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E0C4" w14:textId="77777777" w:rsidR="00D614BC" w:rsidRDefault="00D614BC" w:rsidP="00D614BC">
      <w:pPr>
        <w:jc w:val="center"/>
        <w:rPr>
          <w:rFonts w:ascii="Arial" w:eastAsia="Arial" w:hAnsi="Arial" w:cs="Arial"/>
        </w:rPr>
      </w:pPr>
    </w:p>
    <w:p w14:paraId="55AAD80A" w14:textId="77777777" w:rsidR="00D614BC" w:rsidRPr="00452F52" w:rsidRDefault="00D614BC" w:rsidP="00D614BC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452F52">
        <w:rPr>
          <w:rFonts w:ascii="Arial" w:hAnsi="Arial" w:cs="Arial"/>
          <w:color w:val="0E101A"/>
        </w:rPr>
        <w:t> </w:t>
      </w:r>
    </w:p>
    <w:p w14:paraId="162ED093" w14:textId="09B1708B" w:rsidR="00D614BC" w:rsidRPr="00373805" w:rsidRDefault="00D614BC" w:rsidP="00D614BC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373805">
        <w:rPr>
          <w:rFonts w:ascii="Arial" w:hAnsi="Arial" w:cs="Arial"/>
          <w:color w:val="0E101A"/>
          <w:sz w:val="22"/>
          <w:szCs w:val="22"/>
        </w:rPr>
        <w:t xml:space="preserve">Dear </w:t>
      </w:r>
      <w:r w:rsidRPr="00373805">
        <w:rPr>
          <w:rFonts w:ascii="Arial" w:hAnsi="Arial" w:cs="Arial"/>
          <w:color w:val="0E101A"/>
          <w:sz w:val="22"/>
          <w:szCs w:val="22"/>
          <w:highlight w:val="yellow"/>
        </w:rPr>
        <w:t>&lt;</w:t>
      </w:r>
      <w:r w:rsidRPr="00373805">
        <w:rPr>
          <w:rStyle w:val="Emphasis"/>
          <w:rFonts w:ascii="Arial" w:hAnsi="Arial" w:cs="Arial"/>
          <w:color w:val="0E101A"/>
          <w:sz w:val="22"/>
          <w:szCs w:val="22"/>
          <w:highlight w:val="yellow"/>
        </w:rPr>
        <w:t>Manager</w:t>
      </w:r>
      <w:r w:rsidR="0043188A" w:rsidRPr="00373805">
        <w:rPr>
          <w:rStyle w:val="Emphasis"/>
          <w:rFonts w:ascii="Arial" w:hAnsi="Arial" w:cs="Arial"/>
          <w:color w:val="0E101A"/>
          <w:sz w:val="22"/>
          <w:szCs w:val="22"/>
          <w:highlight w:val="yellow"/>
        </w:rPr>
        <w:t xml:space="preserve"> Name</w:t>
      </w:r>
      <w:r w:rsidRPr="00373805">
        <w:rPr>
          <w:rStyle w:val="Emphasis"/>
          <w:rFonts w:ascii="Arial" w:hAnsi="Arial" w:cs="Arial"/>
          <w:color w:val="0E101A"/>
          <w:sz w:val="22"/>
          <w:szCs w:val="22"/>
          <w:highlight w:val="yellow"/>
        </w:rPr>
        <w:t>&gt;</w:t>
      </w:r>
      <w:r w:rsidR="007C057A" w:rsidRPr="00373805">
        <w:rPr>
          <w:rFonts w:ascii="Arial" w:hAnsi="Arial" w:cs="Arial"/>
          <w:color w:val="0E101A"/>
          <w:sz w:val="22"/>
          <w:szCs w:val="22"/>
        </w:rPr>
        <w:t>,</w:t>
      </w:r>
    </w:p>
    <w:p w14:paraId="1D04622F" w14:textId="77777777" w:rsidR="00D614BC" w:rsidRPr="00373805" w:rsidRDefault="00D614BC" w:rsidP="00D614BC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373805">
        <w:rPr>
          <w:rFonts w:ascii="Arial" w:hAnsi="Arial" w:cs="Arial"/>
          <w:color w:val="0E101A"/>
          <w:sz w:val="22"/>
          <w:szCs w:val="22"/>
        </w:rPr>
        <w:t> </w:t>
      </w:r>
    </w:p>
    <w:p w14:paraId="5CFA2431" w14:textId="229BA845" w:rsidR="00A53372" w:rsidRPr="00373805" w:rsidRDefault="00D614BC" w:rsidP="00D614BC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373805">
        <w:rPr>
          <w:rFonts w:ascii="Arial" w:hAnsi="Arial" w:cs="Arial"/>
          <w:color w:val="0E101A"/>
          <w:sz w:val="22"/>
          <w:szCs w:val="22"/>
        </w:rPr>
        <w:t>I am writing to request approval to attend the highly anticip</w:t>
      </w:r>
      <w:r w:rsidR="00A53372" w:rsidRPr="00373805">
        <w:rPr>
          <w:rFonts w:ascii="Arial" w:hAnsi="Arial" w:cs="Arial"/>
          <w:color w:val="0E101A"/>
          <w:sz w:val="22"/>
          <w:szCs w:val="22"/>
        </w:rPr>
        <w:t>ated</w:t>
      </w:r>
      <w:r w:rsidR="0043188A" w:rsidRPr="00373805">
        <w:rPr>
          <w:rFonts w:ascii="Arial" w:hAnsi="Arial" w:cs="Arial"/>
          <w:color w:val="0E101A"/>
          <w:sz w:val="22"/>
          <w:szCs w:val="22"/>
        </w:rPr>
        <w:t xml:space="preserve"> International</w:t>
      </w:r>
      <w:r w:rsidR="00A53372" w:rsidRPr="00373805">
        <w:rPr>
          <w:rFonts w:ascii="Arial" w:hAnsi="Arial" w:cs="Arial"/>
          <w:b/>
          <w:bCs/>
          <w:color w:val="0E101A"/>
          <w:sz w:val="22"/>
          <w:szCs w:val="22"/>
        </w:rPr>
        <w:t xml:space="preserve"> SAP Conferences for Utilities and Energy</w:t>
      </w:r>
      <w:r w:rsidRPr="00373805">
        <w:rPr>
          <w:rFonts w:ascii="Arial" w:hAnsi="Arial" w:cs="Arial"/>
          <w:b/>
          <w:bCs/>
          <w:color w:val="0E101A"/>
          <w:sz w:val="22"/>
          <w:szCs w:val="22"/>
        </w:rPr>
        <w:t xml:space="preserve"> </w:t>
      </w:r>
      <w:r w:rsidR="0043188A" w:rsidRPr="00373805">
        <w:rPr>
          <w:rFonts w:ascii="Arial" w:hAnsi="Arial" w:cs="Arial"/>
          <w:i/>
          <w:iCs/>
          <w:color w:val="0E101A"/>
          <w:sz w:val="22"/>
          <w:szCs w:val="22"/>
        </w:rPr>
        <w:t>(</w:t>
      </w:r>
      <w:r w:rsidR="00527086" w:rsidRPr="00373805">
        <w:rPr>
          <w:rFonts w:ascii="Arial" w:hAnsi="Arial" w:cs="Arial"/>
          <w:i/>
          <w:iCs/>
          <w:color w:val="0E101A"/>
          <w:sz w:val="22"/>
          <w:szCs w:val="22"/>
        </w:rPr>
        <w:t>April</w:t>
      </w:r>
      <w:r w:rsidRPr="00373805">
        <w:rPr>
          <w:rFonts w:ascii="Arial" w:hAnsi="Arial" w:cs="Arial"/>
          <w:i/>
          <w:iCs/>
          <w:color w:val="0E101A"/>
          <w:sz w:val="22"/>
          <w:szCs w:val="22"/>
        </w:rPr>
        <w:t xml:space="preserve"> 18</w:t>
      </w:r>
      <w:r w:rsidRPr="00373805">
        <w:rPr>
          <w:rFonts w:ascii="Arial" w:hAnsi="Arial" w:cs="Arial"/>
          <w:i/>
          <w:iCs/>
          <w:color w:val="000000" w:themeColor="text1"/>
          <w:sz w:val="22"/>
          <w:szCs w:val="22"/>
        </w:rPr>
        <w:t>–</w:t>
      </w:r>
      <w:r w:rsidRPr="00373805">
        <w:rPr>
          <w:rFonts w:ascii="Arial" w:hAnsi="Arial" w:cs="Arial"/>
          <w:i/>
          <w:iCs/>
          <w:color w:val="0E101A"/>
          <w:sz w:val="22"/>
          <w:szCs w:val="22"/>
        </w:rPr>
        <w:t>20</w:t>
      </w:r>
      <w:r w:rsidR="00A53372" w:rsidRPr="00373805">
        <w:rPr>
          <w:rFonts w:ascii="Arial" w:hAnsi="Arial" w:cs="Arial"/>
          <w:i/>
          <w:iCs/>
          <w:color w:val="0E101A"/>
          <w:sz w:val="22"/>
          <w:szCs w:val="22"/>
        </w:rPr>
        <w:t>, 2023</w:t>
      </w:r>
      <w:r w:rsidR="0088223E" w:rsidRPr="00373805">
        <w:rPr>
          <w:rFonts w:ascii="Arial" w:hAnsi="Arial" w:cs="Arial"/>
          <w:i/>
          <w:iCs/>
          <w:color w:val="0E101A"/>
          <w:sz w:val="22"/>
          <w:szCs w:val="22"/>
        </w:rPr>
        <w:t>,</w:t>
      </w:r>
      <w:r w:rsidR="00A53372" w:rsidRPr="00373805">
        <w:rPr>
          <w:rFonts w:ascii="Arial" w:hAnsi="Arial" w:cs="Arial"/>
          <w:i/>
          <w:iCs/>
          <w:color w:val="0E101A"/>
          <w:sz w:val="22"/>
          <w:szCs w:val="22"/>
        </w:rPr>
        <w:t xml:space="preserve"> in Basel, Switzerland</w:t>
      </w:r>
      <w:r w:rsidR="0043188A" w:rsidRPr="00373805">
        <w:rPr>
          <w:rFonts w:ascii="Arial" w:hAnsi="Arial" w:cs="Arial"/>
          <w:i/>
          <w:iCs/>
          <w:color w:val="0E101A"/>
          <w:sz w:val="22"/>
          <w:szCs w:val="22"/>
        </w:rPr>
        <w:t>)</w:t>
      </w:r>
      <w:r w:rsidRPr="00373805">
        <w:rPr>
          <w:rFonts w:ascii="Arial" w:hAnsi="Arial" w:cs="Arial"/>
          <w:i/>
          <w:iCs/>
          <w:color w:val="0E101A"/>
          <w:sz w:val="22"/>
          <w:szCs w:val="22"/>
        </w:rPr>
        <w:t xml:space="preserve">. </w:t>
      </w:r>
      <w:r w:rsidR="0043188A" w:rsidRPr="00373805">
        <w:rPr>
          <w:rFonts w:ascii="Arial" w:hAnsi="Arial" w:cs="Arial"/>
          <w:color w:val="0E101A"/>
          <w:sz w:val="22"/>
          <w:szCs w:val="22"/>
        </w:rPr>
        <w:t>These</w:t>
      </w:r>
      <w:r w:rsidR="00A53372" w:rsidRPr="00373805">
        <w:rPr>
          <w:rFonts w:ascii="Arial" w:hAnsi="Arial" w:cs="Arial"/>
          <w:color w:val="0E101A"/>
          <w:sz w:val="22"/>
          <w:szCs w:val="22"/>
        </w:rPr>
        <w:t xml:space="preserve"> well-established community event</w:t>
      </w:r>
      <w:r w:rsidR="0043188A" w:rsidRPr="00373805">
        <w:rPr>
          <w:rFonts w:ascii="Arial" w:hAnsi="Arial" w:cs="Arial"/>
          <w:color w:val="0E101A"/>
          <w:sz w:val="22"/>
          <w:szCs w:val="22"/>
        </w:rPr>
        <w:t>s</w:t>
      </w:r>
      <w:r w:rsidR="00A53372" w:rsidRPr="00373805">
        <w:rPr>
          <w:rFonts w:ascii="Arial" w:hAnsi="Arial" w:cs="Arial"/>
          <w:color w:val="0E101A"/>
          <w:sz w:val="22"/>
          <w:szCs w:val="22"/>
        </w:rPr>
        <w:t xml:space="preserve"> </w:t>
      </w:r>
      <w:r w:rsidRPr="00373805">
        <w:rPr>
          <w:rFonts w:ascii="Arial" w:hAnsi="Arial" w:cs="Arial"/>
          <w:color w:val="0E101A"/>
          <w:sz w:val="22"/>
          <w:szCs w:val="22"/>
        </w:rPr>
        <w:t xml:space="preserve">serve as the premier learning and networking opportunity for </w:t>
      </w:r>
      <w:r w:rsidR="00AC03E6" w:rsidRPr="00373805">
        <w:rPr>
          <w:rFonts w:ascii="Arial" w:hAnsi="Arial" w:cs="Arial"/>
          <w:color w:val="0E101A"/>
          <w:sz w:val="22"/>
          <w:szCs w:val="22"/>
        </w:rPr>
        <w:t xml:space="preserve">global </w:t>
      </w:r>
      <w:r w:rsidRPr="00373805">
        <w:rPr>
          <w:rFonts w:ascii="Arial" w:hAnsi="Arial" w:cs="Arial"/>
          <w:color w:val="0E101A"/>
          <w:sz w:val="22"/>
          <w:szCs w:val="22"/>
        </w:rPr>
        <w:t xml:space="preserve">SAP customers in the </w:t>
      </w:r>
      <w:r w:rsidR="00A53372" w:rsidRPr="00373805">
        <w:rPr>
          <w:rFonts w:ascii="Arial" w:hAnsi="Arial" w:cs="Arial"/>
          <w:color w:val="0E101A"/>
          <w:sz w:val="22"/>
          <w:szCs w:val="22"/>
        </w:rPr>
        <w:t>Utilities</w:t>
      </w:r>
      <w:r w:rsidR="0043188A" w:rsidRPr="00373805">
        <w:rPr>
          <w:rFonts w:ascii="Arial" w:hAnsi="Arial" w:cs="Arial"/>
          <w:color w:val="0E101A"/>
          <w:sz w:val="22"/>
          <w:szCs w:val="22"/>
        </w:rPr>
        <w:t xml:space="preserve">, Oil &amp; Gas </w:t>
      </w:r>
      <w:r w:rsidR="00A53372" w:rsidRPr="00373805">
        <w:rPr>
          <w:rFonts w:ascii="Arial" w:hAnsi="Arial" w:cs="Arial"/>
          <w:color w:val="0E101A"/>
          <w:sz w:val="22"/>
          <w:szCs w:val="22"/>
        </w:rPr>
        <w:t>and Energy</w:t>
      </w:r>
      <w:r w:rsidRPr="00373805">
        <w:rPr>
          <w:rFonts w:ascii="Arial" w:hAnsi="Arial" w:cs="Arial"/>
          <w:color w:val="0E101A"/>
          <w:sz w:val="22"/>
          <w:szCs w:val="22"/>
        </w:rPr>
        <w:t xml:space="preserve"> industr</w:t>
      </w:r>
      <w:r w:rsidR="00A53372" w:rsidRPr="00373805">
        <w:rPr>
          <w:rFonts w:ascii="Arial" w:hAnsi="Arial" w:cs="Arial"/>
          <w:color w:val="0E101A"/>
          <w:sz w:val="22"/>
          <w:szCs w:val="22"/>
        </w:rPr>
        <w:t>ies</w:t>
      </w:r>
      <w:r w:rsidRPr="00373805">
        <w:rPr>
          <w:rFonts w:ascii="Arial" w:hAnsi="Arial" w:cs="Arial"/>
          <w:color w:val="0E101A"/>
          <w:sz w:val="22"/>
          <w:szCs w:val="22"/>
        </w:rPr>
        <w:t xml:space="preserve">. </w:t>
      </w:r>
    </w:p>
    <w:p w14:paraId="7E0584D8" w14:textId="77777777" w:rsidR="00A53372" w:rsidRPr="00373805" w:rsidRDefault="00A53372" w:rsidP="00D614BC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6D260202" w14:textId="3E6E5F88" w:rsidR="004343CE" w:rsidRPr="00373805" w:rsidRDefault="00D614BC" w:rsidP="00D614BC">
      <w:pPr>
        <w:pStyle w:val="NormalWeb"/>
        <w:spacing w:before="0" w:beforeAutospacing="0" w:after="0" w:afterAutospacing="0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373805">
        <w:rPr>
          <w:rFonts w:ascii="Arial" w:hAnsi="Arial" w:cs="Arial"/>
          <w:color w:val="0E101A"/>
          <w:sz w:val="22"/>
          <w:szCs w:val="22"/>
        </w:rPr>
        <w:t>Last year, more than</w:t>
      </w:r>
      <w:r w:rsidR="00A53372" w:rsidRPr="00373805">
        <w:rPr>
          <w:rFonts w:ascii="Arial" w:hAnsi="Arial" w:cs="Arial"/>
          <w:color w:val="0E101A"/>
          <w:sz w:val="22"/>
          <w:szCs w:val="22"/>
        </w:rPr>
        <w:t xml:space="preserve"> </w:t>
      </w:r>
      <w:r w:rsidR="00AC03E6" w:rsidRPr="00373805">
        <w:rPr>
          <w:rFonts w:ascii="Arial" w:hAnsi="Arial" w:cs="Arial"/>
          <w:color w:val="0E101A"/>
          <w:sz w:val="22"/>
          <w:szCs w:val="22"/>
        </w:rPr>
        <w:t>700+</w:t>
      </w:r>
      <w:r w:rsidRPr="00373805">
        <w:rPr>
          <w:rFonts w:ascii="Arial" w:hAnsi="Arial" w:cs="Arial"/>
          <w:color w:val="0E101A"/>
          <w:sz w:val="22"/>
          <w:szCs w:val="22"/>
        </w:rPr>
        <w:t xml:space="preserve"> </w:t>
      </w:r>
      <w:r w:rsidR="00AC03E6" w:rsidRPr="00373805">
        <w:rPr>
          <w:rFonts w:ascii="Arial" w:hAnsi="Arial" w:cs="Arial"/>
          <w:color w:val="0E101A"/>
          <w:sz w:val="22"/>
          <w:szCs w:val="22"/>
        </w:rPr>
        <w:t>representatives from the SAP ecosystem</w:t>
      </w:r>
      <w:r w:rsidRPr="00373805">
        <w:rPr>
          <w:rFonts w:ascii="Arial" w:hAnsi="Arial" w:cs="Arial"/>
          <w:color w:val="0E101A"/>
          <w:sz w:val="22"/>
          <w:szCs w:val="22"/>
        </w:rPr>
        <w:t xml:space="preserve"> connected in person and virtually </w:t>
      </w:r>
      <w:r w:rsidR="00A53372" w:rsidRPr="00373805">
        <w:rPr>
          <w:rFonts w:ascii="Arial" w:hAnsi="Arial" w:cs="Arial"/>
          <w:color w:val="0E101A"/>
          <w:sz w:val="22"/>
          <w:szCs w:val="22"/>
        </w:rPr>
        <w:t xml:space="preserve">across the two </w:t>
      </w:r>
      <w:r w:rsidR="00E05C2C" w:rsidRPr="00373805">
        <w:rPr>
          <w:rFonts w:ascii="Arial" w:hAnsi="Arial" w:cs="Arial"/>
          <w:color w:val="0E101A"/>
          <w:sz w:val="22"/>
          <w:szCs w:val="22"/>
        </w:rPr>
        <w:t xml:space="preserve">separate </w:t>
      </w:r>
      <w:r w:rsidR="00A53372" w:rsidRPr="00373805">
        <w:rPr>
          <w:rFonts w:ascii="Arial" w:hAnsi="Arial" w:cs="Arial"/>
          <w:color w:val="0E101A"/>
          <w:sz w:val="22"/>
          <w:szCs w:val="22"/>
        </w:rPr>
        <w:t xml:space="preserve">events </w:t>
      </w:r>
      <w:r w:rsidRPr="00373805">
        <w:rPr>
          <w:rFonts w:ascii="Arial" w:hAnsi="Arial" w:cs="Arial"/>
          <w:color w:val="0E101A"/>
          <w:sz w:val="22"/>
          <w:szCs w:val="22"/>
        </w:rPr>
        <w:t xml:space="preserve">to share industry knowledge and to network. </w:t>
      </w:r>
      <w:r w:rsidR="00B01B41" w:rsidRPr="00373805">
        <w:rPr>
          <w:rStyle w:val="normaltextrun"/>
          <w:rFonts w:ascii="Arial" w:hAnsi="Arial" w:cs="Arial"/>
          <w:color w:val="000000" w:themeColor="text1"/>
          <w:sz w:val="22"/>
          <w:szCs w:val="22"/>
        </w:rPr>
        <w:t>In 2023</w:t>
      </w:r>
      <w:r w:rsidRPr="00373805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="00A53372" w:rsidRPr="0037380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63EEB" w:rsidRPr="00373805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the two</w:t>
      </w:r>
      <w:r w:rsidR="00A53372" w:rsidRPr="00373805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343CE" w:rsidRPr="00373805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conferences</w:t>
      </w:r>
      <w:r w:rsidR="00A53372" w:rsidRPr="00373805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will be co-located</w:t>
      </w:r>
      <w:r w:rsidR="004343CE" w:rsidRPr="0037380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, allowing attendees to benefit from a wider pool of use cases and expert insights. My ticket will provide unlimited access to both agendas, allowing me the best opportunity to learn directly from others with first-hand experience of SAP and to identify actionable solutions towards our own company’s continued success. </w:t>
      </w:r>
    </w:p>
    <w:p w14:paraId="04E3CD92" w14:textId="3252081F" w:rsidR="00915F18" w:rsidRPr="00373805" w:rsidRDefault="00915F18" w:rsidP="00D614BC">
      <w:pPr>
        <w:pStyle w:val="NormalWeb"/>
        <w:spacing w:before="0" w:beforeAutospacing="0" w:after="0" w:afterAutospacing="0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100E5BF1" w14:textId="71595351" w:rsidR="00915F18" w:rsidRPr="00373805" w:rsidRDefault="00915F18" w:rsidP="00D614BC">
      <w:pPr>
        <w:pStyle w:val="NormalWeb"/>
        <w:spacing w:before="0" w:beforeAutospacing="0" w:after="0" w:afterAutospacing="0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37380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Here are just some of the benefits I can envisage from my participation: </w:t>
      </w:r>
    </w:p>
    <w:p w14:paraId="0ADE4E87" w14:textId="0D774D83" w:rsidR="00915F18" w:rsidRPr="00373805" w:rsidRDefault="00915F18" w:rsidP="00D614BC">
      <w:pPr>
        <w:pStyle w:val="NormalWeb"/>
        <w:spacing w:before="0" w:beforeAutospacing="0" w:after="0" w:afterAutospacing="0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66F96347" w14:textId="657A9DD5" w:rsidR="00915F18" w:rsidRPr="00373805" w:rsidRDefault="00915F18" w:rsidP="00915F18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00373805">
        <w:rPr>
          <w:rFonts w:ascii="Arial" w:eastAsia="Arial" w:hAnsi="Arial" w:cs="Arial"/>
        </w:rPr>
        <w:t xml:space="preserve">We will </w:t>
      </w:r>
      <w:r w:rsidRPr="00373805">
        <w:rPr>
          <w:rFonts w:ascii="Arial" w:eastAsia="Arial" w:hAnsi="Arial" w:cs="Arial"/>
          <w:b/>
          <w:bCs/>
        </w:rPr>
        <w:t>become members of an extensive industry-focused SAP community,</w:t>
      </w:r>
      <w:r w:rsidRPr="00373805">
        <w:rPr>
          <w:rFonts w:ascii="Arial" w:eastAsia="Arial" w:hAnsi="Arial" w:cs="Arial"/>
        </w:rPr>
        <w:t xml:space="preserve"> where we can expand our network internationally and learn from experienced, like-minded professionals</w:t>
      </w:r>
    </w:p>
    <w:p w14:paraId="0862989A" w14:textId="53FDE6A4" w:rsidR="00915F18" w:rsidRPr="00373805" w:rsidRDefault="00915F18" w:rsidP="00915F18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00373805">
        <w:rPr>
          <w:rFonts w:ascii="Arial" w:eastAsia="Arial" w:hAnsi="Arial" w:cs="Arial"/>
        </w:rPr>
        <w:t xml:space="preserve">I’ll be able to collect </w:t>
      </w:r>
      <w:r w:rsidRPr="00373805">
        <w:rPr>
          <w:rFonts w:ascii="Arial" w:eastAsia="Arial" w:hAnsi="Arial" w:cs="Arial"/>
          <w:b/>
          <w:bCs/>
        </w:rPr>
        <w:t>actionable solutions and lessons learned directly from established SAP customers</w:t>
      </w:r>
      <w:r w:rsidRPr="00373805">
        <w:rPr>
          <w:rFonts w:ascii="Arial" w:eastAsia="Arial" w:hAnsi="Arial" w:cs="Arial"/>
        </w:rPr>
        <w:t xml:space="preserve">. </w:t>
      </w:r>
      <w:r w:rsidRPr="00373805">
        <w:rPr>
          <w:rFonts w:ascii="Arial" w:hAnsi="Arial" w:cs="Arial"/>
          <w:b/>
          <w:bCs/>
        </w:rPr>
        <w:t>Learning how to improve our operations</w:t>
      </w:r>
      <w:r w:rsidRPr="00373805">
        <w:rPr>
          <w:rFonts w:ascii="Arial" w:hAnsi="Arial" w:cs="Arial"/>
        </w:rPr>
        <w:t> by seeing exactly how someone else has tackled the challenges we face</w:t>
      </w:r>
    </w:p>
    <w:p w14:paraId="4E85FE6A" w14:textId="40939EDA" w:rsidR="00915F18" w:rsidRPr="00373805" w:rsidRDefault="00915F18" w:rsidP="00915F18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00373805">
        <w:rPr>
          <w:rFonts w:ascii="Arial" w:eastAsia="Arial" w:hAnsi="Arial" w:cs="Arial"/>
        </w:rPr>
        <w:t xml:space="preserve">Extensive meeting facilities onsite will allow me to organize </w:t>
      </w:r>
      <w:r w:rsidRPr="00373805">
        <w:rPr>
          <w:rFonts w:ascii="Arial" w:eastAsia="Arial" w:hAnsi="Arial" w:cs="Arial"/>
          <w:b/>
          <w:bCs/>
        </w:rPr>
        <w:t>one-to-one meetings</w:t>
      </w:r>
      <w:r w:rsidRPr="00373805">
        <w:rPr>
          <w:rFonts w:ascii="Arial" w:eastAsia="Arial" w:hAnsi="Arial" w:cs="Arial"/>
        </w:rPr>
        <w:t xml:space="preserve"> with our contacts at SAP, as well as other SAP users we are interested in learning from</w:t>
      </w:r>
      <w:r w:rsidR="00373805" w:rsidRPr="00373805">
        <w:rPr>
          <w:rFonts w:ascii="Arial" w:eastAsia="Arial" w:hAnsi="Arial" w:cs="Arial"/>
        </w:rPr>
        <w:t xml:space="preserve">. </w:t>
      </w:r>
      <w:r w:rsidR="00373805" w:rsidRPr="00373805">
        <w:rPr>
          <w:rFonts w:ascii="Arial" w:eastAsia="Arial" w:hAnsi="Arial" w:cs="Arial"/>
          <w:b/>
          <w:bCs/>
        </w:rPr>
        <w:t>Helping us to secure answers to our most pressing questions</w:t>
      </w:r>
    </w:p>
    <w:p w14:paraId="53D47417" w14:textId="26934FFA" w:rsidR="00915F18" w:rsidRPr="00373805" w:rsidRDefault="00915F18" w:rsidP="00373805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00373805">
        <w:rPr>
          <w:rFonts w:ascii="Arial" w:eastAsia="Arial" w:hAnsi="Arial" w:cs="Arial"/>
        </w:rPr>
        <w:t xml:space="preserve">The extensive exhibition will provide me with the opportunity to </w:t>
      </w:r>
      <w:r w:rsidRPr="00373805">
        <w:rPr>
          <w:rFonts w:ascii="Arial" w:eastAsia="Arial" w:hAnsi="Arial" w:cs="Arial"/>
          <w:b/>
          <w:bCs/>
        </w:rPr>
        <w:t xml:space="preserve">meet with and vet a wide range of SAP partners, </w:t>
      </w:r>
      <w:r w:rsidRPr="00373805">
        <w:rPr>
          <w:rFonts w:ascii="Arial" w:eastAsia="Arial" w:hAnsi="Arial" w:cs="Arial"/>
        </w:rPr>
        <w:t xml:space="preserve">with specific expertise in our field, and who can potentially support our future goals and ambitions </w:t>
      </w:r>
    </w:p>
    <w:p w14:paraId="5003DDB3" w14:textId="77777777" w:rsidR="00D614BC" w:rsidRPr="00373805" w:rsidRDefault="00D614BC" w:rsidP="00D614BC">
      <w:pPr>
        <w:pStyle w:val="NormalWeb"/>
        <w:spacing w:before="0" w:beforeAutospacing="0" w:after="0" w:afterAutospacing="0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8BBB148" w14:textId="200A76AF" w:rsidR="007A5815" w:rsidRDefault="004343CE" w:rsidP="00D614BC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373805">
        <w:rPr>
          <w:rFonts w:ascii="Arial" w:hAnsi="Arial" w:cs="Arial"/>
          <w:color w:val="0E101A"/>
          <w:sz w:val="22"/>
          <w:szCs w:val="22"/>
        </w:rPr>
        <w:t xml:space="preserve">With more than </w:t>
      </w:r>
      <w:r w:rsidR="00D614BC" w:rsidRPr="00373805">
        <w:rPr>
          <w:rFonts w:ascii="Arial" w:hAnsi="Arial" w:cs="Arial"/>
          <w:color w:val="0E101A"/>
          <w:sz w:val="22"/>
          <w:szCs w:val="22"/>
        </w:rPr>
        <w:t xml:space="preserve">40+ </w:t>
      </w:r>
      <w:r w:rsidRPr="00373805">
        <w:rPr>
          <w:rFonts w:ascii="Arial" w:hAnsi="Arial" w:cs="Arial"/>
          <w:color w:val="0E101A"/>
          <w:sz w:val="22"/>
          <w:szCs w:val="22"/>
        </w:rPr>
        <w:t>case study-led presentations</w:t>
      </w:r>
      <w:r w:rsidR="00D614BC" w:rsidRPr="00373805">
        <w:rPr>
          <w:rFonts w:ascii="Arial" w:hAnsi="Arial" w:cs="Arial"/>
          <w:color w:val="0E101A"/>
          <w:sz w:val="22"/>
          <w:szCs w:val="22"/>
        </w:rPr>
        <w:t xml:space="preserve">, roundtables, and </w:t>
      </w:r>
      <w:r w:rsidR="00E05C2C" w:rsidRPr="00373805">
        <w:rPr>
          <w:rFonts w:ascii="Arial" w:hAnsi="Arial" w:cs="Arial"/>
          <w:color w:val="0E101A"/>
          <w:sz w:val="22"/>
          <w:szCs w:val="22"/>
        </w:rPr>
        <w:t xml:space="preserve">extensive </w:t>
      </w:r>
      <w:r w:rsidR="00D614BC" w:rsidRPr="00373805">
        <w:rPr>
          <w:rFonts w:ascii="Arial" w:hAnsi="Arial" w:cs="Arial"/>
          <w:color w:val="0E101A"/>
          <w:sz w:val="22"/>
          <w:szCs w:val="22"/>
        </w:rPr>
        <w:t>networking opportunities</w:t>
      </w:r>
      <w:r w:rsidR="007A5815">
        <w:rPr>
          <w:rFonts w:ascii="Arial" w:hAnsi="Arial" w:cs="Arial"/>
          <w:color w:val="0E101A"/>
          <w:sz w:val="22"/>
          <w:szCs w:val="22"/>
        </w:rPr>
        <w:t xml:space="preserve">, the knowledge gained during my time at the event will prove highly beneficial for our upcoming projects </w:t>
      </w:r>
      <w:r w:rsidR="007A5815" w:rsidRPr="007A5815">
        <w:rPr>
          <w:rFonts w:ascii="Arial" w:hAnsi="Arial" w:cs="Arial"/>
          <w:color w:val="0E101A"/>
          <w:sz w:val="22"/>
          <w:szCs w:val="22"/>
          <w:highlight w:val="yellow"/>
        </w:rPr>
        <w:t>[name projects].</w:t>
      </w:r>
      <w:r w:rsidR="007A5815">
        <w:rPr>
          <w:rFonts w:ascii="Arial" w:hAnsi="Arial" w:cs="Arial"/>
          <w:color w:val="0E101A"/>
          <w:sz w:val="22"/>
          <w:szCs w:val="22"/>
        </w:rPr>
        <w:t xml:space="preserve"> </w:t>
      </w:r>
    </w:p>
    <w:p w14:paraId="6C094911" w14:textId="77777777" w:rsidR="00373805" w:rsidRDefault="00373805" w:rsidP="00D614BC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color w:val="0E101A"/>
          <w:sz w:val="22"/>
          <w:szCs w:val="22"/>
        </w:rPr>
      </w:pPr>
    </w:p>
    <w:p w14:paraId="60B1D054" w14:textId="5504999D" w:rsidR="00D614BC" w:rsidRDefault="00373805" w:rsidP="00D614BC">
      <w:pPr>
        <w:pStyle w:val="NormalWeb"/>
        <w:spacing w:before="0" w:beforeAutospacing="0" w:after="0" w:afterAutospacing="0"/>
        <w:rPr>
          <w:rStyle w:val="normaltextrun"/>
          <w:rFonts w:ascii="Arial" w:hAnsi="Arial" w:cs="Arial"/>
          <w:color w:val="0E101A"/>
          <w:sz w:val="22"/>
          <w:szCs w:val="22"/>
          <w:bdr w:val="none" w:sz="0" w:space="0" w:color="auto" w:frame="1"/>
        </w:rPr>
      </w:pPr>
      <w:r w:rsidRPr="00373805">
        <w:rPr>
          <w:rStyle w:val="Emphasis"/>
          <w:rFonts w:ascii="Arial" w:hAnsi="Arial" w:cs="Arial"/>
          <w:i w:val="0"/>
          <w:iCs w:val="0"/>
          <w:color w:val="0E101A"/>
          <w:sz w:val="22"/>
          <w:szCs w:val="22"/>
        </w:rPr>
        <w:t>I</w:t>
      </w:r>
      <w:r>
        <w:rPr>
          <w:rStyle w:val="Emphasis"/>
          <w:rFonts w:ascii="Arial" w:hAnsi="Arial" w:cs="Arial"/>
          <w:i w:val="0"/>
          <w:iCs w:val="0"/>
          <w:color w:val="0E101A"/>
          <w:sz w:val="22"/>
          <w:szCs w:val="22"/>
        </w:rPr>
        <w:t>’d be happy to write a report after the conference highlighting my key learnings</w:t>
      </w:r>
      <w:r w:rsidR="007A5815">
        <w:rPr>
          <w:rStyle w:val="Emphasis"/>
          <w:rFonts w:ascii="Arial" w:hAnsi="Arial" w:cs="Arial"/>
          <w:i w:val="0"/>
          <w:iCs w:val="0"/>
          <w:color w:val="0E101A"/>
          <w:sz w:val="22"/>
          <w:szCs w:val="22"/>
        </w:rPr>
        <w:t xml:space="preserve"> and recommendations for our future success with SAP.</w:t>
      </w:r>
      <w:r>
        <w:rPr>
          <w:rStyle w:val="Emphasis"/>
          <w:rFonts w:ascii="Arial" w:hAnsi="Arial" w:cs="Arial"/>
          <w:i w:val="0"/>
          <w:iCs w:val="0"/>
          <w:color w:val="0E101A"/>
          <w:sz w:val="22"/>
          <w:szCs w:val="22"/>
        </w:rPr>
        <w:t xml:space="preserve"> </w:t>
      </w:r>
      <w:r w:rsidR="007A5815">
        <w:rPr>
          <w:rStyle w:val="Emphasis"/>
          <w:rFonts w:ascii="Arial" w:hAnsi="Arial" w:cs="Arial"/>
          <w:i w:val="0"/>
          <w:iCs w:val="0"/>
          <w:color w:val="0E101A"/>
          <w:sz w:val="22"/>
          <w:szCs w:val="22"/>
        </w:rPr>
        <w:t xml:space="preserve">This is the only event in 2023 that brings together the international SAP Utilities and Energy communities. </w:t>
      </w:r>
      <w:r w:rsidR="00F20219" w:rsidRPr="00373805">
        <w:rPr>
          <w:rStyle w:val="normaltextrun"/>
          <w:rFonts w:ascii="Arial" w:hAnsi="Arial" w:cs="Arial"/>
          <w:color w:val="0E101A"/>
          <w:sz w:val="22"/>
          <w:szCs w:val="22"/>
          <w:bdr w:val="none" w:sz="0" w:space="0" w:color="auto" w:frame="1"/>
        </w:rPr>
        <w:t>Can you support and approve my plans to attend</w:t>
      </w:r>
      <w:r w:rsidR="007A5815">
        <w:rPr>
          <w:rStyle w:val="normaltextrun"/>
          <w:rFonts w:ascii="Arial" w:hAnsi="Arial" w:cs="Arial"/>
          <w:color w:val="0E101A"/>
          <w:sz w:val="22"/>
          <w:szCs w:val="22"/>
          <w:bdr w:val="none" w:sz="0" w:space="0" w:color="auto" w:frame="1"/>
        </w:rPr>
        <w:t>?</w:t>
      </w:r>
    </w:p>
    <w:p w14:paraId="2C85F1D4" w14:textId="01F54EE4" w:rsidR="007A5815" w:rsidRDefault="007A5815" w:rsidP="00D614BC">
      <w:pPr>
        <w:pStyle w:val="NormalWeb"/>
        <w:spacing w:before="0" w:beforeAutospacing="0" w:after="0" w:afterAutospacing="0"/>
        <w:rPr>
          <w:rStyle w:val="normaltextrun"/>
          <w:rFonts w:ascii="Arial" w:hAnsi="Arial" w:cs="Arial"/>
          <w:color w:val="0E101A"/>
          <w:sz w:val="22"/>
          <w:szCs w:val="22"/>
          <w:bdr w:val="none" w:sz="0" w:space="0" w:color="auto" w:frame="1"/>
        </w:rPr>
      </w:pPr>
    </w:p>
    <w:p w14:paraId="3AE044A4" w14:textId="22A8BD2E" w:rsidR="007A5815" w:rsidRPr="007A5815" w:rsidRDefault="007A5815" w:rsidP="00D614BC">
      <w:pPr>
        <w:pStyle w:val="NormalWeb"/>
        <w:spacing w:before="0" w:beforeAutospacing="0" w:after="0" w:afterAutospacing="0"/>
        <w:rPr>
          <w:rStyle w:val="normaltextrun"/>
          <w:rFonts w:ascii="Arial" w:hAnsi="Arial" w:cs="Arial"/>
          <w:color w:val="0E101A"/>
          <w:sz w:val="22"/>
          <w:szCs w:val="22"/>
        </w:rPr>
      </w:pPr>
      <w:r w:rsidRPr="00373805">
        <w:rPr>
          <w:rFonts w:ascii="Arial" w:hAnsi="Arial" w:cs="Arial"/>
          <w:color w:val="0E101A"/>
          <w:sz w:val="22"/>
          <w:szCs w:val="22"/>
        </w:rPr>
        <w:t xml:space="preserve">For a better understanding of the value of this educational event, here is a link to more conference details: International SAP Conferences for </w:t>
      </w:r>
      <w:hyperlink r:id="rId10" w:history="1">
        <w:r w:rsidRPr="00373805">
          <w:rPr>
            <w:rStyle w:val="Hyperlink"/>
            <w:rFonts w:ascii="Arial" w:hAnsi="Arial" w:cs="Arial"/>
            <w:sz w:val="22"/>
            <w:szCs w:val="22"/>
          </w:rPr>
          <w:t>Utilities</w:t>
        </w:r>
      </w:hyperlink>
      <w:r w:rsidRPr="00373805">
        <w:rPr>
          <w:rFonts w:ascii="Arial" w:hAnsi="Arial" w:cs="Arial"/>
          <w:color w:val="0E101A"/>
          <w:sz w:val="22"/>
          <w:szCs w:val="22"/>
        </w:rPr>
        <w:t xml:space="preserve"> and</w:t>
      </w:r>
      <w:hyperlink r:id="rId11" w:history="1">
        <w:r w:rsidRPr="00373805">
          <w:rPr>
            <w:rStyle w:val="Hyperlink"/>
            <w:rFonts w:ascii="Arial" w:hAnsi="Arial" w:cs="Arial"/>
            <w:sz w:val="22"/>
            <w:szCs w:val="22"/>
            <w:u w:val="none"/>
          </w:rPr>
          <w:t xml:space="preserve"> </w:t>
        </w:r>
        <w:r w:rsidRPr="00373805">
          <w:rPr>
            <w:rStyle w:val="Hyperlink"/>
            <w:rFonts w:ascii="Arial" w:hAnsi="Arial" w:cs="Arial"/>
            <w:sz w:val="22"/>
            <w:szCs w:val="22"/>
          </w:rPr>
          <w:t>Energy</w:t>
        </w:r>
      </w:hyperlink>
      <w:r w:rsidRPr="00373805">
        <w:rPr>
          <w:rFonts w:ascii="Arial" w:hAnsi="Arial" w:cs="Arial"/>
          <w:color w:val="0E101A"/>
          <w:sz w:val="22"/>
          <w:szCs w:val="22"/>
        </w:rPr>
        <w:t xml:space="preserve"> 2023.</w:t>
      </w:r>
    </w:p>
    <w:p w14:paraId="20920886" w14:textId="77777777" w:rsidR="00D614BC" w:rsidRPr="00373805" w:rsidRDefault="00D614BC" w:rsidP="00D614BC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iCs w:val="0"/>
          <w:color w:val="0E101A"/>
          <w:sz w:val="22"/>
          <w:szCs w:val="22"/>
        </w:rPr>
      </w:pPr>
    </w:p>
    <w:p w14:paraId="319A1968" w14:textId="77777777" w:rsidR="00D614BC" w:rsidRPr="00373805" w:rsidRDefault="00D614BC" w:rsidP="00D614BC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iCs w:val="0"/>
          <w:color w:val="0E101A"/>
          <w:sz w:val="22"/>
          <w:szCs w:val="22"/>
        </w:rPr>
      </w:pPr>
      <w:r w:rsidRPr="00373805">
        <w:rPr>
          <w:rStyle w:val="Emphasis"/>
          <w:rFonts w:ascii="Arial" w:hAnsi="Arial" w:cs="Arial"/>
          <w:i w:val="0"/>
          <w:iCs w:val="0"/>
          <w:color w:val="0E101A"/>
          <w:sz w:val="22"/>
          <w:szCs w:val="22"/>
        </w:rPr>
        <w:t>Thank you in advance for your consideration.</w:t>
      </w:r>
    </w:p>
    <w:p w14:paraId="692D9A0D" w14:textId="5A6609E9" w:rsidR="00D614BC" w:rsidRPr="00373805" w:rsidRDefault="00D614BC" w:rsidP="00D614BC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373805">
        <w:rPr>
          <w:rFonts w:ascii="Arial" w:hAnsi="Arial" w:cs="Arial"/>
          <w:color w:val="0E101A"/>
          <w:sz w:val="22"/>
          <w:szCs w:val="22"/>
        </w:rPr>
        <w:t> </w:t>
      </w:r>
    </w:p>
    <w:p w14:paraId="4935B3C2" w14:textId="1566449C" w:rsidR="00D614BC" w:rsidRPr="00373805" w:rsidRDefault="00D614BC" w:rsidP="00F2021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73805">
        <w:rPr>
          <w:rFonts w:ascii="Arial" w:hAnsi="Arial" w:cs="Arial"/>
          <w:color w:val="0E101A"/>
          <w:sz w:val="22"/>
          <w:szCs w:val="22"/>
          <w:highlight w:val="yellow"/>
        </w:rPr>
        <w:t xml:space="preserve">&lt;Your </w:t>
      </w:r>
      <w:r w:rsidR="004343CE" w:rsidRPr="00373805">
        <w:rPr>
          <w:rFonts w:ascii="Arial" w:hAnsi="Arial" w:cs="Arial"/>
          <w:color w:val="0E101A"/>
          <w:sz w:val="22"/>
          <w:szCs w:val="22"/>
          <w:highlight w:val="yellow"/>
        </w:rPr>
        <w:t>N</w:t>
      </w:r>
      <w:r w:rsidRPr="00373805">
        <w:rPr>
          <w:rFonts w:ascii="Arial" w:hAnsi="Arial" w:cs="Arial"/>
          <w:color w:val="0E101A"/>
          <w:sz w:val="22"/>
          <w:szCs w:val="22"/>
          <w:highlight w:val="yellow"/>
        </w:rPr>
        <w:t xml:space="preserve">ame </w:t>
      </w:r>
      <w:r w:rsidR="004343CE" w:rsidRPr="00373805">
        <w:rPr>
          <w:rFonts w:ascii="Arial" w:hAnsi="Arial" w:cs="Arial"/>
          <w:color w:val="0E101A"/>
          <w:sz w:val="22"/>
          <w:szCs w:val="22"/>
          <w:highlight w:val="yellow"/>
        </w:rPr>
        <w:t>H</w:t>
      </w:r>
      <w:r w:rsidRPr="00373805">
        <w:rPr>
          <w:rFonts w:ascii="Arial" w:hAnsi="Arial" w:cs="Arial"/>
          <w:color w:val="0E101A"/>
          <w:sz w:val="22"/>
          <w:szCs w:val="22"/>
          <w:highlight w:val="yellow"/>
        </w:rPr>
        <w:t>ere</w:t>
      </w:r>
      <w:r w:rsidR="00F20219" w:rsidRPr="00373805">
        <w:rPr>
          <w:rFonts w:ascii="Arial" w:hAnsi="Arial" w:cs="Arial"/>
          <w:color w:val="0E101A"/>
          <w:sz w:val="22"/>
          <w:szCs w:val="22"/>
        </w:rPr>
        <w:t>&gt;</w:t>
      </w:r>
    </w:p>
    <w:sectPr w:rsidR="00D614BC" w:rsidRPr="0037380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6D11" w14:textId="77777777" w:rsidR="00D614BC" w:rsidRDefault="00D614BC" w:rsidP="00D614BC">
      <w:r>
        <w:separator/>
      </w:r>
    </w:p>
  </w:endnote>
  <w:endnote w:type="continuationSeparator" w:id="0">
    <w:p w14:paraId="7E1185AE" w14:textId="77777777" w:rsidR="00D614BC" w:rsidRDefault="00D614BC" w:rsidP="00D6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478B" w14:textId="77777777" w:rsidR="00D614BC" w:rsidRDefault="00D614BC" w:rsidP="00D614BC">
      <w:r>
        <w:separator/>
      </w:r>
    </w:p>
  </w:footnote>
  <w:footnote w:type="continuationSeparator" w:id="0">
    <w:p w14:paraId="6692AF73" w14:textId="77777777" w:rsidR="00D614BC" w:rsidRDefault="00D614BC" w:rsidP="00D61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9409" w14:textId="2B27EED0" w:rsidR="00D614BC" w:rsidRPr="00D614BC" w:rsidRDefault="00D614BC" w:rsidP="00D614BC">
    <w:pPr>
      <w:pStyle w:val="Header"/>
    </w:pPr>
    <w:r>
      <w:rPr>
        <w:noProof/>
      </w:rPr>
      <w:drawing>
        <wp:inline distT="0" distB="0" distL="0" distR="0" wp14:anchorId="36015E08" wp14:editId="72499602">
          <wp:extent cx="5731510" cy="7086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716"/>
    <w:multiLevelType w:val="hybridMultilevel"/>
    <w:tmpl w:val="C9902D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1673"/>
    <w:multiLevelType w:val="hybridMultilevel"/>
    <w:tmpl w:val="C9902D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6EC8"/>
    <w:multiLevelType w:val="multilevel"/>
    <w:tmpl w:val="5944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13F45"/>
    <w:multiLevelType w:val="multilevel"/>
    <w:tmpl w:val="FBCA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33632"/>
    <w:multiLevelType w:val="hybridMultilevel"/>
    <w:tmpl w:val="72C2D588"/>
    <w:lvl w:ilvl="0" w:tplc="7F64A472">
      <w:start w:val="1"/>
      <w:numFmt w:val="decimal"/>
      <w:lvlText w:val="%1."/>
      <w:lvlJc w:val="left"/>
      <w:pPr>
        <w:ind w:left="720" w:hanging="360"/>
      </w:pPr>
    </w:lvl>
    <w:lvl w:ilvl="1" w:tplc="5230968A">
      <w:start w:val="1"/>
      <w:numFmt w:val="lowerLetter"/>
      <w:lvlText w:val="%2."/>
      <w:lvlJc w:val="left"/>
      <w:pPr>
        <w:ind w:left="1440" w:hanging="360"/>
      </w:pPr>
    </w:lvl>
    <w:lvl w:ilvl="2" w:tplc="A01A9F8C">
      <w:start w:val="1"/>
      <w:numFmt w:val="lowerRoman"/>
      <w:lvlText w:val="%3."/>
      <w:lvlJc w:val="right"/>
      <w:pPr>
        <w:ind w:left="2160" w:hanging="180"/>
      </w:pPr>
    </w:lvl>
    <w:lvl w:ilvl="3" w:tplc="6D467DEA">
      <w:start w:val="1"/>
      <w:numFmt w:val="decimal"/>
      <w:lvlText w:val="%4."/>
      <w:lvlJc w:val="left"/>
      <w:pPr>
        <w:ind w:left="2880" w:hanging="360"/>
      </w:pPr>
    </w:lvl>
    <w:lvl w:ilvl="4" w:tplc="1956531C">
      <w:start w:val="1"/>
      <w:numFmt w:val="lowerLetter"/>
      <w:lvlText w:val="%5."/>
      <w:lvlJc w:val="left"/>
      <w:pPr>
        <w:ind w:left="3600" w:hanging="360"/>
      </w:pPr>
    </w:lvl>
    <w:lvl w:ilvl="5" w:tplc="ED9E45E2">
      <w:start w:val="1"/>
      <w:numFmt w:val="lowerRoman"/>
      <w:lvlText w:val="%6."/>
      <w:lvlJc w:val="right"/>
      <w:pPr>
        <w:ind w:left="4320" w:hanging="180"/>
      </w:pPr>
    </w:lvl>
    <w:lvl w:ilvl="6" w:tplc="4912D000">
      <w:start w:val="1"/>
      <w:numFmt w:val="decimal"/>
      <w:lvlText w:val="%7."/>
      <w:lvlJc w:val="left"/>
      <w:pPr>
        <w:ind w:left="5040" w:hanging="360"/>
      </w:pPr>
    </w:lvl>
    <w:lvl w:ilvl="7" w:tplc="4148BEB0">
      <w:start w:val="1"/>
      <w:numFmt w:val="lowerLetter"/>
      <w:lvlText w:val="%8."/>
      <w:lvlJc w:val="left"/>
      <w:pPr>
        <w:ind w:left="5760" w:hanging="360"/>
      </w:pPr>
    </w:lvl>
    <w:lvl w:ilvl="8" w:tplc="EFDA3F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E77A3"/>
    <w:multiLevelType w:val="multilevel"/>
    <w:tmpl w:val="CFF8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787627">
    <w:abstractNumId w:val="4"/>
  </w:num>
  <w:num w:numId="2" w16cid:durableId="713886583">
    <w:abstractNumId w:val="0"/>
  </w:num>
  <w:num w:numId="3" w16cid:durableId="1137453466">
    <w:abstractNumId w:val="3"/>
  </w:num>
  <w:num w:numId="4" w16cid:durableId="1622765645">
    <w:abstractNumId w:val="5"/>
  </w:num>
  <w:num w:numId="5" w16cid:durableId="1537161512">
    <w:abstractNumId w:val="2"/>
  </w:num>
  <w:num w:numId="6" w16cid:durableId="20907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BC"/>
    <w:rsid w:val="000956BF"/>
    <w:rsid w:val="000D3890"/>
    <w:rsid w:val="000D7259"/>
    <w:rsid w:val="001A4675"/>
    <w:rsid w:val="002D1897"/>
    <w:rsid w:val="00373805"/>
    <w:rsid w:val="0043188A"/>
    <w:rsid w:val="004343CE"/>
    <w:rsid w:val="00466F35"/>
    <w:rsid w:val="004D21C0"/>
    <w:rsid w:val="00527086"/>
    <w:rsid w:val="005E1ABD"/>
    <w:rsid w:val="00605D91"/>
    <w:rsid w:val="007A5815"/>
    <w:rsid w:val="007C057A"/>
    <w:rsid w:val="0088223E"/>
    <w:rsid w:val="00915F18"/>
    <w:rsid w:val="0097043F"/>
    <w:rsid w:val="009B14B8"/>
    <w:rsid w:val="00A53372"/>
    <w:rsid w:val="00A847C1"/>
    <w:rsid w:val="00A91351"/>
    <w:rsid w:val="00AC03E6"/>
    <w:rsid w:val="00AD2F1E"/>
    <w:rsid w:val="00AE6BC9"/>
    <w:rsid w:val="00B01B41"/>
    <w:rsid w:val="00B62ACD"/>
    <w:rsid w:val="00BE45F1"/>
    <w:rsid w:val="00D614BC"/>
    <w:rsid w:val="00D7141F"/>
    <w:rsid w:val="00D76AF7"/>
    <w:rsid w:val="00E05C2C"/>
    <w:rsid w:val="00E63EEB"/>
    <w:rsid w:val="00F20219"/>
    <w:rsid w:val="00FC65D4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64AB"/>
  <w15:chartTrackingRefBased/>
  <w15:docId w15:val="{A172CD3C-6CD2-4201-970A-0B6F9587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B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4BC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614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614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614BC"/>
    <w:rPr>
      <w:i/>
      <w:iCs/>
    </w:rPr>
  </w:style>
  <w:style w:type="character" w:customStyle="1" w:styleId="normaltextrun">
    <w:name w:val="normaltextrun"/>
    <w:basedOn w:val="DefaultParagraphFont"/>
    <w:rsid w:val="00D614BC"/>
  </w:style>
  <w:style w:type="character" w:customStyle="1" w:styleId="eop">
    <w:name w:val="eop"/>
    <w:basedOn w:val="DefaultParagraphFont"/>
    <w:rsid w:val="00D614BC"/>
  </w:style>
  <w:style w:type="paragraph" w:styleId="Header">
    <w:name w:val="header"/>
    <w:basedOn w:val="Normal"/>
    <w:link w:val="HeaderChar"/>
    <w:uiPriority w:val="99"/>
    <w:unhideWhenUsed/>
    <w:rsid w:val="00D614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4B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14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4BC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1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acinsights.eventsair.com/cmspreview/international-sap-conference-for-energy" TargetMode="External"/><Relationship Id="rId5" Type="http://schemas.openxmlformats.org/officeDocument/2006/relationships/styles" Target="styles.xml"/><Relationship Id="rId10" Type="http://schemas.openxmlformats.org/officeDocument/2006/relationships/hyperlink" Target="https://tacinsights.eventsair.com/international-sap-conference-for-utilit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436ab5-7238-4710-9743-79239ba748d1" xsi:nil="true"/>
    <lcf76f155ced4ddcb4097134ff3c332f xmlns="7af989b2-dc4c-4f5d-9776-d47cc7c35c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5C5A32A7BEC47819DDD424AC88DCC" ma:contentTypeVersion="10" ma:contentTypeDescription="Create a new document." ma:contentTypeScope="" ma:versionID="5b86877dd3c14fb8957c1c027b522ffb">
  <xsd:schema xmlns:xsd="http://www.w3.org/2001/XMLSchema" xmlns:xs="http://www.w3.org/2001/XMLSchema" xmlns:p="http://schemas.microsoft.com/office/2006/metadata/properties" xmlns:ns2="7af989b2-dc4c-4f5d-9776-d47cc7c35c1f" xmlns:ns3="56436ab5-7238-4710-9743-79239ba748d1" targetNamespace="http://schemas.microsoft.com/office/2006/metadata/properties" ma:root="true" ma:fieldsID="4c197b87a8c041c280282cde5c7a491c" ns2:_="" ns3:_="">
    <xsd:import namespace="7af989b2-dc4c-4f5d-9776-d47cc7c35c1f"/>
    <xsd:import namespace="56436ab5-7238-4710-9743-79239ba74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89b2-dc4c-4f5d-9776-d47cc7c35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d2bbeba-eab2-477b-bf0b-e72627c4a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36ab5-7238-4710-9743-79239ba748d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8b494f-032f-4abf-8c40-dd6e5b423124}" ma:internalName="TaxCatchAll" ma:showField="CatchAllData" ma:web="56436ab5-7238-4710-9743-79239ba74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7614AD-ACD7-4E4F-9248-AB9672EA8AF3}">
  <ds:schemaRefs>
    <ds:schemaRef ds:uri="http://schemas.microsoft.com/office/2006/metadata/properties"/>
    <ds:schemaRef ds:uri="http://schemas.microsoft.com/office/infopath/2007/PartnerControls"/>
    <ds:schemaRef ds:uri="56436ab5-7238-4710-9743-79239ba748d1"/>
    <ds:schemaRef ds:uri="7af989b2-dc4c-4f5d-9776-d47cc7c35c1f"/>
  </ds:schemaRefs>
</ds:datastoreItem>
</file>

<file path=customXml/itemProps2.xml><?xml version="1.0" encoding="utf-8"?>
<ds:datastoreItem xmlns:ds="http://schemas.openxmlformats.org/officeDocument/2006/customXml" ds:itemID="{49306700-E7B8-4E4B-99A7-C978A6F64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7CD3C-29BE-4A76-A30A-A8DB0634E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89b2-dc4c-4f5d-9776-d47cc7c35c1f"/>
    <ds:schemaRef ds:uri="56436ab5-7238-4710-9743-79239ba74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Herrera</dc:creator>
  <cp:keywords/>
  <dc:description/>
  <cp:lastModifiedBy>America Herrera</cp:lastModifiedBy>
  <cp:revision>2</cp:revision>
  <dcterms:created xsi:type="dcterms:W3CDTF">2022-12-05T11:07:00Z</dcterms:created>
  <dcterms:modified xsi:type="dcterms:W3CDTF">2022-12-05T11:07:00Z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0x01010055A5C5A32A7BEC47819DDD424AC88DCC</vt:lpwstr>
  </property>
</Properties>
</file>