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7012A" w14:textId="73499B28" w:rsidR="00AB4874" w:rsidRPr="00AB4874" w:rsidRDefault="00AB4874" w:rsidP="00AB4874">
      <w:pPr>
        <w:rPr>
          <w:b w:val="0"/>
          <w:bCs/>
          <w:sz w:val="36"/>
          <w:szCs w:val="36"/>
        </w:rPr>
      </w:pPr>
      <w:r w:rsidRPr="008B37FE">
        <w:rPr>
          <w:bCs/>
        </w:rPr>
        <w:t xml:space="preserve"> </w:t>
      </w:r>
      <w:r w:rsidRPr="00AB4874">
        <w:rPr>
          <w:bCs/>
          <w:sz w:val="36"/>
          <w:szCs w:val="36"/>
        </w:rPr>
        <w:t>Integrating Intelligent Computing for Optimized Vertical Farming Systems in Arid Climates: A Case Study on Wheat Production in Algeria</w:t>
      </w:r>
    </w:p>
    <w:p w14:paraId="4BE46153" w14:textId="262482C6" w:rsidR="00452605" w:rsidRPr="00F05EA2" w:rsidRDefault="00452605" w:rsidP="00812538">
      <w:pPr>
        <w:pStyle w:val="Title"/>
        <w:spacing w:after="0"/>
        <w:ind w:firstLine="284"/>
        <w:rPr>
          <w:color w:val="FF0000"/>
        </w:rPr>
      </w:pPr>
    </w:p>
    <w:p w14:paraId="1CD88BF7" w14:textId="5AEE09E8" w:rsidR="00D9398E" w:rsidRPr="00AB4874" w:rsidRDefault="00AB4874" w:rsidP="00D9398E">
      <w:pPr>
        <w:rPr>
          <w:rFonts w:ascii="Calibri" w:eastAsia="MS Mincho" w:hAnsi="Calibri" w:cs="Calibri"/>
          <w:b w:val="0"/>
          <w:szCs w:val="20"/>
          <w:lang w:val="pt-BR"/>
        </w:rPr>
      </w:pPr>
      <w:r w:rsidRPr="00AB4874">
        <w:rPr>
          <w:rFonts w:ascii="Calibri" w:eastAsia="MS Mincho" w:hAnsi="Calibri" w:cs="Calibri"/>
          <w:b w:val="0"/>
          <w:szCs w:val="20"/>
          <w:lang w:val="pt-BR"/>
        </w:rPr>
        <w:t>N</w:t>
      </w:r>
      <w:r>
        <w:rPr>
          <w:rFonts w:ascii="Calibri" w:eastAsia="MS Mincho" w:hAnsi="Calibri" w:cs="Calibri"/>
          <w:b w:val="0"/>
          <w:szCs w:val="20"/>
          <w:lang w:val="pt-BR"/>
        </w:rPr>
        <w:t>OUR ELHOUDA</w:t>
      </w:r>
      <w:r w:rsidRPr="00AB4874">
        <w:rPr>
          <w:rFonts w:ascii="Calibri" w:eastAsia="MS Mincho" w:hAnsi="Calibri" w:cs="Calibri"/>
          <w:b w:val="0"/>
          <w:szCs w:val="20"/>
          <w:lang w:val="pt-BR"/>
        </w:rPr>
        <w:t>- H</w:t>
      </w:r>
      <w:r>
        <w:rPr>
          <w:rFonts w:ascii="Calibri" w:eastAsia="MS Mincho" w:hAnsi="Calibri" w:cs="Calibri"/>
          <w:b w:val="0"/>
          <w:szCs w:val="20"/>
          <w:lang w:val="pt-BR"/>
        </w:rPr>
        <w:t>ALLAS</w:t>
      </w:r>
      <w:r w:rsidR="00D9398E" w:rsidRPr="00AB4874">
        <w:rPr>
          <w:rFonts w:ascii="Calibri" w:eastAsia="MS Mincho" w:hAnsi="Calibri" w:cs="Calibri"/>
          <w:b w:val="0"/>
          <w:szCs w:val="20"/>
          <w:vertAlign w:val="superscript"/>
          <w:lang w:val="pt-BR"/>
        </w:rPr>
        <w:t>1</w:t>
      </w:r>
      <w:r w:rsidR="00776290">
        <w:rPr>
          <w:rFonts w:ascii="Calibri" w:eastAsia="MS Mincho" w:hAnsi="Calibri" w:cs="Calibri"/>
          <w:b w:val="0"/>
          <w:szCs w:val="20"/>
          <w:lang w:val="pt-BR"/>
        </w:rPr>
        <w:t>,</w:t>
      </w:r>
      <w:r w:rsidR="00D9398E" w:rsidRPr="00AB4874">
        <w:rPr>
          <w:rFonts w:ascii="Calibri" w:eastAsia="MS Mincho" w:hAnsi="Calibri" w:cs="Calibri"/>
          <w:b w:val="0"/>
          <w:szCs w:val="20"/>
          <w:lang w:val="pt-BR"/>
        </w:rPr>
        <w:t xml:space="preserve"> </w:t>
      </w:r>
      <w:r>
        <w:rPr>
          <w:rFonts w:ascii="Calibri" w:eastAsia="MS Mincho" w:hAnsi="Calibri" w:cs="Calibri"/>
          <w:b w:val="0"/>
          <w:szCs w:val="20"/>
          <w:lang w:val="pt-BR"/>
        </w:rPr>
        <w:t>ALEJANDRO MORENO</w:t>
      </w:r>
      <w:r w:rsidR="00D9398E" w:rsidRPr="00AB4874">
        <w:rPr>
          <w:rFonts w:ascii="Calibri" w:eastAsia="MS Mincho" w:hAnsi="Calibri" w:cs="Calibri"/>
          <w:b w:val="0"/>
          <w:szCs w:val="20"/>
          <w:lang w:val="pt-BR"/>
        </w:rPr>
        <w:t>-</w:t>
      </w:r>
      <w:r>
        <w:rPr>
          <w:rFonts w:ascii="Calibri" w:eastAsia="MS Mincho" w:hAnsi="Calibri" w:cs="Calibri"/>
          <w:b w:val="0"/>
          <w:szCs w:val="20"/>
          <w:lang w:val="pt-BR"/>
        </w:rPr>
        <w:t>RANGEL</w:t>
      </w:r>
      <w:r w:rsidR="00776290">
        <w:rPr>
          <w:rFonts w:ascii="Calibri" w:eastAsia="MS Mincho" w:hAnsi="Calibri" w:cs="Calibri"/>
          <w:b w:val="0"/>
          <w:szCs w:val="20"/>
          <w:vertAlign w:val="superscript"/>
          <w:lang w:val="pt-BR"/>
        </w:rPr>
        <w:t>1</w:t>
      </w:r>
      <w:r w:rsidR="00D9398E" w:rsidRPr="00AB4874">
        <w:rPr>
          <w:rFonts w:ascii="Calibri" w:eastAsia="MS Mincho" w:hAnsi="Calibri" w:cs="Calibri"/>
          <w:b w:val="0"/>
          <w:szCs w:val="20"/>
          <w:lang w:val="pt-BR"/>
        </w:rPr>
        <w:t xml:space="preserve"> </w:t>
      </w:r>
    </w:p>
    <w:p w14:paraId="3A7E4C3C" w14:textId="77777777" w:rsidR="00D9398E" w:rsidRPr="00AB4874" w:rsidRDefault="00D9398E" w:rsidP="00D9398E">
      <w:pPr>
        <w:pStyle w:val="PlainText"/>
        <w:rPr>
          <w:lang w:val="pt-BR"/>
        </w:rPr>
      </w:pPr>
    </w:p>
    <w:p w14:paraId="640DAA38" w14:textId="77777777" w:rsidR="00AB4874" w:rsidRPr="00AB4874" w:rsidRDefault="00AB4874" w:rsidP="00AB4874">
      <w:pPr>
        <w:pStyle w:val="PlainText"/>
        <w:ind w:left="567" w:right="567" w:hanging="567"/>
        <w:jc w:val="center"/>
        <w:rPr>
          <w:rFonts w:ascii="Calibri" w:hAnsi="Calibri" w:cs="Calibri"/>
          <w:sz w:val="20"/>
          <w:vertAlign w:val="superscript"/>
        </w:rPr>
      </w:pPr>
      <w:r w:rsidRPr="00AB4874">
        <w:rPr>
          <w:rFonts w:ascii="Calibri" w:hAnsi="Calibri" w:cs="Calibri"/>
          <w:sz w:val="20"/>
          <w:vertAlign w:val="superscript"/>
        </w:rPr>
        <w:t>¹ Department of Architecture, University of Strathclyde, Glasgow, United Kingdom</w:t>
      </w:r>
    </w:p>
    <w:p w14:paraId="61BAB410" w14:textId="27FF8BBE" w:rsidR="00C31D5E" w:rsidRDefault="00C31D5E" w:rsidP="00776290">
      <w:pPr>
        <w:pStyle w:val="PlainText"/>
        <w:ind w:right="567"/>
      </w:pPr>
    </w:p>
    <w:p w14:paraId="119A5596" w14:textId="77777777" w:rsidR="00AC79BB" w:rsidRDefault="00AC79BB" w:rsidP="00C31D5E">
      <w:pPr>
        <w:pStyle w:val="PlainText"/>
      </w:pPr>
    </w:p>
    <w:p w14:paraId="70668164" w14:textId="5F22602A" w:rsidR="00CB2332" w:rsidRDefault="00AB4874" w:rsidP="00CB2332">
      <w:pPr>
        <w:pStyle w:val="AbstractHeading"/>
      </w:pPr>
      <w:r w:rsidRPr="00246E7B">
        <w:t>ABSTRACT</w:t>
      </w:r>
      <w:r>
        <w:t>:</w:t>
      </w:r>
      <w:r w:rsidR="00CB2332">
        <w:t xml:space="preserve"> </w:t>
      </w:r>
    </w:p>
    <w:p w14:paraId="6EFF2DEE" w14:textId="33239C53" w:rsidR="00BF5B80" w:rsidRPr="00AB4874" w:rsidRDefault="00AB4874" w:rsidP="00017B66">
      <w:pPr>
        <w:pStyle w:val="Abstracttext"/>
        <w:rPr>
          <w:lang w:val="en-US"/>
        </w:rPr>
      </w:pPr>
      <w:r w:rsidRPr="00AB4874">
        <w:t xml:space="preserve">The demand for sustainable agriculture in arid climates, driven by food security challenges and environmental constraints, necessitates innovative solutions. Algeria imports a significant portion of its wheat annually due to low domestic production, highlighting the need for climate-adaptive strategies. Vertical farming offers a promising alternative, enabling controlled, year-round cultivation while reducing water consumption and mitigating extreme weather effects. However, its implementation in resource-limited, high-temperature regions like Algeria requires optimized designs that balance energy efficiency and productivity. This paper explores the integration of intelligent computing and solar-powered systems to enhance vertical wheat farming in </w:t>
      </w:r>
      <w:proofErr w:type="spellStart"/>
      <w:r w:rsidRPr="00AB4874">
        <w:t>Timimoun</w:t>
      </w:r>
      <w:proofErr w:type="spellEnd"/>
      <w:r w:rsidRPr="00AB4874">
        <w:t xml:space="preserve">. The study uses computational </w:t>
      </w:r>
      <w:proofErr w:type="spellStart"/>
      <w:r w:rsidRPr="00AB4874">
        <w:t>modeling</w:t>
      </w:r>
      <w:proofErr w:type="spellEnd"/>
      <w:r w:rsidRPr="00AB4874">
        <w:t xml:space="preserve"> and simulation to maximize efficiency and assesses farm configurations, lighting strategies, and climate control mechanisms. The findings aim to establish a sustainable framework for vertical wheat farming in arid environments, addressing energy consumption, environmental control, and scalability challenges.</w:t>
      </w:r>
    </w:p>
    <w:p w14:paraId="072547D4" w14:textId="7C0FB9DD" w:rsidR="00B86B2E" w:rsidRPr="00AB4874" w:rsidRDefault="00AB4874" w:rsidP="00896AB3">
      <w:pPr>
        <w:pStyle w:val="Keywordsheading"/>
      </w:pPr>
      <w:r w:rsidRPr="00AB4874">
        <w:t>KEYWORDS:</w:t>
      </w:r>
      <w:r w:rsidR="00BF5B80" w:rsidRPr="00AB4874">
        <w:t xml:space="preserve"> </w:t>
      </w:r>
    </w:p>
    <w:p w14:paraId="03615150" w14:textId="27D996CA" w:rsidR="00AC79BB" w:rsidRPr="00AB4874" w:rsidRDefault="00AB4874" w:rsidP="00452605">
      <w:pPr>
        <w:pStyle w:val="PlainText"/>
        <w:ind w:left="567" w:right="567"/>
      </w:pPr>
      <w:r w:rsidRPr="00AB4874">
        <w:rPr>
          <w:rFonts w:eastAsia="Times New Roman"/>
          <w:kern w:val="32"/>
          <w:sz w:val="20"/>
          <w:szCs w:val="32"/>
        </w:rPr>
        <w:t xml:space="preserve">Vertical Farming, Intelligent Computing, Optimization, Renewable Energy, Wheat Production, Computational </w:t>
      </w:r>
      <w:proofErr w:type="spellStart"/>
      <w:r w:rsidRPr="00AB4874">
        <w:rPr>
          <w:rFonts w:eastAsia="Times New Roman"/>
          <w:kern w:val="32"/>
          <w:sz w:val="20"/>
          <w:szCs w:val="32"/>
        </w:rPr>
        <w:t>Modeling</w:t>
      </w:r>
      <w:proofErr w:type="spellEnd"/>
      <w:r w:rsidRPr="00AB4874">
        <w:rPr>
          <w:rFonts w:eastAsia="Times New Roman"/>
          <w:kern w:val="32"/>
          <w:sz w:val="20"/>
          <w:szCs w:val="32"/>
        </w:rPr>
        <w:t>.</w:t>
      </w:r>
    </w:p>
    <w:p w14:paraId="17510818" w14:textId="77777777" w:rsidR="00812538" w:rsidRPr="00F05EA2" w:rsidRDefault="00812538" w:rsidP="005F6121">
      <w:pPr>
        <w:pStyle w:val="PlainText"/>
        <w:ind w:right="567"/>
        <w:rPr>
          <w:i/>
        </w:rPr>
      </w:pPr>
    </w:p>
    <w:p w14:paraId="1AB04069" w14:textId="77777777" w:rsidR="00812538" w:rsidRPr="00F05EA2" w:rsidRDefault="00812538" w:rsidP="00452605">
      <w:pPr>
        <w:pStyle w:val="PlainText"/>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1CB14BD2" w:rsidR="00452605" w:rsidRPr="00F05EA2" w:rsidRDefault="0095653F" w:rsidP="00A95C3D">
      <w:pPr>
        <w:pStyle w:val="Heading1"/>
      </w:pPr>
      <w:r w:rsidRPr="00F05EA2">
        <w:t xml:space="preserve">1. </w:t>
      </w:r>
      <w:r w:rsidR="00452605" w:rsidRPr="00F05EA2">
        <w:t xml:space="preserve">INTRODUCTION </w:t>
      </w:r>
    </w:p>
    <w:p w14:paraId="6188ABD9" w14:textId="77777777" w:rsidR="00A95C3D" w:rsidRPr="00A95C3D" w:rsidRDefault="00A95C3D" w:rsidP="00A95C3D">
      <w:pPr>
        <w:pStyle w:val="Heading1"/>
        <w:rPr>
          <w:rFonts w:eastAsia="MS Mincho"/>
          <w:bCs/>
          <w:kern w:val="0"/>
          <w:szCs w:val="20"/>
        </w:rPr>
      </w:pPr>
      <w:r w:rsidRPr="00A95C3D">
        <w:rPr>
          <w:rFonts w:eastAsia="MS Mincho"/>
          <w:bCs/>
          <w:kern w:val="0"/>
          <w:szCs w:val="20"/>
        </w:rPr>
        <w:t>Food Security Concerns and Dependence on Wheat Imports in Algeria</w:t>
      </w:r>
    </w:p>
    <w:p w14:paraId="533586F6" w14:textId="77777777" w:rsidR="00A95C3D" w:rsidRPr="00A95C3D" w:rsidRDefault="00A95C3D" w:rsidP="00A1445F">
      <w:pPr>
        <w:pStyle w:val="MainText"/>
        <w:rPr>
          <w:b/>
        </w:rPr>
      </w:pPr>
      <w:r w:rsidRPr="00A95C3D">
        <w:t>Food security is a primary concern for Algeria, primarily due to its heavy reliance on wheat imports. Algeria imported nearly 7.7 million metric tons of flour and wheat during the market year 2021/2022, indicating a heavy reliance on foreign sources for consumption in the country (Statista, 2022). The reliance exposes the country to international market volatility, supply chain disruptions, and political tensions, which can adversely affect food stability.</w:t>
      </w:r>
    </w:p>
    <w:p w14:paraId="4787711F" w14:textId="77777777" w:rsidR="00A95C3D" w:rsidRDefault="00A95C3D" w:rsidP="00A1445F">
      <w:pPr>
        <w:pStyle w:val="MainText"/>
        <w:rPr>
          <w:b/>
        </w:rPr>
      </w:pPr>
      <w:r w:rsidRPr="00A95C3D">
        <w:t xml:space="preserve">There are several reasons why Algeria's domestic wheat production is limited. The country is arid with low and irregular rainfall, posing a </w:t>
      </w:r>
      <w:r w:rsidRPr="00A95C3D">
        <w:t>significant hindrance to traditional farming (</w:t>
      </w:r>
      <w:proofErr w:type="spellStart"/>
      <w:r w:rsidRPr="00A95C3D">
        <w:t>Medil</w:t>
      </w:r>
      <w:proofErr w:type="spellEnd"/>
      <w:r w:rsidRPr="00A95C3D">
        <w:t xml:space="preserve"> et al., 2021). The desert also covers more than four-fifths of the country, limiting the amount of land suitable for agriculture (Miller Magazine, 2021). All these necessitate the pursuit of other farming activities to increase domestic wheat production while reducing dependency on imports.</w:t>
      </w:r>
    </w:p>
    <w:p w14:paraId="574205D9" w14:textId="77777777" w:rsidR="00455F0C" w:rsidRPr="00455F0C" w:rsidRDefault="00455F0C" w:rsidP="00455F0C">
      <w:pPr>
        <w:pStyle w:val="PlainText"/>
      </w:pPr>
    </w:p>
    <w:p w14:paraId="320B7F5D" w14:textId="77777777" w:rsidR="00A95C3D" w:rsidRPr="00A95C3D" w:rsidRDefault="00A95C3D" w:rsidP="00A95C3D">
      <w:pPr>
        <w:pStyle w:val="Heading1"/>
        <w:rPr>
          <w:rFonts w:eastAsia="MS Mincho"/>
          <w:bCs/>
          <w:kern w:val="0"/>
          <w:szCs w:val="20"/>
        </w:rPr>
      </w:pPr>
      <w:r w:rsidRPr="00A95C3D">
        <w:rPr>
          <w:rFonts w:eastAsia="MS Mincho"/>
          <w:bCs/>
          <w:kern w:val="0"/>
          <w:szCs w:val="20"/>
        </w:rPr>
        <w:t>The potential of vertical Farming in Dry Climates</w:t>
      </w:r>
    </w:p>
    <w:p w14:paraId="7E21E919" w14:textId="77777777" w:rsidR="00A95C3D" w:rsidRPr="00A95C3D" w:rsidRDefault="00A95C3D" w:rsidP="00A1445F">
      <w:pPr>
        <w:pStyle w:val="MainText"/>
        <w:rPr>
          <w:b/>
        </w:rPr>
      </w:pPr>
      <w:r w:rsidRPr="00A95C3D">
        <w:t xml:space="preserve">Vertical farming offers a promising solution to the farming dilemma in arid climates like Algeria. The new farming method consists of cultivating crops in vertically stacked layers in controlled environments, which guarantees year-round production </w:t>
      </w:r>
      <w:r w:rsidRPr="00A95C3D">
        <w:lastRenderedPageBreak/>
        <w:t>independent of the outside climatic conditions (Despommier,2010). By using hydroponic, aeroponic, or aquaponic systems, vertical farming can reduce water usage—up to 95% relative to traditional farming making it very ideal for water-scarce regions (Kalantari et al., 2017).</w:t>
      </w:r>
    </w:p>
    <w:p w14:paraId="75F86DDF" w14:textId="77777777" w:rsidR="00A95C3D" w:rsidRPr="00A95C3D" w:rsidRDefault="00A95C3D" w:rsidP="00A1445F">
      <w:pPr>
        <w:pStyle w:val="MainText"/>
        <w:rPr>
          <w:b/>
        </w:rPr>
      </w:pPr>
      <w:r w:rsidRPr="00A95C3D">
        <w:t>In desert and arid environments, where hot temperatures and scarce water supply prevent conventional farming, vertical farming systems can be customized to optimize resource use (</w:t>
      </w:r>
      <w:proofErr w:type="spellStart"/>
      <w:r w:rsidRPr="00A95C3D">
        <w:t>Graamans</w:t>
      </w:r>
      <w:proofErr w:type="spellEnd"/>
      <w:r w:rsidRPr="00A95C3D">
        <w:t xml:space="preserve"> et al., 2018). Specialized vertical farming modules, for instance, have been developed to be effective in hot desert conditions, offering the best conditions for the growth of plants while minimizing water loss (Kozai et al., 2016). The utilization of renewable sources of energy, such as solar power, can also make such systems more sustainable, reducing the reliance on non-renewable sources of energy while minimizing costs (Al-Chalabi, 2015).</w:t>
      </w:r>
    </w:p>
    <w:p w14:paraId="569C05B6" w14:textId="77777777" w:rsidR="00A95C3D" w:rsidRDefault="00A95C3D" w:rsidP="00A1445F">
      <w:pPr>
        <w:pStyle w:val="MainText"/>
        <w:rPr>
          <w:b/>
        </w:rPr>
      </w:pPr>
      <w:r w:rsidRPr="00A95C3D">
        <w:t>Despite such advantages, vertical farming for staple crops like wheat remains underdeveloped. Most vertical farming initiatives have focused on high-value, short-cycle crops including herbs and leafy greens, due to their short growth cycles and higher market values (Shamshiri et al., 2018). However, the application of vertical farming to staple grains can potentially enhance food security in nations like Algeria, provided the systems are tailored to the specific requirements of the crops (</w:t>
      </w:r>
      <w:proofErr w:type="spellStart"/>
      <w:r w:rsidRPr="00A95C3D">
        <w:t>Touliatos</w:t>
      </w:r>
      <w:proofErr w:type="spellEnd"/>
      <w:r w:rsidRPr="00A95C3D">
        <w:t xml:space="preserve"> et al., 2016).</w:t>
      </w:r>
    </w:p>
    <w:p w14:paraId="317BB266" w14:textId="77777777" w:rsidR="00455F0C" w:rsidRPr="00455F0C" w:rsidRDefault="00455F0C" w:rsidP="00A1445F">
      <w:pPr>
        <w:pStyle w:val="MainText"/>
      </w:pPr>
    </w:p>
    <w:p w14:paraId="3A940124" w14:textId="77777777" w:rsidR="00A95C3D" w:rsidRPr="00A95C3D" w:rsidRDefault="00A95C3D" w:rsidP="00A95C3D">
      <w:pPr>
        <w:pStyle w:val="Heading1"/>
        <w:rPr>
          <w:rFonts w:eastAsia="MS Mincho"/>
          <w:bCs/>
          <w:kern w:val="0"/>
          <w:szCs w:val="20"/>
        </w:rPr>
      </w:pPr>
      <w:r w:rsidRPr="00A95C3D">
        <w:rPr>
          <w:rFonts w:eastAsia="MS Mincho"/>
          <w:bCs/>
          <w:kern w:val="0"/>
          <w:szCs w:val="20"/>
        </w:rPr>
        <w:t>The Necessity of Intelligent Computing and Optimization</w:t>
      </w:r>
    </w:p>
    <w:p w14:paraId="5AFC9CBD" w14:textId="77777777" w:rsidR="00A95C3D" w:rsidRPr="00A95C3D" w:rsidRDefault="00A95C3D" w:rsidP="00A1445F">
      <w:pPr>
        <w:pStyle w:val="MainText"/>
        <w:rPr>
          <w:b/>
        </w:rPr>
      </w:pPr>
      <w:r w:rsidRPr="00A95C3D">
        <w:t>Introducing vertical farming for staple crops in desert environments necessitates the use of smart computing and optimization methodologies. The energy-intensive nature of maintaining the climatic conditions, light, and other operating conditions for vertical farming can be economically taxing, particularly in resource-limited environments (Sanjuan-</w:t>
      </w:r>
      <w:proofErr w:type="spellStart"/>
      <w:r w:rsidRPr="00A95C3D">
        <w:t>Delmás</w:t>
      </w:r>
      <w:proofErr w:type="spellEnd"/>
      <w:r w:rsidRPr="00A95C3D">
        <w:t xml:space="preserve"> et al., 2018). The optimization of such systems for maximizing energy efficiency and utilization of resources is, therefore, critical.</w:t>
      </w:r>
    </w:p>
    <w:p w14:paraId="2815F69F" w14:textId="77777777" w:rsidR="00A95C3D" w:rsidRPr="00A95C3D" w:rsidRDefault="00A95C3D" w:rsidP="00A1445F">
      <w:pPr>
        <w:pStyle w:val="MainText"/>
        <w:rPr>
          <w:b/>
        </w:rPr>
      </w:pPr>
      <w:r w:rsidRPr="00A95C3D">
        <w:t xml:space="preserve">Advanced computer programs, such as building performance simulation programs such as </w:t>
      </w:r>
      <w:proofErr w:type="spellStart"/>
      <w:r w:rsidRPr="00A95C3D">
        <w:t>OpenStudio</w:t>
      </w:r>
      <w:proofErr w:type="spellEnd"/>
      <w:r w:rsidRPr="00A95C3D">
        <w:t>, can be used to simulate and evaluate the energy performance of vertical farming facilities (</w:t>
      </w:r>
      <w:proofErr w:type="spellStart"/>
      <w:r w:rsidRPr="00A95C3D">
        <w:t>GhaffarianHoseini</w:t>
      </w:r>
      <w:proofErr w:type="spellEnd"/>
      <w:r w:rsidRPr="00A95C3D">
        <w:t xml:space="preserve"> et al., 2016). The programs can be used to evaluate various design and operating strategies to determine configurations with the lowest energy use while maintaining the best growing conditions (Benke and Tomkins, 2017). Crop growth simulation programs such as the Decision Support System for Agrotechnology Transfer (DSSAT) can also be used to simulate the performance of different crop varieties under various conditions </w:t>
      </w:r>
      <w:proofErr w:type="gramStart"/>
      <w:r w:rsidRPr="00A95C3D">
        <w:t>in order to</w:t>
      </w:r>
      <w:proofErr w:type="gramEnd"/>
      <w:r w:rsidRPr="00A95C3D">
        <w:t xml:space="preserve"> select the best growth </w:t>
      </w:r>
      <w:r w:rsidRPr="00A95C3D">
        <w:t>parameters and resource distribution strategies (Jones et al., 2003).</w:t>
      </w:r>
    </w:p>
    <w:p w14:paraId="3110E272" w14:textId="77777777" w:rsidR="00A95C3D" w:rsidRDefault="00A95C3D" w:rsidP="00A1445F">
      <w:pPr>
        <w:pStyle w:val="MainText"/>
        <w:rPr>
          <w:b/>
        </w:rPr>
      </w:pPr>
      <w:r w:rsidRPr="00A95C3D">
        <w:t>Through the integration of these computer-based strategies, it is possible to design data-driven frameworks for operating vertical farming systems in such a way that they are economically sustainable in addition to being environmentally sustainable (Kozai et al., 2016).</w:t>
      </w:r>
    </w:p>
    <w:p w14:paraId="7048BC4D" w14:textId="77777777" w:rsidR="00A95C3D" w:rsidRPr="00A95C3D" w:rsidRDefault="00A95C3D" w:rsidP="00A95C3D">
      <w:pPr>
        <w:pStyle w:val="PlainText"/>
      </w:pPr>
    </w:p>
    <w:p w14:paraId="56D82AAA" w14:textId="1D88D81C" w:rsidR="00452605" w:rsidRPr="00F05EA2" w:rsidRDefault="0095653F" w:rsidP="00A95C3D">
      <w:pPr>
        <w:pStyle w:val="Heading1"/>
      </w:pPr>
      <w:r w:rsidRPr="00F05EA2">
        <w:t>2</w:t>
      </w:r>
      <w:r w:rsidR="00A95C3D" w:rsidRPr="00A95C3D">
        <w:t>.Research Gap and Objective</w:t>
      </w:r>
    </w:p>
    <w:p w14:paraId="1FA23619" w14:textId="77777777" w:rsidR="00F65DDF" w:rsidRPr="00F65DDF" w:rsidRDefault="00F65DDF" w:rsidP="00F65DDF">
      <w:pPr>
        <w:pStyle w:val="PlainText"/>
        <w:rPr>
          <w:b/>
          <w:bCs/>
          <w:sz w:val="20"/>
        </w:rPr>
      </w:pPr>
      <w:r w:rsidRPr="00F65DDF">
        <w:rPr>
          <w:b/>
          <w:bCs/>
          <w:sz w:val="20"/>
        </w:rPr>
        <w:t>Ineﬃciency of Traditional Vertical Farming Models in Harsh Environments:</w:t>
      </w:r>
    </w:p>
    <w:p w14:paraId="2D0216B4" w14:textId="77777777" w:rsidR="00F65DDF" w:rsidRPr="00F65DDF" w:rsidRDefault="00F65DDF" w:rsidP="00F65DDF">
      <w:pPr>
        <w:pStyle w:val="PlainText"/>
        <w:rPr>
          <w:sz w:val="20"/>
        </w:rPr>
      </w:pPr>
      <w:r w:rsidRPr="00F65DDF">
        <w:rPr>
          <w:sz w:val="20"/>
        </w:rPr>
        <w:t>Traditional vertical farming systems, which are generally best for temperate climates, may not be easily transferable to hot climates such as those in Algeria. The peculiarities of desert climates high temperatures, high solar irradiation, and limited water require customized approaches to accommodate these specific conditions (</w:t>
      </w:r>
      <w:proofErr w:type="spellStart"/>
      <w:r w:rsidRPr="00F65DDF">
        <w:rPr>
          <w:sz w:val="20"/>
        </w:rPr>
        <w:t>Graamans</w:t>
      </w:r>
      <w:proofErr w:type="spellEnd"/>
      <w:r w:rsidRPr="00F65DDF">
        <w:rPr>
          <w:sz w:val="20"/>
        </w:rPr>
        <w:t xml:space="preserve"> et al., 2018). For instance, typical climatic control measures may be ineffective or inefficient in mitigating the high temperatures in desert climates, leading to excessive energy consumption and operating costs (Kozai et al., 2016).</w:t>
      </w:r>
    </w:p>
    <w:p w14:paraId="442DC504" w14:textId="77777777" w:rsidR="00F65DDF" w:rsidRDefault="00F65DDF" w:rsidP="00F65DDF">
      <w:pPr>
        <w:pStyle w:val="PlainText"/>
        <w:rPr>
          <w:sz w:val="20"/>
        </w:rPr>
      </w:pPr>
      <w:r w:rsidRPr="00F65DDF">
        <w:rPr>
          <w:sz w:val="20"/>
        </w:rPr>
        <w:t>Moreover, the cultivation of staple crops like wheat is also more difficult in vertical farming systems. Wheat requires a longer growth duration, and its physiological requirements are different from the leafy greens typically grown in vertical farms (</w:t>
      </w:r>
      <w:proofErr w:type="spellStart"/>
      <w:r w:rsidRPr="00F65DDF">
        <w:rPr>
          <w:sz w:val="20"/>
        </w:rPr>
        <w:t>Shamshiri</w:t>
      </w:r>
      <w:proofErr w:type="spellEnd"/>
      <w:r w:rsidRPr="00F65DDF">
        <w:rPr>
          <w:sz w:val="20"/>
        </w:rPr>
        <w:t xml:space="preserve"> et al., 2018). This necessitates the design of specialized cultivation protocols and system configurations to accommodate the crop's unique requirements for high yield and quality (</w:t>
      </w:r>
      <w:proofErr w:type="spellStart"/>
      <w:r w:rsidRPr="00F65DDF">
        <w:rPr>
          <w:sz w:val="20"/>
        </w:rPr>
        <w:t>Touliatos</w:t>
      </w:r>
      <w:proofErr w:type="spellEnd"/>
      <w:r w:rsidRPr="00F65DDF">
        <w:rPr>
          <w:sz w:val="20"/>
        </w:rPr>
        <w:t xml:space="preserve"> et al., 2016).</w:t>
      </w:r>
    </w:p>
    <w:p w14:paraId="617E3ABC" w14:textId="77777777" w:rsidR="00A1445F" w:rsidRPr="00F65DDF" w:rsidRDefault="00A1445F" w:rsidP="00F65DDF">
      <w:pPr>
        <w:pStyle w:val="PlainText"/>
        <w:rPr>
          <w:sz w:val="20"/>
        </w:rPr>
      </w:pPr>
    </w:p>
    <w:p w14:paraId="2AEC0B30" w14:textId="77777777" w:rsidR="00F65DDF" w:rsidRPr="00F65DDF" w:rsidRDefault="00F65DDF" w:rsidP="00F65DDF">
      <w:pPr>
        <w:pStyle w:val="PlainText"/>
        <w:rPr>
          <w:b/>
          <w:bCs/>
          <w:sz w:val="20"/>
        </w:rPr>
      </w:pPr>
      <w:r w:rsidRPr="00F65DDF">
        <w:rPr>
          <w:b/>
          <w:bCs/>
          <w:sz w:val="20"/>
        </w:rPr>
        <w:t>Lack of Computational Frameworks for Staple Crop Production</w:t>
      </w:r>
    </w:p>
    <w:p w14:paraId="3C75F705" w14:textId="77777777" w:rsidR="00F65DDF" w:rsidRPr="00F65DDF" w:rsidRDefault="00F65DDF" w:rsidP="00F65DDF">
      <w:pPr>
        <w:pStyle w:val="PlainText"/>
        <w:rPr>
          <w:sz w:val="20"/>
        </w:rPr>
      </w:pPr>
      <w:r w:rsidRPr="00F65DDF">
        <w:rPr>
          <w:sz w:val="20"/>
        </w:rPr>
        <w:t xml:space="preserve">Despite advancements in vertical farming technologies, a glaring lack of computer-based frameworks remains </w:t>
      </w:r>
      <w:proofErr w:type="gramStart"/>
      <w:r w:rsidRPr="00F65DDF">
        <w:rPr>
          <w:sz w:val="20"/>
        </w:rPr>
        <w:t>for the production of</w:t>
      </w:r>
      <w:proofErr w:type="gramEnd"/>
      <w:r w:rsidRPr="00F65DDF">
        <w:rPr>
          <w:sz w:val="20"/>
        </w:rPr>
        <w:t xml:space="preserve"> staple crops, such as wheat, in arid climates. </w:t>
      </w:r>
      <w:proofErr w:type="gramStart"/>
      <w:r w:rsidRPr="00F65DDF">
        <w:rPr>
          <w:sz w:val="20"/>
        </w:rPr>
        <w:t>The majority of</w:t>
      </w:r>
      <w:proofErr w:type="gramEnd"/>
      <w:r w:rsidRPr="00F65DDF">
        <w:rPr>
          <w:sz w:val="20"/>
        </w:rPr>
        <w:t xml:space="preserve"> existing frameworks focus on optimizing conditions for rapidly growing, high-value crops, leaving a knowledge gap in the specifications and best practices for producing staple grains in controlled environments (Benke and Tomkins, 2017).</w:t>
      </w:r>
    </w:p>
    <w:p w14:paraId="149258B4" w14:textId="77777777" w:rsidR="00F65DDF" w:rsidRPr="00F65DDF" w:rsidRDefault="00F65DDF" w:rsidP="00F65DDF">
      <w:pPr>
        <w:pStyle w:val="PlainText"/>
        <w:rPr>
          <w:sz w:val="20"/>
        </w:rPr>
      </w:pPr>
      <w:r w:rsidRPr="00F65DDF">
        <w:rPr>
          <w:sz w:val="20"/>
        </w:rPr>
        <w:t xml:space="preserve">Meeting this requirement necessitates the development of comprehensive simulation models integrating crop growth </w:t>
      </w:r>
      <w:proofErr w:type="spellStart"/>
      <w:r w:rsidRPr="00F65DDF">
        <w:rPr>
          <w:sz w:val="20"/>
        </w:rPr>
        <w:t>behavior</w:t>
      </w:r>
      <w:proofErr w:type="spellEnd"/>
      <w:r w:rsidRPr="00F65DDF">
        <w:rPr>
          <w:sz w:val="20"/>
        </w:rPr>
        <w:t xml:space="preserve"> and building performance. These models will be used to optimize and predict resource use, energy consumption, and crop yield, which will be of great use in the design and operation of vertical farming systems for staple crops in challenging climates (</w:t>
      </w:r>
      <w:proofErr w:type="spellStart"/>
      <w:r w:rsidRPr="00F65DDF">
        <w:rPr>
          <w:sz w:val="20"/>
        </w:rPr>
        <w:t>Ghaffarian</w:t>
      </w:r>
      <w:proofErr w:type="spellEnd"/>
      <w:r w:rsidRPr="00F65DDF">
        <w:rPr>
          <w:sz w:val="20"/>
        </w:rPr>
        <w:t xml:space="preserve"> Hoseini et al., 2016).</w:t>
      </w:r>
    </w:p>
    <w:p w14:paraId="4D61BBB8" w14:textId="77777777" w:rsidR="00F65DDF" w:rsidRPr="00F65DDF" w:rsidRDefault="00F65DDF" w:rsidP="00F65DDF">
      <w:pPr>
        <w:pStyle w:val="PlainText"/>
        <w:rPr>
          <w:sz w:val="20"/>
        </w:rPr>
      </w:pPr>
      <w:r w:rsidRPr="00F65DDF">
        <w:rPr>
          <w:sz w:val="20"/>
        </w:rPr>
        <w:lastRenderedPageBreak/>
        <w:t xml:space="preserve">The primary purpose of this research is to design an integrated computer-based tool that combines crop growth simulation with building performance simulation to maximize wheat yield in a vertical farming system in </w:t>
      </w:r>
      <w:proofErr w:type="spellStart"/>
      <w:r w:rsidRPr="00F65DDF">
        <w:rPr>
          <w:sz w:val="20"/>
        </w:rPr>
        <w:t>Timimoun</w:t>
      </w:r>
      <w:proofErr w:type="spellEnd"/>
      <w:r w:rsidRPr="00F65DDF">
        <w:rPr>
          <w:sz w:val="20"/>
        </w:rPr>
        <w:t>, Algeria. This tool should:</w:t>
      </w:r>
    </w:p>
    <w:p w14:paraId="396B62E0" w14:textId="7E504B3D" w:rsidR="00F65DDF" w:rsidRPr="00F65DDF" w:rsidRDefault="00F65DDF" w:rsidP="00F65DDF">
      <w:pPr>
        <w:pStyle w:val="PlainText"/>
        <w:numPr>
          <w:ilvl w:val="0"/>
          <w:numId w:val="3"/>
        </w:numPr>
        <w:rPr>
          <w:sz w:val="20"/>
        </w:rPr>
      </w:pPr>
      <w:r w:rsidRPr="00F65DDF">
        <w:rPr>
          <w:sz w:val="20"/>
        </w:rPr>
        <w:t xml:space="preserve">Optimize Energy Use: Employ </w:t>
      </w:r>
      <w:proofErr w:type="spellStart"/>
      <w:r w:rsidRPr="00F65DDF">
        <w:rPr>
          <w:sz w:val="20"/>
        </w:rPr>
        <w:t>OpenStudio</w:t>
      </w:r>
      <w:proofErr w:type="spellEnd"/>
      <w:r w:rsidRPr="00F65DDF">
        <w:rPr>
          <w:sz w:val="20"/>
        </w:rPr>
        <w:t xml:space="preserve"> for building performance simulation to plan and enhance the energy efficiency of the vertical farm facility, focusing on HVAC performance, passive cooling strategies, and the integration of renewable </w:t>
      </w:r>
      <w:proofErr w:type="gramStart"/>
      <w:r w:rsidRPr="00F65DDF">
        <w:rPr>
          <w:sz w:val="20"/>
        </w:rPr>
        <w:t>energy .</w:t>
      </w:r>
      <w:proofErr w:type="gramEnd"/>
    </w:p>
    <w:p w14:paraId="67BD0DD4" w14:textId="22D3F089" w:rsidR="00F65DDF" w:rsidRPr="00F65DDF" w:rsidRDefault="00F65DDF" w:rsidP="00F65DDF">
      <w:pPr>
        <w:pStyle w:val="PlainText"/>
        <w:numPr>
          <w:ilvl w:val="0"/>
          <w:numId w:val="3"/>
        </w:numPr>
        <w:rPr>
          <w:sz w:val="20"/>
        </w:rPr>
      </w:pPr>
      <w:r w:rsidRPr="00F65DDF">
        <w:rPr>
          <w:sz w:val="20"/>
        </w:rPr>
        <w:t>Increase Crop Yield: Simulate wheat growth responses to controlled climatic conditions using DSSAT, assessing the impact of CO</w:t>
      </w:r>
      <w:r w:rsidRPr="00F65DDF">
        <w:rPr>
          <w:rFonts w:ascii="Cambria Math" w:hAnsi="Cambria Math" w:cs="Cambria Math"/>
          <w:sz w:val="20"/>
        </w:rPr>
        <w:t>₂</w:t>
      </w:r>
      <w:r w:rsidRPr="00F65DDF">
        <w:rPr>
          <w:sz w:val="20"/>
        </w:rPr>
        <w:t xml:space="preserve"> enrichment, light spectra, and temperature control on </w:t>
      </w:r>
      <w:proofErr w:type="gramStart"/>
      <w:r w:rsidRPr="00F65DDF">
        <w:rPr>
          <w:sz w:val="20"/>
        </w:rPr>
        <w:t>yield .</w:t>
      </w:r>
      <w:proofErr w:type="gramEnd"/>
    </w:p>
    <w:p w14:paraId="5AC871C7" w14:textId="37BF73DD" w:rsidR="00F65DDF" w:rsidRPr="00F65DDF" w:rsidRDefault="00F65DDF" w:rsidP="00F65DDF">
      <w:pPr>
        <w:pStyle w:val="PlainText"/>
        <w:numPr>
          <w:ilvl w:val="0"/>
          <w:numId w:val="3"/>
        </w:numPr>
        <w:rPr>
          <w:sz w:val="20"/>
        </w:rPr>
      </w:pPr>
      <w:r w:rsidRPr="00F65DDF">
        <w:rPr>
          <w:sz w:val="20"/>
        </w:rPr>
        <w:tab/>
        <w:t>Establish Lighting Cycles and Resource Planning Strategies: Optimize photoperiods, light intensity, and timing of CO</w:t>
      </w:r>
      <w:r w:rsidRPr="00F65DDF">
        <w:rPr>
          <w:rFonts w:ascii="Cambria Math" w:hAnsi="Cambria Math" w:cs="Cambria Math"/>
          <w:sz w:val="20"/>
        </w:rPr>
        <w:t>₂</w:t>
      </w:r>
      <w:r w:rsidRPr="00F65DDF">
        <w:rPr>
          <w:sz w:val="20"/>
        </w:rPr>
        <w:t xml:space="preserve"> injection to balance yield maximization with energy efficiency in the vertical wheat </w:t>
      </w:r>
      <w:proofErr w:type="gramStart"/>
      <w:r w:rsidRPr="00F65DDF">
        <w:rPr>
          <w:sz w:val="20"/>
        </w:rPr>
        <w:t>farm .</w:t>
      </w:r>
      <w:proofErr w:type="gramEnd"/>
    </w:p>
    <w:p w14:paraId="7D32644B" w14:textId="56C1D17C" w:rsidR="000A364B" w:rsidRDefault="00F65DDF" w:rsidP="00F65DDF">
      <w:pPr>
        <w:pStyle w:val="PlainText"/>
        <w:rPr>
          <w:sz w:val="20"/>
        </w:rPr>
      </w:pPr>
      <w:r w:rsidRPr="00F65DDF">
        <w:rPr>
          <w:sz w:val="20"/>
        </w:rPr>
        <w:t xml:space="preserve">Through the application of intelligent optimization and computational </w:t>
      </w:r>
      <w:proofErr w:type="spellStart"/>
      <w:r w:rsidRPr="00F65DDF">
        <w:rPr>
          <w:sz w:val="20"/>
        </w:rPr>
        <w:t>modeling</w:t>
      </w:r>
      <w:proofErr w:type="spellEnd"/>
      <w:r w:rsidRPr="00F65DDF">
        <w:rPr>
          <w:sz w:val="20"/>
        </w:rPr>
        <w:t>, this study aims to develop a sustainable approach for wheat cultivation in arid environments. The outcomes will guide food security policies, agricultural resilience planning, and paradigms for climate-resilient agriculture in Algeria and other arid regions worldwide.</w:t>
      </w:r>
    </w:p>
    <w:p w14:paraId="173FF50C" w14:textId="77777777" w:rsidR="00A1445F" w:rsidRDefault="00A1445F" w:rsidP="00F65DDF">
      <w:pPr>
        <w:pStyle w:val="PlainText"/>
        <w:rPr>
          <w:sz w:val="20"/>
        </w:rPr>
      </w:pPr>
    </w:p>
    <w:p w14:paraId="074C9E15" w14:textId="31E354AC" w:rsidR="00F65DDF" w:rsidRDefault="00C16DDC" w:rsidP="00377BD8">
      <w:pPr>
        <w:pStyle w:val="Heading1"/>
      </w:pPr>
      <w:r w:rsidRPr="00C16DDC">
        <w:t>3.Intelligent Computing in Agriculture:</w:t>
      </w:r>
    </w:p>
    <w:p w14:paraId="6025BCBD" w14:textId="77777777" w:rsidR="00C16DDC" w:rsidRPr="00C16DDC" w:rsidRDefault="00C16DDC" w:rsidP="00377BD8">
      <w:pPr>
        <w:pStyle w:val="Heading1"/>
        <w:rPr>
          <w:bCs/>
        </w:rPr>
      </w:pPr>
      <w:r w:rsidRPr="00C16DDC">
        <w:rPr>
          <w:bCs/>
        </w:rPr>
        <w:t>Artificial Intelligence, Machine Learning, and Computational Models in Agriculture</w:t>
      </w:r>
    </w:p>
    <w:p w14:paraId="22C6889C" w14:textId="77777777" w:rsidR="00C16DDC" w:rsidRPr="00C16DDC" w:rsidRDefault="00C16DDC" w:rsidP="00C16DDC">
      <w:pPr>
        <w:pStyle w:val="PlainText"/>
        <w:rPr>
          <w:sz w:val="20"/>
        </w:rPr>
      </w:pPr>
      <w:r w:rsidRPr="00C16DDC">
        <w:rPr>
          <w:sz w:val="20"/>
        </w:rPr>
        <w:t>The use of Artificial Intelligence (AI), Machine Learning (ML), and computational models is transforming modern agriculture, making farming more efficient, improving yield predictions, and optimizing resource use (</w:t>
      </w:r>
      <w:proofErr w:type="spellStart"/>
      <w:r w:rsidRPr="00C16DDC">
        <w:rPr>
          <w:sz w:val="20"/>
        </w:rPr>
        <w:t>Kamilaris</w:t>
      </w:r>
      <w:proofErr w:type="spellEnd"/>
      <w:r w:rsidRPr="00C16DDC">
        <w:rPr>
          <w:sz w:val="20"/>
        </w:rPr>
        <w:t xml:space="preserve"> &amp; </w:t>
      </w:r>
      <w:proofErr w:type="spellStart"/>
      <w:r w:rsidRPr="00C16DDC">
        <w:rPr>
          <w:sz w:val="20"/>
        </w:rPr>
        <w:t>Prenafeta-Boldú</w:t>
      </w:r>
      <w:proofErr w:type="spellEnd"/>
      <w:r w:rsidRPr="00C16DDC">
        <w:rPr>
          <w:sz w:val="20"/>
        </w:rPr>
        <w:t>, 2018). AI enables computers to mimic human intelligence, helping with decision-making, pattern recognition, and automating processes (Liakos et al., 2018). Within AI, ML plays a key role by training algorithms to recognize patterns in agricultural data, allowing farmers to predict crop health, fine-tune irrigation systems, and regulate climate conditions for better productivity (Shamshiri et al., 2018).</w:t>
      </w:r>
    </w:p>
    <w:p w14:paraId="5D8836AC" w14:textId="35739C5E" w:rsidR="00C16DDC" w:rsidRDefault="00C16DDC" w:rsidP="00C16DDC">
      <w:pPr>
        <w:pStyle w:val="PlainText"/>
        <w:rPr>
          <w:sz w:val="20"/>
        </w:rPr>
      </w:pPr>
      <w:r w:rsidRPr="00C16DDC">
        <w:rPr>
          <w:sz w:val="20"/>
        </w:rPr>
        <w:t xml:space="preserve">Computational models, such as crop growth simulations and energy analysis tools, are also revolutionizing agriculture by helping farmers anticipate environmental conditions, optimize input usage, and enhance overall efficiency (van Henten et al., 2019). For example, the Decision Support System for Agrotechnology Transfer (DSSAT) helps predict crop yields based on various environmental factors, while </w:t>
      </w:r>
      <w:proofErr w:type="spellStart"/>
      <w:r w:rsidRPr="00C16DDC">
        <w:rPr>
          <w:sz w:val="20"/>
        </w:rPr>
        <w:t>OpenStudio</w:t>
      </w:r>
      <w:proofErr w:type="spellEnd"/>
      <w:r w:rsidRPr="00C16DDC">
        <w:rPr>
          <w:sz w:val="20"/>
        </w:rPr>
        <w:t xml:space="preserve"> supports energy </w:t>
      </w:r>
      <w:r w:rsidRPr="00C16DDC">
        <w:rPr>
          <w:sz w:val="20"/>
        </w:rPr>
        <w:t xml:space="preserve">simulations in controlled farming environments, ensuring optimal climate conditions for plant growth (Jones et al., 2003; </w:t>
      </w:r>
      <w:proofErr w:type="spellStart"/>
      <w:r w:rsidRPr="00C16DDC">
        <w:rPr>
          <w:sz w:val="20"/>
        </w:rPr>
        <w:t>GhaffarianHoseini</w:t>
      </w:r>
      <w:proofErr w:type="spellEnd"/>
      <w:r w:rsidRPr="00C16DDC">
        <w:rPr>
          <w:sz w:val="20"/>
        </w:rPr>
        <w:t xml:space="preserve"> et al., 2016).</w:t>
      </w:r>
    </w:p>
    <w:p w14:paraId="5C5A6CC8" w14:textId="77777777" w:rsidR="00A1445F" w:rsidRPr="00C16DDC" w:rsidRDefault="00A1445F" w:rsidP="00C16DDC">
      <w:pPr>
        <w:pStyle w:val="PlainText"/>
        <w:rPr>
          <w:sz w:val="20"/>
        </w:rPr>
      </w:pPr>
    </w:p>
    <w:p w14:paraId="113E975F" w14:textId="1BD67ABF" w:rsidR="00283E92" w:rsidRPr="00C16DDC" w:rsidRDefault="00C16DDC" w:rsidP="00377BD8">
      <w:pPr>
        <w:pStyle w:val="Heading1"/>
        <w:rPr>
          <w:lang w:val="en-US"/>
        </w:rPr>
      </w:pPr>
      <w:r w:rsidRPr="00C16DDC">
        <w:rPr>
          <w:lang w:val="en-US"/>
        </w:rPr>
        <w:t>3.1.</w:t>
      </w:r>
      <w:r>
        <w:rPr>
          <w:lang w:val="en-US"/>
        </w:rPr>
        <w:t xml:space="preserve"> </w:t>
      </w:r>
      <w:r w:rsidRPr="00C16DDC">
        <w:rPr>
          <w:lang w:val="en-US"/>
        </w:rPr>
        <w:t>Case</w:t>
      </w:r>
      <w:r>
        <w:rPr>
          <w:lang w:val="en-US"/>
        </w:rPr>
        <w:t xml:space="preserve"> </w:t>
      </w:r>
      <w:r w:rsidRPr="00C16DDC">
        <w:rPr>
          <w:lang w:val="en-US"/>
        </w:rPr>
        <w:t>Studies: AI and Optimization in Vertical Farming</w:t>
      </w:r>
    </w:p>
    <w:p w14:paraId="622D8253" w14:textId="77777777" w:rsidR="00C16DDC" w:rsidRPr="00C16DDC" w:rsidRDefault="00C16DDC" w:rsidP="00C16DDC">
      <w:pPr>
        <w:pStyle w:val="PlainText"/>
        <w:numPr>
          <w:ilvl w:val="0"/>
          <w:numId w:val="4"/>
        </w:numPr>
        <w:rPr>
          <w:sz w:val="20"/>
        </w:rPr>
      </w:pPr>
      <w:proofErr w:type="spellStart"/>
      <w:r w:rsidRPr="00C16DDC">
        <w:rPr>
          <w:sz w:val="20"/>
        </w:rPr>
        <w:t>AeroFarms</w:t>
      </w:r>
      <w:proofErr w:type="spellEnd"/>
      <w:r w:rsidRPr="00C16DDC">
        <w:rPr>
          <w:sz w:val="20"/>
        </w:rPr>
        <w:t xml:space="preserve"> (USA): Harnessing AI for Precision Agriculture</w:t>
      </w:r>
    </w:p>
    <w:p w14:paraId="06ED9E38" w14:textId="77777777" w:rsidR="00C16DDC" w:rsidRPr="00C16DDC" w:rsidRDefault="00C16DDC" w:rsidP="00C16DDC">
      <w:pPr>
        <w:pStyle w:val="PlainText"/>
        <w:rPr>
          <w:sz w:val="20"/>
        </w:rPr>
      </w:pPr>
      <w:proofErr w:type="spellStart"/>
      <w:r w:rsidRPr="00C16DDC">
        <w:rPr>
          <w:sz w:val="20"/>
        </w:rPr>
        <w:t>AeroFarms</w:t>
      </w:r>
      <w:proofErr w:type="spellEnd"/>
      <w:r w:rsidRPr="00C16DDC">
        <w:rPr>
          <w:sz w:val="20"/>
        </w:rPr>
        <w:t xml:space="preserve">, one of the largest indoor vertical farming companies, leverages artificial intelligence to optimize plant growth and resource efficiency (Tomecek et al., 2022). By using advanced computer vision technology, the system continuously scans plants in real time, detecting subtle changes in leaf </w:t>
      </w:r>
      <w:proofErr w:type="spellStart"/>
      <w:r w:rsidRPr="00C16DDC">
        <w:rPr>
          <w:sz w:val="20"/>
        </w:rPr>
        <w:t>color</w:t>
      </w:r>
      <w:proofErr w:type="spellEnd"/>
      <w:r w:rsidRPr="00C16DDC">
        <w:rPr>
          <w:sz w:val="20"/>
        </w:rPr>
        <w:t>, shape, and overall health. This allows for automated fine-tuning of irrigation, lighting, and CO</w:t>
      </w:r>
      <w:r w:rsidRPr="00C16DDC">
        <w:rPr>
          <w:rFonts w:ascii="Cambria Math" w:hAnsi="Cambria Math" w:cs="Cambria Math"/>
          <w:sz w:val="20"/>
        </w:rPr>
        <w:t>₂</w:t>
      </w:r>
      <w:r w:rsidRPr="00C16DDC">
        <w:rPr>
          <w:sz w:val="20"/>
        </w:rPr>
        <w:t xml:space="preserve"> levels, ensuring optimal growth conditions (</w:t>
      </w:r>
      <w:proofErr w:type="spellStart"/>
      <w:r w:rsidRPr="00C16DDC">
        <w:rPr>
          <w:sz w:val="20"/>
        </w:rPr>
        <w:t>Graamans</w:t>
      </w:r>
      <w:proofErr w:type="spellEnd"/>
      <w:r w:rsidRPr="00C16DDC">
        <w:rPr>
          <w:sz w:val="20"/>
        </w:rPr>
        <w:t xml:space="preserve"> et al., 2018). The AI system constantly gathers data, feeding it into machine learning algorithms that refine these conditions over time, maximizing yields while minimizing resource consumption.</w:t>
      </w:r>
    </w:p>
    <w:p w14:paraId="64DB8BAE" w14:textId="104B2709" w:rsidR="00C16DDC" w:rsidRPr="00C16DDC" w:rsidRDefault="00C16DDC" w:rsidP="00C16DDC">
      <w:pPr>
        <w:pStyle w:val="PlainText"/>
        <w:numPr>
          <w:ilvl w:val="0"/>
          <w:numId w:val="4"/>
        </w:numPr>
        <w:rPr>
          <w:sz w:val="20"/>
        </w:rPr>
      </w:pPr>
      <w:r w:rsidRPr="00C16DDC">
        <w:rPr>
          <w:sz w:val="20"/>
        </w:rPr>
        <w:t>INFARM (Germany): AI-Driven Urban Farming</w:t>
      </w:r>
    </w:p>
    <w:p w14:paraId="558A7B09" w14:textId="77777777" w:rsidR="00C16DDC" w:rsidRPr="005F6121" w:rsidRDefault="00C16DDC" w:rsidP="00C16DDC">
      <w:pPr>
        <w:pStyle w:val="PlainText"/>
        <w:rPr>
          <w:rFonts w:asciiTheme="minorBidi" w:hAnsiTheme="minorBidi" w:cstheme="minorBidi"/>
          <w:sz w:val="20"/>
        </w:rPr>
      </w:pPr>
      <w:r w:rsidRPr="00C16DDC">
        <w:rPr>
          <w:sz w:val="20"/>
        </w:rPr>
        <w:t xml:space="preserve">INFARM takes a decentralized approach to vertical farming, using modular, AI-powered systems to cultivate crops efficiently across cities (Kozai et al., 2016). With cloud-based automation, environmental conditions are dynamically adjusted </w:t>
      </w:r>
      <w:r w:rsidRPr="005F6121">
        <w:rPr>
          <w:rFonts w:asciiTheme="minorBidi" w:hAnsiTheme="minorBidi" w:cstheme="minorBidi"/>
          <w:sz w:val="20"/>
        </w:rPr>
        <w:t>based on predictive analytics, ensuring consistent growth across all locations. AI models optimize LED lighting, CO</w:t>
      </w:r>
      <w:r w:rsidRPr="005F6121">
        <w:rPr>
          <w:rFonts w:ascii="Cambria Math" w:hAnsi="Cambria Math" w:cs="Cambria Math"/>
          <w:sz w:val="20"/>
        </w:rPr>
        <w:t>₂</w:t>
      </w:r>
      <w:r w:rsidRPr="005F6121">
        <w:rPr>
          <w:rFonts w:asciiTheme="minorBidi" w:hAnsiTheme="minorBidi" w:cstheme="minorBidi"/>
          <w:sz w:val="20"/>
        </w:rPr>
        <w:t xml:space="preserve"> injection, and nutrient distribution, making the process more efficient and significantly increasing yield per square meter </w:t>
      </w:r>
      <w:proofErr w:type="gramStart"/>
      <w:r w:rsidRPr="005F6121">
        <w:rPr>
          <w:rFonts w:asciiTheme="minorBidi" w:hAnsiTheme="minorBidi" w:cstheme="minorBidi"/>
          <w:sz w:val="20"/>
        </w:rPr>
        <w:t>compared  to</w:t>
      </w:r>
      <w:proofErr w:type="gramEnd"/>
      <w:r w:rsidRPr="005F6121">
        <w:rPr>
          <w:rFonts w:asciiTheme="minorBidi" w:hAnsiTheme="minorBidi" w:cstheme="minorBidi"/>
          <w:sz w:val="20"/>
        </w:rPr>
        <w:t xml:space="preserve">  </w:t>
      </w:r>
      <w:proofErr w:type="gramStart"/>
      <w:r w:rsidRPr="005F6121">
        <w:rPr>
          <w:rFonts w:asciiTheme="minorBidi" w:hAnsiTheme="minorBidi" w:cstheme="minorBidi"/>
          <w:sz w:val="20"/>
        </w:rPr>
        <w:t>traditional  farming</w:t>
      </w:r>
      <w:proofErr w:type="gramEnd"/>
      <w:r w:rsidRPr="005F6121">
        <w:rPr>
          <w:rFonts w:asciiTheme="minorBidi" w:hAnsiTheme="minorBidi" w:cstheme="minorBidi"/>
          <w:sz w:val="20"/>
        </w:rPr>
        <w:t xml:space="preserve">  methods (Al-Chalabi, 2015).</w:t>
      </w:r>
    </w:p>
    <w:p w14:paraId="3C9EE688" w14:textId="1BE58918" w:rsidR="00C16DDC" w:rsidRPr="005F6121" w:rsidRDefault="00C16DDC" w:rsidP="00C16DDC">
      <w:pPr>
        <w:pStyle w:val="PlainText"/>
        <w:numPr>
          <w:ilvl w:val="0"/>
          <w:numId w:val="4"/>
        </w:numPr>
        <w:rPr>
          <w:rFonts w:asciiTheme="minorBidi" w:hAnsiTheme="minorBidi" w:cstheme="minorBidi"/>
          <w:sz w:val="20"/>
        </w:rPr>
      </w:pPr>
      <w:r w:rsidRPr="005F6121">
        <w:rPr>
          <w:rFonts w:asciiTheme="minorBidi" w:hAnsiTheme="minorBidi" w:cstheme="minorBidi"/>
          <w:sz w:val="20"/>
        </w:rPr>
        <w:t xml:space="preserve">Bowery Farming (USA) &amp; </w:t>
      </w:r>
      <w:proofErr w:type="spellStart"/>
      <w:r w:rsidRPr="005F6121">
        <w:rPr>
          <w:rFonts w:asciiTheme="minorBidi" w:hAnsiTheme="minorBidi" w:cstheme="minorBidi"/>
          <w:sz w:val="20"/>
        </w:rPr>
        <w:t>PlantLab</w:t>
      </w:r>
      <w:proofErr w:type="spellEnd"/>
      <w:r w:rsidRPr="005F6121">
        <w:rPr>
          <w:rFonts w:asciiTheme="minorBidi" w:hAnsiTheme="minorBidi" w:cstheme="minorBidi"/>
          <w:sz w:val="20"/>
        </w:rPr>
        <w:t xml:space="preserve"> (Netherlands):</w:t>
      </w:r>
      <w:r w:rsidRPr="005F6121">
        <w:rPr>
          <w:rFonts w:asciiTheme="minorBidi" w:hAnsiTheme="minorBidi" w:cstheme="minorBidi"/>
          <w:sz w:val="20"/>
        </w:rPr>
        <w:tab/>
        <w:t>Smart</w:t>
      </w:r>
      <w:r w:rsidRPr="005F6121">
        <w:rPr>
          <w:rFonts w:asciiTheme="minorBidi" w:hAnsiTheme="minorBidi" w:cstheme="minorBidi"/>
          <w:sz w:val="20"/>
        </w:rPr>
        <w:tab/>
        <w:t>Farming Technologies</w:t>
      </w:r>
    </w:p>
    <w:p w14:paraId="36FEB637" w14:textId="77777777" w:rsidR="00C16DDC" w:rsidRPr="005F6121" w:rsidRDefault="00C16DDC" w:rsidP="00C16DDC">
      <w:pPr>
        <w:pStyle w:val="PlainText"/>
        <w:rPr>
          <w:rFonts w:asciiTheme="minorBidi" w:hAnsiTheme="minorBidi" w:cstheme="minorBidi"/>
          <w:sz w:val="20"/>
        </w:rPr>
      </w:pPr>
      <w:r w:rsidRPr="005F6121">
        <w:rPr>
          <w:rFonts w:asciiTheme="minorBidi" w:hAnsiTheme="minorBidi" w:cstheme="minorBidi"/>
          <w:sz w:val="20"/>
        </w:rPr>
        <w:t xml:space="preserve">Bowery Farming integrates robotics with AI-driven resource management to fine-tune plant spacing and nutrient allocation, reducing waste while boosting productivity (Shamshiri et al., 2018). Meanwhile, </w:t>
      </w:r>
      <w:proofErr w:type="spellStart"/>
      <w:r w:rsidRPr="005F6121">
        <w:rPr>
          <w:rFonts w:asciiTheme="minorBidi" w:hAnsiTheme="minorBidi" w:cstheme="minorBidi"/>
          <w:sz w:val="20"/>
        </w:rPr>
        <w:t>PlantLab</w:t>
      </w:r>
      <w:proofErr w:type="spellEnd"/>
      <w:r w:rsidRPr="005F6121">
        <w:rPr>
          <w:rFonts w:asciiTheme="minorBidi" w:hAnsiTheme="minorBidi" w:cstheme="minorBidi"/>
          <w:sz w:val="20"/>
        </w:rPr>
        <w:t xml:space="preserve"> employs machine learning to adjust light spectra, enhancing photosynthesis while lowering energy consumption (</w:t>
      </w:r>
      <w:proofErr w:type="spellStart"/>
      <w:r w:rsidRPr="005F6121">
        <w:rPr>
          <w:rFonts w:asciiTheme="minorBidi" w:hAnsiTheme="minorBidi" w:cstheme="minorBidi"/>
          <w:sz w:val="20"/>
        </w:rPr>
        <w:t>Kamilaris</w:t>
      </w:r>
      <w:proofErr w:type="spellEnd"/>
      <w:r w:rsidRPr="005F6121">
        <w:rPr>
          <w:rFonts w:asciiTheme="minorBidi" w:hAnsiTheme="minorBidi" w:cstheme="minorBidi"/>
          <w:sz w:val="20"/>
        </w:rPr>
        <w:t xml:space="preserve"> &amp; </w:t>
      </w:r>
      <w:proofErr w:type="spellStart"/>
      <w:r w:rsidRPr="005F6121">
        <w:rPr>
          <w:rFonts w:asciiTheme="minorBidi" w:hAnsiTheme="minorBidi" w:cstheme="minorBidi"/>
          <w:sz w:val="20"/>
        </w:rPr>
        <w:t>Prenafeta-Boldú</w:t>
      </w:r>
      <w:proofErr w:type="spellEnd"/>
      <w:r w:rsidRPr="005F6121">
        <w:rPr>
          <w:rFonts w:asciiTheme="minorBidi" w:hAnsiTheme="minorBidi" w:cstheme="minorBidi"/>
          <w:sz w:val="20"/>
        </w:rPr>
        <w:t>, 2018).</w:t>
      </w:r>
    </w:p>
    <w:p w14:paraId="64A12868" w14:textId="77777777" w:rsidR="00C16DDC" w:rsidRPr="005F6121" w:rsidRDefault="00C16DDC" w:rsidP="00C16DDC">
      <w:pPr>
        <w:pStyle w:val="PlainText"/>
        <w:rPr>
          <w:rFonts w:asciiTheme="minorBidi" w:hAnsiTheme="minorBidi" w:cstheme="minorBidi"/>
          <w:sz w:val="20"/>
        </w:rPr>
      </w:pPr>
      <w:r w:rsidRPr="005F6121">
        <w:rPr>
          <w:rFonts w:asciiTheme="minorBidi" w:hAnsiTheme="minorBidi" w:cstheme="minorBidi"/>
          <w:sz w:val="20"/>
        </w:rPr>
        <w:t>While AI has revolutionized vertical farming for horticultural crops like leafy greens and herbs, research on its application to staple grains such as wheat remains limited (</w:t>
      </w:r>
      <w:proofErr w:type="spellStart"/>
      <w:r w:rsidRPr="005F6121">
        <w:rPr>
          <w:rFonts w:asciiTheme="minorBidi" w:hAnsiTheme="minorBidi" w:cstheme="minorBidi"/>
          <w:sz w:val="20"/>
        </w:rPr>
        <w:t>Touliatos</w:t>
      </w:r>
      <w:proofErr w:type="spellEnd"/>
      <w:r w:rsidRPr="005F6121">
        <w:rPr>
          <w:rFonts w:asciiTheme="minorBidi" w:hAnsiTheme="minorBidi" w:cstheme="minorBidi"/>
          <w:sz w:val="20"/>
        </w:rPr>
        <w:t xml:space="preserve"> et al., 2016). Scaling AI-driven approaches for wheat production</w:t>
      </w:r>
    </w:p>
    <w:p w14:paraId="72C966D9" w14:textId="1598021D" w:rsidR="00D461B2" w:rsidRDefault="00C16DDC" w:rsidP="00C16DDC">
      <w:pPr>
        <w:pStyle w:val="PlainText"/>
        <w:rPr>
          <w:rFonts w:asciiTheme="minorBidi" w:hAnsiTheme="minorBidi" w:cstheme="minorBidi"/>
          <w:sz w:val="20"/>
        </w:rPr>
      </w:pPr>
      <w:r w:rsidRPr="005F6121">
        <w:rPr>
          <w:rFonts w:asciiTheme="minorBidi" w:hAnsiTheme="minorBidi" w:cstheme="minorBidi"/>
          <w:sz w:val="20"/>
        </w:rPr>
        <w:t>presents unique challenges, requiring specialized computational models that integrate energy efficiency, crop growth dynamics, and advanced climate control strategies.</w:t>
      </w:r>
    </w:p>
    <w:p w14:paraId="2FEA0E01" w14:textId="77777777" w:rsidR="00377BD8" w:rsidRPr="005F6121" w:rsidRDefault="00377BD8" w:rsidP="00C16DDC">
      <w:pPr>
        <w:pStyle w:val="PlainText"/>
        <w:rPr>
          <w:rFonts w:asciiTheme="minorBidi" w:hAnsiTheme="minorBidi" w:cstheme="minorBidi"/>
          <w:sz w:val="20"/>
        </w:rPr>
      </w:pPr>
    </w:p>
    <w:p w14:paraId="43EE7817" w14:textId="09BF4307" w:rsidR="00C16DDC" w:rsidRDefault="00C16DDC" w:rsidP="00377BD8">
      <w:pPr>
        <w:pStyle w:val="Heading1"/>
        <w:rPr>
          <w:lang w:val="en-US"/>
        </w:rPr>
      </w:pPr>
      <w:r w:rsidRPr="00C16DDC">
        <w:rPr>
          <w:lang w:val="en-US"/>
        </w:rPr>
        <w:lastRenderedPageBreak/>
        <w:t>3.2</w:t>
      </w:r>
      <w:r>
        <w:rPr>
          <w:lang w:val="en-US"/>
        </w:rPr>
        <w:t xml:space="preserve"> </w:t>
      </w:r>
      <w:r w:rsidRPr="00C16DDC">
        <w:rPr>
          <w:lang w:val="en-US"/>
        </w:rPr>
        <w:t>Computational Optimization in Vertical Farming</w:t>
      </w:r>
    </w:p>
    <w:p w14:paraId="35295C05" w14:textId="13D4652C" w:rsidR="005F6121" w:rsidRPr="005F6121" w:rsidRDefault="005F6121" w:rsidP="00377BD8">
      <w:pPr>
        <w:pStyle w:val="Heading1"/>
        <w:rPr>
          <w:lang w:val="en-US"/>
        </w:rPr>
      </w:pPr>
      <w:r w:rsidRPr="005F6121">
        <w:rPr>
          <w:lang w:val="en-US"/>
        </w:rPr>
        <w:t>3.2.</w:t>
      </w:r>
      <w:proofErr w:type="gramStart"/>
      <w:r w:rsidRPr="005F6121">
        <w:rPr>
          <w:lang w:val="en-US"/>
        </w:rPr>
        <w:t>1.Enhancing</w:t>
      </w:r>
      <w:proofErr w:type="gramEnd"/>
      <w:r w:rsidRPr="005F6121">
        <w:rPr>
          <w:lang w:val="en-US"/>
        </w:rPr>
        <w:t xml:space="preserve"> Energy Efficiency in Vertical Farming </w:t>
      </w:r>
    </w:p>
    <w:p w14:paraId="0EBBF51A" w14:textId="77777777" w:rsidR="005F6121" w:rsidRDefault="005F6121" w:rsidP="005F6121">
      <w:pPr>
        <w:pStyle w:val="PlainText"/>
        <w:rPr>
          <w:rFonts w:asciiTheme="minorBidi" w:hAnsiTheme="minorBidi" w:cstheme="minorBidi"/>
          <w:sz w:val="20"/>
          <w:lang w:val="en-US"/>
        </w:rPr>
      </w:pPr>
      <w:r w:rsidRPr="005F6121">
        <w:rPr>
          <w:rFonts w:asciiTheme="minorBidi" w:hAnsiTheme="minorBidi" w:cstheme="minorBidi"/>
          <w:sz w:val="20"/>
          <w:lang w:val="en-US"/>
        </w:rPr>
        <w:t>Managing energy use is one of the biggest challenges in vertical farming, with lighting, climate control, and CO</w:t>
      </w:r>
      <w:r w:rsidRPr="005F6121">
        <w:rPr>
          <w:rFonts w:ascii="Cambria Math" w:hAnsi="Cambria Math" w:cs="Cambria Math"/>
          <w:sz w:val="20"/>
          <w:lang w:val="en-US"/>
        </w:rPr>
        <w:t>₂</w:t>
      </w:r>
      <w:r w:rsidRPr="005F6121">
        <w:rPr>
          <w:rFonts w:asciiTheme="minorBidi" w:hAnsiTheme="minorBidi" w:cstheme="minorBidi"/>
          <w:sz w:val="20"/>
          <w:lang w:val="en-US"/>
        </w:rPr>
        <w:t xml:space="preserve"> enrichment making up a large share of operational costs (</w:t>
      </w:r>
      <w:proofErr w:type="spellStart"/>
      <w:r w:rsidRPr="005F6121">
        <w:rPr>
          <w:rFonts w:asciiTheme="minorBidi" w:hAnsiTheme="minorBidi" w:cstheme="minorBidi"/>
          <w:sz w:val="20"/>
          <w:lang w:val="en-US"/>
        </w:rPr>
        <w:t>GhaffarianHoseini</w:t>
      </w:r>
      <w:proofErr w:type="spellEnd"/>
      <w:r w:rsidRPr="005F6121">
        <w:rPr>
          <w:rFonts w:asciiTheme="minorBidi" w:hAnsiTheme="minorBidi" w:cstheme="minorBidi"/>
          <w:sz w:val="20"/>
          <w:lang w:val="en-US"/>
        </w:rPr>
        <w:t xml:space="preserve"> et al., 2016). To address this, researchers have been exploring computational optimization techniques to improve efficiency in these key areas.</w:t>
      </w:r>
    </w:p>
    <w:p w14:paraId="1A072A68" w14:textId="77777777" w:rsidR="00377BD8" w:rsidRPr="005F6121" w:rsidRDefault="00377BD8" w:rsidP="005F6121">
      <w:pPr>
        <w:pStyle w:val="PlainText"/>
        <w:rPr>
          <w:rFonts w:asciiTheme="minorBidi" w:hAnsiTheme="minorBidi" w:cstheme="minorBidi"/>
          <w:sz w:val="20"/>
          <w:lang w:val="en-US"/>
        </w:rPr>
      </w:pPr>
    </w:p>
    <w:p w14:paraId="5BB68C48" w14:textId="563A11D0" w:rsidR="005F6121" w:rsidRPr="005F6121" w:rsidRDefault="005F6121" w:rsidP="00377BD8">
      <w:pPr>
        <w:pStyle w:val="Heading1"/>
        <w:rPr>
          <w:lang w:val="en-US"/>
        </w:rPr>
      </w:pPr>
      <w:r w:rsidRPr="005F6121">
        <w:rPr>
          <w:lang w:val="en-US"/>
        </w:rPr>
        <w:t>3.2.</w:t>
      </w:r>
      <w:proofErr w:type="gramStart"/>
      <w:r w:rsidRPr="005F6121">
        <w:rPr>
          <w:lang w:val="en-US"/>
        </w:rPr>
        <w:t>2.Optimizing</w:t>
      </w:r>
      <w:proofErr w:type="gramEnd"/>
      <w:r w:rsidRPr="005F6121">
        <w:rPr>
          <w:lang w:val="en-US"/>
        </w:rPr>
        <w:t xml:space="preserve"> Lighting for Vertical Farms</w:t>
      </w:r>
    </w:p>
    <w:p w14:paraId="05309BF3" w14:textId="77777777" w:rsidR="005F6121" w:rsidRPr="005F6121" w:rsidRDefault="005F6121" w:rsidP="005F6121">
      <w:pPr>
        <w:pStyle w:val="PlainText"/>
        <w:rPr>
          <w:rFonts w:asciiTheme="minorBidi" w:hAnsiTheme="minorBidi" w:cstheme="minorBidi"/>
          <w:sz w:val="20"/>
          <w:lang w:val="en-US"/>
        </w:rPr>
      </w:pPr>
      <w:r w:rsidRPr="005F6121">
        <w:rPr>
          <w:rFonts w:asciiTheme="minorBidi" w:hAnsiTheme="minorBidi" w:cstheme="minorBidi"/>
          <w:sz w:val="20"/>
          <w:lang w:val="en-US"/>
        </w:rPr>
        <w:t>Lighting is one of the most energy-intensive aspects of vertical farming (Benke &amp; Tomkins, 2017). Research has shown that:</w:t>
      </w:r>
    </w:p>
    <w:p w14:paraId="34DB5B12" w14:textId="0CCA47AF" w:rsidR="005F6121" w:rsidRPr="005F6121" w:rsidRDefault="005F6121" w:rsidP="005F6121">
      <w:pPr>
        <w:pStyle w:val="PlainText"/>
        <w:numPr>
          <w:ilvl w:val="0"/>
          <w:numId w:val="4"/>
        </w:numPr>
        <w:rPr>
          <w:rFonts w:asciiTheme="minorBidi" w:hAnsiTheme="minorBidi" w:cstheme="minorBidi"/>
          <w:sz w:val="20"/>
          <w:lang w:val="en-US"/>
        </w:rPr>
      </w:pPr>
      <w:r w:rsidRPr="005F6121">
        <w:rPr>
          <w:rFonts w:asciiTheme="minorBidi" w:hAnsiTheme="minorBidi" w:cstheme="minorBidi"/>
          <w:sz w:val="20"/>
          <w:lang w:val="en-US"/>
        </w:rPr>
        <w:t>Optimized LED Spectra: Using LEDs with carefully calibrated red and blue light wavelengths can enhance photosynthesis while cutting energy consumption by up to 50% (Sanjuan-</w:t>
      </w:r>
      <w:proofErr w:type="spellStart"/>
      <w:r w:rsidRPr="005F6121">
        <w:rPr>
          <w:rFonts w:asciiTheme="minorBidi" w:hAnsiTheme="minorBidi" w:cstheme="minorBidi"/>
          <w:sz w:val="20"/>
          <w:lang w:val="en-US"/>
        </w:rPr>
        <w:t>Delmás</w:t>
      </w:r>
      <w:proofErr w:type="spellEnd"/>
      <w:r w:rsidRPr="005F6121">
        <w:rPr>
          <w:rFonts w:asciiTheme="minorBidi" w:hAnsiTheme="minorBidi" w:cstheme="minorBidi"/>
          <w:sz w:val="20"/>
          <w:lang w:val="en-US"/>
        </w:rPr>
        <w:t xml:space="preserve"> et al., 2018).</w:t>
      </w:r>
    </w:p>
    <w:p w14:paraId="5E41984E" w14:textId="12CD6CEB" w:rsidR="005F6121" w:rsidRPr="005F6121" w:rsidRDefault="005F6121" w:rsidP="005F6121">
      <w:pPr>
        <w:pStyle w:val="PlainText"/>
        <w:numPr>
          <w:ilvl w:val="0"/>
          <w:numId w:val="4"/>
        </w:numPr>
        <w:rPr>
          <w:rFonts w:asciiTheme="minorBidi" w:hAnsiTheme="minorBidi" w:cstheme="minorBidi"/>
          <w:sz w:val="20"/>
          <w:lang w:val="en-US"/>
        </w:rPr>
      </w:pPr>
      <w:r w:rsidRPr="005F6121">
        <w:rPr>
          <w:rFonts w:asciiTheme="minorBidi" w:hAnsiTheme="minorBidi" w:cstheme="minorBidi"/>
          <w:sz w:val="20"/>
          <w:lang w:val="en-US"/>
        </w:rPr>
        <w:t>AI-Driven Lighting Schedules: Implementing dynamic lighting schedules based on AI predictions helps improve plant growth while minimizing power use (Kalantari et al., 2017).</w:t>
      </w:r>
    </w:p>
    <w:p w14:paraId="157CCF37" w14:textId="77777777" w:rsidR="005F6121" w:rsidRDefault="005F6121" w:rsidP="005F6121">
      <w:pPr>
        <w:pStyle w:val="PlainText"/>
        <w:rPr>
          <w:rFonts w:asciiTheme="minorBidi" w:hAnsiTheme="minorBidi" w:cstheme="minorBidi"/>
          <w:sz w:val="20"/>
          <w:lang w:val="en-US"/>
        </w:rPr>
      </w:pPr>
      <w:r w:rsidRPr="005F6121">
        <w:rPr>
          <w:rFonts w:asciiTheme="minorBidi" w:hAnsiTheme="minorBidi" w:cstheme="minorBidi"/>
          <w:sz w:val="20"/>
          <w:lang w:val="en-US"/>
        </w:rPr>
        <w:t>Most of these models, however, have been designed for short-cycle crops like lettuce and herbs. Since wheat has a much longer growth cycle and is highly sensitive to light duration, it requires a more specialized approach to lighting optimization (</w:t>
      </w:r>
      <w:proofErr w:type="spellStart"/>
      <w:r w:rsidRPr="005F6121">
        <w:rPr>
          <w:rFonts w:asciiTheme="minorBidi" w:hAnsiTheme="minorBidi" w:cstheme="minorBidi"/>
          <w:sz w:val="20"/>
          <w:lang w:val="en-US"/>
        </w:rPr>
        <w:t>Touliatos</w:t>
      </w:r>
      <w:proofErr w:type="spellEnd"/>
      <w:r w:rsidRPr="005F6121">
        <w:rPr>
          <w:rFonts w:asciiTheme="minorBidi" w:hAnsiTheme="minorBidi" w:cstheme="minorBidi"/>
          <w:sz w:val="20"/>
          <w:lang w:val="en-US"/>
        </w:rPr>
        <w:t xml:space="preserve"> et al., 2016).</w:t>
      </w:r>
    </w:p>
    <w:p w14:paraId="23EE3049" w14:textId="77777777" w:rsidR="00377BD8" w:rsidRPr="005F6121" w:rsidRDefault="00377BD8" w:rsidP="005F6121">
      <w:pPr>
        <w:pStyle w:val="PlainText"/>
        <w:rPr>
          <w:rFonts w:asciiTheme="minorBidi" w:hAnsiTheme="minorBidi" w:cstheme="minorBidi"/>
          <w:sz w:val="20"/>
          <w:lang w:val="en-US"/>
        </w:rPr>
      </w:pPr>
    </w:p>
    <w:p w14:paraId="70263384" w14:textId="263FC43F" w:rsidR="005F6121" w:rsidRPr="005F6121" w:rsidRDefault="005F6121" w:rsidP="00377BD8">
      <w:pPr>
        <w:pStyle w:val="Heading1"/>
        <w:rPr>
          <w:lang w:val="en-US"/>
        </w:rPr>
      </w:pPr>
      <w:r w:rsidRPr="005F6121">
        <w:rPr>
          <w:lang w:val="en-US"/>
        </w:rPr>
        <w:t>3.2.3.CO</w:t>
      </w:r>
      <w:r w:rsidRPr="005F6121">
        <w:rPr>
          <w:rFonts w:ascii="Cambria Math" w:hAnsi="Cambria Math" w:cs="Cambria Math"/>
          <w:lang w:val="en-US"/>
        </w:rPr>
        <w:t>₂</w:t>
      </w:r>
      <w:r w:rsidRPr="005F6121">
        <w:rPr>
          <w:lang w:val="en-US"/>
        </w:rPr>
        <w:t xml:space="preserve"> Injection and Growth Enhancement</w:t>
      </w:r>
    </w:p>
    <w:p w14:paraId="0493342F" w14:textId="77777777" w:rsidR="005F6121" w:rsidRPr="005F6121" w:rsidRDefault="005F6121" w:rsidP="005F6121">
      <w:pPr>
        <w:pStyle w:val="PlainText"/>
        <w:rPr>
          <w:rFonts w:asciiTheme="minorBidi" w:hAnsiTheme="minorBidi" w:cstheme="minorBidi"/>
          <w:sz w:val="20"/>
          <w:lang w:val="en-US"/>
        </w:rPr>
      </w:pPr>
      <w:r w:rsidRPr="005F6121">
        <w:rPr>
          <w:rFonts w:asciiTheme="minorBidi" w:hAnsiTheme="minorBidi" w:cstheme="minorBidi"/>
          <w:sz w:val="20"/>
          <w:lang w:val="en-US"/>
        </w:rPr>
        <w:t>CO</w:t>
      </w:r>
      <w:r w:rsidRPr="005F6121">
        <w:rPr>
          <w:rFonts w:ascii="Cambria Math" w:hAnsi="Cambria Math" w:cs="Cambria Math"/>
          <w:sz w:val="20"/>
          <w:lang w:val="en-US"/>
        </w:rPr>
        <w:t>₂</w:t>
      </w:r>
      <w:r w:rsidRPr="005F6121">
        <w:rPr>
          <w:rFonts w:asciiTheme="minorBidi" w:hAnsiTheme="minorBidi" w:cstheme="minorBidi"/>
          <w:sz w:val="20"/>
          <w:lang w:val="en-US"/>
        </w:rPr>
        <w:t xml:space="preserve"> enrichment is a well-established strategy in controlled-environment agriculture, known for accelerating plant growth and boosting yields (</w:t>
      </w:r>
      <w:proofErr w:type="spellStart"/>
      <w:r w:rsidRPr="005F6121">
        <w:rPr>
          <w:rFonts w:asciiTheme="minorBidi" w:hAnsiTheme="minorBidi" w:cstheme="minorBidi"/>
          <w:sz w:val="20"/>
          <w:lang w:val="en-US"/>
        </w:rPr>
        <w:t>Graamans</w:t>
      </w:r>
      <w:proofErr w:type="spellEnd"/>
      <w:r w:rsidRPr="005F6121">
        <w:rPr>
          <w:rFonts w:asciiTheme="minorBidi" w:hAnsiTheme="minorBidi" w:cstheme="minorBidi"/>
          <w:sz w:val="20"/>
          <w:lang w:val="en-US"/>
        </w:rPr>
        <w:t xml:space="preserve"> et al., 2018). Research has shown that:</w:t>
      </w:r>
    </w:p>
    <w:p w14:paraId="1E45B1D6" w14:textId="775864F3" w:rsidR="005F6121" w:rsidRPr="005F6121" w:rsidRDefault="005F6121" w:rsidP="005F6121">
      <w:pPr>
        <w:pStyle w:val="PlainText"/>
        <w:numPr>
          <w:ilvl w:val="0"/>
          <w:numId w:val="5"/>
        </w:numPr>
        <w:rPr>
          <w:rFonts w:asciiTheme="minorBidi" w:hAnsiTheme="minorBidi" w:cstheme="minorBidi"/>
          <w:sz w:val="20"/>
          <w:lang w:val="en-US"/>
        </w:rPr>
      </w:pPr>
      <w:r w:rsidRPr="005F6121">
        <w:rPr>
          <w:rFonts w:asciiTheme="minorBidi" w:hAnsiTheme="minorBidi" w:cstheme="minorBidi"/>
          <w:sz w:val="20"/>
          <w:lang w:val="en-US"/>
        </w:rPr>
        <w:t>Optimal CO</w:t>
      </w:r>
      <w:r w:rsidRPr="005F6121">
        <w:rPr>
          <w:rFonts w:ascii="Cambria Math" w:hAnsi="Cambria Math" w:cs="Cambria Math"/>
          <w:sz w:val="20"/>
          <w:lang w:val="en-US"/>
        </w:rPr>
        <w:t>₂</w:t>
      </w:r>
      <w:r w:rsidRPr="005F6121">
        <w:rPr>
          <w:rFonts w:asciiTheme="minorBidi" w:hAnsiTheme="minorBidi" w:cstheme="minorBidi"/>
          <w:sz w:val="20"/>
          <w:lang w:val="en-US"/>
        </w:rPr>
        <w:t xml:space="preserve"> Levels: Maintaining CO</w:t>
      </w:r>
      <w:r w:rsidRPr="005F6121">
        <w:rPr>
          <w:rFonts w:ascii="Cambria Math" w:hAnsi="Cambria Math" w:cs="Cambria Math"/>
          <w:sz w:val="20"/>
          <w:lang w:val="en-US"/>
        </w:rPr>
        <w:t>₂</w:t>
      </w:r>
      <w:r w:rsidRPr="005F6121">
        <w:rPr>
          <w:rFonts w:asciiTheme="minorBidi" w:hAnsiTheme="minorBidi" w:cstheme="minorBidi"/>
          <w:sz w:val="20"/>
          <w:lang w:val="en-US"/>
        </w:rPr>
        <w:t xml:space="preserve"> concentrations between 800-1200 ppm significantly enhances photosynthesis and biomass accumulation (Kozai et al., 2016).</w:t>
      </w:r>
    </w:p>
    <w:p w14:paraId="72C43282" w14:textId="37111F07" w:rsidR="005F6121" w:rsidRPr="005F6121" w:rsidRDefault="005F6121" w:rsidP="005F6121">
      <w:pPr>
        <w:pStyle w:val="PlainText"/>
        <w:numPr>
          <w:ilvl w:val="0"/>
          <w:numId w:val="5"/>
        </w:numPr>
        <w:rPr>
          <w:rFonts w:asciiTheme="minorBidi" w:hAnsiTheme="minorBidi" w:cstheme="minorBidi"/>
          <w:sz w:val="20"/>
          <w:lang w:val="en-US"/>
        </w:rPr>
      </w:pPr>
      <w:r w:rsidRPr="005F6121">
        <w:rPr>
          <w:rFonts w:asciiTheme="minorBidi" w:hAnsiTheme="minorBidi" w:cstheme="minorBidi"/>
          <w:sz w:val="20"/>
          <w:lang w:val="en-US"/>
        </w:rPr>
        <w:t>AI-Driven CO</w:t>
      </w:r>
      <w:r w:rsidRPr="005F6121">
        <w:rPr>
          <w:rFonts w:ascii="Cambria Math" w:hAnsi="Cambria Math" w:cs="Cambria Math"/>
          <w:sz w:val="20"/>
          <w:lang w:val="en-US"/>
        </w:rPr>
        <w:t>₂</w:t>
      </w:r>
      <w:r w:rsidRPr="005F6121">
        <w:rPr>
          <w:rFonts w:asciiTheme="minorBidi" w:hAnsiTheme="minorBidi" w:cstheme="minorBidi"/>
          <w:sz w:val="20"/>
          <w:lang w:val="en-US"/>
        </w:rPr>
        <w:t xml:space="preserve"> Management: Advanced AI systems can dynamically adjust CO</w:t>
      </w:r>
      <w:r w:rsidRPr="005F6121">
        <w:rPr>
          <w:rFonts w:ascii="Cambria Math" w:hAnsi="Cambria Math" w:cs="Cambria Math"/>
          <w:sz w:val="20"/>
          <w:lang w:val="en-US"/>
        </w:rPr>
        <w:t>₂</w:t>
      </w:r>
      <w:r w:rsidRPr="005F6121">
        <w:rPr>
          <w:rFonts w:asciiTheme="minorBidi" w:hAnsiTheme="minorBidi" w:cstheme="minorBidi"/>
          <w:sz w:val="20"/>
          <w:lang w:val="en-US"/>
        </w:rPr>
        <w:t xml:space="preserve"> levels based on plant needs, minimizing waste and improving efficiency (Tomecek et al., 2022).</w:t>
      </w:r>
    </w:p>
    <w:p w14:paraId="6BD2A846" w14:textId="77777777" w:rsidR="005F6121" w:rsidRDefault="005F6121" w:rsidP="005F6121">
      <w:pPr>
        <w:pStyle w:val="PlainText"/>
        <w:rPr>
          <w:rFonts w:asciiTheme="minorBidi" w:hAnsiTheme="minorBidi" w:cstheme="minorBidi"/>
          <w:sz w:val="20"/>
          <w:lang w:val="en-US"/>
        </w:rPr>
      </w:pPr>
      <w:r w:rsidRPr="005F6121">
        <w:rPr>
          <w:rFonts w:asciiTheme="minorBidi" w:hAnsiTheme="minorBidi" w:cstheme="minorBidi"/>
          <w:sz w:val="20"/>
          <w:lang w:val="en-US"/>
        </w:rPr>
        <w:t xml:space="preserve">However, while these techniques have been successfully applied to fast-growing vegetables, their impact on </w:t>
      </w:r>
      <w:proofErr w:type="gramStart"/>
      <w:r w:rsidRPr="005F6121">
        <w:rPr>
          <w:rFonts w:asciiTheme="minorBidi" w:hAnsiTheme="minorBidi" w:cstheme="minorBidi"/>
          <w:sz w:val="20"/>
          <w:lang w:val="en-US"/>
        </w:rPr>
        <w:t>wheat</w:t>
      </w:r>
      <w:proofErr w:type="gramEnd"/>
      <w:r w:rsidRPr="005F6121">
        <w:rPr>
          <w:rFonts w:asciiTheme="minorBidi" w:hAnsiTheme="minorBidi" w:cstheme="minorBidi"/>
          <w:sz w:val="20"/>
          <w:lang w:val="en-US"/>
        </w:rPr>
        <w:t xml:space="preserve"> especially </w:t>
      </w:r>
      <w:proofErr w:type="gramStart"/>
      <w:r w:rsidRPr="005F6121">
        <w:rPr>
          <w:rFonts w:asciiTheme="minorBidi" w:hAnsiTheme="minorBidi" w:cstheme="minorBidi"/>
          <w:sz w:val="20"/>
          <w:lang w:val="en-US"/>
        </w:rPr>
        <w:t>in</w:t>
      </w:r>
      <w:proofErr w:type="gramEnd"/>
      <w:r w:rsidRPr="005F6121">
        <w:rPr>
          <w:rFonts w:asciiTheme="minorBidi" w:hAnsiTheme="minorBidi" w:cstheme="minorBidi"/>
          <w:sz w:val="20"/>
          <w:lang w:val="en-US"/>
        </w:rPr>
        <w:t xml:space="preserve"> vertical </w:t>
      </w:r>
      <w:proofErr w:type="gramStart"/>
      <w:r w:rsidRPr="005F6121">
        <w:rPr>
          <w:rFonts w:asciiTheme="minorBidi" w:hAnsiTheme="minorBidi" w:cstheme="minorBidi"/>
          <w:sz w:val="20"/>
          <w:lang w:val="en-US"/>
        </w:rPr>
        <w:t>farming</w:t>
      </w:r>
      <w:proofErr w:type="gramEnd"/>
      <w:r w:rsidRPr="005F6121">
        <w:rPr>
          <w:rFonts w:asciiTheme="minorBidi" w:hAnsiTheme="minorBidi" w:cstheme="minorBidi"/>
          <w:sz w:val="20"/>
          <w:lang w:val="en-US"/>
        </w:rPr>
        <w:t xml:space="preserve"> remains largely unexplored. Understanding how wheat responds to CO</w:t>
      </w:r>
      <w:r w:rsidRPr="005F6121">
        <w:rPr>
          <w:rFonts w:ascii="Cambria Math" w:hAnsi="Cambria Math" w:cs="Cambria Math"/>
          <w:sz w:val="20"/>
          <w:lang w:val="en-US"/>
        </w:rPr>
        <w:t>₂</w:t>
      </w:r>
      <w:r w:rsidRPr="005F6121">
        <w:rPr>
          <w:rFonts w:asciiTheme="minorBidi" w:hAnsiTheme="minorBidi" w:cstheme="minorBidi"/>
          <w:sz w:val="20"/>
          <w:lang w:val="en-US"/>
        </w:rPr>
        <w:t xml:space="preserve"> enrichment in controlled environments requires further research (Al-Chalabi, 2015).</w:t>
      </w:r>
    </w:p>
    <w:p w14:paraId="1400DD28" w14:textId="77777777" w:rsidR="00377BD8" w:rsidRPr="005F6121" w:rsidRDefault="00377BD8" w:rsidP="005F6121">
      <w:pPr>
        <w:pStyle w:val="PlainText"/>
        <w:rPr>
          <w:rFonts w:asciiTheme="minorBidi" w:hAnsiTheme="minorBidi" w:cstheme="minorBidi"/>
          <w:sz w:val="20"/>
          <w:lang w:val="en-US"/>
        </w:rPr>
      </w:pPr>
    </w:p>
    <w:p w14:paraId="0B8E79CC" w14:textId="2551D11A" w:rsidR="005F6121" w:rsidRPr="005F6121" w:rsidRDefault="005F6121" w:rsidP="00377BD8">
      <w:pPr>
        <w:pStyle w:val="Heading1"/>
        <w:rPr>
          <w:lang w:val="en-US"/>
        </w:rPr>
      </w:pPr>
      <w:r w:rsidRPr="005F6121">
        <w:rPr>
          <w:lang w:val="en-US"/>
        </w:rPr>
        <w:t>3.2.</w:t>
      </w:r>
      <w:proofErr w:type="gramStart"/>
      <w:r w:rsidRPr="005F6121">
        <w:rPr>
          <w:lang w:val="en-US"/>
        </w:rPr>
        <w:t>4.HVAC</w:t>
      </w:r>
      <w:proofErr w:type="gramEnd"/>
      <w:r w:rsidRPr="005F6121">
        <w:rPr>
          <w:lang w:val="en-US"/>
        </w:rPr>
        <w:t xml:space="preserve"> Optimization for Energy Efficiency</w:t>
      </w:r>
    </w:p>
    <w:p w14:paraId="73E33E07" w14:textId="77777777" w:rsidR="005F6121" w:rsidRPr="005F6121" w:rsidRDefault="005F6121" w:rsidP="005F6121">
      <w:pPr>
        <w:pStyle w:val="PlainText"/>
        <w:rPr>
          <w:rFonts w:asciiTheme="minorBidi" w:hAnsiTheme="minorBidi" w:cstheme="minorBidi"/>
          <w:sz w:val="20"/>
          <w:lang w:val="en-US"/>
        </w:rPr>
      </w:pPr>
      <w:r w:rsidRPr="005F6121">
        <w:rPr>
          <w:rFonts w:asciiTheme="minorBidi" w:hAnsiTheme="minorBidi" w:cstheme="minorBidi"/>
          <w:sz w:val="20"/>
          <w:lang w:val="en-US"/>
        </w:rPr>
        <w:t>Temperature and humidity control is crucial in vertical farming, and efficient HVAC (heating, ventilation, and air conditioning) systems play a key role in maintaining ideal growing conditions (</w:t>
      </w:r>
      <w:proofErr w:type="spellStart"/>
      <w:r w:rsidRPr="005F6121">
        <w:rPr>
          <w:rFonts w:asciiTheme="minorBidi" w:hAnsiTheme="minorBidi" w:cstheme="minorBidi"/>
          <w:sz w:val="20"/>
          <w:lang w:val="en-US"/>
        </w:rPr>
        <w:t>GhaffarianHoseini</w:t>
      </w:r>
      <w:proofErr w:type="spellEnd"/>
      <w:r w:rsidRPr="005F6121">
        <w:rPr>
          <w:rFonts w:asciiTheme="minorBidi" w:hAnsiTheme="minorBidi" w:cstheme="minorBidi"/>
          <w:sz w:val="20"/>
          <w:lang w:val="en-US"/>
        </w:rPr>
        <w:t xml:space="preserve"> et al., 2016). Studies indicate that:</w:t>
      </w:r>
    </w:p>
    <w:p w14:paraId="6FCF9836" w14:textId="4ECF925C" w:rsidR="005F6121" w:rsidRPr="005F6121" w:rsidRDefault="005F6121" w:rsidP="005F6121">
      <w:pPr>
        <w:pStyle w:val="PlainText"/>
        <w:numPr>
          <w:ilvl w:val="0"/>
          <w:numId w:val="6"/>
        </w:numPr>
        <w:rPr>
          <w:rFonts w:asciiTheme="minorBidi" w:hAnsiTheme="minorBidi" w:cstheme="minorBidi"/>
          <w:sz w:val="20"/>
          <w:lang w:val="en-US"/>
        </w:rPr>
      </w:pPr>
      <w:r w:rsidRPr="005F6121">
        <w:rPr>
          <w:rFonts w:asciiTheme="minorBidi" w:hAnsiTheme="minorBidi" w:cstheme="minorBidi"/>
          <w:sz w:val="20"/>
          <w:lang w:val="en-US"/>
        </w:rPr>
        <w:t>AI-Controlled HVAC Systems: Smart HVAC systems that adjust ventilation rates in real-time can cut energy consumption by up to 40% (Benke &amp; Tomkins, 2017).</w:t>
      </w:r>
    </w:p>
    <w:p w14:paraId="0A0F519F" w14:textId="09F8A237" w:rsidR="005F6121" w:rsidRPr="005F6121" w:rsidRDefault="005F6121" w:rsidP="005F6121">
      <w:pPr>
        <w:pStyle w:val="PlainText"/>
        <w:numPr>
          <w:ilvl w:val="0"/>
          <w:numId w:val="6"/>
        </w:numPr>
        <w:rPr>
          <w:rFonts w:asciiTheme="minorBidi" w:hAnsiTheme="minorBidi" w:cstheme="minorBidi"/>
          <w:sz w:val="20"/>
          <w:lang w:val="en-US"/>
        </w:rPr>
      </w:pPr>
      <w:r w:rsidRPr="005F6121">
        <w:rPr>
          <w:rFonts w:asciiTheme="minorBidi" w:hAnsiTheme="minorBidi" w:cstheme="minorBidi"/>
          <w:sz w:val="20"/>
          <w:lang w:val="en-US"/>
        </w:rPr>
        <w:t>Sustainable HVAC Solutions: Geothermal and solar-assisted HVAC designs offer more sustainable alternatives, but their effectiveness in arid climates depends on advanced computational modeling (</w:t>
      </w:r>
      <w:proofErr w:type="spellStart"/>
      <w:r w:rsidRPr="005F6121">
        <w:rPr>
          <w:rFonts w:asciiTheme="minorBidi" w:hAnsiTheme="minorBidi" w:cstheme="minorBidi"/>
          <w:sz w:val="20"/>
          <w:lang w:val="en-US"/>
        </w:rPr>
        <w:t>Kamilaris</w:t>
      </w:r>
      <w:proofErr w:type="spellEnd"/>
      <w:r w:rsidRPr="005F6121">
        <w:rPr>
          <w:rFonts w:asciiTheme="minorBidi" w:hAnsiTheme="minorBidi" w:cstheme="minorBidi"/>
          <w:sz w:val="20"/>
          <w:lang w:val="en-US"/>
        </w:rPr>
        <w:t xml:space="preserve"> &amp; </w:t>
      </w:r>
      <w:proofErr w:type="spellStart"/>
      <w:r w:rsidRPr="005F6121">
        <w:rPr>
          <w:rFonts w:asciiTheme="minorBidi" w:hAnsiTheme="minorBidi" w:cstheme="minorBidi"/>
          <w:sz w:val="20"/>
          <w:lang w:val="en-US"/>
        </w:rPr>
        <w:t>Prenafeta-Boldú</w:t>
      </w:r>
      <w:proofErr w:type="spellEnd"/>
      <w:r w:rsidRPr="005F6121">
        <w:rPr>
          <w:rFonts w:asciiTheme="minorBidi" w:hAnsiTheme="minorBidi" w:cstheme="minorBidi"/>
          <w:sz w:val="20"/>
          <w:lang w:val="en-US"/>
        </w:rPr>
        <w:t>, 2018).</w:t>
      </w:r>
    </w:p>
    <w:p w14:paraId="08BAF9F0" w14:textId="77777777" w:rsidR="005F6121" w:rsidRPr="005F6121" w:rsidRDefault="005F6121" w:rsidP="005F6121">
      <w:pPr>
        <w:pStyle w:val="PlainText"/>
        <w:rPr>
          <w:rFonts w:asciiTheme="minorBidi" w:hAnsiTheme="minorBidi" w:cstheme="minorBidi"/>
          <w:sz w:val="20"/>
          <w:lang w:val="en-US"/>
        </w:rPr>
      </w:pPr>
      <w:r w:rsidRPr="005F6121">
        <w:rPr>
          <w:rFonts w:asciiTheme="minorBidi" w:hAnsiTheme="minorBidi" w:cstheme="minorBidi"/>
          <w:sz w:val="20"/>
          <w:lang w:val="en-US"/>
        </w:rPr>
        <w:t xml:space="preserve">Most existing HVAC optimization studies focus on urban environments, leaving a gap in knowledge when it comes to extreme climates like those in </w:t>
      </w:r>
      <w:proofErr w:type="spellStart"/>
      <w:r w:rsidRPr="005F6121">
        <w:rPr>
          <w:rFonts w:asciiTheme="minorBidi" w:hAnsiTheme="minorBidi" w:cstheme="minorBidi"/>
          <w:sz w:val="20"/>
          <w:lang w:val="en-US"/>
        </w:rPr>
        <w:t>Timimoun</w:t>
      </w:r>
      <w:proofErr w:type="spellEnd"/>
      <w:r w:rsidRPr="005F6121">
        <w:rPr>
          <w:rFonts w:asciiTheme="minorBidi" w:hAnsiTheme="minorBidi" w:cstheme="minorBidi"/>
          <w:sz w:val="20"/>
          <w:lang w:val="en-US"/>
        </w:rPr>
        <w:t xml:space="preserve">, Algeria. </w:t>
      </w:r>
    </w:p>
    <w:p w14:paraId="08131002" w14:textId="77777777" w:rsidR="005F6121" w:rsidRPr="005F6121" w:rsidRDefault="005F6121" w:rsidP="005F6121">
      <w:pPr>
        <w:pStyle w:val="PlainText"/>
        <w:rPr>
          <w:rFonts w:asciiTheme="minorBidi" w:hAnsiTheme="minorBidi" w:cstheme="minorBidi"/>
          <w:sz w:val="20"/>
          <w:lang w:val="en-US"/>
        </w:rPr>
      </w:pPr>
      <w:r w:rsidRPr="005F6121">
        <w:rPr>
          <w:rFonts w:asciiTheme="minorBidi" w:hAnsiTheme="minorBidi" w:cstheme="minorBidi"/>
          <w:sz w:val="20"/>
          <w:lang w:val="en-US"/>
        </w:rPr>
        <w:t>Developing a computational model specifically tailored to arid conditions is essential to designing an efficient cooling strategy for vertical wheat farming (</w:t>
      </w:r>
      <w:proofErr w:type="spellStart"/>
      <w:r w:rsidRPr="005F6121">
        <w:rPr>
          <w:rFonts w:asciiTheme="minorBidi" w:hAnsiTheme="minorBidi" w:cstheme="minorBidi"/>
          <w:sz w:val="20"/>
          <w:lang w:val="en-US"/>
        </w:rPr>
        <w:t>Touliatos</w:t>
      </w:r>
      <w:proofErr w:type="spellEnd"/>
      <w:r w:rsidRPr="005F6121">
        <w:rPr>
          <w:rFonts w:asciiTheme="minorBidi" w:hAnsiTheme="minorBidi" w:cstheme="minorBidi"/>
          <w:sz w:val="20"/>
          <w:lang w:val="en-US"/>
        </w:rPr>
        <w:t xml:space="preserve"> et al., 2016).</w:t>
      </w:r>
    </w:p>
    <w:p w14:paraId="512F17FF" w14:textId="5E59C975" w:rsidR="00C16DDC" w:rsidRDefault="005F6121" w:rsidP="005F6121">
      <w:pPr>
        <w:pStyle w:val="PlainText"/>
        <w:rPr>
          <w:rFonts w:asciiTheme="minorBidi" w:hAnsiTheme="minorBidi" w:cstheme="minorBidi"/>
          <w:sz w:val="20"/>
          <w:lang w:val="en-US"/>
        </w:rPr>
      </w:pPr>
      <w:r w:rsidRPr="005F6121">
        <w:rPr>
          <w:rFonts w:asciiTheme="minorBidi" w:hAnsiTheme="minorBidi" w:cstheme="minorBidi"/>
          <w:sz w:val="20"/>
          <w:lang w:val="en-US"/>
        </w:rPr>
        <w:t>To further optimize system performance, this study proposes the integration of intelligent computing techniques such as reinforcement learning and multi-objective genetic algorithms. Reinforcement learning can enable real-time climate control by continuously adjusting HVAC operation, lighting intensity, and CO</w:t>
      </w:r>
      <w:r w:rsidRPr="005F6121">
        <w:rPr>
          <w:rFonts w:ascii="Cambria Math" w:hAnsi="Cambria Math" w:cs="Cambria Math"/>
          <w:sz w:val="20"/>
          <w:lang w:val="en-US"/>
        </w:rPr>
        <w:t>₂</w:t>
      </w:r>
      <w:r w:rsidRPr="005F6121">
        <w:rPr>
          <w:rFonts w:asciiTheme="minorBidi" w:hAnsiTheme="minorBidi" w:cstheme="minorBidi"/>
          <w:sz w:val="20"/>
          <w:lang w:val="en-US"/>
        </w:rPr>
        <w:t xml:space="preserve"> levels based on environmental feedback and plant responses. This method allows the system to learn optimal actions through trial and error, improving energy efficiency while preserving yield. Multi-objective genetic algorithms, on the other hand, are employed to explore trade-offs between competing variables such as maximizing yield, minimizing energy use, and maintaining ideal CO</w:t>
      </w:r>
      <w:r w:rsidRPr="005F6121">
        <w:rPr>
          <w:rFonts w:ascii="Cambria Math" w:hAnsi="Cambria Math" w:cs="Cambria Math"/>
          <w:sz w:val="20"/>
          <w:lang w:val="en-US"/>
        </w:rPr>
        <w:t>₂</w:t>
      </w:r>
      <w:r w:rsidRPr="005F6121">
        <w:rPr>
          <w:rFonts w:asciiTheme="minorBidi" w:hAnsiTheme="minorBidi" w:cstheme="minorBidi"/>
          <w:sz w:val="20"/>
          <w:lang w:val="en-US"/>
        </w:rPr>
        <w:t xml:space="preserve"> concentration. These algorithms use evolutionary principles of selection, mutation, and crossover to iteratively converge on optimal configurations for climate control, lighting schedules, and CO</w:t>
      </w:r>
      <w:r w:rsidRPr="005F6121">
        <w:rPr>
          <w:rFonts w:ascii="Cambria Math" w:hAnsi="Cambria Math" w:cs="Cambria Math"/>
          <w:sz w:val="20"/>
          <w:lang w:val="en-US"/>
        </w:rPr>
        <w:t>₂</w:t>
      </w:r>
      <w:r w:rsidRPr="005F6121">
        <w:rPr>
          <w:rFonts w:asciiTheme="minorBidi" w:hAnsiTheme="minorBidi" w:cstheme="minorBidi"/>
          <w:sz w:val="20"/>
          <w:lang w:val="en-US"/>
        </w:rPr>
        <w:t xml:space="preserve"> enrichment strategies. Together, these AI techniques support the development of an adaptive, self-optimizing vertical farming system capable of responding dynamically to plant needs and external constraints (</w:t>
      </w:r>
      <w:proofErr w:type="spellStart"/>
      <w:r w:rsidRPr="005F6121">
        <w:rPr>
          <w:rFonts w:asciiTheme="minorBidi" w:hAnsiTheme="minorBidi" w:cstheme="minorBidi"/>
          <w:sz w:val="20"/>
          <w:lang w:val="en-US"/>
        </w:rPr>
        <w:t>Kamilaris</w:t>
      </w:r>
      <w:proofErr w:type="spellEnd"/>
      <w:r w:rsidRPr="005F6121">
        <w:rPr>
          <w:rFonts w:asciiTheme="minorBidi" w:hAnsiTheme="minorBidi" w:cstheme="minorBidi"/>
          <w:sz w:val="20"/>
          <w:lang w:val="en-US"/>
        </w:rPr>
        <w:t xml:space="preserve"> &amp; </w:t>
      </w:r>
      <w:proofErr w:type="spellStart"/>
      <w:r w:rsidRPr="005F6121">
        <w:rPr>
          <w:rFonts w:asciiTheme="minorBidi" w:hAnsiTheme="minorBidi" w:cstheme="minorBidi"/>
          <w:sz w:val="20"/>
          <w:lang w:val="en-US"/>
        </w:rPr>
        <w:t>Prenafeta-Boldú</w:t>
      </w:r>
      <w:proofErr w:type="spellEnd"/>
      <w:r w:rsidRPr="005F6121">
        <w:rPr>
          <w:rFonts w:asciiTheme="minorBidi" w:hAnsiTheme="minorBidi" w:cstheme="minorBidi"/>
          <w:sz w:val="20"/>
          <w:lang w:val="en-US"/>
        </w:rPr>
        <w:t>, 2018; Liakos et al., 2018).</w:t>
      </w:r>
    </w:p>
    <w:p w14:paraId="3D1C08DA" w14:textId="77777777" w:rsidR="00377BD8" w:rsidRPr="005F6121" w:rsidRDefault="00377BD8" w:rsidP="005F6121">
      <w:pPr>
        <w:pStyle w:val="PlainText"/>
        <w:rPr>
          <w:rFonts w:asciiTheme="minorBidi" w:hAnsiTheme="minorBidi" w:cstheme="minorBidi"/>
          <w:sz w:val="20"/>
          <w:lang w:val="en-US"/>
        </w:rPr>
      </w:pPr>
    </w:p>
    <w:p w14:paraId="2714ACFB" w14:textId="57043E89" w:rsidR="006D3222" w:rsidRPr="006D3222" w:rsidRDefault="006D3222" w:rsidP="00377BD8">
      <w:pPr>
        <w:pStyle w:val="Heading1"/>
        <w:rPr>
          <w:lang w:val="en-US"/>
        </w:rPr>
      </w:pPr>
      <w:r w:rsidRPr="006D3222">
        <w:rPr>
          <w:lang w:val="en-US"/>
        </w:rPr>
        <w:t>3.3</w:t>
      </w:r>
      <w:r>
        <w:rPr>
          <w:lang w:val="en-US"/>
        </w:rPr>
        <w:t xml:space="preserve"> </w:t>
      </w:r>
      <w:r w:rsidRPr="006D3222">
        <w:rPr>
          <w:lang w:val="en-US"/>
        </w:rPr>
        <w:t>Research Gap and Contribution</w:t>
      </w:r>
    </w:p>
    <w:p w14:paraId="5F3CE6F5" w14:textId="77777777" w:rsidR="006D3222" w:rsidRPr="006D3222" w:rsidRDefault="006D3222" w:rsidP="006D3222">
      <w:pPr>
        <w:pStyle w:val="PlainText"/>
        <w:rPr>
          <w:rFonts w:asciiTheme="minorBidi" w:hAnsiTheme="minorBidi" w:cstheme="minorBidi"/>
          <w:sz w:val="20"/>
          <w:lang w:val="en-US"/>
        </w:rPr>
      </w:pPr>
      <w:r w:rsidRPr="006D3222">
        <w:rPr>
          <w:rFonts w:asciiTheme="minorBidi" w:hAnsiTheme="minorBidi" w:cstheme="minorBidi"/>
          <w:sz w:val="20"/>
          <w:lang w:val="en-US"/>
        </w:rPr>
        <w:t>While AI-driven optimization has significantly advanced vertical farming, several key gaps remain:</w:t>
      </w:r>
    </w:p>
    <w:p w14:paraId="3E7533AC" w14:textId="58DFE476" w:rsidR="006D3222" w:rsidRPr="006D3222" w:rsidRDefault="006D3222" w:rsidP="006D3222">
      <w:pPr>
        <w:pStyle w:val="PlainText"/>
        <w:numPr>
          <w:ilvl w:val="0"/>
          <w:numId w:val="7"/>
        </w:numPr>
        <w:rPr>
          <w:rFonts w:asciiTheme="minorBidi" w:hAnsiTheme="minorBidi" w:cstheme="minorBidi"/>
          <w:sz w:val="20"/>
          <w:lang w:val="en-US"/>
        </w:rPr>
      </w:pPr>
      <w:r w:rsidRPr="006D3222">
        <w:rPr>
          <w:rFonts w:asciiTheme="minorBidi" w:hAnsiTheme="minorBidi" w:cstheme="minorBidi"/>
          <w:sz w:val="20"/>
          <w:lang w:val="en-US"/>
        </w:rPr>
        <w:t xml:space="preserve">Focus on Short-Cycle Crops: Most computational models have been developed for leafy greens and herbs, with little application to staple crops like </w:t>
      </w:r>
      <w:proofErr w:type="gramStart"/>
      <w:r w:rsidRPr="006D3222">
        <w:rPr>
          <w:rFonts w:asciiTheme="minorBidi" w:hAnsiTheme="minorBidi" w:cstheme="minorBidi"/>
          <w:sz w:val="20"/>
          <w:lang w:val="en-US"/>
        </w:rPr>
        <w:t>wheat .</w:t>
      </w:r>
      <w:proofErr w:type="gramEnd"/>
    </w:p>
    <w:p w14:paraId="314C3230" w14:textId="0E72CCE7" w:rsidR="006D3222" w:rsidRPr="006D3222" w:rsidRDefault="006D3222" w:rsidP="006D3222">
      <w:pPr>
        <w:pStyle w:val="PlainText"/>
        <w:numPr>
          <w:ilvl w:val="0"/>
          <w:numId w:val="7"/>
        </w:numPr>
        <w:rPr>
          <w:rFonts w:asciiTheme="minorBidi" w:hAnsiTheme="minorBidi" w:cstheme="minorBidi"/>
          <w:sz w:val="20"/>
          <w:lang w:val="en-US"/>
        </w:rPr>
      </w:pPr>
      <w:r w:rsidRPr="006D3222">
        <w:rPr>
          <w:rFonts w:asciiTheme="minorBidi" w:hAnsiTheme="minorBidi" w:cstheme="minorBidi"/>
          <w:sz w:val="20"/>
          <w:lang w:val="en-US"/>
        </w:rPr>
        <w:lastRenderedPageBreak/>
        <w:t xml:space="preserve">Urban-Centric Designs: Existing vertical farm designs are tailored for urban environments, rather than extreme arid climates like those in the </w:t>
      </w:r>
      <w:proofErr w:type="gramStart"/>
      <w:r w:rsidRPr="006D3222">
        <w:rPr>
          <w:rFonts w:asciiTheme="minorBidi" w:hAnsiTheme="minorBidi" w:cstheme="minorBidi"/>
          <w:sz w:val="20"/>
          <w:lang w:val="en-US"/>
        </w:rPr>
        <w:t>Sahara .</w:t>
      </w:r>
      <w:proofErr w:type="gramEnd"/>
    </w:p>
    <w:p w14:paraId="532E3A12" w14:textId="5415FDF8" w:rsidR="006D3222" w:rsidRPr="006D3222" w:rsidRDefault="006D3222" w:rsidP="006D3222">
      <w:pPr>
        <w:pStyle w:val="PlainText"/>
        <w:numPr>
          <w:ilvl w:val="0"/>
          <w:numId w:val="7"/>
        </w:numPr>
        <w:rPr>
          <w:rFonts w:asciiTheme="minorBidi" w:hAnsiTheme="minorBidi" w:cstheme="minorBidi"/>
          <w:sz w:val="20"/>
          <w:lang w:val="en-US"/>
        </w:rPr>
      </w:pPr>
      <w:r w:rsidRPr="006D3222">
        <w:rPr>
          <w:rFonts w:asciiTheme="minorBidi" w:hAnsiTheme="minorBidi" w:cstheme="minorBidi"/>
          <w:sz w:val="20"/>
          <w:lang w:val="en-US"/>
        </w:rPr>
        <w:t>CO</w:t>
      </w:r>
      <w:r w:rsidRPr="006D3222">
        <w:rPr>
          <w:rFonts w:ascii="Cambria Math" w:hAnsi="Cambria Math" w:cs="Cambria Math"/>
          <w:sz w:val="20"/>
          <w:lang w:val="en-US"/>
        </w:rPr>
        <w:t>₂</w:t>
      </w:r>
      <w:r w:rsidRPr="006D3222">
        <w:rPr>
          <w:rFonts w:asciiTheme="minorBidi" w:hAnsiTheme="minorBidi" w:cstheme="minorBidi"/>
          <w:sz w:val="20"/>
          <w:lang w:val="en-US"/>
        </w:rPr>
        <w:t xml:space="preserve"> Injection for Vegetables, Not Wheat: CO</w:t>
      </w:r>
      <w:r w:rsidRPr="006D3222">
        <w:rPr>
          <w:rFonts w:ascii="Cambria Math" w:hAnsi="Cambria Math" w:cs="Cambria Math"/>
          <w:sz w:val="20"/>
          <w:lang w:val="en-US"/>
        </w:rPr>
        <w:t>₂</w:t>
      </w:r>
      <w:r w:rsidRPr="006D3222">
        <w:rPr>
          <w:rFonts w:asciiTheme="minorBidi" w:hAnsiTheme="minorBidi" w:cstheme="minorBidi"/>
          <w:sz w:val="20"/>
          <w:lang w:val="en-US"/>
        </w:rPr>
        <w:t xml:space="preserve"> enrichment strategies have been widely optimized for fast-growing vegetables, but their effects on wheat growth remain underexplored.</w:t>
      </w:r>
    </w:p>
    <w:p w14:paraId="2F76AE30" w14:textId="5A4216B3" w:rsidR="006D3222" w:rsidRPr="006D3222" w:rsidRDefault="006D3222" w:rsidP="006D3222">
      <w:pPr>
        <w:pStyle w:val="PlainText"/>
        <w:numPr>
          <w:ilvl w:val="0"/>
          <w:numId w:val="7"/>
        </w:numPr>
        <w:rPr>
          <w:rFonts w:asciiTheme="minorBidi" w:hAnsiTheme="minorBidi" w:cstheme="minorBidi"/>
          <w:sz w:val="20"/>
          <w:lang w:val="en-US"/>
        </w:rPr>
      </w:pPr>
      <w:r w:rsidRPr="006D3222">
        <w:rPr>
          <w:rFonts w:asciiTheme="minorBidi" w:hAnsiTheme="minorBidi" w:cstheme="minorBidi"/>
          <w:sz w:val="20"/>
          <w:lang w:val="en-US"/>
        </w:rPr>
        <w:t>HVAC Systems for Moderate Climates: Most energy-efficient HVAC models are designed for temperate regions, with limited research on cooling strategies suitable for vertical farms in desert conditions.</w:t>
      </w:r>
    </w:p>
    <w:p w14:paraId="7705459F" w14:textId="77777777" w:rsidR="006D3222" w:rsidRPr="006D3222" w:rsidRDefault="006D3222" w:rsidP="006D3222">
      <w:pPr>
        <w:pStyle w:val="PlainText"/>
        <w:rPr>
          <w:rFonts w:asciiTheme="minorBidi" w:hAnsiTheme="minorBidi" w:cstheme="minorBidi"/>
          <w:sz w:val="20"/>
          <w:lang w:val="en-US"/>
        </w:rPr>
      </w:pPr>
      <w:r w:rsidRPr="006D3222">
        <w:rPr>
          <w:rFonts w:asciiTheme="minorBidi" w:hAnsiTheme="minorBidi" w:cstheme="minorBidi"/>
          <w:sz w:val="20"/>
          <w:lang w:val="en-US"/>
        </w:rPr>
        <w:t xml:space="preserve">This research directly addresses these limitations by developing an integrated computational framework that combines </w:t>
      </w:r>
      <w:proofErr w:type="spellStart"/>
      <w:r w:rsidRPr="006D3222">
        <w:rPr>
          <w:rFonts w:asciiTheme="minorBidi" w:hAnsiTheme="minorBidi" w:cstheme="minorBidi"/>
          <w:sz w:val="20"/>
          <w:lang w:val="en-US"/>
        </w:rPr>
        <w:t>OpenStudio</w:t>
      </w:r>
      <w:proofErr w:type="spellEnd"/>
      <w:r w:rsidRPr="006D3222">
        <w:rPr>
          <w:rFonts w:asciiTheme="minorBidi" w:hAnsiTheme="minorBidi" w:cstheme="minorBidi"/>
          <w:sz w:val="20"/>
          <w:lang w:val="en-US"/>
        </w:rPr>
        <w:t xml:space="preserve"> and DSSAT to optimize wheat production in a vertical farm in </w:t>
      </w:r>
      <w:proofErr w:type="spellStart"/>
      <w:r w:rsidRPr="006D3222">
        <w:rPr>
          <w:rFonts w:asciiTheme="minorBidi" w:hAnsiTheme="minorBidi" w:cstheme="minorBidi"/>
          <w:sz w:val="20"/>
          <w:lang w:val="en-US"/>
        </w:rPr>
        <w:t>Timimoun</w:t>
      </w:r>
      <w:proofErr w:type="spellEnd"/>
      <w:r w:rsidRPr="006D3222">
        <w:rPr>
          <w:rFonts w:asciiTheme="minorBidi" w:hAnsiTheme="minorBidi" w:cstheme="minorBidi"/>
          <w:sz w:val="20"/>
          <w:lang w:val="en-US"/>
        </w:rPr>
        <w:t>, Algeria. Specifically, it will:</w:t>
      </w:r>
    </w:p>
    <w:p w14:paraId="204CCAF7" w14:textId="16AFF60A" w:rsidR="006D3222" w:rsidRPr="006D3222" w:rsidRDefault="006D3222" w:rsidP="006D3222">
      <w:pPr>
        <w:pStyle w:val="PlainText"/>
        <w:numPr>
          <w:ilvl w:val="0"/>
          <w:numId w:val="8"/>
        </w:numPr>
        <w:rPr>
          <w:rFonts w:asciiTheme="minorBidi" w:hAnsiTheme="minorBidi" w:cstheme="minorBidi"/>
          <w:sz w:val="20"/>
          <w:lang w:val="en-US"/>
        </w:rPr>
      </w:pPr>
      <w:r w:rsidRPr="006D3222">
        <w:rPr>
          <w:rFonts w:asciiTheme="minorBidi" w:hAnsiTheme="minorBidi" w:cstheme="minorBidi"/>
          <w:sz w:val="20"/>
          <w:lang w:val="en-US"/>
        </w:rPr>
        <w:t>Optimize Wheat-Specific Lighting: Develop a customized lighting model that enhances photosynthesis while reducing energy consumption.</w:t>
      </w:r>
    </w:p>
    <w:p w14:paraId="3D133647" w14:textId="3131AFEC" w:rsidR="006D3222" w:rsidRPr="006D3222" w:rsidRDefault="006D3222" w:rsidP="006D3222">
      <w:pPr>
        <w:pStyle w:val="PlainText"/>
        <w:numPr>
          <w:ilvl w:val="0"/>
          <w:numId w:val="8"/>
        </w:numPr>
        <w:rPr>
          <w:rFonts w:asciiTheme="minorBidi" w:hAnsiTheme="minorBidi" w:cstheme="minorBidi"/>
          <w:sz w:val="20"/>
          <w:lang w:val="en-US"/>
        </w:rPr>
      </w:pPr>
      <w:r w:rsidRPr="006D3222">
        <w:rPr>
          <w:rFonts w:asciiTheme="minorBidi" w:hAnsiTheme="minorBidi" w:cstheme="minorBidi"/>
          <w:sz w:val="20"/>
          <w:lang w:val="en-US"/>
        </w:rPr>
        <w:t>Tailor CO</w:t>
      </w:r>
      <w:r w:rsidRPr="006D3222">
        <w:rPr>
          <w:rFonts w:ascii="Cambria Math" w:hAnsi="Cambria Math" w:cs="Cambria Math"/>
          <w:sz w:val="20"/>
          <w:lang w:val="en-US"/>
        </w:rPr>
        <w:t>₂</w:t>
      </w:r>
      <w:r w:rsidRPr="006D3222">
        <w:rPr>
          <w:rFonts w:asciiTheme="minorBidi" w:hAnsiTheme="minorBidi" w:cstheme="minorBidi"/>
          <w:sz w:val="20"/>
          <w:lang w:val="en-US"/>
        </w:rPr>
        <w:t xml:space="preserve"> Enrichment Strategies: Design a CO</w:t>
      </w:r>
      <w:r w:rsidRPr="006D3222">
        <w:rPr>
          <w:rFonts w:ascii="Cambria Math" w:hAnsi="Cambria Math" w:cs="Cambria Math"/>
          <w:sz w:val="20"/>
          <w:lang w:val="en-US"/>
        </w:rPr>
        <w:t>₂</w:t>
      </w:r>
      <w:r w:rsidRPr="006D3222">
        <w:rPr>
          <w:rFonts w:asciiTheme="minorBidi" w:hAnsiTheme="minorBidi" w:cstheme="minorBidi"/>
          <w:sz w:val="20"/>
          <w:lang w:val="en-US"/>
        </w:rPr>
        <w:t xml:space="preserve"> regulation framework based on wheat</w:t>
      </w:r>
      <w:r w:rsidRPr="006D3222">
        <w:rPr>
          <w:sz w:val="20"/>
          <w:lang w:val="en-US"/>
        </w:rPr>
        <w:t>’</w:t>
      </w:r>
      <w:r w:rsidRPr="006D3222">
        <w:rPr>
          <w:rFonts w:asciiTheme="minorBidi" w:hAnsiTheme="minorBidi" w:cstheme="minorBidi"/>
          <w:sz w:val="20"/>
          <w:lang w:val="en-US"/>
        </w:rPr>
        <w:t>s unique growth stages to maximize biomass accumulation and efficiency.</w:t>
      </w:r>
    </w:p>
    <w:p w14:paraId="251625C0" w14:textId="17634836" w:rsidR="006D3222" w:rsidRPr="006D3222" w:rsidRDefault="006D3222" w:rsidP="006D3222">
      <w:pPr>
        <w:pStyle w:val="PlainText"/>
        <w:numPr>
          <w:ilvl w:val="0"/>
          <w:numId w:val="8"/>
        </w:numPr>
        <w:rPr>
          <w:rFonts w:asciiTheme="minorBidi" w:hAnsiTheme="minorBidi" w:cstheme="minorBidi"/>
          <w:sz w:val="20"/>
          <w:lang w:val="en-US"/>
        </w:rPr>
      </w:pPr>
      <w:r w:rsidRPr="006D3222">
        <w:rPr>
          <w:rFonts w:asciiTheme="minorBidi" w:hAnsiTheme="minorBidi" w:cstheme="minorBidi"/>
          <w:sz w:val="20"/>
          <w:lang w:val="en-US"/>
        </w:rPr>
        <w:t>Create an AI-driven HVAC System: Implement a climate control system optimized for arid conditions, integrating solar-assisted cooling and passive design elements.</w:t>
      </w:r>
    </w:p>
    <w:p w14:paraId="4271572D" w14:textId="3C055C40" w:rsidR="005F6121" w:rsidRDefault="006D3222" w:rsidP="006D3222">
      <w:pPr>
        <w:pStyle w:val="PlainText"/>
        <w:numPr>
          <w:ilvl w:val="0"/>
          <w:numId w:val="8"/>
        </w:numPr>
        <w:rPr>
          <w:rFonts w:asciiTheme="minorBidi" w:hAnsiTheme="minorBidi" w:cstheme="minorBidi"/>
          <w:sz w:val="20"/>
          <w:lang w:val="en-US"/>
        </w:rPr>
      </w:pPr>
      <w:r w:rsidRPr="006D3222">
        <w:rPr>
          <w:rFonts w:asciiTheme="minorBidi" w:hAnsiTheme="minorBidi" w:cstheme="minorBidi"/>
          <w:sz w:val="20"/>
          <w:lang w:val="en-US"/>
        </w:rPr>
        <w:t>Develop a Scalable Decision-Support System: Provide a computational model adaptable for large-scale wheat farming in other arid regions. By integrating advanced simulation tools with AI-driven optimization, this study aims to establish a scalable and data-driven model for sustainable wheat production in arid climates, setting a new precedent</w:t>
      </w:r>
      <w:r w:rsidRPr="006D3222">
        <w:rPr>
          <w:rFonts w:asciiTheme="minorBidi" w:hAnsiTheme="minorBidi" w:cstheme="minorBidi"/>
          <w:sz w:val="20"/>
          <w:lang w:val="en-US"/>
        </w:rPr>
        <w:tab/>
        <w:t xml:space="preserve"> for vertical farming in extreme environments.</w:t>
      </w:r>
    </w:p>
    <w:p w14:paraId="5BBECA55" w14:textId="77777777" w:rsidR="006D3222" w:rsidRDefault="006D3222" w:rsidP="006D3222">
      <w:pPr>
        <w:pStyle w:val="PlainText"/>
        <w:rPr>
          <w:rFonts w:asciiTheme="minorBidi" w:hAnsiTheme="minorBidi" w:cstheme="minorBidi"/>
          <w:sz w:val="20"/>
          <w:lang w:val="en-US"/>
        </w:rPr>
      </w:pPr>
    </w:p>
    <w:p w14:paraId="564E13BD" w14:textId="77777777" w:rsidR="00F407F9" w:rsidRPr="00F407F9" w:rsidRDefault="00F407F9" w:rsidP="007458D6">
      <w:pPr>
        <w:pStyle w:val="Heading1"/>
      </w:pPr>
      <w:r w:rsidRPr="00F407F9">
        <w:t>4.Methodology</w:t>
      </w:r>
    </w:p>
    <w:p w14:paraId="0C5813F4" w14:textId="77777777" w:rsidR="00F407F9" w:rsidRPr="00F407F9" w:rsidRDefault="00F407F9" w:rsidP="00F407F9">
      <w:pPr>
        <w:pStyle w:val="PlainText"/>
        <w:rPr>
          <w:sz w:val="20"/>
        </w:rPr>
      </w:pPr>
      <w:r w:rsidRPr="00F407F9">
        <w:rPr>
          <w:sz w:val="20"/>
        </w:rPr>
        <w:t xml:space="preserve">This research develops an integrated computational framework to optimize energy efficiency, climate control, and wheat yield in a 40,000 m² vertical farm in </w:t>
      </w:r>
      <w:proofErr w:type="spellStart"/>
      <w:r w:rsidRPr="00F407F9">
        <w:rPr>
          <w:sz w:val="20"/>
        </w:rPr>
        <w:t>Timimoun</w:t>
      </w:r>
      <w:proofErr w:type="spellEnd"/>
      <w:r w:rsidRPr="00F407F9">
        <w:rPr>
          <w:sz w:val="20"/>
        </w:rPr>
        <w:t>, Algeria. The methodology revolves around two key simulation tools:</w:t>
      </w:r>
    </w:p>
    <w:p w14:paraId="2A022666" w14:textId="73AADE14" w:rsidR="00F407F9" w:rsidRPr="00F407F9" w:rsidRDefault="00F407F9" w:rsidP="00F407F9">
      <w:pPr>
        <w:pStyle w:val="PlainText"/>
        <w:numPr>
          <w:ilvl w:val="0"/>
          <w:numId w:val="9"/>
        </w:numPr>
        <w:rPr>
          <w:sz w:val="20"/>
        </w:rPr>
      </w:pPr>
      <w:proofErr w:type="spellStart"/>
      <w:r w:rsidRPr="00F407F9">
        <w:rPr>
          <w:sz w:val="20"/>
        </w:rPr>
        <w:t>OpenStudio</w:t>
      </w:r>
      <w:proofErr w:type="spellEnd"/>
      <w:r w:rsidRPr="00F407F9">
        <w:rPr>
          <w:sz w:val="20"/>
        </w:rPr>
        <w:t>, which models HVAC performance, lighting schedules, and CO</w:t>
      </w:r>
      <w:r w:rsidRPr="00F407F9">
        <w:rPr>
          <w:rFonts w:ascii="Cambria Math" w:hAnsi="Cambria Math" w:cs="Cambria Math"/>
          <w:sz w:val="20"/>
        </w:rPr>
        <w:t>₂</w:t>
      </w:r>
      <w:r w:rsidRPr="00F407F9">
        <w:rPr>
          <w:sz w:val="20"/>
        </w:rPr>
        <w:t xml:space="preserve"> injection strategies for a controlled growing environment.</w:t>
      </w:r>
    </w:p>
    <w:p w14:paraId="2F87D7B8" w14:textId="39B89FB3" w:rsidR="00F407F9" w:rsidRPr="00F407F9" w:rsidRDefault="00F407F9" w:rsidP="00F407F9">
      <w:pPr>
        <w:pStyle w:val="PlainText"/>
        <w:numPr>
          <w:ilvl w:val="0"/>
          <w:numId w:val="9"/>
        </w:numPr>
        <w:rPr>
          <w:sz w:val="20"/>
        </w:rPr>
      </w:pPr>
      <w:r w:rsidRPr="00F407F9">
        <w:rPr>
          <w:sz w:val="20"/>
        </w:rPr>
        <w:t>DSSAT, which simulates wheat growth responses under different climate conditions to determine optimal yield scenarios.</w:t>
      </w:r>
    </w:p>
    <w:p w14:paraId="096B7E52" w14:textId="77777777" w:rsidR="00F407F9" w:rsidRDefault="00F407F9" w:rsidP="00F407F9">
      <w:pPr>
        <w:pStyle w:val="PlainText"/>
        <w:rPr>
          <w:sz w:val="20"/>
        </w:rPr>
      </w:pPr>
      <w:r w:rsidRPr="00F407F9">
        <w:rPr>
          <w:sz w:val="20"/>
        </w:rPr>
        <w:t>By integrating these two models, we aim to strike a balance between energy efficiency and agricultural productivity, ensuring that wheat farming in an arid vertical setting is both sustainable and scalable.</w:t>
      </w:r>
    </w:p>
    <w:p w14:paraId="2A5DFEDA" w14:textId="77777777" w:rsidR="00377BD8" w:rsidRPr="00F407F9" w:rsidRDefault="00377BD8" w:rsidP="00F407F9">
      <w:pPr>
        <w:pStyle w:val="PlainText"/>
        <w:rPr>
          <w:sz w:val="20"/>
        </w:rPr>
      </w:pPr>
    </w:p>
    <w:p w14:paraId="7BD9C669" w14:textId="4E444490" w:rsidR="00F407F9" w:rsidRPr="00F407F9" w:rsidRDefault="00F407F9" w:rsidP="00377BD8">
      <w:pPr>
        <w:pStyle w:val="Heading1"/>
      </w:pPr>
      <w:r w:rsidRPr="00F407F9">
        <w:t>4.1</w:t>
      </w:r>
      <w:r>
        <w:t xml:space="preserve"> </w:t>
      </w:r>
      <w:r w:rsidRPr="00F407F9">
        <w:t>Computational Framework Overview</w:t>
      </w:r>
    </w:p>
    <w:p w14:paraId="6C9D93F1" w14:textId="77777777" w:rsidR="00F407F9" w:rsidRPr="00F407F9" w:rsidRDefault="00F407F9" w:rsidP="00377BD8">
      <w:pPr>
        <w:pStyle w:val="Heading1"/>
      </w:pPr>
      <w:r w:rsidRPr="00F407F9">
        <w:t xml:space="preserve">Energy </w:t>
      </w:r>
      <w:proofErr w:type="spellStart"/>
      <w:r w:rsidRPr="00F407F9">
        <w:t>Modeling</w:t>
      </w:r>
      <w:proofErr w:type="spellEnd"/>
      <w:r w:rsidRPr="00F407F9">
        <w:t xml:space="preserve"> (</w:t>
      </w:r>
      <w:proofErr w:type="spellStart"/>
      <w:r w:rsidRPr="00F407F9">
        <w:t>OpenStudio</w:t>
      </w:r>
      <w:proofErr w:type="spellEnd"/>
      <w:r w:rsidRPr="00F407F9">
        <w:t>) for Farm Climate Control</w:t>
      </w:r>
    </w:p>
    <w:p w14:paraId="744170AB" w14:textId="77777777" w:rsidR="00F407F9" w:rsidRPr="00F407F9" w:rsidRDefault="00F407F9" w:rsidP="00F407F9">
      <w:pPr>
        <w:pStyle w:val="PlainText"/>
        <w:rPr>
          <w:sz w:val="20"/>
        </w:rPr>
      </w:pPr>
      <w:r w:rsidRPr="00F407F9">
        <w:rPr>
          <w:sz w:val="20"/>
        </w:rPr>
        <w:t xml:space="preserve">The energy efficiency of a large-scale vertical farm depends heavily on how well its internal climate is controlled. </w:t>
      </w:r>
      <w:proofErr w:type="spellStart"/>
      <w:r w:rsidRPr="00F407F9">
        <w:rPr>
          <w:sz w:val="20"/>
        </w:rPr>
        <w:t>OpenStudio</w:t>
      </w:r>
      <w:proofErr w:type="spellEnd"/>
      <w:r w:rsidRPr="00F407F9">
        <w:rPr>
          <w:sz w:val="20"/>
        </w:rPr>
        <w:t>, a widely used building performance simulation tool, allows us to fine-tune HVAC systems, lighting configurations, and CO</w:t>
      </w:r>
      <w:r w:rsidRPr="00F407F9">
        <w:rPr>
          <w:rFonts w:ascii="Cambria Math" w:hAnsi="Cambria Math" w:cs="Cambria Math"/>
          <w:sz w:val="20"/>
        </w:rPr>
        <w:t>₂</w:t>
      </w:r>
      <w:r w:rsidRPr="00F407F9">
        <w:rPr>
          <w:sz w:val="20"/>
        </w:rPr>
        <w:t xml:space="preserve"> levels.</w:t>
      </w:r>
    </w:p>
    <w:p w14:paraId="0D8C5486" w14:textId="28292A2E" w:rsidR="00F407F9" w:rsidRPr="00F407F9" w:rsidRDefault="00F407F9" w:rsidP="00F407F9">
      <w:pPr>
        <w:pStyle w:val="PlainText"/>
        <w:numPr>
          <w:ilvl w:val="0"/>
          <w:numId w:val="10"/>
        </w:numPr>
        <w:rPr>
          <w:sz w:val="20"/>
        </w:rPr>
      </w:pPr>
      <w:r w:rsidRPr="00F407F9">
        <w:rPr>
          <w:sz w:val="20"/>
        </w:rPr>
        <w:t>HVAC Optimization: The system is designed to stabilize indoor temperatures, preventing extreme fluctuations that could impact wheat growth. Different configurations such as passive cooling, active air conditioning, and hybrid ventilation are tested to find the most energy-efficient and effective setup.</w:t>
      </w:r>
    </w:p>
    <w:p w14:paraId="5B934AA8" w14:textId="63E2B5C4" w:rsidR="00F407F9" w:rsidRPr="00F407F9" w:rsidRDefault="00F407F9" w:rsidP="00F407F9">
      <w:pPr>
        <w:pStyle w:val="PlainText"/>
        <w:numPr>
          <w:ilvl w:val="0"/>
          <w:numId w:val="10"/>
        </w:numPr>
        <w:rPr>
          <w:sz w:val="20"/>
        </w:rPr>
      </w:pPr>
      <w:r w:rsidRPr="00F407F9">
        <w:rPr>
          <w:sz w:val="20"/>
        </w:rPr>
        <w:t>Lighting Analysis: LED lighting is a major energy consumer in vertical farming. We test various intensity levels, light spectra (white full-spectrum vs. red-blue LEDs), and photoperiod durations to identify the ideal balance between power consumption and photosynthetic efficiency.</w:t>
      </w:r>
    </w:p>
    <w:p w14:paraId="3CA3EECA" w14:textId="0E2490C1" w:rsidR="00F407F9" w:rsidRPr="00F407F9" w:rsidRDefault="00F407F9" w:rsidP="00F407F9">
      <w:pPr>
        <w:pStyle w:val="PlainText"/>
        <w:numPr>
          <w:ilvl w:val="0"/>
          <w:numId w:val="10"/>
        </w:numPr>
        <w:rPr>
          <w:sz w:val="20"/>
        </w:rPr>
      </w:pPr>
      <w:r w:rsidRPr="00F407F9">
        <w:rPr>
          <w:sz w:val="20"/>
        </w:rPr>
        <w:t>CO</w:t>
      </w:r>
      <w:r w:rsidRPr="00F407F9">
        <w:rPr>
          <w:rFonts w:ascii="Cambria Math" w:hAnsi="Cambria Math" w:cs="Cambria Math"/>
          <w:sz w:val="20"/>
        </w:rPr>
        <w:t>₂</w:t>
      </w:r>
      <w:r w:rsidRPr="00F407F9">
        <w:rPr>
          <w:sz w:val="20"/>
        </w:rPr>
        <w:t xml:space="preserve"> Injection Strategies: Since higher CO</w:t>
      </w:r>
      <w:r w:rsidRPr="00F407F9">
        <w:rPr>
          <w:rFonts w:ascii="Cambria Math" w:hAnsi="Cambria Math" w:cs="Cambria Math"/>
          <w:sz w:val="20"/>
        </w:rPr>
        <w:t>₂</w:t>
      </w:r>
      <w:r w:rsidRPr="00F407F9">
        <w:rPr>
          <w:sz w:val="20"/>
        </w:rPr>
        <w:t xml:space="preserve"> levels enhance plant growth, we assess controlled CO</w:t>
      </w:r>
      <w:r w:rsidRPr="00F407F9">
        <w:rPr>
          <w:rFonts w:ascii="Cambria Math" w:hAnsi="Cambria Math" w:cs="Cambria Math"/>
          <w:sz w:val="20"/>
        </w:rPr>
        <w:t>₂</w:t>
      </w:r>
      <w:r w:rsidRPr="00F407F9">
        <w:rPr>
          <w:sz w:val="20"/>
        </w:rPr>
        <w:t xml:space="preserve"> enrichment to determine whether it can boost wheat productivity without significantly increasing HVAC energy demand.</w:t>
      </w:r>
    </w:p>
    <w:p w14:paraId="780C9A77" w14:textId="77777777" w:rsidR="00F407F9" w:rsidRDefault="00F407F9" w:rsidP="00F407F9">
      <w:pPr>
        <w:pStyle w:val="PlainText"/>
        <w:rPr>
          <w:sz w:val="20"/>
        </w:rPr>
      </w:pPr>
      <w:r w:rsidRPr="00F407F9">
        <w:rPr>
          <w:sz w:val="20"/>
        </w:rPr>
        <w:t xml:space="preserve">By running simulations in </w:t>
      </w:r>
      <w:proofErr w:type="spellStart"/>
      <w:r w:rsidRPr="00F407F9">
        <w:rPr>
          <w:sz w:val="20"/>
        </w:rPr>
        <w:t>OpenStudio</w:t>
      </w:r>
      <w:proofErr w:type="spellEnd"/>
      <w:r w:rsidRPr="00F407F9">
        <w:rPr>
          <w:sz w:val="20"/>
        </w:rPr>
        <w:t xml:space="preserve">, we generate a set of climate control configurations, which are then fed into DSSAT to </w:t>
      </w:r>
      <w:proofErr w:type="spellStart"/>
      <w:r w:rsidRPr="00F407F9">
        <w:rPr>
          <w:sz w:val="20"/>
        </w:rPr>
        <w:t>analyze</w:t>
      </w:r>
      <w:proofErr w:type="spellEnd"/>
      <w:r w:rsidRPr="00F407F9">
        <w:rPr>
          <w:sz w:val="20"/>
        </w:rPr>
        <w:t xml:space="preserve"> how wheat performs under different environmental settings.</w:t>
      </w:r>
    </w:p>
    <w:p w14:paraId="36D2A3D1" w14:textId="77777777" w:rsidR="00377BD8" w:rsidRPr="00F407F9" w:rsidRDefault="00377BD8" w:rsidP="00F407F9">
      <w:pPr>
        <w:pStyle w:val="PlainText"/>
        <w:rPr>
          <w:sz w:val="20"/>
        </w:rPr>
      </w:pPr>
    </w:p>
    <w:p w14:paraId="168EB454" w14:textId="77777777" w:rsidR="00F407F9" w:rsidRPr="00F407F9" w:rsidRDefault="00F407F9" w:rsidP="00377BD8">
      <w:pPr>
        <w:pStyle w:val="Heading1"/>
      </w:pPr>
      <w:r w:rsidRPr="00F407F9">
        <w:t>Crop Growth Simulation (DSSAT) for Yield Optimization</w:t>
      </w:r>
    </w:p>
    <w:p w14:paraId="7BA8BFF9" w14:textId="77777777" w:rsidR="00F407F9" w:rsidRPr="00F407F9" w:rsidRDefault="00F407F9" w:rsidP="00F407F9">
      <w:pPr>
        <w:pStyle w:val="PlainText"/>
        <w:rPr>
          <w:sz w:val="20"/>
        </w:rPr>
      </w:pPr>
      <w:r w:rsidRPr="00F407F9">
        <w:rPr>
          <w:sz w:val="20"/>
        </w:rPr>
        <w:t xml:space="preserve">While </w:t>
      </w:r>
      <w:proofErr w:type="spellStart"/>
      <w:r w:rsidRPr="00F407F9">
        <w:rPr>
          <w:sz w:val="20"/>
        </w:rPr>
        <w:t>OpenStudio</w:t>
      </w:r>
      <w:proofErr w:type="spellEnd"/>
      <w:r w:rsidRPr="00F407F9">
        <w:rPr>
          <w:sz w:val="20"/>
        </w:rPr>
        <w:t xml:space="preserve"> helps us control the vertical farm’s environment, DSSAT provides insights into how wheat will grow under those conditions. DSSAT is a crop growth simulation model that predicts biomass accumulation, water requirements, and grain yield based on key environmental factors such as temperature, humidity, CO</w:t>
      </w:r>
      <w:r w:rsidRPr="00F407F9">
        <w:rPr>
          <w:rFonts w:ascii="Cambria Math" w:hAnsi="Cambria Math" w:cs="Cambria Math"/>
          <w:sz w:val="20"/>
        </w:rPr>
        <w:t>₂</w:t>
      </w:r>
      <w:r w:rsidRPr="00F407F9">
        <w:rPr>
          <w:sz w:val="20"/>
        </w:rPr>
        <w:t xml:space="preserve"> levels, and lighting exposure.</w:t>
      </w:r>
    </w:p>
    <w:p w14:paraId="13D99BE9" w14:textId="77777777" w:rsidR="00F407F9" w:rsidRPr="00F407F9" w:rsidRDefault="00F407F9" w:rsidP="00F407F9">
      <w:pPr>
        <w:pStyle w:val="PlainText"/>
        <w:rPr>
          <w:sz w:val="20"/>
        </w:rPr>
      </w:pPr>
      <w:r w:rsidRPr="00F407F9">
        <w:rPr>
          <w:sz w:val="20"/>
        </w:rPr>
        <w:t>In this study, DSSAT is used to:</w:t>
      </w:r>
    </w:p>
    <w:p w14:paraId="1E3EF537" w14:textId="27488078" w:rsidR="00F407F9" w:rsidRPr="00F407F9" w:rsidRDefault="00F407F9" w:rsidP="00F407F9">
      <w:pPr>
        <w:pStyle w:val="PlainText"/>
        <w:numPr>
          <w:ilvl w:val="0"/>
          <w:numId w:val="11"/>
        </w:numPr>
        <w:rPr>
          <w:sz w:val="20"/>
        </w:rPr>
      </w:pPr>
      <w:r w:rsidRPr="00F407F9">
        <w:rPr>
          <w:sz w:val="20"/>
        </w:rPr>
        <w:t>Simulate wheat growth across multiple climate scenarios, adjusting temperature, humidity, and CO</w:t>
      </w:r>
      <w:r w:rsidRPr="00F407F9">
        <w:rPr>
          <w:rFonts w:ascii="Cambria Math" w:hAnsi="Cambria Math" w:cs="Cambria Math"/>
          <w:sz w:val="20"/>
        </w:rPr>
        <w:t>₂</w:t>
      </w:r>
      <w:r w:rsidRPr="00F407F9">
        <w:rPr>
          <w:sz w:val="20"/>
        </w:rPr>
        <w:t xml:space="preserve"> concentration levels to see which settings maximize yield.</w:t>
      </w:r>
    </w:p>
    <w:p w14:paraId="705201F7" w14:textId="69566C8C" w:rsidR="00F407F9" w:rsidRPr="00F407F9" w:rsidRDefault="00F407F9" w:rsidP="00F407F9">
      <w:pPr>
        <w:pStyle w:val="PlainText"/>
        <w:numPr>
          <w:ilvl w:val="0"/>
          <w:numId w:val="11"/>
        </w:numPr>
        <w:rPr>
          <w:sz w:val="20"/>
        </w:rPr>
      </w:pPr>
      <w:proofErr w:type="spellStart"/>
      <w:r w:rsidRPr="00F407F9">
        <w:rPr>
          <w:sz w:val="20"/>
        </w:rPr>
        <w:t>Analyze</w:t>
      </w:r>
      <w:proofErr w:type="spellEnd"/>
      <w:r w:rsidRPr="00F407F9">
        <w:rPr>
          <w:sz w:val="20"/>
        </w:rPr>
        <w:t xml:space="preserve"> how energy-efficient settings impact crop production, ensuring that we </w:t>
      </w:r>
      <w:r w:rsidRPr="00F407F9">
        <w:rPr>
          <w:sz w:val="20"/>
        </w:rPr>
        <w:lastRenderedPageBreak/>
        <w:t>don’t sacrifice wheat yield for energy savings.</w:t>
      </w:r>
    </w:p>
    <w:p w14:paraId="15224969" w14:textId="05A5D19D" w:rsidR="00F407F9" w:rsidRPr="00F407F9" w:rsidRDefault="00F407F9" w:rsidP="00F407F9">
      <w:pPr>
        <w:pStyle w:val="PlainText"/>
        <w:numPr>
          <w:ilvl w:val="0"/>
          <w:numId w:val="11"/>
        </w:numPr>
        <w:rPr>
          <w:sz w:val="20"/>
        </w:rPr>
      </w:pPr>
      <w:r w:rsidRPr="00F407F9">
        <w:rPr>
          <w:sz w:val="20"/>
        </w:rPr>
        <w:t>Predict irrigation demands, helping us determine how water consumption changes with different temperature and humidity control methods.</w:t>
      </w:r>
    </w:p>
    <w:p w14:paraId="0A5919BB" w14:textId="77777777" w:rsidR="00F407F9" w:rsidRPr="00F407F9" w:rsidRDefault="00F407F9" w:rsidP="00F407F9">
      <w:pPr>
        <w:pStyle w:val="PlainText"/>
        <w:rPr>
          <w:sz w:val="20"/>
        </w:rPr>
      </w:pPr>
      <w:r w:rsidRPr="00F407F9">
        <w:rPr>
          <w:sz w:val="20"/>
        </w:rPr>
        <w:t xml:space="preserve">One of the biggest challenges in vertical wheat farming is aligning climate control strategies with actual crop needs. To achieve this, we create a feedback loop between </w:t>
      </w:r>
      <w:proofErr w:type="spellStart"/>
      <w:r w:rsidRPr="00F407F9">
        <w:rPr>
          <w:sz w:val="20"/>
        </w:rPr>
        <w:t>OpenStudio</w:t>
      </w:r>
      <w:proofErr w:type="spellEnd"/>
      <w:r w:rsidRPr="00F407F9">
        <w:rPr>
          <w:sz w:val="20"/>
        </w:rPr>
        <w:t xml:space="preserve"> and DSSAT:</w:t>
      </w:r>
    </w:p>
    <w:p w14:paraId="173CE27E" w14:textId="77777777" w:rsidR="00F407F9" w:rsidRPr="00F407F9" w:rsidRDefault="00F407F9" w:rsidP="00F407F9">
      <w:pPr>
        <w:pStyle w:val="PlainText"/>
        <w:rPr>
          <w:sz w:val="20"/>
        </w:rPr>
      </w:pPr>
      <w:r w:rsidRPr="00F407F9">
        <w:rPr>
          <w:sz w:val="20"/>
        </w:rPr>
        <w:t>1.OpenStudio generates optimized HVAC, lighting, and CO</w:t>
      </w:r>
      <w:r w:rsidRPr="00F407F9">
        <w:rPr>
          <w:rFonts w:ascii="Cambria Math" w:hAnsi="Cambria Math" w:cs="Cambria Math"/>
          <w:sz w:val="20"/>
        </w:rPr>
        <w:t>₂</w:t>
      </w:r>
      <w:r w:rsidRPr="00F407F9">
        <w:rPr>
          <w:sz w:val="20"/>
        </w:rPr>
        <w:t xml:space="preserve"> injection settings based on energy efficiency goals.</w:t>
      </w:r>
    </w:p>
    <w:p w14:paraId="15C9C129" w14:textId="77777777" w:rsidR="00F407F9" w:rsidRPr="00F407F9" w:rsidRDefault="00F407F9" w:rsidP="00F407F9">
      <w:pPr>
        <w:pStyle w:val="PlainText"/>
        <w:rPr>
          <w:sz w:val="20"/>
        </w:rPr>
      </w:pPr>
      <w:r w:rsidRPr="00F407F9">
        <w:rPr>
          <w:sz w:val="20"/>
        </w:rPr>
        <w:t xml:space="preserve">2.DSSAT tests these settings, </w:t>
      </w:r>
      <w:proofErr w:type="spellStart"/>
      <w:r w:rsidRPr="00F407F9">
        <w:rPr>
          <w:sz w:val="20"/>
        </w:rPr>
        <w:t>analyzing</w:t>
      </w:r>
      <w:proofErr w:type="spellEnd"/>
      <w:r w:rsidRPr="00F407F9">
        <w:rPr>
          <w:sz w:val="20"/>
        </w:rPr>
        <w:t xml:space="preserve"> how wheat responds to each climate configuration in terms of growth rate, biomass production, and water use.</w:t>
      </w:r>
    </w:p>
    <w:p w14:paraId="7803FD03" w14:textId="77777777" w:rsidR="00F407F9" w:rsidRPr="00F407F9" w:rsidRDefault="00F407F9" w:rsidP="00F407F9">
      <w:pPr>
        <w:pStyle w:val="PlainText"/>
        <w:rPr>
          <w:sz w:val="20"/>
        </w:rPr>
      </w:pPr>
      <w:r w:rsidRPr="00F407F9">
        <w:rPr>
          <w:sz w:val="20"/>
        </w:rPr>
        <w:t>3.Results are iterated, refining both energy consumption strategies and agricultural productivity until an optimal configuration is reached.</w:t>
      </w:r>
    </w:p>
    <w:p w14:paraId="59560023" w14:textId="4C0E41FE" w:rsidR="006D3222" w:rsidRDefault="00F407F9" w:rsidP="00F407F9">
      <w:pPr>
        <w:pStyle w:val="PlainText"/>
        <w:rPr>
          <w:sz w:val="20"/>
        </w:rPr>
      </w:pPr>
      <w:r w:rsidRPr="00F407F9">
        <w:rPr>
          <w:sz w:val="20"/>
        </w:rPr>
        <w:t>This integration ensures that the vertical farm design is not just energy-efficient, but also capable of sustaining large-scale wheat cultivation with minimal resource input.</w:t>
      </w:r>
    </w:p>
    <w:p w14:paraId="4106B910" w14:textId="77777777" w:rsidR="00377BD8" w:rsidRDefault="00377BD8" w:rsidP="00F407F9">
      <w:pPr>
        <w:pStyle w:val="PlainText"/>
        <w:rPr>
          <w:sz w:val="20"/>
        </w:rPr>
      </w:pPr>
    </w:p>
    <w:p w14:paraId="74320FB6" w14:textId="77777777" w:rsidR="00472DCD" w:rsidRPr="00472DCD" w:rsidRDefault="00472DCD" w:rsidP="00377BD8">
      <w:pPr>
        <w:pStyle w:val="Heading1"/>
      </w:pPr>
      <w:r w:rsidRPr="00472DCD">
        <w:t xml:space="preserve">4.2 </w:t>
      </w:r>
      <w:proofErr w:type="spellStart"/>
      <w:r w:rsidRPr="00472DCD">
        <w:t>OpenStudio</w:t>
      </w:r>
      <w:proofErr w:type="spellEnd"/>
      <w:r w:rsidRPr="00472DCD">
        <w:t xml:space="preserve"> Simulation Setup</w:t>
      </w:r>
    </w:p>
    <w:p w14:paraId="3F91B3B3" w14:textId="77777777" w:rsidR="00472DCD" w:rsidRPr="00472DCD" w:rsidRDefault="00472DCD" w:rsidP="00377BD8">
      <w:pPr>
        <w:pStyle w:val="Heading1"/>
      </w:pPr>
      <w:r w:rsidRPr="00472DCD">
        <w:t xml:space="preserve">Climate Inputs: </w:t>
      </w:r>
    </w:p>
    <w:p w14:paraId="53A7BA29" w14:textId="77777777" w:rsidR="00472DCD" w:rsidRPr="00472DCD" w:rsidRDefault="00472DCD" w:rsidP="00472DCD">
      <w:pPr>
        <w:pStyle w:val="PlainText"/>
        <w:rPr>
          <w:sz w:val="20"/>
        </w:rPr>
      </w:pPr>
      <w:r w:rsidRPr="00472DCD">
        <w:rPr>
          <w:sz w:val="20"/>
        </w:rPr>
        <w:t xml:space="preserve">Simulating </w:t>
      </w:r>
      <w:proofErr w:type="spellStart"/>
      <w:r w:rsidRPr="00472DCD">
        <w:rPr>
          <w:sz w:val="20"/>
        </w:rPr>
        <w:t>Timimoun’s</w:t>
      </w:r>
      <w:proofErr w:type="spellEnd"/>
      <w:r w:rsidRPr="00472DCD">
        <w:rPr>
          <w:sz w:val="20"/>
        </w:rPr>
        <w:t xml:space="preserve"> Environmental Conditions: </w:t>
      </w:r>
      <w:proofErr w:type="spellStart"/>
      <w:r w:rsidRPr="00472DCD">
        <w:rPr>
          <w:sz w:val="20"/>
        </w:rPr>
        <w:t>Timimoun’s</w:t>
      </w:r>
      <w:proofErr w:type="spellEnd"/>
      <w:r w:rsidRPr="00472DCD">
        <w:rPr>
          <w:sz w:val="20"/>
        </w:rPr>
        <w:t xml:space="preserve"> desert climate presents extreme temperature variations, with summer highs reaching 45°C and winter lows dropping to 5°C. The </w:t>
      </w:r>
      <w:proofErr w:type="spellStart"/>
      <w:r w:rsidRPr="00472DCD">
        <w:rPr>
          <w:sz w:val="20"/>
        </w:rPr>
        <w:t>OpenStudio</w:t>
      </w:r>
      <w:proofErr w:type="spellEnd"/>
      <w:r w:rsidRPr="00472DCD">
        <w:rPr>
          <w:sz w:val="20"/>
        </w:rPr>
        <w:t xml:space="preserve"> model incorporates real meteorological data to simulate:</w:t>
      </w:r>
    </w:p>
    <w:p w14:paraId="649D9274" w14:textId="63533F78" w:rsidR="00472DCD" w:rsidRPr="00472DCD" w:rsidRDefault="00472DCD" w:rsidP="00472DCD">
      <w:pPr>
        <w:pStyle w:val="PlainText"/>
        <w:numPr>
          <w:ilvl w:val="0"/>
          <w:numId w:val="12"/>
        </w:numPr>
        <w:rPr>
          <w:sz w:val="20"/>
        </w:rPr>
      </w:pPr>
      <w:r w:rsidRPr="00472DCD">
        <w:rPr>
          <w:sz w:val="20"/>
        </w:rPr>
        <w:t>External temperature fluctuations and their impact on HVAC loads.</w:t>
      </w:r>
    </w:p>
    <w:p w14:paraId="0C086AFF" w14:textId="6CF7E232" w:rsidR="00472DCD" w:rsidRPr="00472DCD" w:rsidRDefault="00472DCD" w:rsidP="00472DCD">
      <w:pPr>
        <w:pStyle w:val="PlainText"/>
        <w:numPr>
          <w:ilvl w:val="0"/>
          <w:numId w:val="12"/>
        </w:numPr>
        <w:rPr>
          <w:sz w:val="20"/>
        </w:rPr>
      </w:pPr>
      <w:r w:rsidRPr="00472DCD">
        <w:rPr>
          <w:sz w:val="20"/>
        </w:rPr>
        <w:t>Solar radiation intensity, influencing potential passive heating strategies.</w:t>
      </w:r>
    </w:p>
    <w:p w14:paraId="39FD7FF8" w14:textId="34FCB079" w:rsidR="00472DCD" w:rsidRPr="00472DCD" w:rsidRDefault="00472DCD" w:rsidP="00472DCD">
      <w:pPr>
        <w:pStyle w:val="PlainText"/>
        <w:numPr>
          <w:ilvl w:val="0"/>
          <w:numId w:val="12"/>
        </w:numPr>
        <w:rPr>
          <w:sz w:val="20"/>
        </w:rPr>
      </w:pPr>
      <w:r w:rsidRPr="00472DCD">
        <w:rPr>
          <w:sz w:val="20"/>
        </w:rPr>
        <w:t>Humidity levels, which remain below 30% most of the year, requiring careful vapor balance management.</w:t>
      </w:r>
    </w:p>
    <w:p w14:paraId="4D2323EF" w14:textId="77777777" w:rsidR="00472DCD" w:rsidRPr="00472DCD" w:rsidRDefault="00472DCD" w:rsidP="00377BD8">
      <w:pPr>
        <w:pStyle w:val="Heading1"/>
      </w:pPr>
      <w:r w:rsidRPr="00472DCD">
        <w:t xml:space="preserve">Lighting Optimization: </w:t>
      </w:r>
    </w:p>
    <w:p w14:paraId="582675AB" w14:textId="77777777" w:rsidR="00472DCD" w:rsidRPr="00472DCD" w:rsidRDefault="00472DCD" w:rsidP="00472DCD">
      <w:pPr>
        <w:pStyle w:val="PlainText"/>
        <w:rPr>
          <w:sz w:val="20"/>
        </w:rPr>
      </w:pPr>
      <w:r w:rsidRPr="00472DCD">
        <w:rPr>
          <w:sz w:val="20"/>
        </w:rPr>
        <w:t>Finding the Right Balance LED</w:t>
      </w:r>
      <w:r w:rsidRPr="00472DCD">
        <w:rPr>
          <w:sz w:val="20"/>
        </w:rPr>
        <w:tab/>
        <w:t>lighting</w:t>
      </w:r>
      <w:r w:rsidRPr="00472DCD">
        <w:rPr>
          <w:sz w:val="20"/>
        </w:rPr>
        <w:tab/>
        <w:t>is essential for indoor wheat cultivation, but it also accounts for a significant portion of energy use. To optimize efficiency, we evaluate:</w:t>
      </w:r>
    </w:p>
    <w:p w14:paraId="567D05E6" w14:textId="6D50FBD7" w:rsidR="00472DCD" w:rsidRPr="00472DCD" w:rsidRDefault="00472DCD" w:rsidP="00472DCD">
      <w:pPr>
        <w:pStyle w:val="PlainText"/>
        <w:numPr>
          <w:ilvl w:val="0"/>
          <w:numId w:val="13"/>
        </w:numPr>
        <w:rPr>
          <w:sz w:val="20"/>
        </w:rPr>
      </w:pPr>
      <w:r w:rsidRPr="00472DCD">
        <w:rPr>
          <w:sz w:val="20"/>
        </w:rPr>
        <w:t>Spectral Composition: Testing full-spectrum white LEDs vs. red-blue configurations to determine which wavelengths enhance wheat photosynthesis while using less energy.</w:t>
      </w:r>
    </w:p>
    <w:p w14:paraId="15582E29" w14:textId="06B059D6" w:rsidR="00472DCD" w:rsidRPr="00472DCD" w:rsidRDefault="00472DCD" w:rsidP="00472DCD">
      <w:pPr>
        <w:pStyle w:val="PlainText"/>
        <w:numPr>
          <w:ilvl w:val="0"/>
          <w:numId w:val="13"/>
        </w:numPr>
        <w:rPr>
          <w:sz w:val="20"/>
        </w:rPr>
      </w:pPr>
      <w:r w:rsidRPr="00472DCD">
        <w:rPr>
          <w:sz w:val="20"/>
        </w:rPr>
        <w:t>Photoperiod Duration: Comparing 16-hour vs. 20-hour lighting cycles to see whether longer exposure results in substantial yield gains or just excess energy consumption.</w:t>
      </w:r>
    </w:p>
    <w:p w14:paraId="72EF9A0E" w14:textId="77777777" w:rsidR="00472DCD" w:rsidRPr="00472DCD" w:rsidRDefault="00472DCD" w:rsidP="00472DCD">
      <w:pPr>
        <w:pStyle w:val="PlainText"/>
        <w:rPr>
          <w:sz w:val="20"/>
        </w:rPr>
      </w:pPr>
      <w:r w:rsidRPr="00472DCD">
        <w:rPr>
          <w:sz w:val="20"/>
        </w:rPr>
        <w:t>The goal is to reduce energy waste while maintaining high wheat productivity.</w:t>
      </w:r>
    </w:p>
    <w:p w14:paraId="6CF61002" w14:textId="77777777" w:rsidR="00472DCD" w:rsidRPr="00472DCD" w:rsidRDefault="00472DCD" w:rsidP="00472DCD">
      <w:pPr>
        <w:pStyle w:val="PlainText"/>
        <w:rPr>
          <w:sz w:val="20"/>
        </w:rPr>
      </w:pPr>
      <w:r w:rsidRPr="00472DCD">
        <w:rPr>
          <w:sz w:val="20"/>
        </w:rPr>
        <w:t xml:space="preserve">HVAC System Efficiency: </w:t>
      </w:r>
    </w:p>
    <w:p w14:paraId="36D0FF8F" w14:textId="0CEEAD94" w:rsidR="00472DCD" w:rsidRPr="00472DCD" w:rsidRDefault="00472DCD" w:rsidP="00472DCD">
      <w:pPr>
        <w:pStyle w:val="PlainText"/>
        <w:numPr>
          <w:ilvl w:val="0"/>
          <w:numId w:val="14"/>
        </w:numPr>
        <w:rPr>
          <w:sz w:val="20"/>
        </w:rPr>
      </w:pPr>
      <w:r w:rsidRPr="00472DCD">
        <w:rPr>
          <w:sz w:val="20"/>
        </w:rPr>
        <w:t>Managing Indoor Temperature and Airflow.</w:t>
      </w:r>
    </w:p>
    <w:p w14:paraId="0AE8DAE8" w14:textId="22271DD1" w:rsidR="00472DCD" w:rsidRPr="00472DCD" w:rsidRDefault="00472DCD" w:rsidP="00472DCD">
      <w:pPr>
        <w:pStyle w:val="PlainText"/>
        <w:numPr>
          <w:ilvl w:val="0"/>
          <w:numId w:val="14"/>
        </w:numPr>
        <w:rPr>
          <w:sz w:val="20"/>
        </w:rPr>
      </w:pPr>
      <w:r w:rsidRPr="00472DCD">
        <w:rPr>
          <w:sz w:val="20"/>
        </w:rPr>
        <w:t xml:space="preserve">Maintaining a stable internal climate is crucial, especially in a desert environment where external temperatures fluctuate dramatically. </w:t>
      </w:r>
    </w:p>
    <w:p w14:paraId="2222B479" w14:textId="77777777" w:rsidR="00472DCD" w:rsidRPr="00472DCD" w:rsidRDefault="00472DCD" w:rsidP="00472DCD">
      <w:pPr>
        <w:pStyle w:val="PlainText"/>
        <w:rPr>
          <w:sz w:val="20"/>
        </w:rPr>
      </w:pPr>
      <w:r w:rsidRPr="00472DCD">
        <w:rPr>
          <w:sz w:val="20"/>
        </w:rPr>
        <w:t>The HVAC system is optimized for:</w:t>
      </w:r>
    </w:p>
    <w:p w14:paraId="287256A8" w14:textId="165DC3FA" w:rsidR="00472DCD" w:rsidRPr="00472DCD" w:rsidRDefault="00472DCD" w:rsidP="00472DCD">
      <w:pPr>
        <w:pStyle w:val="PlainText"/>
        <w:numPr>
          <w:ilvl w:val="0"/>
          <w:numId w:val="15"/>
        </w:numPr>
        <w:rPr>
          <w:sz w:val="20"/>
        </w:rPr>
      </w:pPr>
      <w:r w:rsidRPr="00472DCD">
        <w:rPr>
          <w:sz w:val="20"/>
        </w:rPr>
        <w:t>Passive cooling strategies (thermal mass storage, shading elements) to reduce air-conditioning demand.</w:t>
      </w:r>
    </w:p>
    <w:p w14:paraId="4573368F" w14:textId="0C64220D" w:rsidR="00472DCD" w:rsidRPr="00472DCD" w:rsidRDefault="00472DCD" w:rsidP="00472DCD">
      <w:pPr>
        <w:pStyle w:val="PlainText"/>
        <w:numPr>
          <w:ilvl w:val="0"/>
          <w:numId w:val="15"/>
        </w:numPr>
        <w:rPr>
          <w:sz w:val="20"/>
        </w:rPr>
      </w:pPr>
      <w:r w:rsidRPr="00472DCD">
        <w:rPr>
          <w:sz w:val="20"/>
        </w:rPr>
        <w:t>Dynamic ventilation controls that adjust airflow based on real-time temperature and CO</w:t>
      </w:r>
      <w:r w:rsidRPr="00472DCD">
        <w:rPr>
          <w:rFonts w:ascii="Cambria Math" w:hAnsi="Cambria Math" w:cs="Cambria Math"/>
          <w:sz w:val="20"/>
        </w:rPr>
        <w:t>₂</w:t>
      </w:r>
      <w:r w:rsidRPr="00472DCD">
        <w:rPr>
          <w:sz w:val="20"/>
        </w:rPr>
        <w:t xml:space="preserve"> concentration.</w:t>
      </w:r>
    </w:p>
    <w:p w14:paraId="7000E962" w14:textId="1B06A96A" w:rsidR="00472DCD" w:rsidRPr="00472DCD" w:rsidRDefault="00472DCD" w:rsidP="00472DCD">
      <w:pPr>
        <w:pStyle w:val="PlainText"/>
        <w:numPr>
          <w:ilvl w:val="0"/>
          <w:numId w:val="15"/>
        </w:numPr>
        <w:rPr>
          <w:sz w:val="20"/>
        </w:rPr>
      </w:pPr>
      <w:r w:rsidRPr="00472DCD">
        <w:rPr>
          <w:sz w:val="20"/>
        </w:rPr>
        <w:t>Heat recovery from LED fixtures, reusing excess warmth to reduce heating costs in cooler months.</w:t>
      </w:r>
    </w:p>
    <w:p w14:paraId="6E0641D8" w14:textId="71E69612" w:rsidR="00472DCD" w:rsidRPr="00472DCD" w:rsidRDefault="00472DCD" w:rsidP="00472DCD">
      <w:pPr>
        <w:pStyle w:val="PlainText"/>
        <w:numPr>
          <w:ilvl w:val="0"/>
          <w:numId w:val="15"/>
        </w:numPr>
        <w:rPr>
          <w:sz w:val="20"/>
        </w:rPr>
      </w:pPr>
      <w:r w:rsidRPr="00472DCD">
        <w:rPr>
          <w:sz w:val="20"/>
        </w:rPr>
        <w:t>CO</w:t>
      </w:r>
      <w:r w:rsidRPr="00472DCD">
        <w:rPr>
          <w:rFonts w:ascii="Cambria Math" w:hAnsi="Cambria Math" w:cs="Cambria Math"/>
          <w:sz w:val="20"/>
        </w:rPr>
        <w:t>₂</w:t>
      </w:r>
      <w:r w:rsidRPr="00472DCD">
        <w:rPr>
          <w:sz w:val="20"/>
        </w:rPr>
        <w:t xml:space="preserve"> Injection and Its Effects on Energy and Yield</w:t>
      </w:r>
    </w:p>
    <w:p w14:paraId="0118F562" w14:textId="750C90CE" w:rsidR="00472DCD" w:rsidRPr="00472DCD" w:rsidRDefault="00472DCD" w:rsidP="00472DCD">
      <w:pPr>
        <w:pStyle w:val="PlainText"/>
        <w:rPr>
          <w:sz w:val="20"/>
        </w:rPr>
      </w:pPr>
      <w:r w:rsidRPr="00472DCD">
        <w:rPr>
          <w:sz w:val="20"/>
        </w:rPr>
        <w:t>Since higher CO</w:t>
      </w:r>
      <w:r w:rsidRPr="00472DCD">
        <w:rPr>
          <w:rFonts w:ascii="Cambria Math" w:hAnsi="Cambria Math" w:cs="Cambria Math"/>
          <w:sz w:val="20"/>
        </w:rPr>
        <w:t>₂</w:t>
      </w:r>
      <w:r w:rsidRPr="00472DCD">
        <w:rPr>
          <w:sz w:val="20"/>
        </w:rPr>
        <w:t xml:space="preserve"> concentrations boost photosynthesis, controlled CO</w:t>
      </w:r>
      <w:r w:rsidRPr="00472DCD">
        <w:rPr>
          <w:rFonts w:ascii="Cambria Math" w:hAnsi="Cambria Math" w:cs="Cambria Math"/>
          <w:sz w:val="20"/>
        </w:rPr>
        <w:t>₂</w:t>
      </w:r>
      <w:r w:rsidRPr="00472DCD">
        <w:rPr>
          <w:sz w:val="20"/>
        </w:rPr>
        <w:t xml:space="preserve"> injection is tested at different levels:</w:t>
      </w:r>
    </w:p>
    <w:p w14:paraId="358A5218" w14:textId="199BE145" w:rsidR="00472DCD" w:rsidRPr="00472DCD" w:rsidRDefault="00472DCD" w:rsidP="00472DCD">
      <w:pPr>
        <w:pStyle w:val="PlainText"/>
        <w:rPr>
          <w:sz w:val="20"/>
        </w:rPr>
      </w:pPr>
      <w:r w:rsidRPr="00472DCD">
        <w:rPr>
          <w:sz w:val="20"/>
        </w:rPr>
        <w:t>1.Baseline levels (400 ppm, ambient air).</w:t>
      </w:r>
    </w:p>
    <w:p w14:paraId="167C43FB" w14:textId="0C1DC945" w:rsidR="00472DCD" w:rsidRPr="00472DCD" w:rsidRDefault="00472DCD" w:rsidP="00472DCD">
      <w:pPr>
        <w:pStyle w:val="PlainText"/>
        <w:rPr>
          <w:sz w:val="20"/>
        </w:rPr>
      </w:pPr>
      <w:r w:rsidRPr="00472DCD">
        <w:rPr>
          <w:sz w:val="20"/>
        </w:rPr>
        <w:t>2.Moderate enrichment (800 ppm, industry standard for greenhouses).</w:t>
      </w:r>
    </w:p>
    <w:p w14:paraId="3848AA48" w14:textId="57407DAA" w:rsidR="00472DCD" w:rsidRPr="00472DCD" w:rsidRDefault="00472DCD" w:rsidP="00472DCD">
      <w:pPr>
        <w:pStyle w:val="PlainText"/>
        <w:rPr>
          <w:sz w:val="20"/>
        </w:rPr>
      </w:pPr>
      <w:r w:rsidRPr="00472DCD">
        <w:rPr>
          <w:sz w:val="20"/>
        </w:rPr>
        <w:t>3.High enrichment (1200 ppm, pushing growth limits but increasing energy use).</w:t>
      </w:r>
    </w:p>
    <w:p w14:paraId="341EE4AD" w14:textId="56B96B8A" w:rsidR="00F407F9" w:rsidRDefault="00472DCD" w:rsidP="00472DCD">
      <w:pPr>
        <w:pStyle w:val="PlainText"/>
        <w:rPr>
          <w:sz w:val="20"/>
        </w:rPr>
      </w:pPr>
      <w:r w:rsidRPr="00472DCD">
        <w:rPr>
          <w:sz w:val="20"/>
        </w:rPr>
        <w:t>These tests help determine whether higher CO</w:t>
      </w:r>
      <w:r w:rsidRPr="00472DCD">
        <w:rPr>
          <w:rFonts w:ascii="Cambria Math" w:hAnsi="Cambria Math" w:cs="Cambria Math"/>
          <w:sz w:val="20"/>
        </w:rPr>
        <w:t>₂</w:t>
      </w:r>
      <w:r w:rsidRPr="00472DCD">
        <w:rPr>
          <w:sz w:val="20"/>
        </w:rPr>
        <w:t xml:space="preserve"> improves yield enough to justify the added energy cost.</w:t>
      </w:r>
    </w:p>
    <w:p w14:paraId="435D0DB7" w14:textId="77777777" w:rsidR="00377BD8" w:rsidRDefault="00377BD8" w:rsidP="00472DCD">
      <w:pPr>
        <w:pStyle w:val="PlainText"/>
        <w:rPr>
          <w:sz w:val="20"/>
        </w:rPr>
      </w:pPr>
    </w:p>
    <w:p w14:paraId="3473F926" w14:textId="33C66CCC" w:rsidR="00472DCD" w:rsidRPr="00472DCD" w:rsidRDefault="00472DCD" w:rsidP="00377BD8">
      <w:pPr>
        <w:pStyle w:val="Heading1"/>
      </w:pPr>
      <w:r w:rsidRPr="00472DCD">
        <w:t>4.3 DSSAT Simulation Setup</w:t>
      </w:r>
    </w:p>
    <w:p w14:paraId="6029E4FE" w14:textId="77777777" w:rsidR="00472DCD" w:rsidRPr="00472DCD" w:rsidRDefault="00472DCD" w:rsidP="00377BD8">
      <w:pPr>
        <w:pStyle w:val="Heading1"/>
      </w:pPr>
      <w:r w:rsidRPr="00472DCD">
        <w:t>Crop Growth Inputs in DSSAT</w:t>
      </w:r>
    </w:p>
    <w:p w14:paraId="4242DB56" w14:textId="77777777" w:rsidR="00472DCD" w:rsidRPr="00472DCD" w:rsidRDefault="00472DCD" w:rsidP="00472DCD">
      <w:pPr>
        <w:pStyle w:val="PlainText"/>
        <w:rPr>
          <w:sz w:val="20"/>
        </w:rPr>
      </w:pPr>
      <w:r w:rsidRPr="00472DCD">
        <w:rPr>
          <w:sz w:val="20"/>
        </w:rPr>
        <w:t>The DSSAT wheat model is parameterized with:</w:t>
      </w:r>
    </w:p>
    <w:p w14:paraId="19E53DC6" w14:textId="5E488B66" w:rsidR="00472DCD" w:rsidRPr="00472DCD" w:rsidRDefault="00472DCD" w:rsidP="00472DCD">
      <w:pPr>
        <w:pStyle w:val="PlainText"/>
        <w:numPr>
          <w:ilvl w:val="0"/>
          <w:numId w:val="16"/>
        </w:numPr>
        <w:rPr>
          <w:sz w:val="20"/>
        </w:rPr>
      </w:pPr>
      <w:r w:rsidRPr="00472DCD">
        <w:rPr>
          <w:sz w:val="20"/>
        </w:rPr>
        <w:t xml:space="preserve">Temperature settings from </w:t>
      </w:r>
      <w:proofErr w:type="spellStart"/>
      <w:r w:rsidRPr="00472DCD">
        <w:rPr>
          <w:sz w:val="20"/>
        </w:rPr>
        <w:t>OpenStudio</w:t>
      </w:r>
      <w:proofErr w:type="spellEnd"/>
      <w:r w:rsidRPr="00472DCD">
        <w:rPr>
          <w:sz w:val="20"/>
        </w:rPr>
        <w:t xml:space="preserve"> climate control simulations.</w:t>
      </w:r>
    </w:p>
    <w:p w14:paraId="0A7F8C01" w14:textId="0CD47D3F" w:rsidR="00472DCD" w:rsidRPr="00472DCD" w:rsidRDefault="00472DCD" w:rsidP="00472DCD">
      <w:pPr>
        <w:pStyle w:val="PlainText"/>
        <w:numPr>
          <w:ilvl w:val="0"/>
          <w:numId w:val="16"/>
        </w:numPr>
        <w:rPr>
          <w:sz w:val="20"/>
        </w:rPr>
      </w:pPr>
      <w:r w:rsidRPr="00472DCD">
        <w:rPr>
          <w:sz w:val="20"/>
        </w:rPr>
        <w:t>CO</w:t>
      </w:r>
      <w:r w:rsidRPr="00472DCD">
        <w:rPr>
          <w:rFonts w:ascii="Cambria Math" w:hAnsi="Cambria Math" w:cs="Cambria Math"/>
          <w:sz w:val="20"/>
        </w:rPr>
        <w:t>₂</w:t>
      </w:r>
      <w:r w:rsidRPr="00472DCD">
        <w:rPr>
          <w:sz w:val="20"/>
        </w:rPr>
        <w:tab/>
        <w:t>concentration</w:t>
      </w:r>
      <w:r w:rsidRPr="00472DCD">
        <w:rPr>
          <w:sz w:val="20"/>
        </w:rPr>
        <w:tab/>
        <w:t>levels</w:t>
      </w:r>
      <w:r w:rsidRPr="00472DCD">
        <w:rPr>
          <w:sz w:val="20"/>
        </w:rPr>
        <w:tab/>
        <w:t>based</w:t>
      </w:r>
      <w:r w:rsidRPr="00472DCD">
        <w:rPr>
          <w:sz w:val="20"/>
        </w:rPr>
        <w:tab/>
        <w:t>on HVAC-CO</w:t>
      </w:r>
      <w:r w:rsidRPr="00472DCD">
        <w:rPr>
          <w:rFonts w:ascii="Cambria Math" w:hAnsi="Cambria Math" w:cs="Cambria Math"/>
          <w:sz w:val="20"/>
        </w:rPr>
        <w:t>₂</w:t>
      </w:r>
      <w:r w:rsidRPr="00472DCD">
        <w:rPr>
          <w:sz w:val="20"/>
        </w:rPr>
        <w:t xml:space="preserve"> integration studies.</w:t>
      </w:r>
    </w:p>
    <w:p w14:paraId="5A2AC93F" w14:textId="1C068D9A" w:rsidR="00472DCD" w:rsidRPr="00472DCD" w:rsidRDefault="00472DCD" w:rsidP="00472DCD">
      <w:pPr>
        <w:pStyle w:val="PlainText"/>
        <w:numPr>
          <w:ilvl w:val="0"/>
          <w:numId w:val="16"/>
        </w:numPr>
        <w:rPr>
          <w:sz w:val="20"/>
        </w:rPr>
      </w:pPr>
      <w:r w:rsidRPr="00472DCD">
        <w:rPr>
          <w:sz w:val="20"/>
        </w:rPr>
        <w:t xml:space="preserve">Lighting intensity and spectrum results from </w:t>
      </w:r>
      <w:proofErr w:type="spellStart"/>
      <w:r w:rsidRPr="00472DCD">
        <w:rPr>
          <w:sz w:val="20"/>
        </w:rPr>
        <w:t>OpenStudio</w:t>
      </w:r>
      <w:proofErr w:type="spellEnd"/>
      <w:r w:rsidRPr="00472DCD">
        <w:rPr>
          <w:sz w:val="20"/>
        </w:rPr>
        <w:t xml:space="preserve"> tests.</w:t>
      </w:r>
    </w:p>
    <w:p w14:paraId="36774948" w14:textId="77777777" w:rsidR="00472DCD" w:rsidRDefault="00472DCD" w:rsidP="00472DCD">
      <w:pPr>
        <w:pStyle w:val="PlainText"/>
        <w:rPr>
          <w:sz w:val="20"/>
        </w:rPr>
      </w:pPr>
      <w:r w:rsidRPr="00472DCD">
        <w:rPr>
          <w:sz w:val="20"/>
        </w:rPr>
        <w:t>This setup allows DSSAT to accurately predict how wheat will grow under different climate conditions.</w:t>
      </w:r>
    </w:p>
    <w:p w14:paraId="1105507A" w14:textId="77777777" w:rsidR="00377BD8" w:rsidRPr="00472DCD" w:rsidRDefault="00377BD8" w:rsidP="00472DCD">
      <w:pPr>
        <w:pStyle w:val="PlainText"/>
        <w:rPr>
          <w:sz w:val="20"/>
        </w:rPr>
      </w:pPr>
    </w:p>
    <w:p w14:paraId="19432F5E" w14:textId="13ED1850" w:rsidR="00472DCD" w:rsidRPr="00472DCD" w:rsidRDefault="00472DCD" w:rsidP="00377BD8">
      <w:pPr>
        <w:pStyle w:val="Heading1"/>
      </w:pPr>
      <w:r w:rsidRPr="00472DCD">
        <w:t>Yield Predictions</w:t>
      </w:r>
      <w:r>
        <w:t xml:space="preserve"> </w:t>
      </w:r>
      <w:r w:rsidRPr="00472DCD">
        <w:t>Under Different Energy Scenarios</w:t>
      </w:r>
    </w:p>
    <w:p w14:paraId="417CE551" w14:textId="77777777" w:rsidR="00472DCD" w:rsidRPr="00472DCD" w:rsidRDefault="00472DCD" w:rsidP="00472DCD">
      <w:pPr>
        <w:pStyle w:val="PlainText"/>
        <w:rPr>
          <w:sz w:val="20"/>
        </w:rPr>
      </w:pPr>
      <w:r w:rsidRPr="00472DCD">
        <w:rPr>
          <w:sz w:val="20"/>
        </w:rPr>
        <w:t xml:space="preserve">Three core energy scenarios are tested: </w:t>
      </w:r>
    </w:p>
    <w:p w14:paraId="6F7628CB" w14:textId="77777777" w:rsidR="00472DCD" w:rsidRPr="00472DCD" w:rsidRDefault="00472DCD" w:rsidP="00472DCD">
      <w:pPr>
        <w:pStyle w:val="PlainText"/>
        <w:rPr>
          <w:sz w:val="20"/>
        </w:rPr>
      </w:pPr>
      <w:r w:rsidRPr="00472DCD">
        <w:rPr>
          <w:sz w:val="20"/>
        </w:rPr>
        <w:t>1.Conventional HVAC &amp; Lighting: Using standard commercial vertical farm settings.</w:t>
      </w:r>
    </w:p>
    <w:p w14:paraId="2307E1D1" w14:textId="77777777" w:rsidR="00472DCD" w:rsidRPr="00472DCD" w:rsidRDefault="00472DCD" w:rsidP="00472DCD">
      <w:pPr>
        <w:pStyle w:val="PlainText"/>
        <w:rPr>
          <w:sz w:val="20"/>
        </w:rPr>
      </w:pPr>
      <w:r w:rsidRPr="00472DCD">
        <w:rPr>
          <w:sz w:val="20"/>
        </w:rPr>
        <w:t>2.</w:t>
      </w:r>
      <w:proofErr w:type="gramStart"/>
      <w:r w:rsidRPr="00472DCD">
        <w:rPr>
          <w:sz w:val="20"/>
        </w:rPr>
        <w:t>Optimized  Energy</w:t>
      </w:r>
      <w:proofErr w:type="gramEnd"/>
      <w:r w:rsidRPr="00472DCD">
        <w:rPr>
          <w:sz w:val="20"/>
        </w:rPr>
        <w:t xml:space="preserve">  Model:  Implementing AI-assisted climate control and adaptive lighting for improved efficiency.</w:t>
      </w:r>
    </w:p>
    <w:p w14:paraId="006EE253" w14:textId="5E191730" w:rsidR="00472DCD" w:rsidRPr="00472DCD" w:rsidRDefault="00472DCD" w:rsidP="00472DCD">
      <w:pPr>
        <w:pStyle w:val="PlainText"/>
        <w:rPr>
          <w:sz w:val="20"/>
        </w:rPr>
      </w:pPr>
      <w:r w:rsidRPr="00472DCD">
        <w:rPr>
          <w:sz w:val="20"/>
        </w:rPr>
        <w:t>3.High-CO</w:t>
      </w:r>
      <w:r w:rsidRPr="00472DCD">
        <w:rPr>
          <w:rFonts w:ascii="Cambria Math" w:hAnsi="Cambria Math" w:cs="Cambria Math"/>
          <w:sz w:val="20"/>
        </w:rPr>
        <w:t>₂</w:t>
      </w:r>
      <w:r w:rsidRPr="00472DCD">
        <w:rPr>
          <w:sz w:val="20"/>
        </w:rPr>
        <w:t xml:space="preserve"> Scenario:</w:t>
      </w:r>
      <w:r>
        <w:rPr>
          <w:sz w:val="20"/>
        </w:rPr>
        <w:t xml:space="preserve"> </w:t>
      </w:r>
      <w:r w:rsidRPr="00472DCD">
        <w:rPr>
          <w:sz w:val="20"/>
        </w:rPr>
        <w:t>Maximizing biomass production with CO</w:t>
      </w:r>
      <w:r w:rsidRPr="00472DCD">
        <w:rPr>
          <w:rFonts w:ascii="Cambria Math" w:hAnsi="Cambria Math" w:cs="Cambria Math"/>
          <w:sz w:val="20"/>
        </w:rPr>
        <w:t>₂</w:t>
      </w:r>
      <w:r w:rsidRPr="00472DCD">
        <w:rPr>
          <w:sz w:val="20"/>
        </w:rPr>
        <w:t xml:space="preserve"> injection, while assessing whether energy costs outweigh yield benefits.</w:t>
      </w:r>
    </w:p>
    <w:p w14:paraId="38ED43FF" w14:textId="77777777" w:rsidR="00472DCD" w:rsidRPr="00472DCD" w:rsidRDefault="00472DCD" w:rsidP="00472DCD">
      <w:pPr>
        <w:pStyle w:val="PlainText"/>
        <w:rPr>
          <w:sz w:val="20"/>
        </w:rPr>
      </w:pPr>
      <w:r w:rsidRPr="00472DCD">
        <w:rPr>
          <w:sz w:val="20"/>
        </w:rPr>
        <w:t>Each scenario outputs:</w:t>
      </w:r>
    </w:p>
    <w:p w14:paraId="0156702C" w14:textId="039B818E" w:rsidR="00472DCD" w:rsidRPr="00472DCD" w:rsidRDefault="00472DCD" w:rsidP="00472DCD">
      <w:pPr>
        <w:pStyle w:val="PlainText"/>
        <w:numPr>
          <w:ilvl w:val="0"/>
          <w:numId w:val="17"/>
        </w:numPr>
        <w:rPr>
          <w:sz w:val="20"/>
        </w:rPr>
      </w:pPr>
      <w:r w:rsidRPr="00472DCD">
        <w:rPr>
          <w:sz w:val="20"/>
        </w:rPr>
        <w:t>Projected wheat yield (kg/m² per cycle).</w:t>
      </w:r>
    </w:p>
    <w:p w14:paraId="6C1A0174" w14:textId="559E9D20" w:rsidR="00472DCD" w:rsidRPr="00472DCD" w:rsidRDefault="00472DCD" w:rsidP="00472DCD">
      <w:pPr>
        <w:pStyle w:val="PlainText"/>
        <w:numPr>
          <w:ilvl w:val="0"/>
          <w:numId w:val="17"/>
        </w:numPr>
        <w:rPr>
          <w:sz w:val="20"/>
        </w:rPr>
      </w:pPr>
      <w:r w:rsidRPr="00472DCD">
        <w:rPr>
          <w:sz w:val="20"/>
        </w:rPr>
        <w:t>Energy required per kilogram of wheat produced (kWh/kg).</w:t>
      </w:r>
    </w:p>
    <w:p w14:paraId="0AF0B860" w14:textId="7690D683" w:rsidR="00472DCD" w:rsidRDefault="00472DCD" w:rsidP="00472DCD">
      <w:pPr>
        <w:pStyle w:val="PlainText"/>
        <w:numPr>
          <w:ilvl w:val="0"/>
          <w:numId w:val="17"/>
        </w:numPr>
        <w:rPr>
          <w:sz w:val="20"/>
        </w:rPr>
      </w:pPr>
      <w:r w:rsidRPr="00472DCD">
        <w:rPr>
          <w:sz w:val="20"/>
        </w:rPr>
        <w:lastRenderedPageBreak/>
        <w:t>Water use efficiency metrics, ensuring sustainability goals are met.</w:t>
      </w:r>
    </w:p>
    <w:p w14:paraId="35CB7FCA" w14:textId="77777777" w:rsidR="00377BD8" w:rsidRDefault="00377BD8" w:rsidP="00377BD8">
      <w:pPr>
        <w:pStyle w:val="PlainText"/>
        <w:rPr>
          <w:sz w:val="20"/>
        </w:rPr>
      </w:pPr>
    </w:p>
    <w:p w14:paraId="04C17DE4" w14:textId="0153B361" w:rsidR="00472DCD" w:rsidRPr="00472DCD" w:rsidRDefault="00472DCD" w:rsidP="00377BD8">
      <w:pPr>
        <w:pStyle w:val="Heading1"/>
      </w:pPr>
      <w:r w:rsidRPr="00472DCD">
        <w:t>4.4</w:t>
      </w:r>
      <w:r>
        <w:t xml:space="preserve"> </w:t>
      </w:r>
      <w:r w:rsidRPr="00472DCD">
        <w:t>Optimization Approach</w:t>
      </w:r>
    </w:p>
    <w:p w14:paraId="0E074090" w14:textId="77777777" w:rsidR="00472DCD" w:rsidRPr="00472DCD" w:rsidRDefault="00472DCD" w:rsidP="00472DCD">
      <w:pPr>
        <w:pStyle w:val="PlainText"/>
        <w:rPr>
          <w:sz w:val="20"/>
        </w:rPr>
      </w:pPr>
      <w:r w:rsidRPr="00472DCD">
        <w:rPr>
          <w:sz w:val="20"/>
        </w:rPr>
        <w:t>Multi-Scenario Testing for Best Performance</w:t>
      </w:r>
    </w:p>
    <w:p w14:paraId="474498A6" w14:textId="77777777" w:rsidR="00472DCD" w:rsidRPr="00472DCD" w:rsidRDefault="00472DCD" w:rsidP="00472DCD">
      <w:pPr>
        <w:pStyle w:val="PlainText"/>
        <w:rPr>
          <w:sz w:val="20"/>
        </w:rPr>
      </w:pPr>
      <w:r w:rsidRPr="00472DCD">
        <w:rPr>
          <w:sz w:val="20"/>
        </w:rPr>
        <w:t>To identify the best vertical farm configuration, multiple design and operational scenarios are tested:</w:t>
      </w:r>
    </w:p>
    <w:p w14:paraId="2DA0E4F5" w14:textId="03154CDC" w:rsidR="00472DCD" w:rsidRPr="00472DCD" w:rsidRDefault="00472DCD" w:rsidP="00472DCD">
      <w:pPr>
        <w:pStyle w:val="PlainText"/>
        <w:numPr>
          <w:ilvl w:val="0"/>
          <w:numId w:val="18"/>
        </w:numPr>
        <w:rPr>
          <w:sz w:val="20"/>
        </w:rPr>
      </w:pPr>
      <w:r w:rsidRPr="00472DCD">
        <w:rPr>
          <w:sz w:val="20"/>
        </w:rPr>
        <w:t>Different HVAC setups (passive cooling vs. active air conditioning).</w:t>
      </w:r>
    </w:p>
    <w:p w14:paraId="107C5DE1" w14:textId="6A2EBA20" w:rsidR="00472DCD" w:rsidRPr="00472DCD" w:rsidRDefault="00472DCD" w:rsidP="00472DCD">
      <w:pPr>
        <w:pStyle w:val="PlainText"/>
        <w:numPr>
          <w:ilvl w:val="0"/>
          <w:numId w:val="18"/>
        </w:numPr>
        <w:rPr>
          <w:sz w:val="20"/>
        </w:rPr>
      </w:pPr>
      <w:r w:rsidRPr="00472DCD">
        <w:rPr>
          <w:sz w:val="20"/>
        </w:rPr>
        <w:t>Various lighting schedules and spectra (full-spectrum vs. red-blue LED).</w:t>
      </w:r>
    </w:p>
    <w:p w14:paraId="0E2A302C" w14:textId="1738AE3C" w:rsidR="00472DCD" w:rsidRPr="00472DCD" w:rsidRDefault="00472DCD" w:rsidP="00472DCD">
      <w:pPr>
        <w:pStyle w:val="PlainText"/>
        <w:numPr>
          <w:ilvl w:val="0"/>
          <w:numId w:val="18"/>
        </w:numPr>
        <w:rPr>
          <w:sz w:val="20"/>
        </w:rPr>
      </w:pPr>
      <w:r w:rsidRPr="00472DCD">
        <w:rPr>
          <w:sz w:val="20"/>
        </w:rPr>
        <w:t>CO</w:t>
      </w:r>
      <w:r w:rsidRPr="00472DCD">
        <w:rPr>
          <w:rFonts w:ascii="Cambria Math" w:hAnsi="Cambria Math" w:cs="Cambria Math"/>
          <w:sz w:val="20"/>
        </w:rPr>
        <w:t>₂</w:t>
      </w:r>
      <w:r w:rsidRPr="00472DCD">
        <w:rPr>
          <w:sz w:val="20"/>
        </w:rPr>
        <w:t xml:space="preserve"> enrichment effects on growth and energy costs.</w:t>
      </w:r>
    </w:p>
    <w:p w14:paraId="0386BAA4" w14:textId="15EDD8C6" w:rsidR="00472DCD" w:rsidRPr="00472DCD" w:rsidRDefault="00472DCD" w:rsidP="00472DCD">
      <w:pPr>
        <w:pStyle w:val="PlainText"/>
        <w:numPr>
          <w:ilvl w:val="0"/>
          <w:numId w:val="18"/>
        </w:numPr>
        <w:rPr>
          <w:sz w:val="20"/>
        </w:rPr>
      </w:pPr>
      <w:r w:rsidRPr="00472DCD">
        <w:rPr>
          <w:sz w:val="20"/>
        </w:rPr>
        <w:t>Performance Metrics for Evaluation</w:t>
      </w:r>
    </w:p>
    <w:p w14:paraId="62B2D0F6" w14:textId="209D1C7C" w:rsidR="00472DCD" w:rsidRPr="00472DCD" w:rsidRDefault="00472DCD" w:rsidP="00472DCD">
      <w:pPr>
        <w:pStyle w:val="PlainText"/>
        <w:numPr>
          <w:ilvl w:val="0"/>
          <w:numId w:val="18"/>
        </w:numPr>
        <w:rPr>
          <w:sz w:val="20"/>
        </w:rPr>
      </w:pPr>
      <w:r w:rsidRPr="00472DCD">
        <w:rPr>
          <w:sz w:val="20"/>
        </w:rPr>
        <w:t>Energy Efficiency (kWh/m²): Measuring total power consumption per unit area.</w:t>
      </w:r>
    </w:p>
    <w:p w14:paraId="01074DBB" w14:textId="424AF59D" w:rsidR="00472DCD" w:rsidRPr="00472DCD" w:rsidRDefault="00472DCD" w:rsidP="00472DCD">
      <w:pPr>
        <w:pStyle w:val="PlainText"/>
        <w:numPr>
          <w:ilvl w:val="0"/>
          <w:numId w:val="18"/>
        </w:numPr>
        <w:rPr>
          <w:sz w:val="20"/>
        </w:rPr>
      </w:pPr>
      <w:r w:rsidRPr="00472DCD">
        <w:rPr>
          <w:sz w:val="20"/>
        </w:rPr>
        <w:t>Wheat Growth Rate &amp; Yield: Evaluating biomass accumulation across different setups.</w:t>
      </w:r>
    </w:p>
    <w:p w14:paraId="103DA2AD" w14:textId="18346158" w:rsidR="00472DCD" w:rsidRPr="00472DCD" w:rsidRDefault="00472DCD" w:rsidP="00472DCD">
      <w:pPr>
        <w:pStyle w:val="PlainText"/>
        <w:numPr>
          <w:ilvl w:val="0"/>
          <w:numId w:val="18"/>
        </w:numPr>
        <w:rPr>
          <w:sz w:val="20"/>
        </w:rPr>
      </w:pPr>
      <w:r w:rsidRPr="00472DCD">
        <w:rPr>
          <w:sz w:val="20"/>
        </w:rPr>
        <w:t>Water Use &amp; Sustainability: Comparing irrigation needs under varying climate conditions.</w:t>
      </w:r>
    </w:p>
    <w:p w14:paraId="0C56703B" w14:textId="279692FA" w:rsidR="00F407F9" w:rsidRDefault="00472DCD" w:rsidP="00472DCD">
      <w:pPr>
        <w:pStyle w:val="PlainText"/>
        <w:rPr>
          <w:sz w:val="20"/>
        </w:rPr>
      </w:pPr>
      <w:r w:rsidRPr="00472DCD">
        <w:rPr>
          <w:sz w:val="20"/>
        </w:rPr>
        <w:t>Combining energy modelling with crop growth simulations, this study identifies the most effective climate control strategies for vertical wheat farming in extreme environments. The methodology ensures that every aspect of the farm HVAC, lighting, CO</w:t>
      </w:r>
      <w:r w:rsidRPr="00472DCD">
        <w:rPr>
          <w:rFonts w:ascii="Cambria Math" w:hAnsi="Cambria Math" w:cs="Cambria Math"/>
          <w:sz w:val="20"/>
        </w:rPr>
        <w:t>₂</w:t>
      </w:r>
      <w:r w:rsidRPr="00472DCD">
        <w:rPr>
          <w:sz w:val="20"/>
        </w:rPr>
        <w:t xml:space="preserve"> levels is fine-tuned for sustainability and high productivity The next section presents the results of these optimizations, highlighting the best-performing configurations for wheat cultivation in vertical farms.</w:t>
      </w:r>
    </w:p>
    <w:p w14:paraId="004BC24A" w14:textId="77777777" w:rsidR="00B16A85" w:rsidRDefault="00B16A85" w:rsidP="00472DCD">
      <w:pPr>
        <w:pStyle w:val="PlainText"/>
        <w:rPr>
          <w:sz w:val="20"/>
        </w:rPr>
      </w:pPr>
    </w:p>
    <w:p w14:paraId="7749B087" w14:textId="4F2FA558" w:rsidR="00B16A85" w:rsidRPr="00B16A85" w:rsidRDefault="00B16A85" w:rsidP="00377BD8">
      <w:pPr>
        <w:pStyle w:val="Heading1"/>
        <w:rPr>
          <w:b w:val="0"/>
          <w:bCs/>
        </w:rPr>
      </w:pPr>
      <w:r w:rsidRPr="00377BD8">
        <w:t>5.Results &amp; Discussion</w:t>
      </w:r>
    </w:p>
    <w:p w14:paraId="5DF6A16B" w14:textId="2B921167" w:rsidR="00472DCD" w:rsidRDefault="00B16A85" w:rsidP="00B16A85">
      <w:pPr>
        <w:pStyle w:val="PlainText"/>
        <w:rPr>
          <w:sz w:val="20"/>
        </w:rPr>
      </w:pPr>
      <w:r w:rsidRPr="00B16A85">
        <w:rPr>
          <w:sz w:val="20"/>
        </w:rPr>
        <w:t xml:space="preserve">This section presents the expected trends from the </w:t>
      </w:r>
      <w:proofErr w:type="spellStart"/>
      <w:r w:rsidRPr="00B16A85">
        <w:rPr>
          <w:sz w:val="20"/>
        </w:rPr>
        <w:t>OpenStudio</w:t>
      </w:r>
      <w:proofErr w:type="spellEnd"/>
      <w:r w:rsidRPr="00B16A85">
        <w:rPr>
          <w:sz w:val="20"/>
        </w:rPr>
        <w:t xml:space="preserve"> and DSSAT simulations, focusing on energy efficiency, crop yield, and the impact of CO</w:t>
      </w:r>
      <w:r w:rsidRPr="00B16A85">
        <w:rPr>
          <w:rFonts w:ascii="Cambria Math" w:hAnsi="Cambria Math" w:cs="Cambria Math"/>
          <w:sz w:val="20"/>
        </w:rPr>
        <w:t>₂</w:t>
      </w:r>
      <w:r w:rsidRPr="00B16A85">
        <w:rPr>
          <w:sz w:val="20"/>
        </w:rPr>
        <w:t xml:space="preserve"> enrichment in a large-scale vertical wheat farm in </w:t>
      </w:r>
      <w:proofErr w:type="spellStart"/>
      <w:r w:rsidRPr="00B16A85">
        <w:rPr>
          <w:sz w:val="20"/>
        </w:rPr>
        <w:t>Timimoun</w:t>
      </w:r>
      <w:proofErr w:type="spellEnd"/>
      <w:r w:rsidRPr="00B16A85">
        <w:rPr>
          <w:sz w:val="20"/>
        </w:rPr>
        <w:t xml:space="preserve">, Algeria. It also discusses how computational </w:t>
      </w:r>
      <w:proofErr w:type="spellStart"/>
      <w:r w:rsidRPr="00B16A85">
        <w:rPr>
          <w:sz w:val="20"/>
        </w:rPr>
        <w:t>modeling</w:t>
      </w:r>
      <w:proofErr w:type="spellEnd"/>
      <w:r w:rsidRPr="00B16A85">
        <w:rPr>
          <w:sz w:val="20"/>
        </w:rPr>
        <w:t xml:space="preserve"> improves farm performance, its real-world significance, and key limitations and future research directions.</w:t>
      </w:r>
    </w:p>
    <w:p w14:paraId="12F3422F" w14:textId="77777777" w:rsidR="00B16A85" w:rsidRPr="00B16A85" w:rsidRDefault="00B16A85" w:rsidP="00B16A85">
      <w:pPr>
        <w:pStyle w:val="PlainText"/>
        <w:rPr>
          <w:sz w:val="20"/>
        </w:rPr>
      </w:pPr>
    </w:p>
    <w:p w14:paraId="193EC67D" w14:textId="29486A14" w:rsidR="00B16A85" w:rsidRPr="00B16A85" w:rsidRDefault="00B16A85" w:rsidP="00377BD8">
      <w:pPr>
        <w:pStyle w:val="Heading1"/>
      </w:pPr>
      <w:r w:rsidRPr="00B16A85">
        <w:t>5.1</w:t>
      </w:r>
      <w:r>
        <w:t xml:space="preserve"> </w:t>
      </w:r>
      <w:r w:rsidRPr="00B16A85">
        <w:t xml:space="preserve">Results of </w:t>
      </w:r>
      <w:proofErr w:type="spellStart"/>
      <w:r w:rsidRPr="00B16A85">
        <w:t>OpenStudio</w:t>
      </w:r>
      <w:proofErr w:type="spellEnd"/>
      <w:r w:rsidRPr="00B16A85">
        <w:t xml:space="preserve"> &amp; DSSAT Simulations</w:t>
      </w:r>
    </w:p>
    <w:p w14:paraId="185172D8" w14:textId="77777777" w:rsidR="00B16A85" w:rsidRPr="00B16A85" w:rsidRDefault="00B16A85" w:rsidP="00B16A85">
      <w:pPr>
        <w:pStyle w:val="PlainText"/>
        <w:rPr>
          <w:sz w:val="20"/>
        </w:rPr>
      </w:pPr>
      <w:r w:rsidRPr="00B16A85">
        <w:rPr>
          <w:sz w:val="20"/>
        </w:rPr>
        <w:t>Since the simulations are still in progress, this section outlines expected trends based on existing research and preliminary setups. Once real data is available, these findings can be adjusted accordingly.</w:t>
      </w:r>
    </w:p>
    <w:p w14:paraId="07AF7C3F" w14:textId="77777777" w:rsidR="00B16A85" w:rsidRPr="00B16A85" w:rsidRDefault="00B16A85" w:rsidP="00B16A85">
      <w:pPr>
        <w:pStyle w:val="PlainText"/>
        <w:rPr>
          <w:sz w:val="20"/>
        </w:rPr>
      </w:pPr>
      <w:r w:rsidRPr="00B16A85">
        <w:rPr>
          <w:sz w:val="20"/>
        </w:rPr>
        <w:t>How Lighting Affects Energy Use and Wheat Growth Lighting is a major cost factor in vertical farming, so optimizing light spectrum, intensity, and duration is essential. Based on previous studies and early tests, the following trends are expected:</w:t>
      </w:r>
    </w:p>
    <w:p w14:paraId="723E4411" w14:textId="5A1A4539" w:rsidR="00B16A85" w:rsidRPr="00B16A85" w:rsidRDefault="00B16A85" w:rsidP="00B16A85">
      <w:pPr>
        <w:pStyle w:val="PlainText"/>
        <w:numPr>
          <w:ilvl w:val="0"/>
          <w:numId w:val="19"/>
        </w:numPr>
        <w:rPr>
          <w:sz w:val="20"/>
        </w:rPr>
      </w:pPr>
      <w:r w:rsidRPr="00B16A85">
        <w:rPr>
          <w:sz w:val="20"/>
        </w:rPr>
        <w:t>Red-blue LEDs consume 25-30% less energy than full-spectrum white LEDs, while still supporting strong photosynthesis.</w:t>
      </w:r>
    </w:p>
    <w:p w14:paraId="59C62F71" w14:textId="7852F465" w:rsidR="00B16A85" w:rsidRPr="00B16A85" w:rsidRDefault="00B16A85" w:rsidP="00B16A85">
      <w:pPr>
        <w:pStyle w:val="PlainText"/>
        <w:numPr>
          <w:ilvl w:val="0"/>
          <w:numId w:val="19"/>
        </w:numPr>
        <w:rPr>
          <w:sz w:val="20"/>
        </w:rPr>
      </w:pPr>
      <w:r w:rsidRPr="00B16A85">
        <w:rPr>
          <w:sz w:val="20"/>
        </w:rPr>
        <w:t>Dynamic lighting schedules (adjusting intensity at different growth stages) could reduce power consumption by 15-20% compared to continuous illumination.</w:t>
      </w:r>
    </w:p>
    <w:p w14:paraId="4376CFEA" w14:textId="0319888B" w:rsidR="00B16A85" w:rsidRPr="00B16A85" w:rsidRDefault="00B16A85" w:rsidP="00B16A85">
      <w:pPr>
        <w:pStyle w:val="PlainText"/>
        <w:numPr>
          <w:ilvl w:val="0"/>
          <w:numId w:val="19"/>
        </w:numPr>
        <w:rPr>
          <w:rFonts w:asciiTheme="minorBidi" w:hAnsiTheme="minorBidi" w:cstheme="minorBidi"/>
          <w:sz w:val="20"/>
        </w:rPr>
      </w:pPr>
      <w:r w:rsidRPr="00B16A85">
        <w:rPr>
          <w:sz w:val="20"/>
        </w:rPr>
        <w:t>A 16-hour photoperiod balances energy efficiency and wheat growth, whereas 20-hour cycles slightly increase yield but at a much higher energy cost. These insights help in designing an energy-efficient lighting system tailored for wheat, avoiding the one-size-fits-all approach used in many vertical farms.</w:t>
      </w:r>
    </w:p>
    <w:p w14:paraId="681A2A45" w14:textId="47686D6C" w:rsidR="00B16A85" w:rsidRDefault="00B16A85" w:rsidP="00B16A85">
      <w:pPr>
        <w:pStyle w:val="PlainText"/>
        <w:ind w:left="720"/>
        <w:rPr>
          <w:sz w:val="20"/>
        </w:rPr>
      </w:pPr>
    </w:p>
    <w:p w14:paraId="4A487D6C" w14:textId="0620B341" w:rsidR="00B16A85" w:rsidRDefault="007458D6" w:rsidP="00B16A85">
      <w:pPr>
        <w:pStyle w:val="PlainText"/>
        <w:ind w:left="360"/>
      </w:pPr>
      <w:r w:rsidRPr="00FE764E">
        <w:rPr>
          <w:noProof/>
        </w:rPr>
        <w:drawing>
          <wp:inline distT="0" distB="0" distL="0" distR="0" wp14:anchorId="17138126" wp14:editId="11A0C068">
            <wp:extent cx="2667000" cy="1438275"/>
            <wp:effectExtent l="0" t="0" r="0" b="0"/>
            <wp:docPr id="27" name="Picture 5" descr="Out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utput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t="9584"/>
                    <a:stretch>
                      <a:fillRect/>
                    </a:stretch>
                  </pic:blipFill>
                  <pic:spPr bwMode="auto">
                    <a:xfrm>
                      <a:off x="0" y="0"/>
                      <a:ext cx="2667000" cy="1438275"/>
                    </a:xfrm>
                    <a:prstGeom prst="rect">
                      <a:avLst/>
                    </a:prstGeom>
                    <a:noFill/>
                    <a:ln>
                      <a:noFill/>
                    </a:ln>
                  </pic:spPr>
                </pic:pic>
              </a:graphicData>
            </a:graphic>
          </wp:inline>
        </w:drawing>
      </w:r>
    </w:p>
    <w:p w14:paraId="62D908F2" w14:textId="77777777" w:rsidR="00B16A85" w:rsidRDefault="00B16A85" w:rsidP="00B16A85">
      <w:pPr>
        <w:pStyle w:val="PlainText"/>
        <w:ind w:left="360"/>
      </w:pPr>
    </w:p>
    <w:p w14:paraId="38174D09" w14:textId="0995864A" w:rsidR="00B16A85" w:rsidRDefault="00B16A85" w:rsidP="00624A99">
      <w:pPr>
        <w:pStyle w:val="PlainText"/>
        <w:ind w:left="360"/>
        <w:jc w:val="center"/>
        <w:rPr>
          <w:i/>
          <w:iCs/>
        </w:rPr>
      </w:pPr>
      <w:r w:rsidRPr="00624A99">
        <w:rPr>
          <w:i/>
          <w:iCs/>
        </w:rPr>
        <w:t>Figure 01</w:t>
      </w:r>
      <w:r w:rsidR="00624A99">
        <w:rPr>
          <w:i/>
          <w:iCs/>
          <w:lang w:val="af-ZA"/>
        </w:rPr>
        <w:t>:</w:t>
      </w:r>
      <w:r w:rsidRPr="00624A99">
        <w:rPr>
          <w:i/>
          <w:iCs/>
        </w:rPr>
        <w:t xml:space="preserve"> </w:t>
      </w:r>
      <w:r w:rsidR="00624A99" w:rsidRPr="00624A99">
        <w:rPr>
          <w:i/>
          <w:iCs/>
        </w:rPr>
        <w:t>Energy Demand vs. Wheat Yield Across Lighting Setups</w:t>
      </w:r>
    </w:p>
    <w:p w14:paraId="5E96C66E" w14:textId="77777777" w:rsidR="00624A99" w:rsidRDefault="00624A99" w:rsidP="00624A99">
      <w:pPr>
        <w:pStyle w:val="PlainText"/>
        <w:ind w:left="360"/>
        <w:jc w:val="center"/>
        <w:rPr>
          <w:i/>
          <w:iCs/>
        </w:rPr>
      </w:pPr>
    </w:p>
    <w:p w14:paraId="1D8DE652" w14:textId="77777777" w:rsidR="00624A99" w:rsidRDefault="00624A99" w:rsidP="00624A99">
      <w:pPr>
        <w:pStyle w:val="PlainText"/>
        <w:ind w:left="360"/>
        <w:jc w:val="center"/>
        <w:rPr>
          <w:i/>
          <w:iCs/>
        </w:rPr>
      </w:pPr>
    </w:p>
    <w:p w14:paraId="3B942E7E" w14:textId="77777777" w:rsidR="00624A99" w:rsidRDefault="00624A99" w:rsidP="00624A99">
      <w:pPr>
        <w:pStyle w:val="PlainText"/>
        <w:ind w:left="360"/>
        <w:jc w:val="center"/>
        <w:rPr>
          <w:i/>
          <w:iCs/>
        </w:rPr>
      </w:pPr>
    </w:p>
    <w:p w14:paraId="0B71C169" w14:textId="77777777" w:rsidR="00624A99" w:rsidRPr="00624A99" w:rsidRDefault="00624A99" w:rsidP="00624A99">
      <w:pPr>
        <w:pStyle w:val="PlainText"/>
        <w:ind w:left="360"/>
        <w:rPr>
          <w:sz w:val="20"/>
        </w:rPr>
      </w:pPr>
      <w:r w:rsidRPr="00624A99">
        <w:rPr>
          <w:sz w:val="20"/>
        </w:rPr>
        <w:t>How CO</w:t>
      </w:r>
      <w:r w:rsidRPr="00624A99">
        <w:rPr>
          <w:rFonts w:ascii="Cambria Math" w:hAnsi="Cambria Math" w:cs="Cambria Math"/>
          <w:sz w:val="20"/>
        </w:rPr>
        <w:t>₂</w:t>
      </w:r>
      <w:r w:rsidRPr="00624A99">
        <w:rPr>
          <w:sz w:val="20"/>
        </w:rPr>
        <w:t xml:space="preserve"> Injection Impacts Wheat Growth and Energy Use CO</w:t>
      </w:r>
      <w:r w:rsidRPr="00624A99">
        <w:rPr>
          <w:rFonts w:ascii="Cambria Math" w:hAnsi="Cambria Math" w:cs="Cambria Math"/>
          <w:sz w:val="20"/>
        </w:rPr>
        <w:t>₂</w:t>
      </w:r>
      <w:r w:rsidRPr="00624A99">
        <w:rPr>
          <w:sz w:val="20"/>
        </w:rPr>
        <w:t xml:space="preserve"> is a powerful tool for enhancing crop growth, but it must be carefully managed to prevent unnecessary energy use. Expected trends include:</w:t>
      </w:r>
    </w:p>
    <w:p w14:paraId="26159B4F" w14:textId="5615FB5F" w:rsidR="00624A99" w:rsidRPr="00624A99" w:rsidRDefault="00624A99" w:rsidP="00624A99">
      <w:pPr>
        <w:pStyle w:val="PlainText"/>
        <w:numPr>
          <w:ilvl w:val="0"/>
          <w:numId w:val="20"/>
        </w:numPr>
        <w:rPr>
          <w:sz w:val="20"/>
        </w:rPr>
      </w:pPr>
      <w:r w:rsidRPr="00624A99">
        <w:rPr>
          <w:sz w:val="20"/>
        </w:rPr>
        <w:t>CO</w:t>
      </w:r>
      <w:r w:rsidRPr="00624A99">
        <w:rPr>
          <w:rFonts w:ascii="Cambria Math" w:hAnsi="Cambria Math" w:cs="Cambria Math"/>
          <w:sz w:val="20"/>
        </w:rPr>
        <w:t>₂</w:t>
      </w:r>
      <w:r w:rsidRPr="00624A99">
        <w:rPr>
          <w:sz w:val="20"/>
        </w:rPr>
        <w:t xml:space="preserve"> levels around 800-1000 ppm could boost wheat yield by 12-18% compared to ambient air (400 ppm).</w:t>
      </w:r>
    </w:p>
    <w:p w14:paraId="25F3E816" w14:textId="4EB0F38E" w:rsidR="00624A99" w:rsidRPr="00624A99" w:rsidRDefault="00624A99" w:rsidP="00624A99">
      <w:pPr>
        <w:pStyle w:val="PlainText"/>
        <w:numPr>
          <w:ilvl w:val="0"/>
          <w:numId w:val="20"/>
        </w:numPr>
        <w:rPr>
          <w:sz w:val="20"/>
        </w:rPr>
      </w:pPr>
      <w:r w:rsidRPr="00624A99">
        <w:rPr>
          <w:sz w:val="20"/>
        </w:rPr>
        <w:t>CO</w:t>
      </w:r>
      <w:r w:rsidRPr="00624A99">
        <w:rPr>
          <w:rFonts w:ascii="Cambria Math" w:hAnsi="Cambria Math" w:cs="Cambria Math"/>
          <w:sz w:val="20"/>
        </w:rPr>
        <w:t>₂</w:t>
      </w:r>
      <w:r w:rsidRPr="00624A99">
        <w:rPr>
          <w:sz w:val="20"/>
        </w:rPr>
        <w:t xml:space="preserve"> concentrations above 1200 ppm show diminishing returns, offering minimal yield benefits while increasing HVAC cooling costs.</w:t>
      </w:r>
    </w:p>
    <w:p w14:paraId="191B6B49" w14:textId="1798AD7A" w:rsidR="00624A99" w:rsidRPr="00624A99" w:rsidRDefault="00624A99" w:rsidP="00624A99">
      <w:pPr>
        <w:pStyle w:val="PlainText"/>
        <w:numPr>
          <w:ilvl w:val="0"/>
          <w:numId w:val="20"/>
        </w:numPr>
        <w:rPr>
          <w:sz w:val="20"/>
        </w:rPr>
      </w:pPr>
      <w:r w:rsidRPr="00624A99">
        <w:rPr>
          <w:sz w:val="20"/>
        </w:rPr>
        <w:t>The best balance is likely to be found at around 800 ppm, where growth rates improve without excessive energy demand.</w:t>
      </w:r>
    </w:p>
    <w:p w14:paraId="2C7BD189" w14:textId="4BEF9A73" w:rsidR="00624A99" w:rsidRDefault="00624A99" w:rsidP="00624A99">
      <w:pPr>
        <w:pStyle w:val="PlainText"/>
        <w:ind w:left="360"/>
        <w:jc w:val="left"/>
        <w:rPr>
          <w:sz w:val="20"/>
        </w:rPr>
      </w:pPr>
      <w:r w:rsidRPr="00624A99">
        <w:rPr>
          <w:sz w:val="20"/>
        </w:rPr>
        <w:t>These findings suggest that moderate CO</w:t>
      </w:r>
      <w:r w:rsidRPr="00624A99">
        <w:rPr>
          <w:rFonts w:ascii="Cambria Math" w:hAnsi="Cambria Math" w:cs="Cambria Math"/>
          <w:sz w:val="20"/>
        </w:rPr>
        <w:t>₂</w:t>
      </w:r>
      <w:r w:rsidRPr="00624A99">
        <w:rPr>
          <w:sz w:val="20"/>
        </w:rPr>
        <w:t xml:space="preserve"> enrichment is beneficial, but pushing levels too high isn’t cost-effective.</w:t>
      </w:r>
    </w:p>
    <w:p w14:paraId="60A1823D" w14:textId="77777777" w:rsidR="00624A99" w:rsidRDefault="00624A99" w:rsidP="00624A99">
      <w:pPr>
        <w:pStyle w:val="PlainText"/>
        <w:ind w:left="360"/>
        <w:jc w:val="left"/>
        <w:rPr>
          <w:sz w:val="20"/>
        </w:rPr>
      </w:pPr>
    </w:p>
    <w:p w14:paraId="51199791" w14:textId="656761B1" w:rsidR="00624A99" w:rsidRDefault="007458D6" w:rsidP="00624A99">
      <w:pPr>
        <w:pStyle w:val="PlainText"/>
        <w:ind w:left="360"/>
        <w:jc w:val="left"/>
        <w:rPr>
          <w:sz w:val="20"/>
        </w:rPr>
      </w:pPr>
      <w:r w:rsidRPr="00624A99">
        <w:rPr>
          <w:noProof/>
          <w:sz w:val="20"/>
        </w:rPr>
        <w:lastRenderedPageBreak/>
        <w:drawing>
          <wp:inline distT="0" distB="0" distL="0" distR="0" wp14:anchorId="0126C162" wp14:editId="3A08245A">
            <wp:extent cx="2479040" cy="163576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79040" cy="1635760"/>
                    </a:xfrm>
                    <a:prstGeom prst="rect">
                      <a:avLst/>
                    </a:prstGeom>
                    <a:noFill/>
                  </pic:spPr>
                </pic:pic>
              </a:graphicData>
            </a:graphic>
          </wp:inline>
        </w:drawing>
      </w:r>
    </w:p>
    <w:p w14:paraId="0F371812" w14:textId="77777777" w:rsidR="00624A99" w:rsidRDefault="00624A99" w:rsidP="00624A99">
      <w:pPr>
        <w:pStyle w:val="PlainText"/>
        <w:ind w:left="360"/>
        <w:jc w:val="left"/>
        <w:rPr>
          <w:sz w:val="20"/>
        </w:rPr>
      </w:pPr>
    </w:p>
    <w:p w14:paraId="215AE446" w14:textId="77777777" w:rsidR="00624A99" w:rsidRPr="00624A99" w:rsidRDefault="00624A99" w:rsidP="00624A99">
      <w:pPr>
        <w:spacing w:before="197"/>
        <w:ind w:left="195"/>
        <w:rPr>
          <w:rFonts w:asciiTheme="minorBidi" w:hAnsiTheme="minorBidi" w:cstheme="minorBidi"/>
          <w:b w:val="0"/>
          <w:bCs/>
          <w:i/>
          <w:iCs/>
          <w:sz w:val="18"/>
          <w:szCs w:val="18"/>
        </w:rPr>
      </w:pPr>
      <w:r w:rsidRPr="00624A99">
        <w:rPr>
          <w:rFonts w:asciiTheme="minorBidi" w:hAnsiTheme="minorBidi" w:cstheme="minorBidi"/>
          <w:b w:val="0"/>
          <w:bCs/>
          <w:i/>
          <w:iCs/>
          <w:sz w:val="18"/>
          <w:szCs w:val="18"/>
        </w:rPr>
        <w:t>Figure 02</w:t>
      </w:r>
      <w:r w:rsidRPr="00624A99">
        <w:rPr>
          <w:rFonts w:asciiTheme="minorBidi" w:hAnsiTheme="minorBidi" w:cstheme="minorBidi"/>
          <w:b w:val="0"/>
          <w:bCs/>
          <w:i/>
          <w:iCs/>
          <w:sz w:val="18"/>
          <w:szCs w:val="18"/>
          <w:lang w:val="af-ZA"/>
        </w:rPr>
        <w:t>:</w:t>
      </w:r>
      <w:r w:rsidRPr="00624A99">
        <w:rPr>
          <w:rFonts w:asciiTheme="minorBidi" w:hAnsiTheme="minorBidi" w:cstheme="minorBidi"/>
          <w:b w:val="0"/>
          <w:bCs/>
          <w:i/>
          <w:iCs/>
          <w:sz w:val="18"/>
          <w:szCs w:val="18"/>
          <w:lang w:bidi="ar-DZ"/>
        </w:rPr>
        <w:t xml:space="preserve"> </w:t>
      </w:r>
      <w:r w:rsidRPr="00624A99">
        <w:rPr>
          <w:rFonts w:asciiTheme="minorBidi" w:hAnsiTheme="minorBidi" w:cstheme="minorBidi"/>
          <w:b w:val="0"/>
          <w:bCs/>
          <w:i/>
          <w:iCs/>
          <w:sz w:val="18"/>
          <w:szCs w:val="18"/>
        </w:rPr>
        <w:t>CO</w:t>
      </w:r>
      <w:r w:rsidRPr="00624A99">
        <w:rPr>
          <w:rFonts w:ascii="Cambria Math" w:hAnsi="Cambria Math" w:cs="Cambria Math"/>
          <w:b w:val="0"/>
          <w:bCs/>
          <w:i/>
          <w:iCs/>
          <w:sz w:val="18"/>
          <w:szCs w:val="18"/>
        </w:rPr>
        <w:t>₂</w:t>
      </w:r>
      <w:r w:rsidRPr="00624A99">
        <w:rPr>
          <w:rFonts w:asciiTheme="minorBidi" w:hAnsiTheme="minorBidi" w:cstheme="minorBidi"/>
          <w:b w:val="0"/>
          <w:bCs/>
          <w:i/>
          <w:iCs/>
          <w:spacing w:val="12"/>
          <w:sz w:val="18"/>
          <w:szCs w:val="18"/>
        </w:rPr>
        <w:t xml:space="preserve"> </w:t>
      </w:r>
      <w:r w:rsidRPr="00624A99">
        <w:rPr>
          <w:rFonts w:asciiTheme="minorBidi" w:hAnsiTheme="minorBidi" w:cstheme="minorBidi"/>
          <w:b w:val="0"/>
          <w:bCs/>
          <w:i/>
          <w:iCs/>
          <w:sz w:val="18"/>
          <w:szCs w:val="18"/>
        </w:rPr>
        <w:t xml:space="preserve">Concentration vs. Wheat </w:t>
      </w:r>
      <w:r w:rsidRPr="00624A99">
        <w:rPr>
          <w:rFonts w:asciiTheme="minorBidi" w:hAnsiTheme="minorBidi" w:cstheme="minorBidi"/>
          <w:b w:val="0"/>
          <w:bCs/>
          <w:i/>
          <w:iCs/>
          <w:spacing w:val="-2"/>
          <w:sz w:val="18"/>
          <w:szCs w:val="18"/>
        </w:rPr>
        <w:t>Yield</w:t>
      </w:r>
    </w:p>
    <w:p w14:paraId="40E883EF" w14:textId="36F420EE" w:rsidR="00624A99" w:rsidRDefault="00624A99" w:rsidP="00624A99">
      <w:pPr>
        <w:pStyle w:val="PlainText"/>
        <w:ind w:left="360"/>
        <w:jc w:val="left"/>
        <w:rPr>
          <w:rFonts w:asciiTheme="minorBidi" w:hAnsiTheme="minorBidi" w:cstheme="minorBidi"/>
          <w:sz w:val="20"/>
          <w:lang w:bidi="ar-DZ"/>
        </w:rPr>
      </w:pPr>
    </w:p>
    <w:p w14:paraId="6BD455A8" w14:textId="77777777" w:rsidR="00624A99" w:rsidRPr="00624A99" w:rsidRDefault="00624A99" w:rsidP="00624A99">
      <w:pPr>
        <w:pStyle w:val="PlainText"/>
        <w:ind w:left="360"/>
        <w:rPr>
          <w:sz w:val="20"/>
          <w:lang w:bidi="ar-DZ"/>
        </w:rPr>
      </w:pPr>
      <w:r w:rsidRPr="00624A99">
        <w:rPr>
          <w:sz w:val="20"/>
          <w:lang w:bidi="ar-DZ"/>
        </w:rPr>
        <w:t>Summary of Energy Efficiency Improvements</w:t>
      </w:r>
    </w:p>
    <w:p w14:paraId="4BE6F8CE" w14:textId="77777777" w:rsidR="00624A99" w:rsidRDefault="00624A99" w:rsidP="00624A99">
      <w:pPr>
        <w:pStyle w:val="PlainText"/>
        <w:ind w:left="360"/>
        <w:rPr>
          <w:sz w:val="20"/>
          <w:lang w:bidi="ar-DZ"/>
        </w:rPr>
      </w:pPr>
      <w:r w:rsidRPr="00624A99">
        <w:rPr>
          <w:sz w:val="20"/>
          <w:lang w:bidi="ar-DZ"/>
        </w:rPr>
        <w:t>To quantify the impact of optimization, Table 1 provides a summary of expected improvements from fine-tuning HVAC, lighting, and CO</w:t>
      </w:r>
      <w:r w:rsidRPr="00624A99">
        <w:rPr>
          <w:rFonts w:ascii="Cambria Math" w:hAnsi="Cambria Math" w:cs="Cambria Math"/>
          <w:sz w:val="20"/>
          <w:lang w:bidi="ar-DZ"/>
        </w:rPr>
        <w:t>₂</w:t>
      </w:r>
      <w:r w:rsidRPr="00624A99">
        <w:rPr>
          <w:sz w:val="20"/>
          <w:lang w:bidi="ar-DZ"/>
        </w:rPr>
        <w:t xml:space="preserve"> strategies.</w:t>
      </w:r>
    </w:p>
    <w:p w14:paraId="67A85C91" w14:textId="77777777" w:rsidR="007458D6" w:rsidRPr="00624A99" w:rsidRDefault="007458D6" w:rsidP="00624A99">
      <w:pPr>
        <w:pStyle w:val="PlainText"/>
        <w:ind w:left="360"/>
        <w:rPr>
          <w:sz w:val="20"/>
          <w:lang w:bidi="ar-DZ"/>
        </w:rPr>
      </w:pPr>
    </w:p>
    <w:p w14:paraId="332AE874" w14:textId="76E3CA87" w:rsidR="00624A99" w:rsidRDefault="00624A99" w:rsidP="00624A99">
      <w:pPr>
        <w:pStyle w:val="PlainText"/>
        <w:ind w:left="360"/>
        <w:jc w:val="left"/>
        <w:rPr>
          <w:sz w:val="20"/>
          <w:lang w:bidi="ar-DZ"/>
        </w:rPr>
      </w:pPr>
      <w:r w:rsidRPr="00624A99">
        <w:rPr>
          <w:sz w:val="20"/>
          <w:lang w:bidi="ar-DZ"/>
        </w:rPr>
        <w:t>Table 1: Expected Energy Efficiency and Yield Improvements</w:t>
      </w:r>
    </w:p>
    <w:p w14:paraId="412AC694" w14:textId="77777777" w:rsidR="00624A99" w:rsidRDefault="00624A99" w:rsidP="00624A99">
      <w:pPr>
        <w:pStyle w:val="PlainText"/>
        <w:ind w:left="360"/>
        <w:jc w:val="left"/>
        <w:rPr>
          <w:sz w:val="20"/>
          <w:lang w:bidi="ar-DZ"/>
        </w:rPr>
      </w:pPr>
    </w:p>
    <w:p w14:paraId="20FEC041" w14:textId="1BED2F0B" w:rsidR="00624A99" w:rsidRDefault="007458D6" w:rsidP="00624A99">
      <w:pPr>
        <w:pStyle w:val="PlainText"/>
        <w:jc w:val="left"/>
      </w:pPr>
      <w:r>
        <w:rPr>
          <w:noProof/>
        </w:rPr>
        <mc:AlternateContent>
          <mc:Choice Requires="wpg">
            <w:drawing>
              <wp:inline distT="0" distB="0" distL="0" distR="0" wp14:anchorId="70C2A58D" wp14:editId="02D76292">
                <wp:extent cx="2895600" cy="1381125"/>
                <wp:effectExtent l="0" t="0" r="0" b="0"/>
                <wp:docPr id="177345849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5600" cy="1381125"/>
                          <a:chOff x="0" y="0"/>
                          <a:chExt cx="2895600" cy="1381125"/>
                        </a:xfrm>
                      </wpg:grpSpPr>
                      <pic:pic xmlns:pic="http://schemas.openxmlformats.org/drawingml/2006/picture">
                        <pic:nvPicPr>
                          <pic:cNvPr id="743289604" name="Image 7"/>
                          <pic:cNvPicPr/>
                        </pic:nvPicPr>
                        <pic:blipFill>
                          <a:blip r:embed="rId17" cstate="print"/>
                          <a:stretch>
                            <a:fillRect/>
                          </a:stretch>
                        </pic:blipFill>
                        <pic:spPr>
                          <a:xfrm>
                            <a:off x="0" y="0"/>
                            <a:ext cx="2895599" cy="1381124"/>
                          </a:xfrm>
                          <a:prstGeom prst="rect">
                            <a:avLst/>
                          </a:prstGeom>
                        </pic:spPr>
                      </pic:pic>
                      <wps:wsp>
                        <wps:cNvPr id="8" name="Graphic 8"/>
                        <wps:cNvSpPr/>
                        <wps:spPr>
                          <a:xfrm>
                            <a:off x="1546160" y="314357"/>
                            <a:ext cx="3810" cy="1028700"/>
                          </a:xfrm>
                          <a:custGeom>
                            <a:avLst/>
                            <a:gdLst/>
                            <a:ahLst/>
                            <a:cxnLst/>
                            <a:rect l="l" t="t" r="r" b="b"/>
                            <a:pathLst>
                              <a:path w="3810" h="1028700">
                                <a:moveTo>
                                  <a:pt x="3302" y="0"/>
                                </a:moveTo>
                                <a:lnTo>
                                  <a:pt x="0" y="1028634"/>
                                </a:lnTo>
                              </a:path>
                            </a:pathLst>
                          </a:custGeom>
                          <a:ln w="7677">
                            <a:solidFill>
                              <a:srgbClr val="000000"/>
                            </a:solidFill>
                            <a:prstDash val="solid"/>
                          </a:ln>
                        </wps:spPr>
                        <wps:bodyPr wrap="square" lIns="0" tIns="0" rIns="0" bIns="0" rtlCol="0">
                          <a:prstTxWarp prst="textNoShape">
                            <a:avLst/>
                          </a:prstTxWarp>
                          <a:noAutofit/>
                        </wps:bodyPr>
                      </wps:wsp>
                      <wps:wsp>
                        <wps:cNvPr id="9" name="Graphic 9"/>
                        <wps:cNvSpPr/>
                        <wps:spPr>
                          <a:xfrm>
                            <a:off x="2222435" y="323882"/>
                            <a:ext cx="3810" cy="1028700"/>
                          </a:xfrm>
                          <a:custGeom>
                            <a:avLst/>
                            <a:gdLst/>
                            <a:ahLst/>
                            <a:cxnLst/>
                            <a:rect l="l" t="t" r="r" b="b"/>
                            <a:pathLst>
                              <a:path w="3810" h="1028700">
                                <a:moveTo>
                                  <a:pt x="3302" y="0"/>
                                </a:moveTo>
                                <a:lnTo>
                                  <a:pt x="0" y="1028634"/>
                                </a:lnTo>
                              </a:path>
                            </a:pathLst>
                          </a:custGeom>
                          <a:ln w="7677">
                            <a:solidFill>
                              <a:srgbClr val="000000"/>
                            </a:solidFill>
                            <a:prstDash val="solid"/>
                          </a:ln>
                        </wps:spPr>
                        <wps:bodyPr wrap="square" lIns="0" tIns="0" rIns="0" bIns="0" rtlCol="0">
                          <a:prstTxWarp prst="textNoShape">
                            <a:avLst/>
                          </a:prstTxWarp>
                          <a:noAutofit/>
                        </wps:bodyPr>
                      </wps:wsp>
                      <wps:wsp>
                        <wps:cNvPr id="10" name="Graphic 10"/>
                        <wps:cNvSpPr/>
                        <wps:spPr>
                          <a:xfrm>
                            <a:off x="850835" y="314357"/>
                            <a:ext cx="3810" cy="1028700"/>
                          </a:xfrm>
                          <a:custGeom>
                            <a:avLst/>
                            <a:gdLst/>
                            <a:ahLst/>
                            <a:cxnLst/>
                            <a:rect l="l" t="t" r="r" b="b"/>
                            <a:pathLst>
                              <a:path w="3810" h="1028700">
                                <a:moveTo>
                                  <a:pt x="3302" y="0"/>
                                </a:moveTo>
                                <a:lnTo>
                                  <a:pt x="0" y="1028634"/>
                                </a:lnTo>
                              </a:path>
                            </a:pathLst>
                          </a:custGeom>
                          <a:ln w="7677">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86DC230" id="Group 4" o:spid="_x0000_s1026" style="width:228pt;height:108.75pt;mso-position-horizontal-relative:char;mso-position-vertical-relative:line" coordsize="28956,138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y6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width:28955;height:13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">
                  <v:imagedata r:id="rId18" o:title=""/>
                </v:shape>
                <v:shape id="Graphic 8" o:spid="_x0000_s1028" style="position:absolute;left:15461;top:3143;width:38;height:10287;visibility:visible;mso-wrap-style:square;v-text-anchor:top" coordsize="3810,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" path="m3302,l,1028634e" filled="f" strokeweight=".21325mm">
                  <v:path arrowok="t"/>
                </v:shape>
                <v:shape id="Graphic 9" o:spid="_x0000_s1029" style="position:absolute;left:22224;top:3238;width:38;height:10287;visibility:visible;mso-wrap-style:square;v-text-anchor:top" coordsize="3810,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" path="m3302,l,1028634e" filled="f" strokeweight=".21325mm">
                  <v:path arrowok="t"/>
                </v:shape>
                <v:shape id="Graphic 10" o:spid="_x0000_s1030" style="position:absolute;left:8508;top:3143;width:38;height:10287;visibility:visible;mso-wrap-style:square;v-text-anchor:top" coordsize="3810,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" path="m3302,l,1028634e" filled="f" strokeweight=".21325mm">
                  <v:path arrowok="t"/>
                </v:shape>
                <w10:anchorlock/>
              </v:group>
            </w:pict>
          </mc:Fallback>
        </mc:AlternateContent>
      </w:r>
    </w:p>
    <w:p w14:paraId="0D6882AB" w14:textId="77777777" w:rsidR="00624A99" w:rsidRDefault="00624A99" w:rsidP="00624A99">
      <w:pPr>
        <w:pStyle w:val="PlainText"/>
        <w:jc w:val="left"/>
      </w:pPr>
    </w:p>
    <w:p w14:paraId="55EB526F" w14:textId="77777777" w:rsidR="00624A99" w:rsidRDefault="00624A99" w:rsidP="00624A99">
      <w:pPr>
        <w:pStyle w:val="PlainText"/>
        <w:jc w:val="left"/>
      </w:pPr>
    </w:p>
    <w:p w14:paraId="35648096" w14:textId="3A3FFFAA" w:rsidR="00624A99" w:rsidRDefault="00624A99" w:rsidP="00624A99">
      <w:pPr>
        <w:pStyle w:val="PlainText"/>
        <w:jc w:val="left"/>
        <w:rPr>
          <w:sz w:val="20"/>
          <w:lang w:bidi="ar-DZ"/>
        </w:rPr>
      </w:pPr>
      <w:r w:rsidRPr="00624A99">
        <w:rPr>
          <w:sz w:val="20"/>
          <w:lang w:bidi="ar-DZ"/>
        </w:rPr>
        <w:t>These preliminary numbers suggest that a well-optimized system can significantly reduce energy consumption while boosting wheat productivity a crucial factor for making vertical farming viable in arid regions.</w:t>
      </w:r>
    </w:p>
    <w:p w14:paraId="2A7CB065" w14:textId="77777777" w:rsidR="00377BD8" w:rsidRDefault="00377BD8" w:rsidP="00624A99">
      <w:pPr>
        <w:pStyle w:val="PlainText"/>
        <w:jc w:val="left"/>
        <w:rPr>
          <w:sz w:val="20"/>
          <w:lang w:bidi="ar-DZ"/>
        </w:rPr>
      </w:pPr>
    </w:p>
    <w:p w14:paraId="34494B02" w14:textId="77777777" w:rsidR="00624A99" w:rsidRPr="007458D6" w:rsidRDefault="00624A99" w:rsidP="00377BD8">
      <w:pPr>
        <w:pStyle w:val="Heading1"/>
        <w:rPr>
          <w:lang w:bidi="ar-DZ"/>
        </w:rPr>
      </w:pPr>
      <w:r w:rsidRPr="007458D6">
        <w:rPr>
          <w:lang w:bidi="ar-DZ"/>
        </w:rPr>
        <w:t xml:space="preserve">5.2 Discussion on Computational Optimization Impact How </w:t>
      </w:r>
      <w:proofErr w:type="spellStart"/>
      <w:r w:rsidRPr="007458D6">
        <w:rPr>
          <w:lang w:bidi="ar-DZ"/>
        </w:rPr>
        <w:t>Modeling</w:t>
      </w:r>
      <w:proofErr w:type="spellEnd"/>
      <w:r w:rsidRPr="007458D6">
        <w:rPr>
          <w:lang w:bidi="ar-DZ"/>
        </w:rPr>
        <w:t xml:space="preserve"> Improved Efficiency</w:t>
      </w:r>
    </w:p>
    <w:p w14:paraId="7ACF5FF1" w14:textId="77777777" w:rsidR="00624A99" w:rsidRPr="00624A99" w:rsidRDefault="00624A99" w:rsidP="00624A99">
      <w:pPr>
        <w:pStyle w:val="PlainText"/>
        <w:rPr>
          <w:sz w:val="20"/>
          <w:lang w:bidi="ar-DZ"/>
        </w:rPr>
      </w:pPr>
      <w:r w:rsidRPr="00624A99">
        <w:rPr>
          <w:sz w:val="20"/>
          <w:lang w:bidi="ar-DZ"/>
        </w:rPr>
        <w:t xml:space="preserve">Running simulations with </w:t>
      </w:r>
      <w:proofErr w:type="spellStart"/>
      <w:r w:rsidRPr="00624A99">
        <w:rPr>
          <w:sz w:val="20"/>
          <w:lang w:bidi="ar-DZ"/>
        </w:rPr>
        <w:t>OpenStudio</w:t>
      </w:r>
      <w:proofErr w:type="spellEnd"/>
      <w:r w:rsidRPr="00624A99">
        <w:rPr>
          <w:sz w:val="20"/>
          <w:lang w:bidi="ar-DZ"/>
        </w:rPr>
        <w:t xml:space="preserve"> and DSSAT helps eliminate the guesswork in farm design. Instead of relying on trial and error, these tools allow for data-driven decision-making, ensuring that:</w:t>
      </w:r>
    </w:p>
    <w:p w14:paraId="00A0A70D" w14:textId="05011D51" w:rsidR="00624A99" w:rsidRPr="00624A99" w:rsidRDefault="00624A99" w:rsidP="00624A99">
      <w:pPr>
        <w:pStyle w:val="PlainText"/>
        <w:numPr>
          <w:ilvl w:val="0"/>
          <w:numId w:val="21"/>
        </w:numPr>
        <w:rPr>
          <w:sz w:val="20"/>
          <w:lang w:bidi="ar-DZ"/>
        </w:rPr>
      </w:pPr>
      <w:r w:rsidRPr="00624A99">
        <w:rPr>
          <w:sz w:val="20"/>
          <w:lang w:bidi="ar-DZ"/>
        </w:rPr>
        <w:t>HVAC systems operate efficiently, adjusting temperature and humidity dynamically.</w:t>
      </w:r>
    </w:p>
    <w:p w14:paraId="2E355300" w14:textId="35118696" w:rsidR="00624A99" w:rsidRPr="00624A99" w:rsidRDefault="00624A99" w:rsidP="00624A99">
      <w:pPr>
        <w:pStyle w:val="PlainText"/>
        <w:numPr>
          <w:ilvl w:val="0"/>
          <w:numId w:val="21"/>
        </w:numPr>
        <w:rPr>
          <w:sz w:val="20"/>
          <w:lang w:bidi="ar-DZ"/>
        </w:rPr>
      </w:pPr>
      <w:r w:rsidRPr="00624A99">
        <w:rPr>
          <w:sz w:val="20"/>
          <w:lang w:bidi="ar-DZ"/>
        </w:rPr>
        <w:t>Lighting schedules are fine-tuned, reducing waste while maintaining plant growth.</w:t>
      </w:r>
    </w:p>
    <w:p w14:paraId="4EBDE019" w14:textId="4C62C75E" w:rsidR="00624A99" w:rsidRPr="00624A99" w:rsidRDefault="00624A99" w:rsidP="00624A99">
      <w:pPr>
        <w:pStyle w:val="PlainText"/>
        <w:numPr>
          <w:ilvl w:val="0"/>
          <w:numId w:val="21"/>
        </w:numPr>
        <w:rPr>
          <w:sz w:val="20"/>
          <w:lang w:bidi="ar-DZ"/>
        </w:rPr>
      </w:pPr>
      <w:r w:rsidRPr="00624A99">
        <w:rPr>
          <w:sz w:val="20"/>
          <w:lang w:bidi="ar-DZ"/>
        </w:rPr>
        <w:t>CO</w:t>
      </w:r>
      <w:r w:rsidRPr="00624A99">
        <w:rPr>
          <w:rFonts w:ascii="Cambria Math" w:hAnsi="Cambria Math" w:cs="Cambria Math"/>
          <w:sz w:val="20"/>
          <w:lang w:bidi="ar-DZ"/>
        </w:rPr>
        <w:t>₂</w:t>
      </w:r>
      <w:r w:rsidRPr="00624A99">
        <w:rPr>
          <w:sz w:val="20"/>
          <w:lang w:bidi="ar-DZ"/>
        </w:rPr>
        <w:t xml:space="preserve"> injection is controlled, maximizing productivity without unnecessary energy costs.</w:t>
      </w:r>
    </w:p>
    <w:p w14:paraId="654AEDCB" w14:textId="55DC6E9A" w:rsidR="00624A99" w:rsidRPr="00624A99" w:rsidRDefault="00624A99" w:rsidP="00624A99">
      <w:pPr>
        <w:pStyle w:val="PlainText"/>
        <w:numPr>
          <w:ilvl w:val="0"/>
          <w:numId w:val="21"/>
        </w:numPr>
        <w:rPr>
          <w:sz w:val="20"/>
          <w:lang w:bidi="ar-DZ"/>
        </w:rPr>
      </w:pPr>
      <w:r w:rsidRPr="00624A99">
        <w:rPr>
          <w:sz w:val="20"/>
          <w:lang w:bidi="ar-DZ"/>
        </w:rPr>
        <w:t xml:space="preserve">This approach not only enhances efficiency but also makes vertical farming more </w:t>
      </w:r>
      <w:r w:rsidRPr="00624A99">
        <w:rPr>
          <w:sz w:val="20"/>
          <w:lang w:bidi="ar-DZ"/>
        </w:rPr>
        <w:t>predictable and scalable, reducing the risk of costly mistakes.</w:t>
      </w:r>
    </w:p>
    <w:p w14:paraId="06916AA7" w14:textId="77777777" w:rsidR="00624A99" w:rsidRPr="00624A99" w:rsidRDefault="00624A99" w:rsidP="00624A99">
      <w:pPr>
        <w:pStyle w:val="PlainText"/>
        <w:rPr>
          <w:sz w:val="20"/>
          <w:lang w:bidi="ar-DZ"/>
        </w:rPr>
      </w:pPr>
    </w:p>
    <w:p w14:paraId="621B3D53" w14:textId="13B53D58" w:rsidR="00624A99" w:rsidRDefault="00624A99" w:rsidP="00624A99">
      <w:pPr>
        <w:pStyle w:val="PlainText"/>
        <w:jc w:val="left"/>
        <w:rPr>
          <w:sz w:val="20"/>
          <w:lang w:bidi="ar-DZ"/>
        </w:rPr>
      </w:pPr>
      <w:r w:rsidRPr="00624A99">
        <w:rPr>
          <w:sz w:val="20"/>
          <w:lang w:bidi="ar-DZ"/>
        </w:rPr>
        <w:t xml:space="preserve">Given </w:t>
      </w:r>
      <w:proofErr w:type="spellStart"/>
      <w:r w:rsidRPr="00624A99">
        <w:rPr>
          <w:sz w:val="20"/>
          <w:lang w:bidi="ar-DZ"/>
        </w:rPr>
        <w:t>Timimoun’s</w:t>
      </w:r>
      <w:proofErr w:type="spellEnd"/>
      <w:r w:rsidRPr="00624A99">
        <w:rPr>
          <w:sz w:val="20"/>
          <w:lang w:bidi="ar-DZ"/>
        </w:rPr>
        <w:t xml:space="preserve"> high solar irradiation—averaging approximately 6.2 kWh/m²/day—a photovoltaic (PV) system designed with 20% panel efficiency and 80% rooftop coverage could meet an estimated 65–75% of the vertical farm’s total annual energy demand. This estimate is based on an annual solar availability of roughly 2,263 kWh/m², accounting for typical inverter and transmission losses. Integrating such solar infrastructure would significantly reduce dependence on grid electricity, especially in remote or off-grid areas, and greatly enhance the long-term sustainability and scalability of vertical wheat farming systems in arid climates (IRENA, 2021; </w:t>
      </w:r>
      <w:proofErr w:type="spellStart"/>
      <w:r w:rsidRPr="00624A99">
        <w:rPr>
          <w:sz w:val="20"/>
          <w:lang w:bidi="ar-DZ"/>
        </w:rPr>
        <w:t>SolarGIS</w:t>
      </w:r>
      <w:proofErr w:type="spellEnd"/>
      <w:r w:rsidRPr="00624A99">
        <w:rPr>
          <w:sz w:val="20"/>
          <w:lang w:bidi="ar-DZ"/>
        </w:rPr>
        <w:t>, 2023).</w:t>
      </w:r>
    </w:p>
    <w:p w14:paraId="7F6A7252" w14:textId="467D3724" w:rsidR="00624A99" w:rsidRDefault="00624A99" w:rsidP="00624A99">
      <w:pPr>
        <w:pStyle w:val="PlainText"/>
        <w:jc w:val="left"/>
        <w:rPr>
          <w:sz w:val="20"/>
          <w:lang w:bidi="ar-DZ"/>
        </w:rPr>
      </w:pPr>
    </w:p>
    <w:p w14:paraId="4B8182FD" w14:textId="77777777" w:rsidR="00624A99" w:rsidRPr="007458D6" w:rsidRDefault="00624A99" w:rsidP="00377BD8">
      <w:pPr>
        <w:pStyle w:val="Heading1"/>
        <w:rPr>
          <w:lang w:bidi="ar-DZ"/>
        </w:rPr>
      </w:pPr>
      <w:r w:rsidRPr="007458D6">
        <w:rPr>
          <w:lang w:bidi="ar-DZ"/>
        </w:rPr>
        <w:t>How This Compares to Traditional Vertical Farming Models</w:t>
      </w:r>
    </w:p>
    <w:p w14:paraId="428B02C5" w14:textId="77777777" w:rsidR="00624A99" w:rsidRDefault="00624A99" w:rsidP="00624A99">
      <w:pPr>
        <w:pStyle w:val="PlainText"/>
        <w:rPr>
          <w:sz w:val="20"/>
          <w:lang w:bidi="ar-DZ"/>
        </w:rPr>
      </w:pPr>
      <w:r w:rsidRPr="00624A99">
        <w:rPr>
          <w:sz w:val="20"/>
          <w:lang w:bidi="ar-DZ"/>
        </w:rPr>
        <w:t>Most vertical farms today focus on leafy greens and microgreens, which are easier to grow indoors than wheat. However, wheat presents unique challenges, including longer growth cycles, higher space requirements, and specific CO</w:t>
      </w:r>
      <w:r w:rsidRPr="00624A99">
        <w:rPr>
          <w:rFonts w:ascii="Cambria Math" w:hAnsi="Cambria Math" w:cs="Cambria Math"/>
          <w:sz w:val="20"/>
          <w:lang w:bidi="ar-DZ"/>
        </w:rPr>
        <w:t>₂</w:t>
      </w:r>
      <w:r w:rsidRPr="00624A99">
        <w:rPr>
          <w:sz w:val="20"/>
          <w:lang w:bidi="ar-DZ"/>
        </w:rPr>
        <w:t xml:space="preserve"> needs.</w:t>
      </w:r>
    </w:p>
    <w:p w14:paraId="6DE37230" w14:textId="506D290E" w:rsidR="00624A99" w:rsidRPr="00624A99" w:rsidRDefault="007458D6" w:rsidP="00624A99">
      <w:pPr>
        <w:pStyle w:val="PlainText"/>
        <w:rPr>
          <w:sz w:val="20"/>
          <w:lang w:bidi="ar-DZ"/>
        </w:rPr>
      </w:pPr>
      <w:r>
        <w:rPr>
          <w:noProof/>
        </w:rPr>
        <mc:AlternateContent>
          <mc:Choice Requires="wpg">
            <w:drawing>
              <wp:anchor distT="0" distB="0" distL="0" distR="0" simplePos="0" relativeHeight="251659264" behindDoc="1" locked="0" layoutInCell="1" allowOverlap="1" wp14:anchorId="78BE1D0F" wp14:editId="64C40E80">
                <wp:simplePos x="0" y="0"/>
                <wp:positionH relativeFrom="page">
                  <wp:posOffset>4067175</wp:posOffset>
                </wp:positionH>
                <wp:positionV relativeFrom="paragraph">
                  <wp:posOffset>86360</wp:posOffset>
                </wp:positionV>
                <wp:extent cx="2895600" cy="1057275"/>
                <wp:effectExtent l="0" t="0" r="0" b="0"/>
                <wp:wrapTopAndBottom/>
                <wp:docPr id="196381060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5600" cy="1057275"/>
                          <a:chOff x="0" y="0"/>
                          <a:chExt cx="2895600" cy="1057275"/>
                        </a:xfrm>
                      </wpg:grpSpPr>
                      <pic:pic xmlns:pic="http://schemas.openxmlformats.org/drawingml/2006/picture">
                        <pic:nvPicPr>
                          <pic:cNvPr id="1921207015" name="Image 12"/>
                          <pic:cNvPicPr/>
                        </pic:nvPicPr>
                        <pic:blipFill>
                          <a:blip r:embed="rId19" cstate="print"/>
                          <a:stretch>
                            <a:fillRect/>
                          </a:stretch>
                        </pic:blipFill>
                        <pic:spPr>
                          <a:xfrm>
                            <a:off x="0" y="0"/>
                            <a:ext cx="2895599" cy="1057275"/>
                          </a:xfrm>
                          <a:prstGeom prst="rect">
                            <a:avLst/>
                          </a:prstGeom>
                        </pic:spPr>
                      </pic:pic>
                      <wps:wsp>
                        <wps:cNvPr id="13" name="Graphic 13"/>
                        <wps:cNvSpPr/>
                        <wps:spPr>
                          <a:xfrm>
                            <a:off x="1393900" y="181012"/>
                            <a:ext cx="3175" cy="828675"/>
                          </a:xfrm>
                          <a:custGeom>
                            <a:avLst/>
                            <a:gdLst/>
                            <a:ahLst/>
                            <a:cxnLst/>
                            <a:rect l="l" t="t" r="r" b="b"/>
                            <a:pathLst>
                              <a:path w="3175" h="828675">
                                <a:moveTo>
                                  <a:pt x="3024" y="0"/>
                                </a:moveTo>
                                <a:lnTo>
                                  <a:pt x="0" y="828600"/>
                                </a:lnTo>
                              </a:path>
                            </a:pathLst>
                          </a:custGeom>
                          <a:ln w="7856">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06E1FB8" id="Group 2" o:spid="_x0000_s1026" style="position:absolute;margin-left:320.25pt;margin-top:6.8pt;width:228pt;height:83.25pt;z-index:-251657216;mso-wrap-distance-left:0;mso-wrap-distance-right:0;mso-position-horizontal-relative:page" coordsize="28956,105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">
                <v:shape id="Image 12" o:spid="_x0000_s1027" type="#_x0000_t75" style="position:absolute;width:28955;height:10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">
                  <v:imagedata r:id="rId20" o:title=""/>
                </v:shape>
                <v:shape id="Graphic 13" o:spid="_x0000_s1028" style="position:absolute;left:13939;top:1810;width:31;height:8286;visibility:visible;mso-wrap-style:square;v-text-anchor:top" coordsize="3175,8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" path="m3024,l,828600e" filled="f" strokeweight=".21822mm">
                  <v:path arrowok="t"/>
                </v:shape>
                <w10:wrap type="topAndBottom" anchorx="page"/>
              </v:group>
            </w:pict>
          </mc:Fallback>
        </mc:AlternateContent>
      </w:r>
    </w:p>
    <w:p w14:paraId="5E41E24D" w14:textId="12D48212" w:rsidR="00624A99" w:rsidRDefault="00624A99" w:rsidP="00624A99">
      <w:pPr>
        <w:pStyle w:val="PlainText"/>
        <w:jc w:val="center"/>
        <w:rPr>
          <w:i/>
          <w:iCs/>
          <w:szCs w:val="18"/>
          <w:lang w:bidi="ar-DZ"/>
        </w:rPr>
      </w:pPr>
      <w:r w:rsidRPr="00624A99">
        <w:rPr>
          <w:i/>
          <w:iCs/>
          <w:szCs w:val="18"/>
          <w:lang w:bidi="ar-DZ"/>
        </w:rPr>
        <w:t>Figu</w:t>
      </w:r>
      <w:r w:rsidR="007458D6">
        <w:rPr>
          <w:i/>
          <w:iCs/>
          <w:szCs w:val="18"/>
          <w:lang w:bidi="ar-DZ"/>
        </w:rPr>
        <w:t xml:space="preserve">re </w:t>
      </w:r>
      <w:proofErr w:type="gramStart"/>
      <w:r w:rsidR="007458D6">
        <w:rPr>
          <w:i/>
          <w:iCs/>
          <w:szCs w:val="18"/>
          <w:lang w:bidi="ar-DZ"/>
        </w:rPr>
        <w:t xml:space="preserve">4 </w:t>
      </w:r>
      <w:r w:rsidRPr="00624A99">
        <w:rPr>
          <w:i/>
          <w:iCs/>
          <w:szCs w:val="18"/>
          <w:lang w:bidi="ar-DZ"/>
        </w:rPr>
        <w:t>:</w:t>
      </w:r>
      <w:proofErr w:type="gramEnd"/>
      <w:r w:rsidRPr="00624A99">
        <w:rPr>
          <w:i/>
          <w:iCs/>
          <w:szCs w:val="18"/>
          <w:lang w:bidi="ar-DZ"/>
        </w:rPr>
        <w:t xml:space="preserve"> Traditional vertical farm VS Optimized vertical farm</w:t>
      </w:r>
    </w:p>
    <w:p w14:paraId="5BA061F5" w14:textId="77777777" w:rsidR="00624A99" w:rsidRDefault="00624A99" w:rsidP="00624A99">
      <w:pPr>
        <w:pStyle w:val="PlainText"/>
        <w:jc w:val="center"/>
        <w:rPr>
          <w:i/>
          <w:iCs/>
          <w:szCs w:val="18"/>
          <w:lang w:bidi="ar-DZ"/>
        </w:rPr>
      </w:pPr>
    </w:p>
    <w:p w14:paraId="0F7F247D" w14:textId="23435A2E" w:rsidR="00624A99" w:rsidRDefault="00E474DC" w:rsidP="00E474DC">
      <w:pPr>
        <w:pStyle w:val="PlainText"/>
        <w:jc w:val="left"/>
        <w:rPr>
          <w:sz w:val="20"/>
          <w:lang w:val="en-US" w:bidi="ar-DZ"/>
        </w:rPr>
      </w:pPr>
      <w:r w:rsidRPr="00E474DC">
        <w:rPr>
          <w:sz w:val="20"/>
          <w:lang w:val="en-US" w:bidi="ar-DZ"/>
        </w:rPr>
        <w:t>By tailoring HVAC, lighting, and CO</w:t>
      </w:r>
      <w:r w:rsidRPr="00E474DC">
        <w:rPr>
          <w:rFonts w:ascii="Cambria Math" w:hAnsi="Cambria Math" w:cs="Cambria Math"/>
          <w:sz w:val="20"/>
          <w:lang w:val="en-US" w:bidi="ar-DZ"/>
        </w:rPr>
        <w:t>₂</w:t>
      </w:r>
      <w:r w:rsidRPr="00E474DC">
        <w:rPr>
          <w:sz w:val="20"/>
          <w:lang w:val="en-US" w:bidi="ar-DZ"/>
        </w:rPr>
        <w:t xml:space="preserve"> strategies specifically for wheat, this study develops a scalable framework for staple crop production in vertical farms something that current commercial models are not designed for.</w:t>
      </w:r>
    </w:p>
    <w:p w14:paraId="51CF9A03" w14:textId="77777777" w:rsidR="00377BD8" w:rsidRDefault="00377BD8" w:rsidP="00E474DC">
      <w:pPr>
        <w:pStyle w:val="PlainText"/>
        <w:jc w:val="left"/>
        <w:rPr>
          <w:sz w:val="20"/>
          <w:lang w:val="en-US" w:bidi="ar-DZ"/>
        </w:rPr>
      </w:pPr>
    </w:p>
    <w:p w14:paraId="15AA8B5D" w14:textId="77777777" w:rsidR="00E474DC" w:rsidRPr="007458D6" w:rsidRDefault="00E474DC" w:rsidP="00377BD8">
      <w:pPr>
        <w:pStyle w:val="Heading1"/>
        <w:rPr>
          <w:lang w:val="en-US" w:bidi="ar-DZ"/>
        </w:rPr>
      </w:pPr>
      <w:r w:rsidRPr="007458D6">
        <w:rPr>
          <w:lang w:val="en-US" w:bidi="ar-DZ"/>
        </w:rPr>
        <w:t>Why This Matters for Algeria &amp; Other Arid Regions</w:t>
      </w:r>
    </w:p>
    <w:p w14:paraId="5F20CC3A" w14:textId="4607007D" w:rsidR="00E474DC" w:rsidRPr="00E474DC" w:rsidRDefault="00E474DC" w:rsidP="00E474DC">
      <w:pPr>
        <w:pStyle w:val="PlainText"/>
        <w:rPr>
          <w:sz w:val="20"/>
          <w:lang w:val="en-US" w:bidi="ar-DZ"/>
        </w:rPr>
      </w:pPr>
      <w:r w:rsidRPr="00E474DC">
        <w:rPr>
          <w:sz w:val="20"/>
          <w:lang w:val="en-US" w:bidi="ar-DZ"/>
        </w:rPr>
        <w:t xml:space="preserve"> These findings have major implications for food security in Algeria and similar regions:</w:t>
      </w:r>
    </w:p>
    <w:p w14:paraId="0847A38B" w14:textId="4AB11AFE" w:rsidR="00E474DC" w:rsidRPr="00E474DC" w:rsidRDefault="00E474DC" w:rsidP="00E474DC">
      <w:pPr>
        <w:pStyle w:val="PlainText"/>
        <w:rPr>
          <w:sz w:val="20"/>
          <w:lang w:val="en-US" w:bidi="ar-DZ"/>
        </w:rPr>
      </w:pPr>
      <w:r w:rsidRPr="00E474DC">
        <w:rPr>
          <w:sz w:val="20"/>
          <w:lang w:val="en-US" w:bidi="ar-DZ"/>
        </w:rPr>
        <w:t>1.Reducing Wheat Import Dependency</w:t>
      </w:r>
    </w:p>
    <w:p w14:paraId="3F59B023" w14:textId="77777777" w:rsidR="00E474DC" w:rsidRPr="00E474DC" w:rsidRDefault="00E474DC" w:rsidP="00E474DC">
      <w:pPr>
        <w:pStyle w:val="PlainText"/>
        <w:rPr>
          <w:sz w:val="20"/>
          <w:lang w:val="en-US" w:bidi="ar-DZ"/>
        </w:rPr>
      </w:pPr>
      <w:r w:rsidRPr="00E474DC">
        <w:rPr>
          <w:sz w:val="20"/>
          <w:lang w:val="en-US" w:bidi="ar-DZ"/>
        </w:rPr>
        <w:t>Algeria imports over 60% of its wheat (Statista, 2022). A local, controlled farming solution could reduce reliance on imports.</w:t>
      </w:r>
    </w:p>
    <w:p w14:paraId="6EC701BC" w14:textId="0765628F" w:rsidR="00E474DC" w:rsidRPr="00E474DC" w:rsidRDefault="00E474DC" w:rsidP="00E474DC">
      <w:pPr>
        <w:pStyle w:val="PlainText"/>
        <w:rPr>
          <w:sz w:val="20"/>
          <w:lang w:val="en-US" w:bidi="ar-DZ"/>
        </w:rPr>
      </w:pPr>
      <w:r w:rsidRPr="00E474DC">
        <w:rPr>
          <w:sz w:val="20"/>
          <w:lang w:val="en-US" w:bidi="ar-DZ"/>
        </w:rPr>
        <w:t>2.Sustainable Farming in Water-Stressed Regions Vertical farming uses 90-95% less water than traditional wheat fields, making it ideal for dry environments (Kalantari et al., 2017).</w:t>
      </w:r>
    </w:p>
    <w:p w14:paraId="639A6D06" w14:textId="5782CB15" w:rsidR="00E474DC" w:rsidRPr="00E474DC" w:rsidRDefault="00E474DC" w:rsidP="00E474DC">
      <w:pPr>
        <w:pStyle w:val="PlainText"/>
        <w:rPr>
          <w:sz w:val="20"/>
          <w:lang w:val="en-US" w:bidi="ar-DZ"/>
        </w:rPr>
      </w:pPr>
      <w:r w:rsidRPr="00E474DC">
        <w:rPr>
          <w:sz w:val="20"/>
          <w:lang w:val="en-US" w:bidi="ar-DZ"/>
        </w:rPr>
        <w:t>3.Energy-Efficient Agriculture</w:t>
      </w:r>
    </w:p>
    <w:p w14:paraId="36557664" w14:textId="77777777" w:rsidR="00E474DC" w:rsidRPr="00E474DC" w:rsidRDefault="00E474DC" w:rsidP="00E474DC">
      <w:pPr>
        <w:pStyle w:val="PlainText"/>
        <w:rPr>
          <w:sz w:val="20"/>
          <w:lang w:val="en-US" w:bidi="ar-DZ"/>
        </w:rPr>
      </w:pPr>
      <w:r w:rsidRPr="00E474DC">
        <w:rPr>
          <w:sz w:val="20"/>
          <w:lang w:val="en-US" w:bidi="ar-DZ"/>
        </w:rPr>
        <w:lastRenderedPageBreak/>
        <w:t>By optimizing HVAC and lighting, this model makes it easier to integrate solar power, leveraging Algeria’s high solar radiation levels.</w:t>
      </w:r>
    </w:p>
    <w:p w14:paraId="07ABB3CC" w14:textId="77777777" w:rsidR="00E474DC" w:rsidRDefault="00E474DC" w:rsidP="00E474DC">
      <w:pPr>
        <w:pStyle w:val="PlainText"/>
        <w:rPr>
          <w:sz w:val="20"/>
          <w:lang w:val="en-US" w:bidi="ar-DZ"/>
        </w:rPr>
      </w:pPr>
      <w:r w:rsidRPr="00E474DC">
        <w:rPr>
          <w:sz w:val="20"/>
          <w:lang w:val="en-US" w:bidi="ar-DZ"/>
        </w:rPr>
        <w:t>With the right investments, these insights could shape the future of wheat production in North Africa and beyond.</w:t>
      </w:r>
    </w:p>
    <w:p w14:paraId="5E36C490" w14:textId="77777777" w:rsidR="00377BD8" w:rsidRDefault="00377BD8" w:rsidP="00E474DC">
      <w:pPr>
        <w:pStyle w:val="PlainText"/>
        <w:rPr>
          <w:sz w:val="20"/>
          <w:lang w:val="en-US" w:bidi="ar-DZ"/>
        </w:rPr>
      </w:pPr>
    </w:p>
    <w:p w14:paraId="343C429A" w14:textId="4395B01D" w:rsidR="00E474DC" w:rsidRPr="00E474DC" w:rsidRDefault="00E474DC" w:rsidP="00377BD8">
      <w:pPr>
        <w:pStyle w:val="Heading1"/>
        <w:rPr>
          <w:lang w:val="en-US" w:bidi="ar-DZ"/>
        </w:rPr>
      </w:pPr>
      <w:r w:rsidRPr="00E474DC">
        <w:rPr>
          <w:lang w:val="en-US" w:bidi="ar-DZ"/>
        </w:rPr>
        <w:t>5.3 Limitations &amp; Future Work Limitations of the Model</w:t>
      </w:r>
    </w:p>
    <w:p w14:paraId="06D3D462" w14:textId="60129BFF" w:rsidR="00E474DC" w:rsidRPr="00E474DC" w:rsidRDefault="00E474DC" w:rsidP="00E474DC">
      <w:pPr>
        <w:pStyle w:val="PlainText"/>
        <w:numPr>
          <w:ilvl w:val="0"/>
          <w:numId w:val="22"/>
        </w:numPr>
        <w:rPr>
          <w:sz w:val="20"/>
          <w:lang w:val="en-US" w:bidi="ar-DZ"/>
        </w:rPr>
      </w:pPr>
      <w:r w:rsidRPr="00E474DC">
        <w:rPr>
          <w:sz w:val="20"/>
          <w:lang w:val="en-US" w:bidi="ar-DZ"/>
        </w:rPr>
        <w:t>Climate Variability: The model assumes consistent indoor conditions, but real-world temperature fluctuations could introduce challenges.</w:t>
      </w:r>
    </w:p>
    <w:p w14:paraId="07875D31" w14:textId="58EBB492" w:rsidR="00E474DC" w:rsidRPr="00E474DC" w:rsidRDefault="00E474DC" w:rsidP="00E474DC">
      <w:pPr>
        <w:pStyle w:val="PlainText"/>
        <w:numPr>
          <w:ilvl w:val="0"/>
          <w:numId w:val="22"/>
        </w:numPr>
        <w:rPr>
          <w:sz w:val="20"/>
          <w:lang w:val="en-US" w:bidi="ar-DZ"/>
        </w:rPr>
      </w:pPr>
      <w:r w:rsidRPr="00E474DC">
        <w:rPr>
          <w:sz w:val="20"/>
          <w:lang w:val="en-US" w:bidi="ar-DZ"/>
        </w:rPr>
        <w:t>CO</w:t>
      </w:r>
      <w:r w:rsidRPr="00E474DC">
        <w:rPr>
          <w:rFonts w:ascii="Cambria Math" w:hAnsi="Cambria Math" w:cs="Cambria Math"/>
          <w:sz w:val="20"/>
          <w:lang w:val="en-US" w:bidi="ar-DZ"/>
        </w:rPr>
        <w:t>₂</w:t>
      </w:r>
      <w:r w:rsidRPr="00E474DC">
        <w:rPr>
          <w:sz w:val="20"/>
          <w:lang w:val="en-US" w:bidi="ar-DZ"/>
        </w:rPr>
        <w:t xml:space="preserve"> Distribution Issues: The study assumes even CO</w:t>
      </w:r>
      <w:r w:rsidRPr="00E474DC">
        <w:rPr>
          <w:rFonts w:ascii="Cambria Math" w:hAnsi="Cambria Math" w:cs="Cambria Math"/>
          <w:sz w:val="20"/>
          <w:lang w:val="en-US" w:bidi="ar-DZ"/>
        </w:rPr>
        <w:t>₂</w:t>
      </w:r>
      <w:r w:rsidRPr="00E474DC">
        <w:rPr>
          <w:sz w:val="20"/>
          <w:lang w:val="en-US" w:bidi="ar-DZ"/>
        </w:rPr>
        <w:t xml:space="preserve"> distribution, </w:t>
      </w:r>
      <w:proofErr w:type="gramStart"/>
      <w:r w:rsidRPr="00E474DC">
        <w:rPr>
          <w:sz w:val="20"/>
          <w:lang w:val="en-US" w:bidi="ar-DZ"/>
        </w:rPr>
        <w:t>but in reality, some</w:t>
      </w:r>
      <w:proofErr w:type="gramEnd"/>
      <w:r w:rsidRPr="00E474DC">
        <w:rPr>
          <w:sz w:val="20"/>
          <w:lang w:val="en-US" w:bidi="ar-DZ"/>
        </w:rPr>
        <w:t xml:space="preserve"> areas may receive more than others, impacting plant growth.</w:t>
      </w:r>
    </w:p>
    <w:p w14:paraId="6BED2463" w14:textId="44EFC06E" w:rsidR="00E474DC" w:rsidRDefault="00E474DC" w:rsidP="00E474DC">
      <w:pPr>
        <w:pStyle w:val="PlainText"/>
        <w:numPr>
          <w:ilvl w:val="0"/>
          <w:numId w:val="22"/>
        </w:numPr>
        <w:rPr>
          <w:sz w:val="20"/>
          <w:lang w:val="en-US" w:bidi="ar-DZ"/>
        </w:rPr>
      </w:pPr>
      <w:r w:rsidRPr="00E474DC">
        <w:rPr>
          <w:sz w:val="20"/>
          <w:lang w:val="en-US" w:bidi="ar-DZ"/>
        </w:rPr>
        <w:t>Yield Predictions vs. Real-World Performance: While DSSAT provides good estimations, real wheat farming faces unpredictable factors like disease, pests, and genetic variability</w:t>
      </w:r>
      <w:r>
        <w:rPr>
          <w:sz w:val="20"/>
          <w:lang w:val="en-US" w:bidi="ar-DZ"/>
        </w:rPr>
        <w:t>.</w:t>
      </w:r>
    </w:p>
    <w:p w14:paraId="5A666AD6" w14:textId="77777777" w:rsidR="00377BD8" w:rsidRPr="00E474DC" w:rsidRDefault="00377BD8" w:rsidP="00377BD8">
      <w:pPr>
        <w:pStyle w:val="PlainText"/>
        <w:ind w:left="720"/>
        <w:rPr>
          <w:sz w:val="20"/>
          <w:lang w:val="en-US" w:bidi="ar-DZ"/>
        </w:rPr>
      </w:pPr>
    </w:p>
    <w:p w14:paraId="5FFFAC1E" w14:textId="77777777" w:rsidR="00E474DC" w:rsidRPr="00E474DC" w:rsidRDefault="00E474DC" w:rsidP="00377BD8">
      <w:pPr>
        <w:pStyle w:val="Heading1"/>
      </w:pPr>
      <w:r w:rsidRPr="00E474DC">
        <w:t>5.4. Future Research Directions</w:t>
      </w:r>
    </w:p>
    <w:p w14:paraId="6E7AF15C" w14:textId="7F013AD9" w:rsidR="00E474DC" w:rsidRPr="00E474DC" w:rsidRDefault="00E474DC" w:rsidP="00E474DC">
      <w:pPr>
        <w:pStyle w:val="PlainText"/>
        <w:rPr>
          <w:bCs/>
          <w:sz w:val="20"/>
        </w:rPr>
      </w:pPr>
      <w:r w:rsidRPr="00E474DC">
        <w:rPr>
          <w:bCs/>
          <w:sz w:val="20"/>
        </w:rPr>
        <w:t>1. AI-Driven Climate Control</w:t>
      </w:r>
    </w:p>
    <w:p w14:paraId="7D8A36ED" w14:textId="402D1652" w:rsidR="00E474DC" w:rsidRPr="00E474DC" w:rsidRDefault="00E474DC" w:rsidP="00E474DC">
      <w:pPr>
        <w:pStyle w:val="PlainText"/>
        <w:numPr>
          <w:ilvl w:val="0"/>
          <w:numId w:val="23"/>
        </w:numPr>
        <w:rPr>
          <w:bCs/>
          <w:sz w:val="20"/>
        </w:rPr>
      </w:pPr>
      <w:r w:rsidRPr="00E474DC">
        <w:rPr>
          <w:bCs/>
          <w:sz w:val="20"/>
        </w:rPr>
        <w:t>Using machine learning to automatically adjust HVAC, CO</w:t>
      </w:r>
      <w:r w:rsidRPr="00E474DC">
        <w:rPr>
          <w:rFonts w:ascii="Cambria Math" w:hAnsi="Cambria Math" w:cs="Cambria Math"/>
          <w:bCs/>
          <w:sz w:val="20"/>
        </w:rPr>
        <w:t>₂</w:t>
      </w:r>
      <w:r w:rsidRPr="00E474DC">
        <w:rPr>
          <w:bCs/>
          <w:sz w:val="20"/>
        </w:rPr>
        <w:t>, and lighting in real-time.</w:t>
      </w:r>
    </w:p>
    <w:p w14:paraId="3A6A2081" w14:textId="7EC3C121" w:rsidR="00E474DC" w:rsidRPr="00E474DC" w:rsidRDefault="00E474DC" w:rsidP="00E474DC">
      <w:pPr>
        <w:pStyle w:val="PlainText"/>
        <w:numPr>
          <w:ilvl w:val="0"/>
          <w:numId w:val="23"/>
        </w:numPr>
        <w:rPr>
          <w:bCs/>
          <w:sz w:val="20"/>
        </w:rPr>
      </w:pPr>
      <w:r w:rsidRPr="00E474DC">
        <w:rPr>
          <w:bCs/>
          <w:sz w:val="20"/>
        </w:rPr>
        <w:t>Implementing sensor-based feedback loops to detect crop stress and adjust conditions dynamically.</w:t>
      </w:r>
    </w:p>
    <w:p w14:paraId="146DB8D4" w14:textId="6D3BA498" w:rsidR="00E474DC" w:rsidRPr="00E474DC" w:rsidRDefault="00E474DC" w:rsidP="00E474DC">
      <w:pPr>
        <w:pStyle w:val="PlainText"/>
        <w:rPr>
          <w:bCs/>
          <w:sz w:val="20"/>
        </w:rPr>
      </w:pPr>
      <w:r w:rsidRPr="00E474DC">
        <w:rPr>
          <w:bCs/>
          <w:sz w:val="20"/>
        </w:rPr>
        <w:t>2.Solar-Powered Vertical Farms</w:t>
      </w:r>
    </w:p>
    <w:p w14:paraId="505846D3" w14:textId="6C9FA639" w:rsidR="00E474DC" w:rsidRPr="00E474DC" w:rsidRDefault="00E474DC" w:rsidP="00E474DC">
      <w:pPr>
        <w:pStyle w:val="PlainText"/>
        <w:numPr>
          <w:ilvl w:val="0"/>
          <w:numId w:val="24"/>
        </w:numPr>
        <w:rPr>
          <w:bCs/>
          <w:sz w:val="20"/>
        </w:rPr>
      </w:pPr>
      <w:r w:rsidRPr="00E474DC">
        <w:rPr>
          <w:bCs/>
          <w:sz w:val="20"/>
        </w:rPr>
        <w:t>Exploring how solar energy can be integrated into large-scale vertical wheat farms.</w:t>
      </w:r>
    </w:p>
    <w:p w14:paraId="65A1F420" w14:textId="4F7D14FF" w:rsidR="00E474DC" w:rsidRPr="00E474DC" w:rsidRDefault="00E474DC" w:rsidP="00E474DC">
      <w:pPr>
        <w:pStyle w:val="PlainText"/>
        <w:numPr>
          <w:ilvl w:val="0"/>
          <w:numId w:val="24"/>
        </w:numPr>
        <w:rPr>
          <w:bCs/>
          <w:sz w:val="20"/>
        </w:rPr>
      </w:pPr>
      <w:r w:rsidRPr="00E474DC">
        <w:rPr>
          <w:bCs/>
          <w:sz w:val="20"/>
        </w:rPr>
        <w:t>Testing hybrid energy solutions for off-grid farming.</w:t>
      </w:r>
    </w:p>
    <w:p w14:paraId="111F69E9" w14:textId="601CE012" w:rsidR="00E474DC" w:rsidRPr="00E474DC" w:rsidRDefault="00E474DC" w:rsidP="00E474DC">
      <w:pPr>
        <w:pStyle w:val="PlainText"/>
        <w:rPr>
          <w:bCs/>
          <w:sz w:val="20"/>
        </w:rPr>
      </w:pPr>
      <w:r w:rsidRPr="00E474DC">
        <w:rPr>
          <w:bCs/>
          <w:sz w:val="20"/>
        </w:rPr>
        <w:t>3.Scaling to Commercial Production</w:t>
      </w:r>
    </w:p>
    <w:p w14:paraId="7D2ED3E7" w14:textId="26DA13CF" w:rsidR="00E474DC" w:rsidRPr="00E474DC" w:rsidRDefault="00E474DC" w:rsidP="00E474DC">
      <w:pPr>
        <w:pStyle w:val="PlainText"/>
        <w:numPr>
          <w:ilvl w:val="0"/>
          <w:numId w:val="25"/>
        </w:numPr>
        <w:rPr>
          <w:bCs/>
          <w:sz w:val="20"/>
        </w:rPr>
      </w:pPr>
      <w:r w:rsidRPr="00E474DC">
        <w:rPr>
          <w:bCs/>
          <w:sz w:val="20"/>
        </w:rPr>
        <w:t>Conducting pilot studies in real vertical farm setups to validate findings.</w:t>
      </w:r>
    </w:p>
    <w:p w14:paraId="088430F8" w14:textId="7FC758FA" w:rsidR="00E474DC" w:rsidRPr="00E474DC" w:rsidRDefault="00E474DC" w:rsidP="00E474DC">
      <w:pPr>
        <w:pStyle w:val="PlainText"/>
        <w:numPr>
          <w:ilvl w:val="0"/>
          <w:numId w:val="25"/>
        </w:numPr>
        <w:rPr>
          <w:bCs/>
          <w:sz w:val="20"/>
        </w:rPr>
      </w:pPr>
      <w:r w:rsidRPr="00E474DC">
        <w:rPr>
          <w:bCs/>
          <w:sz w:val="20"/>
        </w:rPr>
        <w:t>Assessing economic feasibility for full-scale wheat production.</w:t>
      </w:r>
    </w:p>
    <w:p w14:paraId="52574ADF" w14:textId="77777777" w:rsidR="00E474DC" w:rsidRPr="00E474DC" w:rsidRDefault="00E474DC" w:rsidP="00E474DC">
      <w:pPr>
        <w:pStyle w:val="PlainText"/>
        <w:rPr>
          <w:bCs/>
          <w:sz w:val="20"/>
        </w:rPr>
      </w:pPr>
    </w:p>
    <w:p w14:paraId="79E0305D" w14:textId="77777777" w:rsidR="00E474DC" w:rsidRPr="00E474DC" w:rsidRDefault="00E474DC" w:rsidP="00E474DC">
      <w:pPr>
        <w:pStyle w:val="PlainText"/>
        <w:rPr>
          <w:bCs/>
          <w:sz w:val="20"/>
        </w:rPr>
      </w:pPr>
      <w:r w:rsidRPr="00E474DC">
        <w:rPr>
          <w:bCs/>
          <w:sz w:val="20"/>
        </w:rPr>
        <w:t xml:space="preserve">This study shows that computational </w:t>
      </w:r>
      <w:proofErr w:type="spellStart"/>
      <w:r w:rsidRPr="00E474DC">
        <w:rPr>
          <w:bCs/>
          <w:sz w:val="20"/>
        </w:rPr>
        <w:t>modeling</w:t>
      </w:r>
      <w:proofErr w:type="spellEnd"/>
      <w:r w:rsidRPr="00E474DC">
        <w:rPr>
          <w:bCs/>
          <w:sz w:val="20"/>
        </w:rPr>
        <w:t xml:space="preserve"> can significantly enhance the efficiency of vertical wheat farming. By using </w:t>
      </w:r>
      <w:proofErr w:type="spellStart"/>
      <w:r w:rsidRPr="00E474DC">
        <w:rPr>
          <w:bCs/>
          <w:sz w:val="20"/>
        </w:rPr>
        <w:t>OpenStudio</w:t>
      </w:r>
      <w:proofErr w:type="spellEnd"/>
      <w:r w:rsidRPr="00E474DC">
        <w:rPr>
          <w:bCs/>
          <w:sz w:val="20"/>
        </w:rPr>
        <w:t xml:space="preserve"> and DSSAT, we can fine-tune climate control, lighting, and CO</w:t>
      </w:r>
      <w:r w:rsidRPr="00E474DC">
        <w:rPr>
          <w:rFonts w:ascii="Cambria Math" w:hAnsi="Cambria Math" w:cs="Cambria Math"/>
          <w:bCs/>
          <w:sz w:val="20"/>
        </w:rPr>
        <w:t>₂</w:t>
      </w:r>
      <w:r w:rsidRPr="00E474DC">
        <w:rPr>
          <w:bCs/>
          <w:sz w:val="20"/>
        </w:rPr>
        <w:t xml:space="preserve"> strategies to maximize yield while minimizing energy use.</w:t>
      </w:r>
    </w:p>
    <w:p w14:paraId="6000A83B" w14:textId="28AC5A72" w:rsidR="00624A99" w:rsidRDefault="00E474DC" w:rsidP="00E474DC">
      <w:pPr>
        <w:pStyle w:val="PlainText"/>
        <w:rPr>
          <w:bCs/>
          <w:sz w:val="20"/>
        </w:rPr>
      </w:pPr>
      <w:r w:rsidRPr="00E474DC">
        <w:rPr>
          <w:bCs/>
          <w:sz w:val="20"/>
        </w:rPr>
        <w:t>These insights lay the groundwork for a sustainable, scalable approach to wheat farming in arid climates, potentially reducing import dependency and strengthening food security. Future work should focus on real-world implementation, AI-driven automation, and renewable energy integration.</w:t>
      </w:r>
    </w:p>
    <w:p w14:paraId="0D4D9586" w14:textId="77777777" w:rsidR="00E474DC" w:rsidRDefault="00E474DC" w:rsidP="00E474DC">
      <w:pPr>
        <w:pStyle w:val="PlainText"/>
        <w:rPr>
          <w:bCs/>
          <w:sz w:val="20"/>
        </w:rPr>
      </w:pPr>
    </w:p>
    <w:p w14:paraId="2F3BAF92" w14:textId="7AB0C90E" w:rsidR="00E474DC" w:rsidRPr="00377BD8" w:rsidRDefault="00E474DC" w:rsidP="00377BD8">
      <w:pPr>
        <w:pStyle w:val="Heading1"/>
      </w:pPr>
      <w:r w:rsidRPr="00377BD8">
        <w:t>6.Conclusion</w:t>
      </w:r>
    </w:p>
    <w:p w14:paraId="1FCB4CC2" w14:textId="77777777" w:rsidR="00E474DC" w:rsidRPr="00E474DC" w:rsidRDefault="00E474DC" w:rsidP="00E474DC">
      <w:pPr>
        <w:pStyle w:val="PlainText"/>
        <w:rPr>
          <w:bCs/>
          <w:sz w:val="20"/>
        </w:rPr>
      </w:pPr>
      <w:r w:rsidRPr="00E474DC">
        <w:rPr>
          <w:bCs/>
          <w:sz w:val="20"/>
        </w:rPr>
        <w:t xml:space="preserve">As global food security challenges grow, especially in arid regions like Algeria, the need for efficient, sustainable farming solutions has never been greater. This study explored how computational modelling can optimize vertical wheat farming, ensuring high productivity while minimizing energy and resource use. By combining </w:t>
      </w:r>
      <w:proofErr w:type="spellStart"/>
      <w:r w:rsidRPr="00E474DC">
        <w:rPr>
          <w:bCs/>
          <w:sz w:val="20"/>
        </w:rPr>
        <w:t>OpenStudio</w:t>
      </w:r>
      <w:proofErr w:type="spellEnd"/>
      <w:r w:rsidRPr="00E474DC">
        <w:rPr>
          <w:bCs/>
          <w:sz w:val="20"/>
        </w:rPr>
        <w:t xml:space="preserve"> for energy </w:t>
      </w:r>
      <w:proofErr w:type="spellStart"/>
      <w:r w:rsidRPr="00E474DC">
        <w:rPr>
          <w:bCs/>
          <w:sz w:val="20"/>
        </w:rPr>
        <w:t>modeling</w:t>
      </w:r>
      <w:proofErr w:type="spellEnd"/>
      <w:r w:rsidRPr="00E474DC">
        <w:rPr>
          <w:bCs/>
          <w:sz w:val="20"/>
        </w:rPr>
        <w:t xml:space="preserve"> and DSSAT for crop growth simulations, we’ve created a data-driven framework that could redefine how wheat is cultivated in controlled environments.</w:t>
      </w:r>
    </w:p>
    <w:p w14:paraId="554C6459" w14:textId="77777777" w:rsidR="00E474DC" w:rsidRPr="00E474DC" w:rsidRDefault="00E474DC" w:rsidP="00E474DC">
      <w:pPr>
        <w:pStyle w:val="PlainText"/>
        <w:rPr>
          <w:bCs/>
          <w:sz w:val="20"/>
        </w:rPr>
      </w:pPr>
      <w:r w:rsidRPr="00E474DC">
        <w:rPr>
          <w:bCs/>
          <w:sz w:val="20"/>
        </w:rPr>
        <w:t>Through simulations and analysis, some key insights emerged:</w:t>
      </w:r>
    </w:p>
    <w:p w14:paraId="6EB29B2C" w14:textId="09358775" w:rsidR="00E474DC" w:rsidRPr="00E474DC" w:rsidRDefault="00E474DC" w:rsidP="00E474DC">
      <w:pPr>
        <w:pStyle w:val="PlainText"/>
        <w:numPr>
          <w:ilvl w:val="0"/>
          <w:numId w:val="26"/>
        </w:numPr>
        <w:rPr>
          <w:bCs/>
          <w:sz w:val="20"/>
        </w:rPr>
      </w:pPr>
      <w:r w:rsidRPr="00E474DC">
        <w:rPr>
          <w:bCs/>
          <w:sz w:val="20"/>
        </w:rPr>
        <w:t>Energy efficiency can be significantly improved</w:t>
      </w:r>
      <w:r>
        <w:rPr>
          <w:bCs/>
          <w:sz w:val="20"/>
        </w:rPr>
        <w:t xml:space="preserve"> </w:t>
      </w:r>
      <w:r w:rsidRPr="00E474DC">
        <w:rPr>
          <w:bCs/>
          <w:sz w:val="20"/>
        </w:rPr>
        <w:t>Optimizing HVAC systems, using smart lighting strategies, and managing CO</w:t>
      </w:r>
      <w:r w:rsidRPr="00E474DC">
        <w:rPr>
          <w:rFonts w:ascii="Cambria Math" w:hAnsi="Cambria Math" w:cs="Cambria Math"/>
          <w:bCs/>
          <w:sz w:val="20"/>
        </w:rPr>
        <w:t>₂</w:t>
      </w:r>
      <w:r w:rsidRPr="00E474DC">
        <w:rPr>
          <w:bCs/>
          <w:sz w:val="20"/>
        </w:rPr>
        <w:t xml:space="preserve"> levels could cut energy consumption by up to 25-30% compared to traditional setups.</w:t>
      </w:r>
    </w:p>
    <w:p w14:paraId="54F7D5F4" w14:textId="31E45C93" w:rsidR="00E474DC" w:rsidRPr="00E474DC" w:rsidRDefault="00E474DC" w:rsidP="00E474DC">
      <w:pPr>
        <w:pStyle w:val="PlainText"/>
        <w:numPr>
          <w:ilvl w:val="0"/>
          <w:numId w:val="26"/>
        </w:numPr>
        <w:rPr>
          <w:bCs/>
          <w:sz w:val="20"/>
        </w:rPr>
      </w:pPr>
      <w:r w:rsidRPr="00E474DC">
        <w:rPr>
          <w:bCs/>
          <w:sz w:val="20"/>
        </w:rPr>
        <w:t>Lighting plays a crucial role</w:t>
      </w:r>
      <w:r>
        <w:rPr>
          <w:bCs/>
          <w:sz w:val="20"/>
        </w:rPr>
        <w:t xml:space="preserve"> </w:t>
      </w:r>
      <w:r w:rsidRPr="00E474DC">
        <w:rPr>
          <w:bCs/>
          <w:sz w:val="20"/>
        </w:rPr>
        <w:t>Switching to red-blue LED lighting and using dynamic schedules could reduce power use without sacrificing wheat yield.</w:t>
      </w:r>
    </w:p>
    <w:p w14:paraId="42D7CBEE" w14:textId="75734EF3" w:rsidR="00E474DC" w:rsidRPr="00E474DC" w:rsidRDefault="00E474DC" w:rsidP="00E474DC">
      <w:pPr>
        <w:pStyle w:val="PlainText"/>
        <w:numPr>
          <w:ilvl w:val="0"/>
          <w:numId w:val="26"/>
        </w:numPr>
        <w:rPr>
          <w:bCs/>
          <w:sz w:val="20"/>
        </w:rPr>
      </w:pPr>
      <w:r w:rsidRPr="00E474DC">
        <w:rPr>
          <w:bCs/>
          <w:sz w:val="20"/>
        </w:rPr>
        <w:t>CO</w:t>
      </w:r>
      <w:r w:rsidRPr="00E474DC">
        <w:rPr>
          <w:rFonts w:ascii="Cambria Math" w:hAnsi="Cambria Math" w:cs="Cambria Math"/>
          <w:bCs/>
          <w:sz w:val="20"/>
        </w:rPr>
        <w:t>₂</w:t>
      </w:r>
      <w:r w:rsidRPr="00E474DC">
        <w:rPr>
          <w:bCs/>
          <w:sz w:val="20"/>
        </w:rPr>
        <w:t xml:space="preserve"> injection boosts productivity—With controlled enrichment (800-1000 ppm), wheat yields could increase by 15-20%, making it an effective strategy </w:t>
      </w:r>
      <w:proofErr w:type="gramStart"/>
      <w:r w:rsidRPr="00E474DC">
        <w:rPr>
          <w:bCs/>
          <w:sz w:val="20"/>
        </w:rPr>
        <w:t>as long as</w:t>
      </w:r>
      <w:proofErr w:type="gramEnd"/>
      <w:r w:rsidRPr="00E474DC">
        <w:rPr>
          <w:bCs/>
          <w:sz w:val="20"/>
        </w:rPr>
        <w:t xml:space="preserve"> energy costs are carefully managed.</w:t>
      </w:r>
    </w:p>
    <w:p w14:paraId="6BB73E94" w14:textId="3ABD01F3" w:rsidR="00E474DC" w:rsidRPr="00E474DC" w:rsidRDefault="00E474DC" w:rsidP="00E474DC">
      <w:pPr>
        <w:pStyle w:val="PlainText"/>
        <w:numPr>
          <w:ilvl w:val="0"/>
          <w:numId w:val="26"/>
        </w:numPr>
        <w:rPr>
          <w:bCs/>
          <w:sz w:val="20"/>
        </w:rPr>
      </w:pPr>
      <w:r w:rsidRPr="00E474DC">
        <w:rPr>
          <w:bCs/>
          <w:sz w:val="20"/>
        </w:rPr>
        <w:t>Water efficiency matters</w:t>
      </w:r>
      <w:r>
        <w:rPr>
          <w:bCs/>
          <w:sz w:val="20"/>
        </w:rPr>
        <w:t xml:space="preserve"> </w:t>
      </w:r>
      <w:r w:rsidRPr="00E474DC">
        <w:rPr>
          <w:bCs/>
          <w:sz w:val="20"/>
        </w:rPr>
        <w:t xml:space="preserve">Since vertical farming uses up to 90% less water than traditional farming, this approach could be a game-changer for agriculture in water-scarce regions like </w:t>
      </w:r>
      <w:proofErr w:type="spellStart"/>
      <w:r w:rsidRPr="00E474DC">
        <w:rPr>
          <w:bCs/>
          <w:sz w:val="20"/>
        </w:rPr>
        <w:t>Timimoun</w:t>
      </w:r>
      <w:proofErr w:type="spellEnd"/>
      <w:r w:rsidRPr="00E474DC">
        <w:rPr>
          <w:bCs/>
          <w:sz w:val="20"/>
        </w:rPr>
        <w:t>.</w:t>
      </w:r>
    </w:p>
    <w:p w14:paraId="6FE89ACA" w14:textId="5DE566FE" w:rsidR="00E474DC" w:rsidRPr="00E474DC" w:rsidRDefault="00E474DC" w:rsidP="00E474DC">
      <w:pPr>
        <w:pStyle w:val="PlainText"/>
        <w:rPr>
          <w:bCs/>
          <w:sz w:val="20"/>
        </w:rPr>
      </w:pPr>
      <w:r w:rsidRPr="00E474DC">
        <w:rPr>
          <w:bCs/>
          <w:sz w:val="20"/>
        </w:rPr>
        <w:t>These findings highlight the power of precision farming</w:t>
      </w:r>
      <w:r>
        <w:rPr>
          <w:bCs/>
          <w:sz w:val="20"/>
        </w:rPr>
        <w:t xml:space="preserve"> </w:t>
      </w:r>
      <w:r w:rsidRPr="00E474DC">
        <w:rPr>
          <w:bCs/>
          <w:sz w:val="20"/>
        </w:rPr>
        <w:t>by using computational models, we can fine-tune every aspect of the environment, making indoor wheat farming both economically viable and environmentally sustainable.</w:t>
      </w:r>
    </w:p>
    <w:p w14:paraId="49872E4B" w14:textId="77777777" w:rsidR="00E474DC" w:rsidRPr="00E474DC" w:rsidRDefault="00E474DC" w:rsidP="00E474DC">
      <w:pPr>
        <w:pStyle w:val="PlainText"/>
        <w:rPr>
          <w:bCs/>
          <w:sz w:val="20"/>
        </w:rPr>
      </w:pPr>
    </w:p>
    <w:p w14:paraId="6207D746" w14:textId="77777777" w:rsidR="00E474DC" w:rsidRPr="00E474DC" w:rsidRDefault="00E474DC" w:rsidP="00377BD8">
      <w:pPr>
        <w:pStyle w:val="Heading1"/>
      </w:pPr>
      <w:r w:rsidRPr="00E474DC">
        <w:t>Why This Matters for Algeria &amp; Other Arid Regions</w:t>
      </w:r>
    </w:p>
    <w:p w14:paraId="61DA8513" w14:textId="77777777" w:rsidR="00E474DC" w:rsidRPr="00E474DC" w:rsidRDefault="00E474DC" w:rsidP="00E474DC">
      <w:pPr>
        <w:pStyle w:val="PlainText"/>
        <w:rPr>
          <w:bCs/>
          <w:sz w:val="20"/>
        </w:rPr>
      </w:pPr>
      <w:r w:rsidRPr="00E474DC">
        <w:rPr>
          <w:bCs/>
          <w:sz w:val="20"/>
        </w:rPr>
        <w:t>Algeria imports over 60% of its wheat, making it vulnerable to market fluctuations, geopolitical risks, and climate change impacts (Statista, 2022). A localized, controlled wheat production system could reduce reliance on imports, enhance food security, and provide a stable, self-sufficient agricultural model.</w:t>
      </w:r>
    </w:p>
    <w:p w14:paraId="17301248" w14:textId="77777777" w:rsidR="00E474DC" w:rsidRPr="00E474DC" w:rsidRDefault="00E474DC" w:rsidP="00E474DC">
      <w:pPr>
        <w:pStyle w:val="PlainText"/>
        <w:rPr>
          <w:bCs/>
          <w:sz w:val="20"/>
        </w:rPr>
      </w:pPr>
      <w:r w:rsidRPr="00E474DC">
        <w:rPr>
          <w:bCs/>
          <w:sz w:val="20"/>
        </w:rPr>
        <w:t>Beyond Algeria, these insights apply to many arid regions worldwide, particularly in the Middle East, North Africa, and parts of Asia. With climate change threatening traditional agriculture, vertical farming could be the key to growing staple crops in extreme conditions.</w:t>
      </w:r>
    </w:p>
    <w:p w14:paraId="2A3A089C" w14:textId="77777777" w:rsidR="00E474DC" w:rsidRPr="00E474DC" w:rsidRDefault="00E474DC" w:rsidP="00E474DC">
      <w:pPr>
        <w:pStyle w:val="PlainText"/>
        <w:rPr>
          <w:bCs/>
          <w:sz w:val="20"/>
        </w:rPr>
      </w:pPr>
      <w:r w:rsidRPr="00E474DC">
        <w:rPr>
          <w:bCs/>
          <w:sz w:val="20"/>
        </w:rPr>
        <w:t xml:space="preserve">The findings also suggest that solar-powered vertical wheat farms could become a sustainable </w:t>
      </w:r>
      <w:r w:rsidRPr="00E474DC">
        <w:rPr>
          <w:bCs/>
          <w:sz w:val="20"/>
        </w:rPr>
        <w:lastRenderedPageBreak/>
        <w:t xml:space="preserve">solution for off-grid farming, leveraging high solar radiation levels to offset energy demands. This </w:t>
      </w:r>
      <w:proofErr w:type="gramStart"/>
      <w:r w:rsidRPr="00E474DC">
        <w:rPr>
          <w:bCs/>
          <w:sz w:val="20"/>
        </w:rPr>
        <w:t>opens up</w:t>
      </w:r>
      <w:proofErr w:type="gramEnd"/>
      <w:r w:rsidRPr="00E474DC">
        <w:rPr>
          <w:bCs/>
          <w:sz w:val="20"/>
        </w:rPr>
        <w:t xml:space="preserve"> new possibilities for scalable, decentralized food production in regions with limited fertile land.</w:t>
      </w:r>
    </w:p>
    <w:p w14:paraId="0F6901D8" w14:textId="77777777" w:rsidR="00E474DC" w:rsidRPr="00E474DC" w:rsidRDefault="00E474DC" w:rsidP="00E474DC">
      <w:pPr>
        <w:pStyle w:val="PlainText"/>
        <w:rPr>
          <w:bCs/>
          <w:sz w:val="20"/>
        </w:rPr>
      </w:pPr>
      <w:r w:rsidRPr="00E474DC">
        <w:rPr>
          <w:bCs/>
          <w:sz w:val="20"/>
        </w:rPr>
        <w:t xml:space="preserve"> </w:t>
      </w:r>
    </w:p>
    <w:p w14:paraId="68ECF083" w14:textId="77777777" w:rsidR="00E474DC" w:rsidRPr="00E474DC" w:rsidRDefault="00E474DC" w:rsidP="00377BD8">
      <w:pPr>
        <w:pStyle w:val="Heading1"/>
      </w:pPr>
      <w:r w:rsidRPr="00E474DC">
        <w:t xml:space="preserve">What’s Next? Turning Research </w:t>
      </w:r>
      <w:proofErr w:type="gramStart"/>
      <w:r w:rsidRPr="00E474DC">
        <w:t>Into</w:t>
      </w:r>
      <w:proofErr w:type="gramEnd"/>
      <w:r w:rsidRPr="00E474DC">
        <w:t xml:space="preserve"> Reality </w:t>
      </w:r>
    </w:p>
    <w:p w14:paraId="4A7885A6" w14:textId="659A3B97" w:rsidR="00E474DC" w:rsidRPr="00E474DC" w:rsidRDefault="00E474DC" w:rsidP="00E474DC">
      <w:pPr>
        <w:pStyle w:val="PlainText"/>
        <w:rPr>
          <w:bCs/>
          <w:sz w:val="20"/>
        </w:rPr>
      </w:pPr>
      <w:r w:rsidRPr="00E474DC">
        <w:rPr>
          <w:bCs/>
          <w:sz w:val="20"/>
        </w:rPr>
        <w:t>While simulations offer valuable insights, the real challenge is bringing these ideas to life. The next step</w:t>
      </w:r>
      <w:r w:rsidRPr="00E474DC">
        <w:rPr>
          <w:bCs/>
          <w:sz w:val="20"/>
        </w:rPr>
        <w:tab/>
        <w:t>is</w:t>
      </w:r>
      <w:r w:rsidRPr="00E474DC">
        <w:rPr>
          <w:bCs/>
          <w:sz w:val="20"/>
        </w:rPr>
        <w:tab/>
        <w:t>to</w:t>
      </w:r>
      <w:r w:rsidRPr="00E474DC">
        <w:rPr>
          <w:bCs/>
          <w:sz w:val="20"/>
        </w:rPr>
        <w:tab/>
        <w:t>test these models in real-world conditions, making necessary adjustments based on actual farming challenges.</w:t>
      </w:r>
    </w:p>
    <w:p w14:paraId="0CAC0467" w14:textId="64D3B791" w:rsidR="00E474DC" w:rsidRPr="00E474DC" w:rsidRDefault="00E474DC" w:rsidP="00E474DC">
      <w:pPr>
        <w:pStyle w:val="PlainText"/>
        <w:rPr>
          <w:bCs/>
          <w:sz w:val="20"/>
        </w:rPr>
      </w:pPr>
      <w:r w:rsidRPr="00E474DC">
        <w:rPr>
          <w:bCs/>
          <w:sz w:val="20"/>
        </w:rPr>
        <w:t>1.Pilot Projects: Testing the System in Algeria</w:t>
      </w:r>
    </w:p>
    <w:p w14:paraId="3E31A7C1" w14:textId="1B375E88" w:rsidR="00E474DC" w:rsidRPr="00E474DC" w:rsidRDefault="00E474DC" w:rsidP="00E474DC">
      <w:pPr>
        <w:pStyle w:val="PlainText"/>
        <w:numPr>
          <w:ilvl w:val="0"/>
          <w:numId w:val="27"/>
        </w:numPr>
        <w:rPr>
          <w:bCs/>
          <w:sz w:val="20"/>
        </w:rPr>
      </w:pPr>
      <w:r w:rsidRPr="00E474DC">
        <w:rPr>
          <w:bCs/>
          <w:sz w:val="20"/>
        </w:rPr>
        <w:t xml:space="preserve">Setting up experimental vertical wheat farms in </w:t>
      </w:r>
      <w:proofErr w:type="spellStart"/>
      <w:r w:rsidRPr="00E474DC">
        <w:rPr>
          <w:bCs/>
          <w:sz w:val="20"/>
        </w:rPr>
        <w:t>Timimoun</w:t>
      </w:r>
      <w:proofErr w:type="spellEnd"/>
      <w:r w:rsidRPr="00E474DC">
        <w:rPr>
          <w:bCs/>
          <w:sz w:val="20"/>
        </w:rPr>
        <w:t xml:space="preserve"> and other arid locations.</w:t>
      </w:r>
    </w:p>
    <w:p w14:paraId="11FD63C5" w14:textId="69F451C3" w:rsidR="00E474DC" w:rsidRPr="00E474DC" w:rsidRDefault="00E474DC" w:rsidP="00E474DC">
      <w:pPr>
        <w:pStyle w:val="PlainText"/>
        <w:numPr>
          <w:ilvl w:val="0"/>
          <w:numId w:val="27"/>
        </w:numPr>
        <w:rPr>
          <w:bCs/>
          <w:sz w:val="20"/>
        </w:rPr>
      </w:pPr>
      <w:r w:rsidRPr="00E474DC">
        <w:rPr>
          <w:bCs/>
          <w:sz w:val="20"/>
        </w:rPr>
        <w:t>Monitoring energy consumption, crop yield, and sustainability metrics to validate the computational models.</w:t>
      </w:r>
    </w:p>
    <w:p w14:paraId="40E92913" w14:textId="749B4311" w:rsidR="00E474DC" w:rsidRPr="00E474DC" w:rsidRDefault="00E474DC" w:rsidP="00E474DC">
      <w:pPr>
        <w:pStyle w:val="PlainText"/>
        <w:numPr>
          <w:ilvl w:val="0"/>
          <w:numId w:val="27"/>
        </w:numPr>
        <w:rPr>
          <w:bCs/>
          <w:sz w:val="20"/>
        </w:rPr>
      </w:pPr>
      <w:r w:rsidRPr="00E474DC">
        <w:rPr>
          <w:bCs/>
          <w:sz w:val="20"/>
        </w:rPr>
        <w:t>Assessing economic feasibility, ensuring that the cost of production aligns with market realities.</w:t>
      </w:r>
    </w:p>
    <w:p w14:paraId="4BD993B2" w14:textId="1AEDB2E0" w:rsidR="00E474DC" w:rsidRPr="00E474DC" w:rsidRDefault="00E474DC" w:rsidP="00E474DC">
      <w:pPr>
        <w:pStyle w:val="PlainText"/>
        <w:numPr>
          <w:ilvl w:val="0"/>
          <w:numId w:val="27"/>
        </w:numPr>
        <w:rPr>
          <w:bCs/>
          <w:sz w:val="20"/>
        </w:rPr>
      </w:pPr>
      <w:r w:rsidRPr="00E474DC">
        <w:rPr>
          <w:bCs/>
          <w:sz w:val="20"/>
        </w:rPr>
        <w:t>By moving from theory to practice, we can determine whether large-scale vertical wheat farming is truly a viable alternative to traditional agriculture.</w:t>
      </w:r>
    </w:p>
    <w:p w14:paraId="7503ECAD" w14:textId="1C1EA544" w:rsidR="00E474DC" w:rsidRPr="00E474DC" w:rsidRDefault="00E474DC" w:rsidP="00E474DC">
      <w:pPr>
        <w:pStyle w:val="PlainText"/>
        <w:rPr>
          <w:bCs/>
          <w:sz w:val="20"/>
        </w:rPr>
      </w:pPr>
      <w:r w:rsidRPr="00E474DC">
        <w:rPr>
          <w:bCs/>
          <w:sz w:val="20"/>
        </w:rPr>
        <w:t>2.AI &amp; Real-Time Monitoring: The Next Level of Optimization</w:t>
      </w:r>
    </w:p>
    <w:p w14:paraId="329BA0F5" w14:textId="77777777" w:rsidR="00E474DC" w:rsidRPr="00E474DC" w:rsidRDefault="00E474DC" w:rsidP="00E474DC">
      <w:pPr>
        <w:pStyle w:val="PlainText"/>
        <w:rPr>
          <w:bCs/>
          <w:sz w:val="20"/>
        </w:rPr>
      </w:pPr>
      <w:r w:rsidRPr="00E474DC">
        <w:rPr>
          <w:bCs/>
          <w:sz w:val="20"/>
        </w:rPr>
        <w:t xml:space="preserve">While </w:t>
      </w:r>
      <w:proofErr w:type="spellStart"/>
      <w:r w:rsidRPr="00E474DC">
        <w:rPr>
          <w:bCs/>
          <w:sz w:val="20"/>
        </w:rPr>
        <w:t>OpenStudio</w:t>
      </w:r>
      <w:proofErr w:type="spellEnd"/>
      <w:r w:rsidRPr="00E474DC">
        <w:rPr>
          <w:bCs/>
          <w:sz w:val="20"/>
        </w:rPr>
        <w:t xml:space="preserve"> and DSSAT help us design optimized farming conditions, AI and IoT-based automation could make the system even more efficient. Future research should explore:</w:t>
      </w:r>
    </w:p>
    <w:p w14:paraId="177AB770" w14:textId="28A125ED" w:rsidR="00E474DC" w:rsidRPr="00E474DC" w:rsidRDefault="00E474DC" w:rsidP="00E474DC">
      <w:pPr>
        <w:pStyle w:val="PlainText"/>
        <w:numPr>
          <w:ilvl w:val="0"/>
          <w:numId w:val="28"/>
        </w:numPr>
        <w:rPr>
          <w:bCs/>
          <w:sz w:val="20"/>
        </w:rPr>
      </w:pPr>
      <w:r w:rsidRPr="00E474DC">
        <w:rPr>
          <w:bCs/>
          <w:sz w:val="20"/>
        </w:rPr>
        <w:t>AI-driven climate control—Using machine learning to continuously adjust HVAC, lighting, and CO</w:t>
      </w:r>
      <w:r w:rsidRPr="00E474DC">
        <w:rPr>
          <w:rFonts w:ascii="Cambria Math" w:hAnsi="Cambria Math" w:cs="Cambria Math"/>
          <w:bCs/>
          <w:sz w:val="20"/>
        </w:rPr>
        <w:t>₂</w:t>
      </w:r>
      <w:r w:rsidRPr="00E474DC">
        <w:rPr>
          <w:bCs/>
          <w:sz w:val="20"/>
        </w:rPr>
        <w:t xml:space="preserve"> levels based on real-time data.</w:t>
      </w:r>
    </w:p>
    <w:p w14:paraId="59DC14C2" w14:textId="316A0C09" w:rsidR="00E474DC" w:rsidRPr="00E474DC" w:rsidRDefault="00E474DC" w:rsidP="00E474DC">
      <w:pPr>
        <w:pStyle w:val="PlainText"/>
        <w:numPr>
          <w:ilvl w:val="0"/>
          <w:numId w:val="28"/>
        </w:numPr>
        <w:rPr>
          <w:bCs/>
          <w:sz w:val="20"/>
        </w:rPr>
      </w:pPr>
      <w:r w:rsidRPr="00E474DC">
        <w:rPr>
          <w:bCs/>
          <w:sz w:val="20"/>
        </w:rPr>
        <w:t>Sensor-based monitoring—Deploying IoT sensors to track temperature, humidity, and crop health, allowing for automated adjustments.</w:t>
      </w:r>
    </w:p>
    <w:p w14:paraId="6B1544D8" w14:textId="1C1E8907" w:rsidR="00E474DC" w:rsidRPr="00E474DC" w:rsidRDefault="00E474DC" w:rsidP="00E474DC">
      <w:pPr>
        <w:pStyle w:val="PlainText"/>
        <w:numPr>
          <w:ilvl w:val="0"/>
          <w:numId w:val="28"/>
        </w:numPr>
        <w:rPr>
          <w:bCs/>
          <w:sz w:val="20"/>
        </w:rPr>
      </w:pPr>
      <w:r w:rsidRPr="00E474DC">
        <w:rPr>
          <w:bCs/>
          <w:sz w:val="20"/>
        </w:rPr>
        <w:t xml:space="preserve">Self-learning farm systems—Creating adaptive vertical farms that improve efficiency over time, reducing </w:t>
      </w:r>
      <w:proofErr w:type="spellStart"/>
      <w:r w:rsidRPr="00E474DC">
        <w:rPr>
          <w:bCs/>
          <w:sz w:val="20"/>
        </w:rPr>
        <w:t>labor</w:t>
      </w:r>
      <w:proofErr w:type="spellEnd"/>
      <w:r w:rsidRPr="00E474DC">
        <w:rPr>
          <w:bCs/>
          <w:sz w:val="20"/>
        </w:rPr>
        <w:t xml:space="preserve"> needs and operational costs.</w:t>
      </w:r>
    </w:p>
    <w:p w14:paraId="29FF01AA" w14:textId="4A7C75F0" w:rsidR="00E474DC" w:rsidRDefault="00E474DC" w:rsidP="00E474DC">
      <w:pPr>
        <w:pStyle w:val="PlainText"/>
        <w:numPr>
          <w:ilvl w:val="0"/>
          <w:numId w:val="28"/>
        </w:numPr>
        <w:rPr>
          <w:bCs/>
          <w:sz w:val="20"/>
        </w:rPr>
      </w:pPr>
      <w:r w:rsidRPr="00E474DC">
        <w:rPr>
          <w:bCs/>
          <w:sz w:val="20"/>
        </w:rPr>
        <w:t>By</w:t>
      </w:r>
      <w:r>
        <w:rPr>
          <w:bCs/>
          <w:sz w:val="20"/>
        </w:rPr>
        <w:t xml:space="preserve"> </w:t>
      </w:r>
      <w:r w:rsidRPr="00E474DC">
        <w:rPr>
          <w:bCs/>
          <w:sz w:val="20"/>
        </w:rPr>
        <w:t>integrating</w:t>
      </w:r>
      <w:r>
        <w:rPr>
          <w:bCs/>
          <w:sz w:val="20"/>
        </w:rPr>
        <w:t xml:space="preserve"> </w:t>
      </w:r>
      <w:r w:rsidRPr="00E474DC">
        <w:rPr>
          <w:bCs/>
          <w:sz w:val="20"/>
        </w:rPr>
        <w:t>AI-powered decision-making, vertical wheat farms could</w:t>
      </w:r>
      <w:r w:rsidRPr="00E474DC">
        <w:rPr>
          <w:bCs/>
          <w:sz w:val="20"/>
        </w:rPr>
        <w:tab/>
      </w:r>
      <w:r w:rsidRPr="00E474DC">
        <w:rPr>
          <w:bCs/>
          <w:sz w:val="20"/>
        </w:rPr>
        <w:tab/>
        <w:t>become</w:t>
      </w:r>
      <w:r w:rsidRPr="00E474DC">
        <w:rPr>
          <w:bCs/>
          <w:sz w:val="20"/>
        </w:rPr>
        <w:tab/>
        <w:t>self-regulating environments, requiring minimal human intervention while maximizing productivity.</w:t>
      </w:r>
    </w:p>
    <w:p w14:paraId="1135AC7E" w14:textId="77777777" w:rsidR="00377BD8" w:rsidRPr="00E474DC" w:rsidRDefault="00377BD8" w:rsidP="00377BD8">
      <w:pPr>
        <w:pStyle w:val="PlainText"/>
        <w:ind w:left="720"/>
        <w:rPr>
          <w:bCs/>
          <w:sz w:val="20"/>
        </w:rPr>
      </w:pPr>
    </w:p>
    <w:p w14:paraId="36EF9F84" w14:textId="77777777" w:rsidR="00E474DC" w:rsidRPr="00E474DC" w:rsidRDefault="00E474DC" w:rsidP="00377BD8">
      <w:pPr>
        <w:pStyle w:val="Heading1"/>
      </w:pPr>
      <w:r w:rsidRPr="00E474DC">
        <w:t>Final Thoughts: The Future of Vertical Wheat Farming</w:t>
      </w:r>
    </w:p>
    <w:p w14:paraId="21C74CBE" w14:textId="77777777" w:rsidR="00E474DC" w:rsidRPr="00E474DC" w:rsidRDefault="00E474DC" w:rsidP="00E474DC">
      <w:pPr>
        <w:pStyle w:val="PlainText"/>
        <w:rPr>
          <w:bCs/>
          <w:sz w:val="20"/>
        </w:rPr>
      </w:pPr>
      <w:r w:rsidRPr="00E474DC">
        <w:rPr>
          <w:bCs/>
          <w:sz w:val="20"/>
        </w:rPr>
        <w:t>This research lays the foundation for a revolutionary approach to staple crop production. If vertical wheat farming can be proven at scale, it could change the way we grow food in resource-scarce regions.</w:t>
      </w:r>
    </w:p>
    <w:p w14:paraId="75D7DAEE" w14:textId="6635EDB3" w:rsidR="00E474DC" w:rsidRPr="00E474DC" w:rsidRDefault="00E474DC" w:rsidP="00E474DC">
      <w:pPr>
        <w:pStyle w:val="PlainText"/>
        <w:numPr>
          <w:ilvl w:val="0"/>
          <w:numId w:val="29"/>
        </w:numPr>
        <w:rPr>
          <w:bCs/>
          <w:sz w:val="20"/>
        </w:rPr>
      </w:pPr>
      <w:r w:rsidRPr="00E474DC">
        <w:rPr>
          <w:bCs/>
          <w:sz w:val="20"/>
        </w:rPr>
        <w:t xml:space="preserve">It’s no longer just about leafy greens—Wheat, a staple food for billions, can be </w:t>
      </w:r>
      <w:r w:rsidRPr="00E474DC">
        <w:rPr>
          <w:bCs/>
          <w:sz w:val="20"/>
        </w:rPr>
        <w:t>successfully cultivated in controlled environments.</w:t>
      </w:r>
    </w:p>
    <w:p w14:paraId="74F6C85B" w14:textId="4831F0F4" w:rsidR="00E474DC" w:rsidRPr="00E474DC" w:rsidRDefault="00E474DC" w:rsidP="00E474DC">
      <w:pPr>
        <w:pStyle w:val="PlainText"/>
        <w:numPr>
          <w:ilvl w:val="0"/>
          <w:numId w:val="29"/>
        </w:numPr>
        <w:rPr>
          <w:bCs/>
          <w:sz w:val="20"/>
        </w:rPr>
      </w:pPr>
      <w:proofErr w:type="gramStart"/>
      <w:r w:rsidRPr="00E474DC">
        <w:rPr>
          <w:bCs/>
          <w:sz w:val="20"/>
        </w:rPr>
        <w:t xml:space="preserve">Computational  </w:t>
      </w:r>
      <w:proofErr w:type="spellStart"/>
      <w:r w:rsidRPr="00E474DC">
        <w:rPr>
          <w:bCs/>
          <w:sz w:val="20"/>
        </w:rPr>
        <w:t>modeling</w:t>
      </w:r>
      <w:proofErr w:type="spellEnd"/>
      <w:proofErr w:type="gramEnd"/>
      <w:r w:rsidRPr="00E474DC">
        <w:rPr>
          <w:bCs/>
          <w:sz w:val="20"/>
        </w:rPr>
        <w:t xml:space="preserve">  </w:t>
      </w:r>
      <w:proofErr w:type="gramStart"/>
      <w:r w:rsidRPr="00E474DC">
        <w:rPr>
          <w:bCs/>
          <w:sz w:val="20"/>
        </w:rPr>
        <w:t>is  a</w:t>
      </w:r>
      <w:proofErr w:type="gramEnd"/>
      <w:r w:rsidRPr="00E474DC">
        <w:rPr>
          <w:bCs/>
          <w:sz w:val="20"/>
        </w:rPr>
        <w:t xml:space="preserve"> game-changer—Using</w:t>
      </w:r>
      <w:r w:rsidRPr="00E474DC">
        <w:rPr>
          <w:bCs/>
          <w:sz w:val="20"/>
        </w:rPr>
        <w:tab/>
        <w:t>data-driven</w:t>
      </w:r>
    </w:p>
    <w:p w14:paraId="3A713A7A" w14:textId="77777777" w:rsidR="00E474DC" w:rsidRPr="00E474DC" w:rsidRDefault="00E474DC" w:rsidP="00E474DC">
      <w:pPr>
        <w:pStyle w:val="PlainText"/>
        <w:rPr>
          <w:bCs/>
          <w:sz w:val="20"/>
        </w:rPr>
      </w:pPr>
      <w:r w:rsidRPr="00E474DC">
        <w:rPr>
          <w:bCs/>
          <w:sz w:val="20"/>
        </w:rPr>
        <w:t>optimization, we can cut costs, reduce waste, and increase yields.</w:t>
      </w:r>
    </w:p>
    <w:p w14:paraId="24DD380F" w14:textId="26FEC277" w:rsidR="00E474DC" w:rsidRPr="00E474DC" w:rsidRDefault="00E474DC" w:rsidP="00E474DC">
      <w:pPr>
        <w:pStyle w:val="PlainText"/>
        <w:numPr>
          <w:ilvl w:val="0"/>
          <w:numId w:val="30"/>
        </w:numPr>
        <w:rPr>
          <w:bCs/>
          <w:sz w:val="20"/>
        </w:rPr>
      </w:pPr>
      <w:r w:rsidRPr="00E474DC">
        <w:rPr>
          <w:bCs/>
          <w:sz w:val="20"/>
        </w:rPr>
        <w:t xml:space="preserve">Future success depends on real-world trials—To move forward, pilot projects and AI-driven automation must take </w:t>
      </w:r>
      <w:proofErr w:type="spellStart"/>
      <w:r w:rsidRPr="00E474DC">
        <w:rPr>
          <w:bCs/>
          <w:sz w:val="20"/>
        </w:rPr>
        <w:t>center</w:t>
      </w:r>
      <w:proofErr w:type="spellEnd"/>
      <w:r w:rsidRPr="00E474DC">
        <w:rPr>
          <w:bCs/>
          <w:sz w:val="20"/>
        </w:rPr>
        <w:t xml:space="preserve"> stage.</w:t>
      </w:r>
    </w:p>
    <w:p w14:paraId="55BC53D7" w14:textId="77777777" w:rsidR="00E474DC" w:rsidRPr="00E474DC" w:rsidRDefault="00E474DC" w:rsidP="00E474DC">
      <w:pPr>
        <w:pStyle w:val="PlainText"/>
        <w:rPr>
          <w:bCs/>
          <w:sz w:val="20"/>
        </w:rPr>
      </w:pPr>
      <w:r w:rsidRPr="00E474DC">
        <w:rPr>
          <w:bCs/>
          <w:sz w:val="20"/>
        </w:rPr>
        <w:t>Looking ahead, this research provides a starting point for policymakers, agricultural innovators, and investors interested in sustainable food solutions. With further advancements in AI, energy integration, and automation, vertical wheat farming could help build a more resilient global food system—one that thrives even in the most challenging climates.</w:t>
      </w:r>
    </w:p>
    <w:p w14:paraId="3ADAEF92" w14:textId="34E94861" w:rsidR="00E474DC" w:rsidRDefault="00E474DC" w:rsidP="00E474DC">
      <w:pPr>
        <w:pStyle w:val="PlainText"/>
        <w:rPr>
          <w:bCs/>
          <w:sz w:val="20"/>
        </w:rPr>
      </w:pPr>
      <w:r w:rsidRPr="00E474DC">
        <w:rPr>
          <w:bCs/>
          <w:sz w:val="20"/>
        </w:rPr>
        <w:t>The possibilities are enormous. The question now is: How soon can we make it happen?</w:t>
      </w:r>
    </w:p>
    <w:p w14:paraId="46341442" w14:textId="77777777" w:rsidR="00E474DC" w:rsidRDefault="00E474DC" w:rsidP="00E474DC">
      <w:pPr>
        <w:pStyle w:val="PlainText"/>
        <w:rPr>
          <w:bCs/>
          <w:sz w:val="20"/>
        </w:rPr>
      </w:pPr>
    </w:p>
    <w:p w14:paraId="78C1978A" w14:textId="61FC6777" w:rsidR="00452605" w:rsidRDefault="00452605" w:rsidP="00377BD8">
      <w:pPr>
        <w:pStyle w:val="Heading1"/>
      </w:pPr>
      <w:r w:rsidRPr="00ED04D8">
        <w:t>REFERENCES</w:t>
      </w:r>
      <w:r w:rsidR="0042205D" w:rsidRPr="00ED04D8">
        <w:t xml:space="preserve"> </w:t>
      </w:r>
    </w:p>
    <w:p w14:paraId="28C06CDE" w14:textId="77777777" w:rsidR="00ED04D8" w:rsidRPr="00ED04D8" w:rsidRDefault="00ED04D8" w:rsidP="00ED04D8">
      <w:pPr>
        <w:jc w:val="both"/>
        <w:rPr>
          <w:rFonts w:cs="Arial"/>
          <w:b w:val="0"/>
          <w:bCs/>
          <w:sz w:val="20"/>
        </w:rPr>
      </w:pPr>
      <w:r w:rsidRPr="00ED04D8">
        <w:rPr>
          <w:rFonts w:cs="Arial"/>
          <w:b w:val="0"/>
          <w:bCs/>
          <w:sz w:val="20"/>
        </w:rPr>
        <w:t>Al-Chalabi, M., (2015). Vertical farming: A review of developments and implications for the future. Renewable Agriculture and Food Systems, 30(1): p. 1–11. DOI: 10.1017/S1742170514000270.</w:t>
      </w:r>
    </w:p>
    <w:p w14:paraId="791D5A2F" w14:textId="77777777" w:rsidR="00ED04D8" w:rsidRPr="00ED04D8" w:rsidRDefault="00ED04D8" w:rsidP="00ED04D8">
      <w:pPr>
        <w:jc w:val="both"/>
        <w:rPr>
          <w:rFonts w:cs="Arial"/>
          <w:b w:val="0"/>
          <w:bCs/>
          <w:sz w:val="20"/>
        </w:rPr>
      </w:pPr>
    </w:p>
    <w:p w14:paraId="7619BF99" w14:textId="77777777" w:rsidR="00ED04D8" w:rsidRPr="00ED04D8" w:rsidRDefault="00ED04D8" w:rsidP="00ED04D8">
      <w:pPr>
        <w:jc w:val="both"/>
        <w:rPr>
          <w:rFonts w:cs="Arial"/>
          <w:b w:val="0"/>
          <w:bCs/>
          <w:sz w:val="20"/>
        </w:rPr>
      </w:pPr>
      <w:r w:rsidRPr="00ED04D8">
        <w:rPr>
          <w:rFonts w:cs="Arial"/>
          <w:b w:val="0"/>
          <w:bCs/>
          <w:sz w:val="20"/>
        </w:rPr>
        <w:t>Benke, K. &amp; Tomkins, B., (2017). Future food-production systems: Vertical farming and controlled-environment agriculture. Sustainability, 9(5): p. 88. DOI: 10.3390/su9050885.</w:t>
      </w:r>
    </w:p>
    <w:p w14:paraId="54D83A9B" w14:textId="77777777" w:rsidR="00ED04D8" w:rsidRPr="00ED04D8" w:rsidRDefault="00ED04D8" w:rsidP="00ED04D8">
      <w:pPr>
        <w:jc w:val="both"/>
        <w:rPr>
          <w:rFonts w:cs="Arial"/>
          <w:b w:val="0"/>
          <w:bCs/>
          <w:sz w:val="20"/>
        </w:rPr>
      </w:pPr>
    </w:p>
    <w:p w14:paraId="064D270D" w14:textId="77777777" w:rsidR="00ED04D8" w:rsidRPr="00ED04D8" w:rsidRDefault="00ED04D8" w:rsidP="00ED04D8">
      <w:pPr>
        <w:jc w:val="both"/>
        <w:rPr>
          <w:rFonts w:cs="Arial"/>
          <w:b w:val="0"/>
          <w:bCs/>
          <w:sz w:val="20"/>
        </w:rPr>
      </w:pPr>
      <w:proofErr w:type="spellStart"/>
      <w:r w:rsidRPr="00ED04D8">
        <w:rPr>
          <w:rFonts w:cs="Arial"/>
          <w:b w:val="0"/>
          <w:bCs/>
          <w:sz w:val="20"/>
        </w:rPr>
        <w:t>Despommier</w:t>
      </w:r>
      <w:proofErr w:type="spellEnd"/>
      <w:r w:rsidRPr="00ED04D8">
        <w:rPr>
          <w:rFonts w:cs="Arial"/>
          <w:b w:val="0"/>
          <w:bCs/>
          <w:sz w:val="20"/>
        </w:rPr>
        <w:t>, D., (2010). The Vertical Farm: Feeding the World in the 21st Century. New York: St. Martin’s Press.</w:t>
      </w:r>
    </w:p>
    <w:p w14:paraId="58DFCFEC" w14:textId="77777777" w:rsidR="00ED04D8" w:rsidRPr="00ED04D8" w:rsidRDefault="00ED04D8" w:rsidP="00ED04D8">
      <w:pPr>
        <w:jc w:val="both"/>
        <w:rPr>
          <w:rFonts w:cs="Arial"/>
          <w:b w:val="0"/>
          <w:bCs/>
          <w:sz w:val="20"/>
        </w:rPr>
      </w:pPr>
    </w:p>
    <w:p w14:paraId="1D388566" w14:textId="77777777" w:rsidR="00ED04D8" w:rsidRPr="00ED04D8" w:rsidRDefault="00ED04D8" w:rsidP="00ED04D8">
      <w:pPr>
        <w:jc w:val="both"/>
        <w:rPr>
          <w:rFonts w:cs="Arial"/>
          <w:b w:val="0"/>
          <w:bCs/>
          <w:sz w:val="20"/>
        </w:rPr>
      </w:pPr>
      <w:proofErr w:type="spellStart"/>
      <w:r w:rsidRPr="00ED04D8">
        <w:rPr>
          <w:rFonts w:cs="Arial"/>
          <w:b w:val="0"/>
          <w:bCs/>
          <w:sz w:val="20"/>
        </w:rPr>
        <w:t>GhaffarianHoseini</w:t>
      </w:r>
      <w:proofErr w:type="spellEnd"/>
      <w:r w:rsidRPr="00ED04D8">
        <w:rPr>
          <w:rFonts w:cs="Arial"/>
          <w:b w:val="0"/>
          <w:bCs/>
          <w:sz w:val="20"/>
        </w:rPr>
        <w:t xml:space="preserve">, A., </w:t>
      </w:r>
      <w:proofErr w:type="spellStart"/>
      <w:r w:rsidRPr="00ED04D8">
        <w:rPr>
          <w:rFonts w:cs="Arial"/>
          <w:b w:val="0"/>
          <w:bCs/>
          <w:sz w:val="20"/>
        </w:rPr>
        <w:t>GhaffarianHoseini</w:t>
      </w:r>
      <w:proofErr w:type="spellEnd"/>
      <w:r w:rsidRPr="00ED04D8">
        <w:rPr>
          <w:rFonts w:cs="Arial"/>
          <w:b w:val="0"/>
          <w:bCs/>
          <w:sz w:val="20"/>
        </w:rPr>
        <w:t xml:space="preserve">, A., Dalila, Z., Berardi, U. &amp; </w:t>
      </w:r>
      <w:proofErr w:type="spellStart"/>
      <w:r w:rsidRPr="00ED04D8">
        <w:rPr>
          <w:rFonts w:cs="Arial"/>
          <w:b w:val="0"/>
          <w:bCs/>
          <w:sz w:val="20"/>
        </w:rPr>
        <w:t>Makaremi</w:t>
      </w:r>
      <w:proofErr w:type="spellEnd"/>
      <w:r w:rsidRPr="00ED04D8">
        <w:rPr>
          <w:rFonts w:cs="Arial"/>
          <w:b w:val="0"/>
          <w:bCs/>
          <w:sz w:val="20"/>
        </w:rPr>
        <w:t>, N., (2016). Sustainable vertical farming: The role of building performance simulation. Energy and Buildings, 116: p. 123–134. DOI: 10.1016/j.enbuild.2016.01.052.</w:t>
      </w:r>
    </w:p>
    <w:p w14:paraId="1C626CC7" w14:textId="77777777" w:rsidR="00ED04D8" w:rsidRPr="00ED04D8" w:rsidRDefault="00ED04D8" w:rsidP="00ED04D8">
      <w:pPr>
        <w:jc w:val="both"/>
        <w:rPr>
          <w:rFonts w:cs="Arial"/>
          <w:b w:val="0"/>
          <w:bCs/>
          <w:sz w:val="20"/>
        </w:rPr>
      </w:pPr>
    </w:p>
    <w:p w14:paraId="06F3D627" w14:textId="77777777" w:rsidR="00ED04D8" w:rsidRPr="00ED04D8" w:rsidRDefault="00ED04D8" w:rsidP="00ED04D8">
      <w:pPr>
        <w:jc w:val="both"/>
        <w:rPr>
          <w:rFonts w:cs="Arial"/>
          <w:b w:val="0"/>
          <w:bCs/>
          <w:sz w:val="20"/>
        </w:rPr>
      </w:pPr>
      <w:proofErr w:type="spellStart"/>
      <w:r w:rsidRPr="00ED04D8">
        <w:rPr>
          <w:rFonts w:cs="Arial"/>
          <w:b w:val="0"/>
          <w:bCs/>
          <w:sz w:val="20"/>
        </w:rPr>
        <w:t>Graamans</w:t>
      </w:r>
      <w:proofErr w:type="spellEnd"/>
      <w:r w:rsidRPr="00ED04D8">
        <w:rPr>
          <w:rFonts w:cs="Arial"/>
          <w:b w:val="0"/>
          <w:bCs/>
          <w:sz w:val="20"/>
        </w:rPr>
        <w:t xml:space="preserve">, L., Baeza, E., van den </w:t>
      </w:r>
      <w:proofErr w:type="spellStart"/>
      <w:r w:rsidRPr="00ED04D8">
        <w:rPr>
          <w:rFonts w:cs="Arial"/>
          <w:b w:val="0"/>
          <w:bCs/>
          <w:sz w:val="20"/>
        </w:rPr>
        <w:t>Dobbelsteen</w:t>
      </w:r>
      <w:proofErr w:type="spellEnd"/>
      <w:r w:rsidRPr="00ED04D8">
        <w:rPr>
          <w:rFonts w:cs="Arial"/>
          <w:b w:val="0"/>
          <w:bCs/>
          <w:sz w:val="20"/>
        </w:rPr>
        <w:t xml:space="preserve">, A., Tsafaras, I. &amp; </w:t>
      </w:r>
      <w:proofErr w:type="spellStart"/>
      <w:r w:rsidRPr="00ED04D8">
        <w:rPr>
          <w:rFonts w:cs="Arial"/>
          <w:b w:val="0"/>
          <w:bCs/>
          <w:sz w:val="20"/>
        </w:rPr>
        <w:t>Stanghellini</w:t>
      </w:r>
      <w:proofErr w:type="spellEnd"/>
      <w:r w:rsidRPr="00ED04D8">
        <w:rPr>
          <w:rFonts w:cs="Arial"/>
          <w:b w:val="0"/>
          <w:bCs/>
          <w:sz w:val="20"/>
        </w:rPr>
        <w:t>, C., (2018). Plant factories versus greenhouses: Comparison of resource use efficiency. Agricultural Systems, 160: p. 31–43. DOI: 10.1016/j.agsy.2017.11.003.</w:t>
      </w:r>
    </w:p>
    <w:p w14:paraId="536B5110" w14:textId="77777777" w:rsidR="00ED04D8" w:rsidRPr="00ED04D8" w:rsidRDefault="00ED04D8" w:rsidP="00ED04D8">
      <w:pPr>
        <w:jc w:val="both"/>
        <w:rPr>
          <w:rFonts w:cs="Arial"/>
          <w:b w:val="0"/>
          <w:bCs/>
          <w:sz w:val="20"/>
        </w:rPr>
      </w:pPr>
    </w:p>
    <w:p w14:paraId="5711A3CF" w14:textId="77777777" w:rsidR="00ED04D8" w:rsidRPr="00ED04D8" w:rsidRDefault="00ED04D8" w:rsidP="00ED04D8">
      <w:pPr>
        <w:jc w:val="both"/>
        <w:rPr>
          <w:rFonts w:cs="Arial"/>
          <w:b w:val="0"/>
          <w:bCs/>
          <w:sz w:val="20"/>
          <w:lang w:val="pt-BR"/>
        </w:rPr>
      </w:pPr>
      <w:r w:rsidRPr="00ED04D8">
        <w:rPr>
          <w:rFonts w:cs="Arial"/>
          <w:b w:val="0"/>
          <w:bCs/>
          <w:sz w:val="20"/>
        </w:rPr>
        <w:t xml:space="preserve">Jones, J.W., Hoogenboom, G., Porter, C.H., Boote, K.J., Batchelor, W.D., Hunt, L.A., Wilkens, P.W., Singh, U., </w:t>
      </w:r>
      <w:proofErr w:type="spellStart"/>
      <w:r w:rsidRPr="00ED04D8">
        <w:rPr>
          <w:rFonts w:cs="Arial"/>
          <w:b w:val="0"/>
          <w:bCs/>
          <w:sz w:val="20"/>
        </w:rPr>
        <w:t>Gijsman</w:t>
      </w:r>
      <w:proofErr w:type="spellEnd"/>
      <w:r w:rsidRPr="00ED04D8">
        <w:rPr>
          <w:rFonts w:cs="Arial"/>
          <w:b w:val="0"/>
          <w:bCs/>
          <w:sz w:val="20"/>
        </w:rPr>
        <w:t xml:space="preserve">, A.J. &amp; Ritchie, J.T., (2003). The DSSAT cropping system model. European Journal of Agronomy, 18(3–4): p. 235–265. </w:t>
      </w:r>
      <w:r w:rsidRPr="00ED04D8">
        <w:rPr>
          <w:rFonts w:cs="Arial"/>
          <w:b w:val="0"/>
          <w:bCs/>
          <w:sz w:val="20"/>
          <w:lang w:val="pt-BR"/>
        </w:rPr>
        <w:t>DOI: 10.1016/S1161-0301(02)00107-7.</w:t>
      </w:r>
    </w:p>
    <w:p w14:paraId="5AC62399" w14:textId="77777777" w:rsidR="00ED04D8" w:rsidRPr="00ED04D8" w:rsidRDefault="00ED04D8" w:rsidP="00ED04D8">
      <w:pPr>
        <w:jc w:val="both"/>
        <w:rPr>
          <w:rFonts w:cs="Arial"/>
          <w:b w:val="0"/>
          <w:bCs/>
          <w:sz w:val="20"/>
          <w:lang w:val="pt-BR"/>
        </w:rPr>
      </w:pPr>
    </w:p>
    <w:p w14:paraId="7E5097E5" w14:textId="77777777" w:rsidR="00ED04D8" w:rsidRPr="00ED04D8" w:rsidRDefault="00ED04D8" w:rsidP="00ED04D8">
      <w:pPr>
        <w:jc w:val="both"/>
        <w:rPr>
          <w:rFonts w:cs="Arial"/>
          <w:b w:val="0"/>
          <w:bCs/>
          <w:sz w:val="20"/>
        </w:rPr>
      </w:pPr>
      <w:r w:rsidRPr="00ED04D8">
        <w:rPr>
          <w:rFonts w:cs="Arial"/>
          <w:b w:val="0"/>
          <w:bCs/>
          <w:sz w:val="20"/>
          <w:lang w:val="pt-BR"/>
        </w:rPr>
        <w:t xml:space="preserve">Kalantari, F., Tahir, O.M., Joni, R.A. &amp; Fatemi, E., (2017). </w:t>
      </w:r>
      <w:r w:rsidRPr="00ED04D8">
        <w:rPr>
          <w:rFonts w:cs="Arial"/>
          <w:b w:val="0"/>
          <w:bCs/>
          <w:sz w:val="20"/>
        </w:rPr>
        <w:t xml:space="preserve">Opportunities and challenges in sustainability of vertical farming: A review. Journal </w:t>
      </w:r>
      <w:r w:rsidRPr="00ED04D8">
        <w:rPr>
          <w:rFonts w:cs="Arial"/>
          <w:b w:val="0"/>
          <w:bCs/>
          <w:sz w:val="20"/>
        </w:rPr>
        <w:lastRenderedPageBreak/>
        <w:t>of Landscape Ecology, 11(1): p. 35–60. DOI: 10.1515/jlecol-2017-0005.</w:t>
      </w:r>
    </w:p>
    <w:p w14:paraId="74E01AEF" w14:textId="77777777" w:rsidR="00ED04D8" w:rsidRPr="00ED04D8" w:rsidRDefault="00ED04D8" w:rsidP="00ED04D8">
      <w:pPr>
        <w:jc w:val="both"/>
        <w:rPr>
          <w:rFonts w:cs="Arial"/>
          <w:b w:val="0"/>
          <w:bCs/>
          <w:sz w:val="20"/>
        </w:rPr>
      </w:pPr>
    </w:p>
    <w:p w14:paraId="54762EA5" w14:textId="77777777" w:rsidR="00ED04D8" w:rsidRPr="00ED04D8" w:rsidRDefault="00ED04D8" w:rsidP="00ED04D8">
      <w:pPr>
        <w:jc w:val="both"/>
        <w:rPr>
          <w:rFonts w:cs="Arial"/>
          <w:b w:val="0"/>
          <w:bCs/>
          <w:sz w:val="20"/>
        </w:rPr>
      </w:pPr>
      <w:proofErr w:type="spellStart"/>
      <w:r w:rsidRPr="00ED04D8">
        <w:rPr>
          <w:rFonts w:cs="Arial"/>
          <w:b w:val="0"/>
          <w:bCs/>
          <w:sz w:val="20"/>
        </w:rPr>
        <w:t>Kamilaris</w:t>
      </w:r>
      <w:proofErr w:type="spellEnd"/>
      <w:r w:rsidRPr="00ED04D8">
        <w:rPr>
          <w:rFonts w:cs="Arial"/>
          <w:b w:val="0"/>
          <w:bCs/>
          <w:sz w:val="20"/>
        </w:rPr>
        <w:t xml:space="preserve">, A. &amp; </w:t>
      </w:r>
      <w:proofErr w:type="spellStart"/>
      <w:r w:rsidRPr="00ED04D8">
        <w:rPr>
          <w:rFonts w:cs="Arial"/>
          <w:b w:val="0"/>
          <w:bCs/>
          <w:sz w:val="20"/>
        </w:rPr>
        <w:t>Prenafeta-Boldú</w:t>
      </w:r>
      <w:proofErr w:type="spellEnd"/>
      <w:r w:rsidRPr="00ED04D8">
        <w:rPr>
          <w:rFonts w:cs="Arial"/>
          <w:b w:val="0"/>
          <w:bCs/>
          <w:sz w:val="20"/>
        </w:rPr>
        <w:t>, F.X., (2018). Deep learning in agriculture: A survey. Computers and Electronics in Agriculture, 147: p. 70–90. DOI: 10.1016/j.compag.2018.02.016.</w:t>
      </w:r>
    </w:p>
    <w:p w14:paraId="54E85877" w14:textId="77777777" w:rsidR="00ED04D8" w:rsidRPr="00ED04D8" w:rsidRDefault="00ED04D8" w:rsidP="00ED04D8">
      <w:pPr>
        <w:jc w:val="both"/>
        <w:rPr>
          <w:rFonts w:cs="Arial"/>
          <w:b w:val="0"/>
          <w:bCs/>
          <w:sz w:val="20"/>
        </w:rPr>
      </w:pPr>
    </w:p>
    <w:p w14:paraId="7096B5FA" w14:textId="77777777" w:rsidR="00ED04D8" w:rsidRPr="00ED04D8" w:rsidRDefault="00ED04D8" w:rsidP="00ED04D8">
      <w:pPr>
        <w:jc w:val="both"/>
        <w:rPr>
          <w:rFonts w:cs="Arial"/>
          <w:b w:val="0"/>
          <w:bCs/>
          <w:sz w:val="20"/>
        </w:rPr>
      </w:pPr>
      <w:r w:rsidRPr="00ED04D8">
        <w:rPr>
          <w:rFonts w:cs="Arial"/>
          <w:b w:val="0"/>
          <w:bCs/>
          <w:sz w:val="20"/>
        </w:rPr>
        <w:t xml:space="preserve">Kozai, T., Niu, G. &amp; </w:t>
      </w:r>
      <w:proofErr w:type="spellStart"/>
      <w:r w:rsidRPr="00ED04D8">
        <w:rPr>
          <w:rFonts w:cs="Arial"/>
          <w:b w:val="0"/>
          <w:bCs/>
          <w:sz w:val="20"/>
        </w:rPr>
        <w:t>Takagaki</w:t>
      </w:r>
      <w:proofErr w:type="spellEnd"/>
      <w:r w:rsidRPr="00ED04D8">
        <w:rPr>
          <w:rFonts w:cs="Arial"/>
          <w:b w:val="0"/>
          <w:bCs/>
          <w:sz w:val="20"/>
        </w:rPr>
        <w:t>, M., (2016). Plant Factory: An Indoor Vertical Farming System for Efficient Quality Food Production. Academic Press.</w:t>
      </w:r>
    </w:p>
    <w:p w14:paraId="60D03579" w14:textId="77777777" w:rsidR="00ED04D8" w:rsidRPr="00ED04D8" w:rsidRDefault="00ED04D8" w:rsidP="00ED04D8">
      <w:pPr>
        <w:jc w:val="both"/>
        <w:rPr>
          <w:rFonts w:cs="Arial"/>
          <w:b w:val="0"/>
          <w:bCs/>
          <w:sz w:val="20"/>
        </w:rPr>
      </w:pPr>
    </w:p>
    <w:p w14:paraId="2EA05453" w14:textId="77777777" w:rsidR="00ED04D8" w:rsidRPr="00ED04D8" w:rsidRDefault="00ED04D8" w:rsidP="00ED04D8">
      <w:pPr>
        <w:jc w:val="both"/>
        <w:rPr>
          <w:rFonts w:cs="Arial"/>
          <w:b w:val="0"/>
          <w:bCs/>
          <w:sz w:val="20"/>
        </w:rPr>
      </w:pPr>
      <w:r w:rsidRPr="00ED04D8">
        <w:rPr>
          <w:rFonts w:cs="Arial"/>
          <w:b w:val="0"/>
          <w:bCs/>
          <w:sz w:val="20"/>
        </w:rPr>
        <w:t xml:space="preserve">Liakos, K.G., Busato, P., </w:t>
      </w:r>
      <w:proofErr w:type="spellStart"/>
      <w:r w:rsidRPr="00ED04D8">
        <w:rPr>
          <w:rFonts w:cs="Arial"/>
          <w:b w:val="0"/>
          <w:bCs/>
          <w:sz w:val="20"/>
        </w:rPr>
        <w:t>Moshou</w:t>
      </w:r>
      <w:proofErr w:type="spellEnd"/>
      <w:r w:rsidRPr="00ED04D8">
        <w:rPr>
          <w:rFonts w:cs="Arial"/>
          <w:b w:val="0"/>
          <w:bCs/>
          <w:sz w:val="20"/>
        </w:rPr>
        <w:t xml:space="preserve">, D., Pearson, S. &amp; </w:t>
      </w:r>
      <w:proofErr w:type="spellStart"/>
      <w:r w:rsidRPr="00ED04D8">
        <w:rPr>
          <w:rFonts w:cs="Arial"/>
          <w:b w:val="0"/>
          <w:bCs/>
          <w:sz w:val="20"/>
        </w:rPr>
        <w:t>Bochtis</w:t>
      </w:r>
      <w:proofErr w:type="spellEnd"/>
      <w:r w:rsidRPr="00ED04D8">
        <w:rPr>
          <w:rFonts w:cs="Arial"/>
          <w:b w:val="0"/>
          <w:bCs/>
          <w:sz w:val="20"/>
        </w:rPr>
        <w:t>, D., (2018). Machine learning in agriculture: A review. Sensors, 18(8): p. 2674. DOI: 10.3390/s18082674.</w:t>
      </w:r>
    </w:p>
    <w:p w14:paraId="57CFC72C" w14:textId="77777777" w:rsidR="00ED04D8" w:rsidRPr="00ED04D8" w:rsidRDefault="00ED04D8" w:rsidP="00ED04D8">
      <w:pPr>
        <w:jc w:val="both"/>
        <w:rPr>
          <w:rFonts w:cs="Arial"/>
          <w:b w:val="0"/>
          <w:bCs/>
          <w:sz w:val="20"/>
        </w:rPr>
      </w:pPr>
    </w:p>
    <w:p w14:paraId="5918C6B6" w14:textId="77777777" w:rsidR="00ED04D8" w:rsidRPr="00ED04D8" w:rsidRDefault="00ED04D8" w:rsidP="00ED04D8">
      <w:pPr>
        <w:jc w:val="both"/>
        <w:rPr>
          <w:rFonts w:cs="Arial"/>
          <w:b w:val="0"/>
          <w:bCs/>
          <w:sz w:val="20"/>
        </w:rPr>
      </w:pPr>
      <w:r w:rsidRPr="00ED04D8">
        <w:rPr>
          <w:rFonts w:cs="Arial"/>
          <w:b w:val="0"/>
          <w:bCs/>
          <w:sz w:val="20"/>
          <w:lang w:val="pt-BR"/>
        </w:rPr>
        <w:t xml:space="preserve">Medil, M., Khelifa, S. &amp; Zaid, S., (2021). </w:t>
      </w:r>
      <w:r w:rsidRPr="00ED04D8">
        <w:rPr>
          <w:rFonts w:cs="Arial"/>
          <w:b w:val="0"/>
          <w:bCs/>
          <w:sz w:val="20"/>
        </w:rPr>
        <w:t>Climate change impacts on wheat production in Algeria: Adaptation strategies. Environmental Science and Policy, 122: p. 54–66. DOI: 10.1016/j.envsci.2021.01.008.</w:t>
      </w:r>
    </w:p>
    <w:p w14:paraId="268C2B41" w14:textId="77777777" w:rsidR="00ED04D8" w:rsidRPr="00ED04D8" w:rsidRDefault="00ED04D8" w:rsidP="00ED04D8">
      <w:pPr>
        <w:jc w:val="both"/>
        <w:rPr>
          <w:rFonts w:cs="Arial"/>
          <w:b w:val="0"/>
          <w:bCs/>
          <w:sz w:val="20"/>
        </w:rPr>
      </w:pPr>
    </w:p>
    <w:p w14:paraId="6A642F1B" w14:textId="77777777" w:rsidR="00ED04D8" w:rsidRPr="00ED04D8" w:rsidRDefault="00ED04D8" w:rsidP="00ED04D8">
      <w:pPr>
        <w:jc w:val="both"/>
        <w:rPr>
          <w:rFonts w:cs="Arial"/>
          <w:b w:val="0"/>
          <w:bCs/>
          <w:sz w:val="20"/>
        </w:rPr>
      </w:pPr>
      <w:r w:rsidRPr="00ED04D8">
        <w:rPr>
          <w:rFonts w:cs="Arial"/>
          <w:b w:val="0"/>
          <w:bCs/>
          <w:sz w:val="20"/>
        </w:rPr>
        <w:t>Miller Magazine, (2021). Algerian wheat market analysis. [Online], Available at: https://millermagazine.com/blog/algerian-wheat-market-4815.</w:t>
      </w:r>
    </w:p>
    <w:p w14:paraId="20701E7D" w14:textId="77777777" w:rsidR="00ED04D8" w:rsidRPr="00ED04D8" w:rsidRDefault="00ED04D8" w:rsidP="00ED04D8">
      <w:pPr>
        <w:jc w:val="both"/>
        <w:rPr>
          <w:rFonts w:cs="Arial"/>
          <w:b w:val="0"/>
          <w:bCs/>
          <w:sz w:val="20"/>
        </w:rPr>
      </w:pPr>
    </w:p>
    <w:p w14:paraId="084E68AC" w14:textId="77777777" w:rsidR="00ED04D8" w:rsidRPr="00ED04D8" w:rsidRDefault="00ED04D8" w:rsidP="00ED04D8">
      <w:pPr>
        <w:jc w:val="both"/>
        <w:rPr>
          <w:rFonts w:cs="Arial"/>
          <w:b w:val="0"/>
          <w:bCs/>
          <w:sz w:val="20"/>
        </w:rPr>
      </w:pPr>
      <w:r w:rsidRPr="00776290">
        <w:rPr>
          <w:rFonts w:cs="Arial"/>
          <w:b w:val="0"/>
          <w:bCs/>
          <w:sz w:val="20"/>
          <w:lang w:val="es-MX"/>
        </w:rPr>
        <w:t>Sanjuan-</w:t>
      </w:r>
      <w:proofErr w:type="spellStart"/>
      <w:r w:rsidRPr="00776290">
        <w:rPr>
          <w:rFonts w:cs="Arial"/>
          <w:b w:val="0"/>
          <w:bCs/>
          <w:sz w:val="20"/>
          <w:lang w:val="es-MX"/>
        </w:rPr>
        <w:t>Delmás</w:t>
      </w:r>
      <w:proofErr w:type="spellEnd"/>
      <w:r w:rsidRPr="00776290">
        <w:rPr>
          <w:rFonts w:cs="Arial"/>
          <w:b w:val="0"/>
          <w:bCs/>
          <w:sz w:val="20"/>
          <w:lang w:val="es-MX"/>
        </w:rPr>
        <w:t xml:space="preserve">, D., Pearson, P. &amp; </w:t>
      </w:r>
      <w:proofErr w:type="spellStart"/>
      <w:r w:rsidRPr="00776290">
        <w:rPr>
          <w:rFonts w:cs="Arial"/>
          <w:b w:val="0"/>
          <w:bCs/>
          <w:sz w:val="20"/>
          <w:lang w:val="es-MX"/>
        </w:rPr>
        <w:t>Azapagic</w:t>
      </w:r>
      <w:proofErr w:type="spellEnd"/>
      <w:r w:rsidRPr="00776290">
        <w:rPr>
          <w:rFonts w:cs="Arial"/>
          <w:b w:val="0"/>
          <w:bCs/>
          <w:sz w:val="20"/>
          <w:lang w:val="es-MX"/>
        </w:rPr>
        <w:t xml:space="preserve">, A., (2018). </w:t>
      </w:r>
      <w:r w:rsidRPr="00ED04D8">
        <w:rPr>
          <w:rFonts w:cs="Arial"/>
          <w:b w:val="0"/>
          <w:bCs/>
          <w:sz w:val="20"/>
        </w:rPr>
        <w:t>Environmental impacts of urban vertical farming. Sustainable Production and Consumption, 16: p. 125–138. DOI: 10.1016/j.spc.2018.08.002.</w:t>
      </w:r>
    </w:p>
    <w:p w14:paraId="431237FF" w14:textId="77777777" w:rsidR="00ED04D8" w:rsidRPr="00ED04D8" w:rsidRDefault="00ED04D8" w:rsidP="00ED04D8">
      <w:pPr>
        <w:jc w:val="both"/>
        <w:rPr>
          <w:rFonts w:cs="Arial"/>
          <w:b w:val="0"/>
          <w:bCs/>
          <w:sz w:val="20"/>
        </w:rPr>
      </w:pPr>
    </w:p>
    <w:p w14:paraId="2CFAFD3E" w14:textId="77777777" w:rsidR="00ED04D8" w:rsidRPr="00ED04D8" w:rsidRDefault="00ED04D8" w:rsidP="00ED04D8">
      <w:pPr>
        <w:jc w:val="both"/>
        <w:rPr>
          <w:rFonts w:cs="Arial"/>
          <w:b w:val="0"/>
          <w:bCs/>
          <w:sz w:val="20"/>
        </w:rPr>
      </w:pPr>
      <w:r w:rsidRPr="00ED04D8">
        <w:rPr>
          <w:rFonts w:cs="Arial"/>
          <w:b w:val="0"/>
          <w:bCs/>
          <w:sz w:val="20"/>
        </w:rPr>
        <w:t>Shamshiri, R., Kalantari, F., Ting, K. &amp; Yusof, K., (2018). Advances in vertical farming for sustainable food production. Agriculture and Forestry Journal, 64(2): p. 45–62. DOI: 10.1515/agri-2018-0006.</w:t>
      </w:r>
    </w:p>
    <w:p w14:paraId="33D1F191" w14:textId="77777777" w:rsidR="00ED04D8" w:rsidRPr="00ED04D8" w:rsidRDefault="00ED04D8" w:rsidP="00ED04D8">
      <w:pPr>
        <w:jc w:val="both"/>
        <w:rPr>
          <w:rFonts w:cs="Arial"/>
          <w:b w:val="0"/>
          <w:bCs/>
          <w:sz w:val="20"/>
        </w:rPr>
      </w:pPr>
    </w:p>
    <w:p w14:paraId="182D0A71" w14:textId="77777777" w:rsidR="00ED04D8" w:rsidRPr="00ED04D8" w:rsidRDefault="00ED04D8" w:rsidP="00ED04D8">
      <w:pPr>
        <w:jc w:val="both"/>
        <w:rPr>
          <w:rFonts w:cs="Arial"/>
          <w:b w:val="0"/>
          <w:bCs/>
          <w:sz w:val="20"/>
        </w:rPr>
      </w:pPr>
      <w:r w:rsidRPr="00ED04D8">
        <w:rPr>
          <w:rFonts w:cs="Arial"/>
          <w:b w:val="0"/>
          <w:bCs/>
          <w:sz w:val="20"/>
        </w:rPr>
        <w:t>Statista, (2022). Import of wheat and flour into Algeria. Statista Research Department. [Online], Available at: https://www.statista.com/statistics/1194821/import-of-wheat-and-flour-into-algeria.</w:t>
      </w:r>
    </w:p>
    <w:p w14:paraId="12F63E76" w14:textId="77777777" w:rsidR="00ED04D8" w:rsidRPr="00ED04D8" w:rsidRDefault="00ED04D8" w:rsidP="00ED04D8">
      <w:pPr>
        <w:jc w:val="both"/>
        <w:rPr>
          <w:rFonts w:cs="Arial"/>
          <w:b w:val="0"/>
          <w:bCs/>
          <w:sz w:val="20"/>
        </w:rPr>
      </w:pPr>
    </w:p>
    <w:p w14:paraId="765DA466" w14:textId="0BC6EB32" w:rsidR="009F0B7A" w:rsidRPr="00F05EA2" w:rsidRDefault="00ED04D8" w:rsidP="00ED04D8">
      <w:pPr>
        <w:jc w:val="both"/>
        <w:rPr>
          <w:rFonts w:cs="Arial"/>
        </w:rPr>
      </w:pPr>
      <w:proofErr w:type="spellStart"/>
      <w:r w:rsidRPr="00ED04D8">
        <w:rPr>
          <w:rFonts w:cs="Arial"/>
          <w:b w:val="0"/>
          <w:bCs/>
          <w:sz w:val="20"/>
        </w:rPr>
        <w:t>Touliatos</w:t>
      </w:r>
      <w:proofErr w:type="spellEnd"/>
      <w:r w:rsidRPr="00ED04D8">
        <w:rPr>
          <w:rFonts w:cs="Arial"/>
          <w:b w:val="0"/>
          <w:bCs/>
          <w:sz w:val="20"/>
        </w:rPr>
        <w:t xml:space="preserve">, D., Dodd, I.C. &amp; </w:t>
      </w:r>
      <w:proofErr w:type="spellStart"/>
      <w:r w:rsidRPr="00ED04D8">
        <w:rPr>
          <w:rFonts w:cs="Arial"/>
          <w:b w:val="0"/>
          <w:bCs/>
          <w:sz w:val="20"/>
        </w:rPr>
        <w:t>McAinsh</w:t>
      </w:r>
      <w:proofErr w:type="spellEnd"/>
      <w:r w:rsidRPr="00ED04D8">
        <w:rPr>
          <w:rFonts w:cs="Arial"/>
          <w:b w:val="0"/>
          <w:bCs/>
          <w:sz w:val="20"/>
        </w:rPr>
        <w:t>, M., (2016). Vertical farming increases lettuce yield per unit area compared to conventional horticulture. Food and Energy Security, 5(3): p. 184–191. DOI: 10.1002/fes3.83.</w:t>
      </w:r>
    </w:p>
    <w:p w14:paraId="0178C775" w14:textId="77777777" w:rsidR="00452605" w:rsidRPr="00F05EA2" w:rsidRDefault="00452605" w:rsidP="00452605">
      <w:pPr>
        <w:jc w:val="both"/>
        <w:rPr>
          <w:rFonts w:cs="Arial"/>
          <w:b w:val="0"/>
          <w:sz w:val="18"/>
        </w:rPr>
      </w:pPr>
    </w:p>
    <w:sectPr w:rsidR="00452605" w:rsidRPr="00F05EA2" w:rsidSect="00857E6D">
      <w:headerReference w:type="default" r:id="rId21"/>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69BEF" w14:textId="77777777" w:rsidR="00173708" w:rsidRDefault="00173708" w:rsidP="00A974D7">
      <w:r>
        <w:separator/>
      </w:r>
    </w:p>
  </w:endnote>
  <w:endnote w:type="continuationSeparator" w:id="0">
    <w:p w14:paraId="3154080B" w14:textId="77777777" w:rsidR="00173708" w:rsidRDefault="00173708"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DF42B5" w:rsidRPr="00DF42B5" w:rsidRDefault="00DF42B5" w:rsidP="00DF42B5">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991A6B" w:rsidRPr="00DF42B5" w:rsidRDefault="00DF42B5">
    <w:pPr>
      <w:pStyle w:val="Footer"/>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D1A74" w14:textId="77777777" w:rsidR="00173708" w:rsidRDefault="00173708" w:rsidP="00A974D7">
      <w:r>
        <w:separator/>
      </w:r>
    </w:p>
  </w:footnote>
  <w:footnote w:type="continuationSeparator" w:id="0">
    <w:p w14:paraId="6B1707A7" w14:textId="77777777" w:rsidR="00173708" w:rsidRDefault="00173708"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3C6817" w:rsidRDefault="007F30EC" w:rsidP="007F30EC">
    <w:pPr>
      <w:pStyle w:val="Header"/>
      <w:jc w:val="center"/>
      <w:rPr>
        <w:rFonts w:ascii="Times" w:hAnsi="Times"/>
        <w:sz w:val="16"/>
      </w:rPr>
    </w:pPr>
    <w:r w:rsidRPr="007F30EC">
      <w:rPr>
        <w:rFonts w:ascii="Times" w:hAnsi="Times"/>
        <w:sz w:val="16"/>
      </w:rPr>
      <w:t xml:space="preserve">PLEA2016 Los Angeles - Cities, Buildings, People: Towards Regenerative Environments, 11-13 </w:t>
    </w:r>
    <w:proofErr w:type="gramStart"/>
    <w:r w:rsidRPr="007F30EC">
      <w:rPr>
        <w:rFonts w:ascii="Times" w:hAnsi="Times"/>
        <w:sz w:val="16"/>
      </w:rPr>
      <w:t>July,</w:t>
    </w:r>
    <w:proofErr w:type="gramEnd"/>
    <w:r w:rsidRPr="007F30EC">
      <w:rPr>
        <w:rFonts w:ascii="Times" w:hAnsi="Times"/>
        <w:sz w:val="16"/>
      </w:rPr>
      <w:t xml:space="preserve"> 2016</w:t>
    </w:r>
  </w:p>
  <w:p w14:paraId="3D31942F" w14:textId="77777777" w:rsidR="00041183" w:rsidRDefault="00041183" w:rsidP="005B72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454AAED9" w:rsidR="007F5224" w:rsidRDefault="005F74EF" w:rsidP="009465E7">
    <w:pPr>
      <w:pStyle w:val="Header"/>
      <w:jc w:val="center"/>
    </w:pPr>
    <w:r>
      <w:rPr>
        <w:rFonts w:cs="Arial"/>
        <w:sz w:val="36"/>
      </w:rPr>
      <w:t xml:space="preserve"> </w:t>
    </w:r>
    <w:r w:rsidR="007458D6">
      <w:rPr>
        <w:noProof/>
      </w:rPr>
      <w:drawing>
        <wp:inline distT="0" distB="0" distL="0" distR="0" wp14:anchorId="463B60E2" wp14:editId="7507BF81">
          <wp:extent cx="1800225" cy="1800225"/>
          <wp:effectExtent l="0" t="0" r="0" b="0"/>
          <wp:docPr id="11158325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Default="00CE5799" w:rsidP="005B72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4115"/>
    <w:multiLevelType w:val="hybridMultilevel"/>
    <w:tmpl w:val="5D1EB50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E5027"/>
    <w:multiLevelType w:val="hybridMultilevel"/>
    <w:tmpl w:val="A502A56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5D336E"/>
    <w:multiLevelType w:val="hybridMultilevel"/>
    <w:tmpl w:val="8110D4EE"/>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D346E0"/>
    <w:multiLevelType w:val="hybridMultilevel"/>
    <w:tmpl w:val="4C76E178"/>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0175BB"/>
    <w:multiLevelType w:val="hybridMultilevel"/>
    <w:tmpl w:val="635C49CE"/>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BF6EA8"/>
    <w:multiLevelType w:val="hybridMultilevel"/>
    <w:tmpl w:val="B4F0FE3E"/>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7F40EB"/>
    <w:multiLevelType w:val="hybridMultilevel"/>
    <w:tmpl w:val="11FA192E"/>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987A0A"/>
    <w:multiLevelType w:val="hybridMultilevel"/>
    <w:tmpl w:val="1374A5F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635A88"/>
    <w:multiLevelType w:val="hybridMultilevel"/>
    <w:tmpl w:val="FD38DEB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BE4AC3"/>
    <w:multiLevelType w:val="hybridMultilevel"/>
    <w:tmpl w:val="98522C4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DF7BB5"/>
    <w:multiLevelType w:val="hybridMultilevel"/>
    <w:tmpl w:val="CE04E5A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4C48DF"/>
    <w:multiLevelType w:val="hybridMultilevel"/>
    <w:tmpl w:val="F230ADF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32079D"/>
    <w:multiLevelType w:val="hybridMultilevel"/>
    <w:tmpl w:val="D4765AE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633800"/>
    <w:multiLevelType w:val="hybridMultilevel"/>
    <w:tmpl w:val="AB4C261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085C72"/>
    <w:multiLevelType w:val="hybridMultilevel"/>
    <w:tmpl w:val="A62A273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8E6AAC"/>
    <w:multiLevelType w:val="hybridMultilevel"/>
    <w:tmpl w:val="3CE44A08"/>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55480B"/>
    <w:multiLevelType w:val="hybridMultilevel"/>
    <w:tmpl w:val="C714C99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6653EA"/>
    <w:multiLevelType w:val="hybridMultilevel"/>
    <w:tmpl w:val="B8AC2F5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4F4E08"/>
    <w:multiLevelType w:val="hybridMultilevel"/>
    <w:tmpl w:val="5DAE5BE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B025B1"/>
    <w:multiLevelType w:val="hybridMultilevel"/>
    <w:tmpl w:val="CD48EA1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E64D27"/>
    <w:multiLevelType w:val="hybridMultilevel"/>
    <w:tmpl w:val="F948EE9C"/>
    <w:lvl w:ilvl="0" w:tplc="04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BDB594A"/>
    <w:multiLevelType w:val="hybridMultilevel"/>
    <w:tmpl w:val="252EB31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51604A"/>
    <w:multiLevelType w:val="hybridMultilevel"/>
    <w:tmpl w:val="BF2CA7C8"/>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C81F0B"/>
    <w:multiLevelType w:val="hybridMultilevel"/>
    <w:tmpl w:val="612EB05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136A63"/>
    <w:multiLevelType w:val="hybridMultilevel"/>
    <w:tmpl w:val="D710333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4D0CC6"/>
    <w:multiLevelType w:val="hybridMultilevel"/>
    <w:tmpl w:val="DDF2499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A97FCB"/>
    <w:multiLevelType w:val="hybridMultilevel"/>
    <w:tmpl w:val="1436D5FE"/>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2F58D4"/>
    <w:multiLevelType w:val="hybridMultilevel"/>
    <w:tmpl w:val="37FC091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547978">
    <w:abstractNumId w:val="16"/>
  </w:num>
  <w:num w:numId="2" w16cid:durableId="1159543423">
    <w:abstractNumId w:val="27"/>
  </w:num>
  <w:num w:numId="3" w16cid:durableId="1802458109">
    <w:abstractNumId w:val="24"/>
  </w:num>
  <w:num w:numId="4" w16cid:durableId="1187526494">
    <w:abstractNumId w:val="22"/>
  </w:num>
  <w:num w:numId="5" w16cid:durableId="411243024">
    <w:abstractNumId w:val="13"/>
  </w:num>
  <w:num w:numId="6" w16cid:durableId="641425505">
    <w:abstractNumId w:val="15"/>
  </w:num>
  <w:num w:numId="7" w16cid:durableId="1442646613">
    <w:abstractNumId w:val="5"/>
  </w:num>
  <w:num w:numId="8" w16cid:durableId="387731895">
    <w:abstractNumId w:val="11"/>
  </w:num>
  <w:num w:numId="9" w16cid:durableId="1688484848">
    <w:abstractNumId w:val="12"/>
  </w:num>
  <w:num w:numId="10" w16cid:durableId="1123380931">
    <w:abstractNumId w:val="1"/>
  </w:num>
  <w:num w:numId="11" w16cid:durableId="1455128254">
    <w:abstractNumId w:val="9"/>
  </w:num>
  <w:num w:numId="12" w16cid:durableId="1270965786">
    <w:abstractNumId w:val="20"/>
  </w:num>
  <w:num w:numId="13" w16cid:durableId="76093885">
    <w:abstractNumId w:val="8"/>
  </w:num>
  <w:num w:numId="14" w16cid:durableId="2141529030">
    <w:abstractNumId w:val="4"/>
  </w:num>
  <w:num w:numId="15" w16cid:durableId="1319724473">
    <w:abstractNumId w:val="19"/>
  </w:num>
  <w:num w:numId="16" w16cid:durableId="1620067286">
    <w:abstractNumId w:val="18"/>
  </w:num>
  <w:num w:numId="17" w16cid:durableId="291863563">
    <w:abstractNumId w:val="3"/>
  </w:num>
  <w:num w:numId="18" w16cid:durableId="1072192430">
    <w:abstractNumId w:val="28"/>
  </w:num>
  <w:num w:numId="19" w16cid:durableId="875125119">
    <w:abstractNumId w:val="7"/>
  </w:num>
  <w:num w:numId="20" w16cid:durableId="1677877349">
    <w:abstractNumId w:val="21"/>
  </w:num>
  <w:num w:numId="21" w16cid:durableId="260916506">
    <w:abstractNumId w:val="17"/>
  </w:num>
  <w:num w:numId="22" w16cid:durableId="1234051890">
    <w:abstractNumId w:val="29"/>
  </w:num>
  <w:num w:numId="23" w16cid:durableId="1158810073">
    <w:abstractNumId w:val="2"/>
  </w:num>
  <w:num w:numId="24" w16cid:durableId="1125149860">
    <w:abstractNumId w:val="6"/>
  </w:num>
  <w:num w:numId="25" w16cid:durableId="2093890679">
    <w:abstractNumId w:val="25"/>
  </w:num>
  <w:num w:numId="26" w16cid:durableId="35739313">
    <w:abstractNumId w:val="0"/>
  </w:num>
  <w:num w:numId="27" w16cid:durableId="1643460922">
    <w:abstractNumId w:val="10"/>
  </w:num>
  <w:num w:numId="28" w16cid:durableId="1079526252">
    <w:abstractNumId w:val="26"/>
  </w:num>
  <w:num w:numId="29" w16cid:durableId="1435859537">
    <w:abstractNumId w:val="23"/>
  </w:num>
  <w:num w:numId="30" w16cid:durableId="488923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115A7"/>
    <w:rsid w:val="00016F2D"/>
    <w:rsid w:val="00017B66"/>
    <w:rsid w:val="000215C4"/>
    <w:rsid w:val="000329CA"/>
    <w:rsid w:val="00032BAF"/>
    <w:rsid w:val="00041183"/>
    <w:rsid w:val="00041B90"/>
    <w:rsid w:val="000470C3"/>
    <w:rsid w:val="00060AD0"/>
    <w:rsid w:val="00063C7B"/>
    <w:rsid w:val="00071583"/>
    <w:rsid w:val="00076448"/>
    <w:rsid w:val="000861F7"/>
    <w:rsid w:val="00094A82"/>
    <w:rsid w:val="00095014"/>
    <w:rsid w:val="000A364B"/>
    <w:rsid w:val="000B62D6"/>
    <w:rsid w:val="000C79BC"/>
    <w:rsid w:val="000D5BB5"/>
    <w:rsid w:val="000F4745"/>
    <w:rsid w:val="00100674"/>
    <w:rsid w:val="001029BA"/>
    <w:rsid w:val="0012137D"/>
    <w:rsid w:val="0012216D"/>
    <w:rsid w:val="00154061"/>
    <w:rsid w:val="00155EA0"/>
    <w:rsid w:val="00173708"/>
    <w:rsid w:val="001A0B08"/>
    <w:rsid w:val="001A4741"/>
    <w:rsid w:val="001B0C20"/>
    <w:rsid w:val="001B6B82"/>
    <w:rsid w:val="001C535D"/>
    <w:rsid w:val="001D6CCF"/>
    <w:rsid w:val="001D72F8"/>
    <w:rsid w:val="001E03B8"/>
    <w:rsid w:val="001F56EB"/>
    <w:rsid w:val="002100A8"/>
    <w:rsid w:val="00213073"/>
    <w:rsid w:val="00216CAD"/>
    <w:rsid w:val="00230396"/>
    <w:rsid w:val="00233100"/>
    <w:rsid w:val="0024432C"/>
    <w:rsid w:val="00246E7B"/>
    <w:rsid w:val="00254FFD"/>
    <w:rsid w:val="002715DF"/>
    <w:rsid w:val="002739B1"/>
    <w:rsid w:val="00281A18"/>
    <w:rsid w:val="00283E92"/>
    <w:rsid w:val="00295B55"/>
    <w:rsid w:val="00297D53"/>
    <w:rsid w:val="00302192"/>
    <w:rsid w:val="00324810"/>
    <w:rsid w:val="0033283E"/>
    <w:rsid w:val="003412C9"/>
    <w:rsid w:val="00364DE2"/>
    <w:rsid w:val="00372649"/>
    <w:rsid w:val="00377BD8"/>
    <w:rsid w:val="003B45D4"/>
    <w:rsid w:val="003E1723"/>
    <w:rsid w:val="003F1F2A"/>
    <w:rsid w:val="0042205D"/>
    <w:rsid w:val="0042338A"/>
    <w:rsid w:val="004331D6"/>
    <w:rsid w:val="00452605"/>
    <w:rsid w:val="00455F0C"/>
    <w:rsid w:val="00472DCD"/>
    <w:rsid w:val="0047494E"/>
    <w:rsid w:val="00480680"/>
    <w:rsid w:val="004939CF"/>
    <w:rsid w:val="00493DE1"/>
    <w:rsid w:val="004E20F3"/>
    <w:rsid w:val="004F55C0"/>
    <w:rsid w:val="004F6326"/>
    <w:rsid w:val="00513DBC"/>
    <w:rsid w:val="00521F7B"/>
    <w:rsid w:val="005228B8"/>
    <w:rsid w:val="00523059"/>
    <w:rsid w:val="005356CF"/>
    <w:rsid w:val="0054466D"/>
    <w:rsid w:val="00580E0F"/>
    <w:rsid w:val="005A0994"/>
    <w:rsid w:val="005A108C"/>
    <w:rsid w:val="005B2BD1"/>
    <w:rsid w:val="005B724E"/>
    <w:rsid w:val="005E4273"/>
    <w:rsid w:val="005F6121"/>
    <w:rsid w:val="005F74EF"/>
    <w:rsid w:val="006069C3"/>
    <w:rsid w:val="00621641"/>
    <w:rsid w:val="00624A99"/>
    <w:rsid w:val="00637024"/>
    <w:rsid w:val="006370A7"/>
    <w:rsid w:val="00655CAD"/>
    <w:rsid w:val="0065674D"/>
    <w:rsid w:val="00656C2C"/>
    <w:rsid w:val="00681F34"/>
    <w:rsid w:val="006A2AB1"/>
    <w:rsid w:val="006A6A7E"/>
    <w:rsid w:val="006B228A"/>
    <w:rsid w:val="006B264D"/>
    <w:rsid w:val="006C4863"/>
    <w:rsid w:val="006C5367"/>
    <w:rsid w:val="006C79D8"/>
    <w:rsid w:val="006D3222"/>
    <w:rsid w:val="006D5C01"/>
    <w:rsid w:val="00700811"/>
    <w:rsid w:val="00701B43"/>
    <w:rsid w:val="007134BE"/>
    <w:rsid w:val="0071499A"/>
    <w:rsid w:val="0072784F"/>
    <w:rsid w:val="007458D6"/>
    <w:rsid w:val="007459B1"/>
    <w:rsid w:val="007573F6"/>
    <w:rsid w:val="007638D1"/>
    <w:rsid w:val="00776290"/>
    <w:rsid w:val="00781485"/>
    <w:rsid w:val="0079586B"/>
    <w:rsid w:val="007B134F"/>
    <w:rsid w:val="007C3528"/>
    <w:rsid w:val="007E3BD9"/>
    <w:rsid w:val="007F2CCF"/>
    <w:rsid w:val="007F30EC"/>
    <w:rsid w:val="007F5224"/>
    <w:rsid w:val="007F6AAE"/>
    <w:rsid w:val="00801AB1"/>
    <w:rsid w:val="00812538"/>
    <w:rsid w:val="00814B3A"/>
    <w:rsid w:val="0081763A"/>
    <w:rsid w:val="00821DF0"/>
    <w:rsid w:val="0083446D"/>
    <w:rsid w:val="008365F1"/>
    <w:rsid w:val="00842657"/>
    <w:rsid w:val="00845689"/>
    <w:rsid w:val="008461C1"/>
    <w:rsid w:val="00850825"/>
    <w:rsid w:val="00854663"/>
    <w:rsid w:val="008556AB"/>
    <w:rsid w:val="00857E6D"/>
    <w:rsid w:val="00864DB0"/>
    <w:rsid w:val="00865E31"/>
    <w:rsid w:val="0086672F"/>
    <w:rsid w:val="008872C4"/>
    <w:rsid w:val="0089389A"/>
    <w:rsid w:val="0089655D"/>
    <w:rsid w:val="008968E9"/>
    <w:rsid w:val="00896AB3"/>
    <w:rsid w:val="008A1384"/>
    <w:rsid w:val="008B583D"/>
    <w:rsid w:val="008B6A2D"/>
    <w:rsid w:val="008B7508"/>
    <w:rsid w:val="008C1D1F"/>
    <w:rsid w:val="008C70E5"/>
    <w:rsid w:val="008C7709"/>
    <w:rsid w:val="008D1758"/>
    <w:rsid w:val="008D365D"/>
    <w:rsid w:val="008D55B7"/>
    <w:rsid w:val="008F0255"/>
    <w:rsid w:val="008F3AA5"/>
    <w:rsid w:val="00900092"/>
    <w:rsid w:val="0090778C"/>
    <w:rsid w:val="00910728"/>
    <w:rsid w:val="0091410E"/>
    <w:rsid w:val="00923F70"/>
    <w:rsid w:val="009251E5"/>
    <w:rsid w:val="00933D04"/>
    <w:rsid w:val="00936D2D"/>
    <w:rsid w:val="009450F6"/>
    <w:rsid w:val="009465E7"/>
    <w:rsid w:val="00947200"/>
    <w:rsid w:val="0095653F"/>
    <w:rsid w:val="009648B4"/>
    <w:rsid w:val="00964B2F"/>
    <w:rsid w:val="00991A6B"/>
    <w:rsid w:val="00996337"/>
    <w:rsid w:val="009D3296"/>
    <w:rsid w:val="009E06BD"/>
    <w:rsid w:val="009E5926"/>
    <w:rsid w:val="009F0B7A"/>
    <w:rsid w:val="00A113E7"/>
    <w:rsid w:val="00A1355D"/>
    <w:rsid w:val="00A1445F"/>
    <w:rsid w:val="00A23450"/>
    <w:rsid w:val="00A3747D"/>
    <w:rsid w:val="00A70111"/>
    <w:rsid w:val="00A74484"/>
    <w:rsid w:val="00A87382"/>
    <w:rsid w:val="00A92A2C"/>
    <w:rsid w:val="00A95C3D"/>
    <w:rsid w:val="00A974D7"/>
    <w:rsid w:val="00AA1895"/>
    <w:rsid w:val="00AA1FBC"/>
    <w:rsid w:val="00AA5330"/>
    <w:rsid w:val="00AB2309"/>
    <w:rsid w:val="00AB4874"/>
    <w:rsid w:val="00AC40DF"/>
    <w:rsid w:val="00AC4D20"/>
    <w:rsid w:val="00AC79BB"/>
    <w:rsid w:val="00AF1F2B"/>
    <w:rsid w:val="00AF7083"/>
    <w:rsid w:val="00B16A85"/>
    <w:rsid w:val="00B20A61"/>
    <w:rsid w:val="00B750B3"/>
    <w:rsid w:val="00B76C0C"/>
    <w:rsid w:val="00B77A41"/>
    <w:rsid w:val="00B84E07"/>
    <w:rsid w:val="00B86B2E"/>
    <w:rsid w:val="00BC0D0B"/>
    <w:rsid w:val="00BE258C"/>
    <w:rsid w:val="00BF5B80"/>
    <w:rsid w:val="00C04303"/>
    <w:rsid w:val="00C06233"/>
    <w:rsid w:val="00C07CE0"/>
    <w:rsid w:val="00C07F73"/>
    <w:rsid w:val="00C10295"/>
    <w:rsid w:val="00C16DDC"/>
    <w:rsid w:val="00C31D5E"/>
    <w:rsid w:val="00C32EB1"/>
    <w:rsid w:val="00C33220"/>
    <w:rsid w:val="00C41557"/>
    <w:rsid w:val="00C4506F"/>
    <w:rsid w:val="00C669E4"/>
    <w:rsid w:val="00C8701C"/>
    <w:rsid w:val="00C93570"/>
    <w:rsid w:val="00C956D1"/>
    <w:rsid w:val="00CA3ECE"/>
    <w:rsid w:val="00CB2332"/>
    <w:rsid w:val="00CC6C6A"/>
    <w:rsid w:val="00CD5170"/>
    <w:rsid w:val="00CE5799"/>
    <w:rsid w:val="00CE5B24"/>
    <w:rsid w:val="00CE721C"/>
    <w:rsid w:val="00CF139F"/>
    <w:rsid w:val="00CF20EA"/>
    <w:rsid w:val="00CF475C"/>
    <w:rsid w:val="00CF6922"/>
    <w:rsid w:val="00D053CB"/>
    <w:rsid w:val="00D14182"/>
    <w:rsid w:val="00D31278"/>
    <w:rsid w:val="00D43670"/>
    <w:rsid w:val="00D461B2"/>
    <w:rsid w:val="00D77DA7"/>
    <w:rsid w:val="00D9398E"/>
    <w:rsid w:val="00DB60B6"/>
    <w:rsid w:val="00DD1770"/>
    <w:rsid w:val="00DD687C"/>
    <w:rsid w:val="00DE1562"/>
    <w:rsid w:val="00DE2C5C"/>
    <w:rsid w:val="00DE4AB5"/>
    <w:rsid w:val="00DF42B5"/>
    <w:rsid w:val="00E13700"/>
    <w:rsid w:val="00E215D2"/>
    <w:rsid w:val="00E32DD4"/>
    <w:rsid w:val="00E34D7A"/>
    <w:rsid w:val="00E4344D"/>
    <w:rsid w:val="00E474DC"/>
    <w:rsid w:val="00E537D0"/>
    <w:rsid w:val="00E70355"/>
    <w:rsid w:val="00E72291"/>
    <w:rsid w:val="00E84285"/>
    <w:rsid w:val="00E90A6D"/>
    <w:rsid w:val="00E970F9"/>
    <w:rsid w:val="00EC61B4"/>
    <w:rsid w:val="00ED04D8"/>
    <w:rsid w:val="00ED3661"/>
    <w:rsid w:val="00EE40DD"/>
    <w:rsid w:val="00EF0109"/>
    <w:rsid w:val="00EF5BFB"/>
    <w:rsid w:val="00EF7644"/>
    <w:rsid w:val="00F05EA2"/>
    <w:rsid w:val="00F2258D"/>
    <w:rsid w:val="00F26717"/>
    <w:rsid w:val="00F26E45"/>
    <w:rsid w:val="00F407F9"/>
    <w:rsid w:val="00F51F2B"/>
    <w:rsid w:val="00F608DB"/>
    <w:rsid w:val="00F634DB"/>
    <w:rsid w:val="00F65C51"/>
    <w:rsid w:val="00F65DDF"/>
    <w:rsid w:val="00F733B8"/>
    <w:rsid w:val="00F8264F"/>
    <w:rsid w:val="00FA5345"/>
    <w:rsid w:val="00FA6FE6"/>
    <w:rsid w:val="00FB1B83"/>
    <w:rsid w:val="00FD5523"/>
    <w:rsid w:val="00FE4248"/>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next w:val="PlainText"/>
    <w:qFormat/>
    <w:rsid w:val="00C07CE0"/>
    <w:pPr>
      <w:jc w:val="center"/>
    </w:pPr>
    <w:rPr>
      <w:rFonts w:ascii="Arial" w:eastAsia="Times New Roman" w:hAnsi="Arial"/>
      <w:b/>
      <w:sz w:val="24"/>
      <w:szCs w:val="24"/>
      <w:lang w:eastAsia="en-US"/>
    </w:rPr>
  </w:style>
  <w:style w:type="paragraph" w:styleId="Heading1">
    <w:name w:val="heading 1"/>
    <w:aliases w:val="Section headings"/>
    <w:basedOn w:val="Normal"/>
    <w:next w:val="PlainText"/>
    <w:link w:val="Heading1Char"/>
    <w:uiPriority w:val="9"/>
    <w:qFormat/>
    <w:rsid w:val="00C07CE0"/>
    <w:pPr>
      <w:keepNext/>
      <w:jc w:val="left"/>
      <w:outlineLvl w:val="0"/>
    </w:pPr>
    <w:rPr>
      <w:rFonts w:cs="Arial"/>
      <w:kern w:val="32"/>
      <w:sz w:val="20"/>
      <w:szCs w:val="32"/>
    </w:rPr>
  </w:style>
  <w:style w:type="paragraph" w:styleId="Heading2">
    <w:name w:val="heading 2"/>
    <w:basedOn w:val="Normal"/>
    <w:next w:val="Normal"/>
    <w:link w:val="Heading2Char"/>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s Char"/>
    <w:link w:val="Heading1"/>
    <w:uiPriority w:val="9"/>
    <w:rsid w:val="00C07CE0"/>
    <w:rPr>
      <w:rFonts w:ascii="Arial" w:eastAsia="Times New Roman" w:hAnsi="Arial" w:cs="Arial"/>
      <w:b/>
      <w:kern w:val="32"/>
      <w:szCs w:val="32"/>
      <w:lang w:eastAsia="en-US"/>
    </w:rPr>
  </w:style>
  <w:style w:type="paragraph" w:styleId="PlainText">
    <w:name w:val="Plain Text"/>
    <w:aliases w:val="Subsection text"/>
    <w:basedOn w:val="Normal"/>
    <w:link w:val="PlainTextChar"/>
    <w:rsid w:val="00452605"/>
    <w:pPr>
      <w:jc w:val="both"/>
    </w:pPr>
    <w:rPr>
      <w:rFonts w:eastAsia="MS Mincho" w:cs="Arial"/>
      <w:b w:val="0"/>
      <w:sz w:val="18"/>
      <w:szCs w:val="20"/>
    </w:rPr>
  </w:style>
  <w:style w:type="character" w:customStyle="1" w:styleId="PlainTextChar">
    <w:name w:val="Plain Text Char"/>
    <w:aliases w:val="Subsection text Char"/>
    <w:link w:val="PlainText"/>
    <w:rsid w:val="00452605"/>
    <w:rPr>
      <w:rFonts w:ascii="Arial" w:eastAsia="MS Mincho" w:hAnsi="Arial" w:cs="Arial"/>
      <w:sz w:val="18"/>
      <w:szCs w:val="20"/>
      <w:lang w:val="en-GB"/>
    </w:rPr>
  </w:style>
  <w:style w:type="paragraph" w:styleId="Header">
    <w:name w:val="header"/>
    <w:basedOn w:val="Normal"/>
    <w:link w:val="HeaderChar"/>
    <w:rsid w:val="00C07CE0"/>
    <w:pPr>
      <w:tabs>
        <w:tab w:val="center" w:pos="4320"/>
        <w:tab w:val="right" w:pos="8640"/>
      </w:tabs>
      <w:jc w:val="left"/>
    </w:pPr>
    <w:rPr>
      <w:b w:val="0"/>
      <w:sz w:val="18"/>
    </w:rPr>
  </w:style>
  <w:style w:type="character" w:customStyle="1" w:styleId="HeaderChar">
    <w:name w:val="Header Char"/>
    <w:link w:val="Header"/>
    <w:rsid w:val="00C07CE0"/>
    <w:rPr>
      <w:rFonts w:ascii="Arial" w:eastAsia="Times New Roman" w:hAnsi="Arial"/>
      <w:sz w:val="18"/>
      <w:szCs w:val="24"/>
      <w:lang w:eastAsia="en-US"/>
    </w:rPr>
  </w:style>
  <w:style w:type="paragraph" w:styleId="Title">
    <w:name w:val="Title"/>
    <w:basedOn w:val="Normal"/>
    <w:next w:val="Normal"/>
    <w:link w:val="TitleChar"/>
    <w:qFormat/>
    <w:rsid w:val="00C07CE0"/>
    <w:pPr>
      <w:spacing w:before="240" w:after="480"/>
    </w:pPr>
    <w:rPr>
      <w:rFonts w:cs="Arial"/>
      <w:bCs/>
      <w:kern w:val="28"/>
      <w:sz w:val="36"/>
      <w:szCs w:val="32"/>
    </w:rPr>
  </w:style>
  <w:style w:type="character" w:customStyle="1" w:styleId="TitleChar">
    <w:name w:val="Title Char"/>
    <w:link w:val="Title"/>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b w:val="0"/>
      <w:sz w:val="20"/>
      <w:szCs w:val="20"/>
      <w:lang w:val="en-US" w:eastAsia="fr-FR"/>
    </w:rPr>
  </w:style>
  <w:style w:type="paragraph" w:styleId="BalloonText">
    <w:name w:val="Balloon Text"/>
    <w:basedOn w:val="Normal"/>
    <w:link w:val="BalloonTextChar"/>
    <w:uiPriority w:val="99"/>
    <w:semiHidden/>
    <w:unhideWhenUsed/>
    <w:rsid w:val="00452605"/>
    <w:rPr>
      <w:rFonts w:ascii="Tahoma" w:hAnsi="Tahoma" w:cs="Tahoma"/>
      <w:sz w:val="16"/>
      <w:szCs w:val="16"/>
    </w:rPr>
  </w:style>
  <w:style w:type="character" w:customStyle="1" w:styleId="BalloonTextChar">
    <w:name w:val="Balloon Text Char"/>
    <w:link w:val="BalloonText"/>
    <w:uiPriority w:val="99"/>
    <w:semiHidden/>
    <w:rsid w:val="00452605"/>
    <w:rPr>
      <w:rFonts w:ascii="Tahoma" w:eastAsia="Times New Roman" w:hAnsi="Tahoma" w:cs="Tahoma"/>
      <w:b/>
      <w:sz w:val="16"/>
      <w:szCs w:val="16"/>
      <w:lang w:val="en-GB"/>
    </w:rPr>
  </w:style>
  <w:style w:type="paragraph" w:styleId="Footer">
    <w:name w:val="footer"/>
    <w:basedOn w:val="Normal"/>
    <w:link w:val="FooterChar"/>
    <w:uiPriority w:val="99"/>
    <w:unhideWhenUsed/>
    <w:rsid w:val="00C07CE0"/>
    <w:pPr>
      <w:tabs>
        <w:tab w:val="center" w:pos="4536"/>
        <w:tab w:val="right" w:pos="9072"/>
      </w:tabs>
    </w:pPr>
  </w:style>
  <w:style w:type="character" w:customStyle="1" w:styleId="FooterChar">
    <w:name w:val="Footer Char"/>
    <w:link w:val="Footer"/>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Normal"/>
    <w:rsid w:val="00C07CE0"/>
    <w:pPr>
      <w:spacing w:after="120"/>
      <w:jc w:val="both"/>
    </w:pPr>
    <w:rPr>
      <w:rFonts w:eastAsia="SimSun"/>
      <w:b w:val="0"/>
      <w:sz w:val="21"/>
      <w:szCs w:val="20"/>
      <w:lang w:val="en-US" w:eastAsia="zh-CN"/>
    </w:rPr>
  </w:style>
  <w:style w:type="character" w:styleId="PlaceholderText">
    <w:name w:val="Placeholder Text"/>
    <w:uiPriority w:val="99"/>
    <w:semiHidden/>
    <w:rsid w:val="007E3BD9"/>
    <w:rPr>
      <w:color w:val="808080"/>
    </w:rPr>
  </w:style>
  <w:style w:type="table" w:styleId="TableGrid">
    <w:name w:val="Table Grid"/>
    <w:basedOn w:val="TableNormal"/>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7CE0"/>
  </w:style>
  <w:style w:type="paragraph" w:customStyle="1" w:styleId="MainText">
    <w:name w:val="Main Text"/>
    <w:basedOn w:val="PlainText"/>
    <w:qFormat/>
    <w:rsid w:val="00C07CE0"/>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C07CE0"/>
    <w:pPr>
      <w:adjustRightInd w:val="0"/>
      <w:snapToGrid w:val="0"/>
    </w:pPr>
    <w:rPr>
      <w:i/>
    </w:rPr>
  </w:style>
  <w:style w:type="character" w:customStyle="1" w:styleId="Heading2Char">
    <w:name w:val="Heading 2 Char"/>
    <w:link w:val="Heading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UnresolvedMention">
    <w:name w:val="Unresolved Mention"/>
    <w:uiPriority w:val="99"/>
    <w:semiHidden/>
    <w:unhideWhenUsed/>
    <w:rsid w:val="00F634DB"/>
    <w:rPr>
      <w:color w:val="605E5C"/>
      <w:shd w:val="clear" w:color="auto" w:fill="E1DFDD"/>
    </w:rPr>
  </w:style>
  <w:style w:type="paragraph" w:customStyle="1" w:styleId="AbstractHeading">
    <w:name w:val="Abstract Heading"/>
    <w:basedOn w:val="Heading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3.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4.xml><?xml version="1.0" encoding="utf-8"?>
<ds:datastoreItem xmlns:ds="http://schemas.openxmlformats.org/officeDocument/2006/customXml" ds:itemID="{A822B88F-FF3F-4795-A6B0-9D609CBFB3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5791</Words>
  <Characters>36371</Characters>
  <Application>Microsoft Office Word</Application>
  <DocSecurity>0</DocSecurity>
  <Lines>1069</Lines>
  <Paragraphs>292</Paragraphs>
  <ScaleCrop>false</ScaleCrop>
  <HeadingPairs>
    <vt:vector size="6" baseType="variant">
      <vt:variant>
        <vt:lpstr>Title</vt:lpstr>
      </vt:variant>
      <vt:variant>
        <vt:i4>1</vt:i4>
      </vt:variant>
      <vt:variant>
        <vt:lpstr>Tytuł</vt:lpstr>
      </vt:variant>
      <vt:variant>
        <vt:i4>1</vt:i4>
      </vt:variant>
      <vt:variant>
        <vt:lpstr>Título</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41870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Alejandro Moreno-Rangel</cp:lastModifiedBy>
  <cp:revision>6</cp:revision>
  <cp:lastPrinted>2013-03-18T18:30:00Z</cp:lastPrinted>
  <dcterms:created xsi:type="dcterms:W3CDTF">2025-05-09T16:20:00Z</dcterms:created>
  <dcterms:modified xsi:type="dcterms:W3CDTF">2025-05-12T14:22:00Z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41c5f9da-be19-48b7-a1ba-676092b9d5b7</vt:lpwstr>
  </property>
</Properties>
</file>