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3EFDFECB" w:rsidR="005076E1" w:rsidRPr="00D6057A" w:rsidRDefault="00F255EC" w:rsidP="006E77D5">
      <w:pPr>
        <w:spacing w:after="40" w:line="240" w:lineRule="auto"/>
        <w:jc w:val="center"/>
        <w:rPr>
          <w:rFonts w:ascii="Calibri" w:hAnsi="Calibri" w:cs="Calibri"/>
          <w:b/>
          <w:bCs/>
          <w:sz w:val="28"/>
          <w:szCs w:val="28"/>
        </w:rPr>
      </w:pPr>
      <w:r w:rsidRPr="00F255EC">
        <w:rPr>
          <w:rFonts w:ascii="Calibri" w:hAnsi="Calibri" w:cs="Calibri"/>
          <w:b/>
          <w:bCs/>
          <w:sz w:val="28"/>
          <w:szCs w:val="28"/>
        </w:rPr>
        <w:t>A Conceptual Framework for Reuse-Driven Moisture Sensing and Data Acquisition in Mass-Timber Buildings</w:t>
      </w:r>
      <w:r w:rsidR="005076E1" w:rsidRPr="00D6057A">
        <w:rPr>
          <w:rFonts w:ascii="Calibri" w:hAnsi="Calibri" w:cs="Calibri"/>
          <w:b/>
          <w:bCs/>
          <w:sz w:val="28"/>
          <w:szCs w:val="28"/>
        </w:rPr>
        <w:t xml:space="preserve"> </w:t>
      </w:r>
    </w:p>
    <w:p w14:paraId="7EF4B119" w14:textId="1AE0EE95" w:rsidR="005076E1" w:rsidRPr="00D6057A" w:rsidRDefault="00D865FF" w:rsidP="006E77D5">
      <w:pPr>
        <w:pStyle w:val="Author"/>
        <w:spacing w:after="40"/>
        <w:jc w:val="center"/>
        <w:rPr>
          <w:rFonts w:ascii="Calibri" w:hAnsi="Calibri" w:cs="Calibri"/>
          <w:sz w:val="22"/>
          <w:szCs w:val="22"/>
        </w:rPr>
      </w:pPr>
      <w:r>
        <w:rPr>
          <w:rFonts w:ascii="Calibri" w:hAnsi="Calibri" w:cs="Calibri"/>
          <w:sz w:val="22"/>
          <w:szCs w:val="22"/>
        </w:rPr>
        <w:t>Stephen Sabaa</w:t>
      </w:r>
      <w:r w:rsidR="007B60CD" w:rsidRPr="00D6057A">
        <w:rPr>
          <w:rFonts w:ascii="Calibri" w:hAnsi="Calibri" w:cs="Calibri"/>
          <w:sz w:val="22"/>
          <w:szCs w:val="22"/>
          <w:vertAlign w:val="superscript"/>
        </w:rPr>
        <w:t>1, *</w:t>
      </w:r>
      <w:r w:rsidR="005076E1" w:rsidRPr="00D6057A">
        <w:rPr>
          <w:rFonts w:ascii="Calibri" w:hAnsi="Calibri" w:cs="Calibri"/>
          <w:sz w:val="22"/>
          <w:szCs w:val="22"/>
        </w:rPr>
        <w:t xml:space="preserve">, </w:t>
      </w:r>
      <w:r w:rsidR="00174709">
        <w:rPr>
          <w:rFonts w:ascii="Calibri" w:hAnsi="Calibri" w:cs="Calibri"/>
          <w:sz w:val="22"/>
          <w:szCs w:val="22"/>
        </w:rPr>
        <w:t>Peter Johansson</w:t>
      </w:r>
      <w:r w:rsidR="005076E1" w:rsidRPr="00D6057A">
        <w:rPr>
          <w:rFonts w:ascii="Calibri" w:hAnsi="Calibri" w:cs="Calibri"/>
          <w:sz w:val="22"/>
          <w:szCs w:val="22"/>
        </w:rPr>
        <w:t xml:space="preserve"> </w:t>
      </w:r>
      <w:r w:rsidR="005076E1" w:rsidRPr="00D6057A">
        <w:rPr>
          <w:rFonts w:ascii="Calibri" w:hAnsi="Calibri" w:cs="Calibri"/>
          <w:sz w:val="22"/>
          <w:szCs w:val="22"/>
          <w:vertAlign w:val="superscript"/>
        </w:rPr>
        <w:t>1</w:t>
      </w:r>
      <w:r w:rsidR="0087553D" w:rsidRPr="00D6057A">
        <w:rPr>
          <w:rFonts w:ascii="Calibri" w:hAnsi="Calibri" w:cs="Calibri"/>
          <w:sz w:val="22"/>
          <w:szCs w:val="22"/>
        </w:rPr>
        <w:t xml:space="preserve">, </w:t>
      </w:r>
      <w:r w:rsidR="007B60CD">
        <w:rPr>
          <w:rFonts w:ascii="Calibri" w:hAnsi="Calibri" w:cs="Calibri"/>
          <w:sz w:val="22"/>
          <w:szCs w:val="22"/>
        </w:rPr>
        <w:t>Andreas Briggert</w:t>
      </w:r>
      <w:r w:rsidR="0087553D" w:rsidRPr="00D6057A">
        <w:rPr>
          <w:rFonts w:ascii="Calibri" w:hAnsi="Calibri" w:cs="Calibri"/>
          <w:sz w:val="22"/>
          <w:szCs w:val="22"/>
        </w:rPr>
        <w:t xml:space="preserve"> </w:t>
      </w:r>
      <w:r w:rsidR="0087553D" w:rsidRPr="00D6057A">
        <w:rPr>
          <w:rFonts w:ascii="Calibri" w:hAnsi="Calibri" w:cs="Calibri"/>
          <w:sz w:val="22"/>
          <w:szCs w:val="22"/>
          <w:vertAlign w:val="superscript"/>
        </w:rPr>
        <w:t>1</w:t>
      </w:r>
    </w:p>
    <w:p w14:paraId="0C3B0385" w14:textId="77777777" w:rsidR="005076E1" w:rsidRPr="00D6057A" w:rsidRDefault="005076E1" w:rsidP="006E77D5">
      <w:pPr>
        <w:pStyle w:val="Author"/>
        <w:spacing w:after="40"/>
        <w:rPr>
          <w:rFonts w:ascii="Calibri" w:hAnsi="Calibri" w:cs="Calibri"/>
          <w:sz w:val="22"/>
          <w:szCs w:val="22"/>
        </w:rPr>
      </w:pPr>
    </w:p>
    <w:p w14:paraId="4F02CD79" w14:textId="3345302A"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8A578C">
        <w:rPr>
          <w:rFonts w:ascii="Calibri" w:hAnsi="Calibri" w:cs="Calibri"/>
          <w:sz w:val="22"/>
          <w:szCs w:val="22"/>
        </w:rPr>
        <w:t>Jönköping University</w:t>
      </w:r>
      <w:r w:rsidRPr="00D6057A">
        <w:rPr>
          <w:rFonts w:ascii="Calibri" w:hAnsi="Calibri" w:cs="Calibri"/>
          <w:sz w:val="22"/>
          <w:szCs w:val="22"/>
        </w:rPr>
        <w:t xml:space="preserve">, </w:t>
      </w:r>
      <w:r w:rsidR="00D865FF">
        <w:rPr>
          <w:rFonts w:ascii="Calibri" w:hAnsi="Calibri" w:cs="Calibri"/>
          <w:sz w:val="22"/>
          <w:szCs w:val="22"/>
        </w:rPr>
        <w:t>Jönköping</w:t>
      </w:r>
      <w:r w:rsidRPr="00D6057A">
        <w:rPr>
          <w:rFonts w:ascii="Calibri" w:hAnsi="Calibri" w:cs="Calibri"/>
          <w:sz w:val="22"/>
          <w:szCs w:val="22"/>
        </w:rPr>
        <w:t xml:space="preserve">, </w:t>
      </w:r>
      <w:r w:rsidR="00D865FF">
        <w:rPr>
          <w:rFonts w:ascii="Calibri" w:hAnsi="Calibri" w:cs="Calibri"/>
          <w:sz w:val="22"/>
          <w:szCs w:val="22"/>
        </w:rPr>
        <w:t>Sweden</w:t>
      </w:r>
    </w:p>
    <w:p w14:paraId="1BC4AD16" w14:textId="426E133D"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11" w:history="1">
        <w:r w:rsidR="001346DA" w:rsidRPr="00346A21">
          <w:rPr>
            <w:rStyle w:val="Hyperlink"/>
            <w:rFonts w:ascii="Calibri" w:hAnsi="Calibri" w:cs="Calibri"/>
            <w:i/>
            <w:iCs/>
            <w:sz w:val="22"/>
            <w:szCs w:val="22"/>
          </w:rPr>
          <w:t>stephen.sabaa@ju.se</w:t>
        </w:r>
      </w:hyperlink>
      <w:r w:rsidRPr="00D6057A">
        <w:rPr>
          <w:rFonts w:ascii="Calibri" w:hAnsi="Calibri" w:cs="Calibri"/>
          <w:sz w:val="22"/>
          <w:szCs w:val="22"/>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1C31ED6C"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39C36801" w14:textId="6CE3567D" w:rsidR="001C71D0" w:rsidRPr="001C71D0" w:rsidRDefault="00C73779" w:rsidP="001346DA">
      <w:pPr>
        <w:spacing w:after="40" w:line="240" w:lineRule="auto"/>
        <w:ind w:left="1134" w:right="1088"/>
        <w:jc w:val="both"/>
        <w:rPr>
          <w:rFonts w:ascii="Calibri" w:hAnsi="Calibri" w:cs="Calibri"/>
        </w:rPr>
      </w:pPr>
      <w:r w:rsidRPr="00C73779">
        <w:rPr>
          <w:rFonts w:ascii="Calibri" w:hAnsi="Calibri" w:cs="Calibri"/>
        </w:rPr>
        <w:t>Moisture exposure is a major durability risk in mass-timber buildings, affecting service life, structural reliability, maintenance needs, and future reuse potential. Although embedded moisture sensors are increasingly used during construction and operation, their data are commonly managed for immediate detection, control, or maintenance rather than as lifecycle evidence for durability and reuse assessment. Guidance also remains limited on translating moisture-vulnerable building locations into risk-based sensor deployment that supports later interpretation.</w:t>
      </w:r>
      <w:r w:rsidR="00A731B4" w:rsidRPr="23E1EC67">
        <w:rPr>
          <w:rFonts w:ascii="Calibri" w:hAnsi="Calibri" w:cs="Calibri"/>
        </w:rPr>
        <w:t xml:space="preserve"> </w:t>
      </w:r>
      <w:r w:rsidR="007D0B4B" w:rsidRPr="007D0B4B">
        <w:rPr>
          <w:rFonts w:ascii="Calibri" w:hAnsi="Calibri" w:cs="Calibri"/>
        </w:rPr>
        <w:t>This paper proposes a conceptual framework for lifecycle-oriented moisture monitoring in mass-timber buildings. Drawing on research on timber moisture monitoring, durability, structural health monitoring, service-life assessment, maintenance planning, and lifecycle-oriented decision-making, it links monitoring objectives, moisture-risk classification, sensor strategy, contextual data requirements, exposure interpretation, and lifecycle data integration.</w:t>
      </w:r>
      <w:r w:rsidR="00A731B4" w:rsidRPr="23E1EC67">
        <w:rPr>
          <w:rFonts w:ascii="Calibri" w:hAnsi="Calibri" w:cs="Calibri"/>
        </w:rPr>
        <w:t xml:space="preserve"> </w:t>
      </w:r>
      <w:r w:rsidR="00BE0231" w:rsidRPr="00BE0231">
        <w:rPr>
          <w:rFonts w:ascii="Calibri" w:hAnsi="Calibri" w:cs="Calibri"/>
        </w:rPr>
        <w:t>The framework shows how moisture-critical zones can be translated into monitoring requirements, with location risk informing sensor deployment. It also outlines how raw sensor readings can be interpreted as indicators of moisture exposure, drying response, anomalies, and data quality. These records are intended to support maintenance, post-event assessment, and end-of-life evaluation, while positioning moisture data as one input to broader reuse assessment.</w:t>
      </w:r>
    </w:p>
    <w:p w14:paraId="242D180E" w14:textId="77777777" w:rsidR="005076E1" w:rsidRPr="00D6057A" w:rsidRDefault="005076E1" w:rsidP="006E77D5">
      <w:pPr>
        <w:spacing w:after="40" w:line="240" w:lineRule="auto"/>
        <w:rPr>
          <w:rFonts w:ascii="Calibri" w:hAnsi="Calibri" w:cs="Calibri"/>
          <w:color w:val="EE0000"/>
        </w:rPr>
      </w:pPr>
    </w:p>
    <w:p w14:paraId="19E47564" w14:textId="0F65E93C"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5A5178FD" w14:textId="498331AB" w:rsidR="005076E1" w:rsidRDefault="00CE5981" w:rsidP="006E77D5">
      <w:pPr>
        <w:spacing w:after="40" w:line="240" w:lineRule="auto"/>
        <w:ind w:firstLine="851"/>
        <w:jc w:val="both"/>
        <w:rPr>
          <w:rFonts w:ascii="Calibri" w:hAnsi="Calibri" w:cs="Calibri"/>
        </w:rPr>
      </w:pPr>
      <w:r w:rsidRPr="00CE5981">
        <w:rPr>
          <w:rFonts w:ascii="Calibri" w:hAnsi="Calibri" w:cs="Calibri"/>
        </w:rPr>
        <w:t>Mass-timber construction is increasingly discussed as part of the transition towards lower-carbon and more circular building practices. Engineered wood products</w:t>
      </w:r>
      <w:r w:rsidR="007016C4">
        <w:rPr>
          <w:rFonts w:ascii="Calibri" w:hAnsi="Calibri" w:cs="Calibri"/>
        </w:rPr>
        <w:t xml:space="preserve"> (EWPs)</w:t>
      </w:r>
      <w:r w:rsidRPr="00CE5981">
        <w:rPr>
          <w:rFonts w:ascii="Calibri" w:hAnsi="Calibri" w:cs="Calibri"/>
        </w:rPr>
        <w:t xml:space="preserve"> such as cross-laminated timber (CLT) and glue</w:t>
      </w:r>
      <w:r w:rsidR="00CC493F">
        <w:rPr>
          <w:rFonts w:ascii="Calibri" w:hAnsi="Calibri" w:cs="Calibri"/>
        </w:rPr>
        <w:t>d</w:t>
      </w:r>
      <w:r w:rsidRPr="00CE5981">
        <w:rPr>
          <w:rFonts w:ascii="Calibri" w:hAnsi="Calibri" w:cs="Calibri"/>
        </w:rPr>
        <w:t xml:space="preserve">-laminated timber (glulam) can contribute to reduced embodied impacts when they replace more carbon-intensive structural materials, while also storing biogenic carbon during their service life </w:t>
      </w:r>
      <w:sdt>
        <w:sdtPr>
          <w:rPr>
            <w:rFonts w:ascii="Calibri" w:hAnsi="Calibri" w:cs="Calibri"/>
            <w:color w:val="000000"/>
          </w:rPr>
          <w:tag w:val="MENDELEY_CITATION_v3_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"/>
          <w:id w:val="1403176462"/>
          <w:placeholder>
            <w:docPart w:val="3BE60F03EA1D480DA0C716BF0CD00B94"/>
          </w:placeholder>
        </w:sdtPr>
        <w:sdtEndPr/>
        <w:sdtContent>
          <w:r w:rsidR="00A43129" w:rsidRPr="00A43129">
            <w:rPr>
              <w:rFonts w:ascii="Calibri" w:eastAsia="Times New Roman" w:hAnsi="Calibri" w:cs="Calibri"/>
              <w:color w:val="000000"/>
            </w:rPr>
            <w:t>(</w:t>
          </w:r>
          <w:proofErr w:type="spellStart"/>
          <w:r w:rsidR="00A43129" w:rsidRPr="00A43129">
            <w:rPr>
              <w:rFonts w:ascii="Calibri" w:eastAsia="Times New Roman" w:hAnsi="Calibri" w:cs="Calibri"/>
              <w:color w:val="000000"/>
            </w:rPr>
            <w:t>Balasbaneh</w:t>
          </w:r>
          <w:proofErr w:type="spellEnd"/>
          <w:r w:rsidR="00A43129" w:rsidRPr="00A43129">
            <w:rPr>
              <w:rFonts w:ascii="Calibri" w:eastAsia="Times New Roman" w:hAnsi="Calibri" w:cs="Calibri"/>
              <w:color w:val="000000"/>
            </w:rPr>
            <w:t xml:space="preserve"> &amp; Sher, 2024)</w:t>
          </w:r>
        </w:sdtContent>
      </w:sdt>
      <w:r w:rsidRPr="00CE5981">
        <w:rPr>
          <w:rFonts w:ascii="Calibri" w:hAnsi="Calibri" w:cs="Calibri"/>
        </w:rPr>
        <w:t xml:space="preserve">. These benefits depend on design choices, production systems, transport, life-cycle assessment assumptions, and end-of-life scenarios </w:t>
      </w:r>
      <w:sdt>
        <w:sdtPr>
          <w:rPr>
            <w:rFonts w:ascii="Calibri" w:hAnsi="Calibri" w:cs="Calibri"/>
            <w:color w:val="000000"/>
          </w:rPr>
          <w:tag w:val="MENDELEY_CITATION_v3_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"/>
          <w:id w:val="-338158773"/>
          <w:placeholder>
            <w:docPart w:val="3BE60F03EA1D480DA0C716BF0CD00B94"/>
          </w:placeholder>
        </w:sdtPr>
        <w:sdtEndPr/>
        <w:sdtContent>
          <w:r w:rsidR="00A43129" w:rsidRPr="00A43129">
            <w:rPr>
              <w:rFonts w:ascii="Calibri" w:hAnsi="Calibri" w:cs="Calibri"/>
              <w:color w:val="000000"/>
            </w:rPr>
            <w:t>(Duan et al., 2025)</w:t>
          </w:r>
        </w:sdtContent>
      </w:sdt>
      <w:r w:rsidRPr="00CE5981">
        <w:rPr>
          <w:rFonts w:ascii="Calibri" w:hAnsi="Calibri" w:cs="Calibri"/>
        </w:rPr>
        <w:t>. Extending the service life of timber elements through maintenance, repair, refurbishment, and reuse can therefore strengthen the environmental value of mass-timber construction.</w:t>
      </w:r>
    </w:p>
    <w:p w14:paraId="6B38DCE2" w14:textId="730B2419" w:rsidR="00144473" w:rsidRDefault="004F7E5D" w:rsidP="006E77D5">
      <w:pPr>
        <w:spacing w:after="40" w:line="240" w:lineRule="auto"/>
        <w:ind w:firstLine="851"/>
        <w:jc w:val="both"/>
        <w:rPr>
          <w:rFonts w:ascii="Calibri" w:hAnsi="Calibri" w:cs="Calibri"/>
        </w:rPr>
      </w:pPr>
      <w:r w:rsidRPr="004F7E5D">
        <w:rPr>
          <w:rFonts w:ascii="Calibri" w:hAnsi="Calibri" w:cs="Calibri"/>
        </w:rPr>
        <w:t xml:space="preserve">Reuse of load-bearing timber products requires confidence in both the condition and history of the recovered element </w:t>
      </w:r>
      <w:sdt>
        <w:sdtPr>
          <w:rPr>
            <w:rFonts w:ascii="Calibri" w:hAnsi="Calibri" w:cs="Calibri"/>
            <w:color w:val="000000"/>
          </w:rPr>
          <w:tag w:val="MENDELEY_CITATION_v3_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"/>
          <w:id w:val="-1366519134"/>
          <w:placeholder>
            <w:docPart w:val="F78D59BF08B145B5AC6F5CEF5B46A0CB"/>
          </w:placeholder>
        </w:sdtPr>
        <w:sdtEndPr/>
        <w:sdtContent>
          <w:r w:rsidR="00A43129" w:rsidRPr="00A43129">
            <w:rPr>
              <w:rFonts w:ascii="Calibri" w:hAnsi="Calibri" w:cs="Calibri"/>
              <w:color w:val="000000"/>
            </w:rPr>
            <w:t>(Sabaa et al., 2026)</w:t>
          </w:r>
        </w:sdtContent>
      </w:sdt>
      <w:r w:rsidRPr="004F7E5D">
        <w:rPr>
          <w:rFonts w:ascii="Calibri" w:hAnsi="Calibri" w:cs="Calibri"/>
        </w:rPr>
        <w:t>. For EWPs, this confidence depends not only on original product documentation and structural capacity, but also on evidence of service exposure, degradation risks, and damage arising during use or deconstruction.</w:t>
      </w:r>
      <w:r w:rsidR="005766C2" w:rsidRPr="005766C2">
        <w:rPr>
          <w:rFonts w:ascii="Calibri" w:hAnsi="Calibri" w:cs="Calibri"/>
        </w:rPr>
        <w:t xml:space="preserve"> </w:t>
      </w:r>
      <w:r w:rsidR="00C16E2C" w:rsidRPr="00C16E2C">
        <w:rPr>
          <w:rFonts w:ascii="Calibri" w:hAnsi="Calibri" w:cs="Calibri"/>
        </w:rPr>
        <w:t>Timber’s hygroscopic behaviour makes elevated moisture content (MC) a critical durability concern, as it can promote mould and fungal decay, dimensional instability, and reductions in structural reliability</w:t>
      </w:r>
      <w:r w:rsidR="005766C2" w:rsidRPr="005766C2">
        <w:rPr>
          <w:rFonts w:ascii="Calibri" w:hAnsi="Calibri" w:cs="Calibri"/>
        </w:rPr>
        <w:t xml:space="preserve"> </w:t>
      </w:r>
      <w:sdt>
        <w:sdtPr>
          <w:rPr>
            <w:rFonts w:ascii="Calibri" w:hAnsi="Calibri" w:cs="Calibri"/>
            <w:color w:val="000000"/>
          </w:rPr>
          <w:tag w:val="MENDELEY_CITATION_v3_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"/>
          <w:id w:val="229355969"/>
          <w:placeholder>
            <w:docPart w:val="5B1495A196E4484CA3C0156EC02C875E"/>
          </w:placeholder>
        </w:sdtPr>
        <w:sdtEndPr/>
        <w:sdtContent>
          <w:r w:rsidR="00A43129" w:rsidRPr="00A43129">
            <w:rPr>
              <w:rFonts w:ascii="Calibri" w:eastAsia="Times New Roman" w:hAnsi="Calibri" w:cs="Calibri"/>
              <w:color w:val="000000"/>
            </w:rPr>
            <w:t>(</w:t>
          </w:r>
          <w:proofErr w:type="spellStart"/>
          <w:r w:rsidR="00A43129" w:rsidRPr="00A43129">
            <w:rPr>
              <w:rFonts w:ascii="Calibri" w:eastAsia="Times New Roman" w:hAnsi="Calibri" w:cs="Calibri"/>
              <w:color w:val="000000"/>
            </w:rPr>
            <w:t>Brischke</w:t>
          </w:r>
          <w:proofErr w:type="spellEnd"/>
          <w:r w:rsidR="00A43129" w:rsidRPr="00A43129">
            <w:rPr>
              <w:rFonts w:ascii="Calibri" w:eastAsia="Times New Roman" w:hAnsi="Calibri" w:cs="Calibri"/>
              <w:color w:val="000000"/>
            </w:rPr>
            <w:t xml:space="preserve"> &amp; Rapp, 2008)</w:t>
          </w:r>
        </w:sdtContent>
      </w:sdt>
      <w:r w:rsidR="005766C2" w:rsidRPr="005766C2">
        <w:rPr>
          <w:rFonts w:ascii="Calibri" w:hAnsi="Calibri" w:cs="Calibri"/>
        </w:rPr>
        <w:t xml:space="preserve">. </w:t>
      </w:r>
      <w:r w:rsidR="00407B0A" w:rsidRPr="00407B0A">
        <w:rPr>
          <w:rFonts w:ascii="Calibri" w:hAnsi="Calibri" w:cs="Calibri"/>
        </w:rPr>
        <w:t xml:space="preserve">Moisture </w:t>
      </w:r>
      <w:r w:rsidR="00407B0A" w:rsidRPr="00407B0A">
        <w:rPr>
          <w:rFonts w:ascii="Calibri" w:hAnsi="Calibri" w:cs="Calibri"/>
        </w:rPr>
        <w:lastRenderedPageBreak/>
        <w:t>records could therefore provide useful evidence about exposure history, especially for concealed, inaccessible, or moisture-prone elements.</w:t>
      </w:r>
    </w:p>
    <w:p w14:paraId="3E2F6391" w14:textId="23FE56B7" w:rsidR="00144473" w:rsidRDefault="001347EA" w:rsidP="006E77D5">
      <w:pPr>
        <w:spacing w:after="40" w:line="240" w:lineRule="auto"/>
        <w:ind w:firstLine="851"/>
        <w:jc w:val="both"/>
        <w:rPr>
          <w:rFonts w:ascii="Calibri" w:hAnsi="Calibri" w:cs="Calibri"/>
        </w:rPr>
      </w:pPr>
      <w:r w:rsidRPr="001347EA">
        <w:rPr>
          <w:rFonts w:ascii="Calibri" w:hAnsi="Calibri" w:cs="Calibri"/>
        </w:rPr>
        <w:t>Moisture monitoring is used during construction and operation of mass-timber buildings, with existing studies providing practical evidence on sensor installation, measurement depth, and in-service data collection</w:t>
      </w:r>
      <w:r w:rsidR="00B032C2" w:rsidRPr="23E1EC67">
        <w:rPr>
          <w:rFonts w:ascii="Calibri" w:hAnsi="Calibri" w:cs="Calibri"/>
        </w:rPr>
        <w:t xml:space="preserve"> </w:t>
      </w:r>
      <w:sdt>
        <w:sdtPr>
          <w:rPr>
            <w:rFonts w:ascii="Calibri" w:hAnsi="Calibri" w:cs="Calibri"/>
            <w:color w:val="000000"/>
          </w:rPr>
          <w:tag w:val="MENDELEY_CITATION_v3_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"/>
          <w:id w:val="-1112746654"/>
          <w:placeholder>
            <w:docPart w:val="1A947F20FBB048588E3F68E1CFDC37E2"/>
          </w:placeholder>
        </w:sdtPr>
        <w:sdtEndPr/>
        <w:sdtContent>
          <w:r w:rsidR="00A43129" w:rsidRPr="00A43129">
            <w:rPr>
              <w:rFonts w:ascii="Calibri" w:hAnsi="Calibri" w:cs="Calibri"/>
              <w:color w:val="000000"/>
            </w:rPr>
            <w:t>(</w:t>
          </w:r>
          <w:proofErr w:type="spellStart"/>
          <w:r w:rsidR="00A43129" w:rsidRPr="00A43129">
            <w:rPr>
              <w:rFonts w:ascii="Calibri" w:hAnsi="Calibri" w:cs="Calibri"/>
              <w:color w:val="000000"/>
            </w:rPr>
            <w:t>Flexeder</w:t>
          </w:r>
          <w:proofErr w:type="spellEnd"/>
          <w:r w:rsidR="00A43129" w:rsidRPr="00A43129">
            <w:rPr>
              <w:rFonts w:ascii="Calibri" w:hAnsi="Calibri" w:cs="Calibri"/>
              <w:color w:val="000000"/>
            </w:rPr>
            <w:t xml:space="preserve"> et al., 2022; Johns et al., 2024)</w:t>
          </w:r>
        </w:sdtContent>
      </w:sdt>
      <w:r w:rsidR="00B032C2" w:rsidRPr="23E1EC67">
        <w:rPr>
          <w:rFonts w:ascii="Calibri" w:hAnsi="Calibri" w:cs="Calibri"/>
        </w:rPr>
        <w:t xml:space="preserve">. </w:t>
      </w:r>
      <w:r w:rsidR="00C40867" w:rsidRPr="23E1EC67">
        <w:rPr>
          <w:rFonts w:ascii="Calibri" w:hAnsi="Calibri" w:cs="Calibri"/>
        </w:rPr>
        <w:t>In parallel,</w:t>
      </w:r>
      <w:r w:rsidR="00B032C2" w:rsidRPr="23E1EC67">
        <w:rPr>
          <w:rFonts w:ascii="Calibri" w:hAnsi="Calibri" w:cs="Calibri"/>
        </w:rPr>
        <w:t xml:space="preserve"> </w:t>
      </w:r>
      <w:r w:rsidR="00E20539" w:rsidRPr="23E1EC67">
        <w:rPr>
          <w:rFonts w:ascii="Calibri" w:hAnsi="Calibri" w:cs="Calibri"/>
        </w:rPr>
        <w:t>circular construction research increasingly emphasises traceability, documentation, and reliable condition information</w:t>
      </w:r>
      <w:r w:rsidR="009E008C">
        <w:rPr>
          <w:rFonts w:ascii="Calibri" w:hAnsi="Calibri" w:cs="Calibri"/>
        </w:rPr>
        <w:t xml:space="preserve"> </w:t>
      </w:r>
      <w:r w:rsidR="005119C3">
        <w:rPr>
          <w:rFonts w:ascii="Calibri" w:hAnsi="Calibri" w:cs="Calibri"/>
        </w:rPr>
        <w:t xml:space="preserve">to </w:t>
      </w:r>
      <w:r w:rsidR="00616DDA">
        <w:rPr>
          <w:rFonts w:ascii="Calibri" w:hAnsi="Calibri" w:cs="Calibri"/>
        </w:rPr>
        <w:t>support decisions beyond the initial use phase</w:t>
      </w:r>
      <w:r w:rsidR="00B032C2" w:rsidRPr="23E1EC67">
        <w:rPr>
          <w:rFonts w:ascii="Calibri" w:hAnsi="Calibri" w:cs="Calibri"/>
        </w:rPr>
        <w:t xml:space="preserve"> </w:t>
      </w:r>
      <w:sdt>
        <w:sdtPr>
          <w:rPr>
            <w:rFonts w:ascii="Calibri" w:hAnsi="Calibri" w:cs="Calibri"/>
            <w:color w:val="000000"/>
          </w:rPr>
          <w:tag w:val="MENDELEY_CITATION_v3_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"/>
          <w:id w:val="-2034024400"/>
          <w:placeholder>
            <w:docPart w:val="F2B2FA32F7864A3584A2BC2831E0C5B3"/>
          </w:placeholder>
        </w:sdtPr>
        <w:sdtEndPr/>
        <w:sdtContent>
          <w:r w:rsidR="00A43129" w:rsidRPr="00A43129">
            <w:rPr>
              <w:rFonts w:ascii="Calibri" w:hAnsi="Calibri" w:cs="Calibri"/>
              <w:color w:val="000000"/>
            </w:rPr>
            <w:t>(Bucher et al., 2024)</w:t>
          </w:r>
        </w:sdtContent>
      </w:sdt>
      <w:r w:rsidR="00B032C2" w:rsidRPr="23E1EC67">
        <w:rPr>
          <w:rFonts w:ascii="Calibri" w:hAnsi="Calibri" w:cs="Calibri"/>
        </w:rPr>
        <w:t>. However, moisture</w:t>
      </w:r>
      <w:r w:rsidR="00D90144" w:rsidRPr="23E1EC67">
        <w:rPr>
          <w:rFonts w:ascii="Calibri" w:hAnsi="Calibri" w:cs="Calibri"/>
        </w:rPr>
        <w:t xml:space="preserve"> </w:t>
      </w:r>
      <w:r w:rsidR="00B032C2" w:rsidRPr="23E1EC67">
        <w:rPr>
          <w:rFonts w:ascii="Calibri" w:hAnsi="Calibri" w:cs="Calibri"/>
        </w:rPr>
        <w:t xml:space="preserve">monitoring data are not yet consistently structured or integrated as long-term, element-level records that can support maintenance, post-event assessment, or future reuse-related decisions </w:t>
      </w:r>
      <w:sdt>
        <w:sdtPr>
          <w:rPr>
            <w:rFonts w:ascii="Calibri" w:hAnsi="Calibri" w:cs="Calibri"/>
            <w:color w:val="000000"/>
          </w:rPr>
          <w:tag w:val="MENDELEY_CITATION_v3_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"/>
          <w:id w:val="1949125321"/>
          <w:placeholder>
            <w:docPart w:val="F78D59BF08B145B5AC6F5CEF5B46A0CB"/>
          </w:placeholder>
        </w:sdtPr>
        <w:sdtEndPr/>
        <w:sdtContent>
          <w:r w:rsidR="00A43129" w:rsidRPr="00A43129">
            <w:rPr>
              <w:rFonts w:ascii="Calibri" w:hAnsi="Calibri" w:cs="Calibri"/>
              <w:color w:val="000000"/>
            </w:rPr>
            <w:t>(Sabaa et al., 2026)</w:t>
          </w:r>
        </w:sdtContent>
      </w:sdt>
      <w:r w:rsidR="00B032C2" w:rsidRPr="23E1EC67">
        <w:rPr>
          <w:rFonts w:ascii="Calibri" w:hAnsi="Calibri" w:cs="Calibri"/>
        </w:rPr>
        <w:t xml:space="preserve">. </w:t>
      </w:r>
      <w:r w:rsidR="00B06601" w:rsidRPr="23E1EC67">
        <w:rPr>
          <w:rFonts w:ascii="Calibri" w:hAnsi="Calibri" w:cs="Calibri"/>
        </w:rPr>
        <w:t>This points to a need for closer alignment between moisture monitoring practice and the information requirements of lifecycle assessment, durability management, and circular reuse.</w:t>
      </w:r>
    </w:p>
    <w:p w14:paraId="6E63098E" w14:textId="4495C509" w:rsidR="0085273F" w:rsidRDefault="004B77CE" w:rsidP="006E77D5">
      <w:pPr>
        <w:spacing w:after="40" w:line="240" w:lineRule="auto"/>
        <w:ind w:firstLine="851"/>
        <w:jc w:val="both"/>
        <w:rPr>
          <w:rFonts w:ascii="Calibri" w:hAnsi="Calibri" w:cs="Calibri"/>
        </w:rPr>
      </w:pPr>
      <w:r w:rsidRPr="004B77CE">
        <w:rPr>
          <w:rFonts w:ascii="Calibri" w:hAnsi="Calibri" w:cs="Calibri"/>
        </w:rPr>
        <w:t>This paper develops a conceptual framework for planning moisture monitoring in mass-timber buildings as a lifecycle information process. It emphasises</w:t>
      </w:r>
      <w:r w:rsidR="008B27BF" w:rsidRPr="008B27BF">
        <w:rPr>
          <w:rFonts w:ascii="Calibri" w:hAnsi="Calibri" w:cs="Calibri"/>
        </w:rPr>
        <w:t xml:space="preserve"> how monitoring data can be structured, linked to element- and sensor-level information, and integrated into digital systems for lifecycle decision support</w:t>
      </w:r>
      <w:r w:rsidR="008B27BF">
        <w:rPr>
          <w:rFonts w:ascii="Calibri" w:hAnsi="Calibri" w:cs="Calibri"/>
        </w:rPr>
        <w:t>.</w:t>
      </w:r>
      <w:r w:rsidR="0085273F" w:rsidRPr="0085273F">
        <w:rPr>
          <w:rFonts w:ascii="Calibri" w:hAnsi="Calibri" w:cs="Calibri"/>
        </w:rPr>
        <w:t xml:space="preserve"> To develop this framework, the paper addresses t</w:t>
      </w:r>
      <w:r w:rsidR="00BD348F">
        <w:rPr>
          <w:rFonts w:ascii="Calibri" w:hAnsi="Calibri" w:cs="Calibri"/>
        </w:rPr>
        <w:t>wo</w:t>
      </w:r>
      <w:r w:rsidR="0085273F" w:rsidRPr="0085273F">
        <w:rPr>
          <w:rFonts w:ascii="Calibri" w:hAnsi="Calibri" w:cs="Calibri"/>
        </w:rPr>
        <w:t xml:space="preserve"> questions:</w:t>
      </w:r>
    </w:p>
    <w:p w14:paraId="5C4970F6" w14:textId="1E6E1A9E" w:rsidR="005D4D24" w:rsidRPr="00D6057A" w:rsidRDefault="00D662FC" w:rsidP="005D4D24">
      <w:pPr>
        <w:pStyle w:val="ListParagraph"/>
        <w:numPr>
          <w:ilvl w:val="0"/>
          <w:numId w:val="2"/>
        </w:numPr>
        <w:spacing w:after="40" w:line="240" w:lineRule="auto"/>
        <w:rPr>
          <w:rFonts w:ascii="Calibri" w:hAnsi="Calibri" w:cs="Calibri"/>
        </w:rPr>
      </w:pPr>
      <w:r w:rsidRPr="00D662FC">
        <w:rPr>
          <w:rFonts w:ascii="Calibri" w:hAnsi="Calibri" w:cs="Calibri"/>
        </w:rPr>
        <w:t>How can moisture-critical zones in mass-timber buildings be identified, classified, and translated into risk-based sensor deployment decisions</w:t>
      </w:r>
      <w:r w:rsidR="00E95BAA" w:rsidRPr="00E95BAA">
        <w:rPr>
          <w:rFonts w:ascii="Calibri" w:hAnsi="Calibri" w:cs="Calibri"/>
        </w:rPr>
        <w:t>?</w:t>
      </w:r>
    </w:p>
    <w:p w14:paraId="2757C1C5" w14:textId="339041A7" w:rsidR="005D4D24" w:rsidRDefault="007C36A0" w:rsidP="005D4D24">
      <w:pPr>
        <w:pStyle w:val="ListParagraph"/>
        <w:numPr>
          <w:ilvl w:val="0"/>
          <w:numId w:val="2"/>
        </w:numPr>
        <w:spacing w:after="40" w:line="240" w:lineRule="auto"/>
        <w:rPr>
          <w:rFonts w:ascii="Calibri" w:hAnsi="Calibri" w:cs="Calibri"/>
        </w:rPr>
      </w:pPr>
      <w:r w:rsidRPr="007C36A0">
        <w:rPr>
          <w:rFonts w:ascii="Calibri" w:hAnsi="Calibri" w:cs="Calibri"/>
        </w:rPr>
        <w:t>What supporting data and contextual information</w:t>
      </w:r>
      <w:r w:rsidR="00DA2AAC" w:rsidRPr="00DA2AAC">
        <w:rPr>
          <w:rFonts w:ascii="Calibri" w:hAnsi="Calibri" w:cs="Calibri"/>
        </w:rPr>
        <w:t>, such as element identity, sensor location,</w:t>
      </w:r>
      <w:r w:rsidR="001B4EA2">
        <w:rPr>
          <w:rFonts w:ascii="Calibri" w:hAnsi="Calibri" w:cs="Calibri"/>
        </w:rPr>
        <w:t xml:space="preserve"> and</w:t>
      </w:r>
      <w:r w:rsidR="00DA2AAC" w:rsidRPr="00DA2AAC">
        <w:rPr>
          <w:rFonts w:ascii="Calibri" w:hAnsi="Calibri" w:cs="Calibri"/>
        </w:rPr>
        <w:t xml:space="preserve"> measurement depth,</w:t>
      </w:r>
      <w:r w:rsidRPr="007C36A0">
        <w:rPr>
          <w:rFonts w:ascii="Calibri" w:hAnsi="Calibri" w:cs="Calibri"/>
        </w:rPr>
        <w:t xml:space="preserve"> are needed to interpret moisture measurements for maintenance planning and end-of-life evaluation</w:t>
      </w:r>
      <w:r w:rsidR="0062019F" w:rsidRPr="0062019F">
        <w:rPr>
          <w:rFonts w:ascii="Calibri" w:hAnsi="Calibri" w:cs="Calibri"/>
        </w:rPr>
        <w:t>?</w:t>
      </w:r>
    </w:p>
    <w:p w14:paraId="0E481455" w14:textId="77777777" w:rsidR="0062019F" w:rsidRPr="0062019F" w:rsidRDefault="0062019F" w:rsidP="0062019F">
      <w:pPr>
        <w:spacing w:after="40" w:line="240" w:lineRule="auto"/>
        <w:rPr>
          <w:rFonts w:ascii="Calibri" w:hAnsi="Calibri" w:cs="Calibri"/>
        </w:rPr>
      </w:pPr>
    </w:p>
    <w:p w14:paraId="64EA7039" w14:textId="7698DA52" w:rsidR="00D6057A" w:rsidRPr="00D6057A" w:rsidRDefault="0057742C" w:rsidP="006E77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METHODOLOGY</w:t>
      </w:r>
    </w:p>
    <w:p w14:paraId="10E01EBD" w14:textId="7196DD3B" w:rsidR="00D6057A" w:rsidRPr="00D6057A" w:rsidRDefault="00ED6567" w:rsidP="006E77D5">
      <w:pPr>
        <w:spacing w:after="40" w:line="240" w:lineRule="auto"/>
        <w:ind w:firstLine="851"/>
        <w:jc w:val="both"/>
        <w:rPr>
          <w:rFonts w:ascii="Calibri" w:hAnsi="Calibri" w:cs="Calibri"/>
        </w:rPr>
      </w:pPr>
      <w:r w:rsidRPr="00ED6567">
        <w:rPr>
          <w:rFonts w:ascii="Calibri" w:hAnsi="Calibri" w:cs="Calibri"/>
        </w:rPr>
        <w:t>This study developed a conceptual framework using conceptual framework analysis, following</w:t>
      </w:r>
      <w:r w:rsidR="00F73745" w:rsidRPr="00F73745">
        <w:rPr>
          <w:rFonts w:ascii="Calibri" w:hAnsi="Calibri" w:cs="Calibri"/>
        </w:rPr>
        <w:t xml:space="preserve"> </w:t>
      </w:r>
      <w:sdt>
        <w:sdtPr>
          <w:rPr>
            <w:rFonts w:ascii="Calibri" w:hAnsi="Calibri" w:cs="Calibri"/>
            <w:color w:val="000000"/>
          </w:rPr>
          <w:tag w:val="MENDELEY_CITATION_v3_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"/>
          <w:id w:val="-1022617506"/>
          <w:placeholder>
            <w:docPart w:val="AA0DA96FE6554F69A3988673BD979DA9"/>
          </w:placeholder>
        </w:sdtPr>
        <w:sdtEndPr/>
        <w:sdtContent>
          <w:proofErr w:type="spellStart"/>
          <w:r w:rsidR="00A43129" w:rsidRPr="00A43129">
            <w:rPr>
              <w:rFonts w:ascii="Calibri" w:hAnsi="Calibri" w:cs="Calibri"/>
              <w:color w:val="000000"/>
            </w:rPr>
            <w:t>Jabareen’s</w:t>
          </w:r>
          <w:proofErr w:type="spellEnd"/>
          <w:r w:rsidR="00A43129" w:rsidRPr="00A43129">
            <w:rPr>
              <w:rFonts w:ascii="Calibri" w:hAnsi="Calibri" w:cs="Calibri"/>
              <w:color w:val="000000"/>
            </w:rPr>
            <w:t xml:space="preserve"> (2009)</w:t>
          </w:r>
        </w:sdtContent>
      </w:sdt>
      <w:r w:rsidR="00266E3B">
        <w:rPr>
          <w:rFonts w:ascii="Calibri" w:hAnsi="Calibri" w:cs="Calibri"/>
          <w:color w:val="000000"/>
        </w:rPr>
        <w:t xml:space="preserve"> </w:t>
      </w:r>
      <w:r w:rsidR="00266E3B" w:rsidRPr="00266E3B">
        <w:rPr>
          <w:rFonts w:ascii="Calibri" w:hAnsi="Calibri" w:cs="Calibri"/>
          <w:color w:val="000000"/>
        </w:rPr>
        <w:t xml:space="preserve">approach </w:t>
      </w:r>
      <w:r w:rsidR="00E777D1" w:rsidRPr="00E777D1">
        <w:rPr>
          <w:rFonts w:ascii="Calibri" w:hAnsi="Calibri" w:cs="Calibri"/>
          <w:color w:val="000000"/>
        </w:rPr>
        <w:t>of identifying, categorising, integrating, and synthesising concepts from literature.</w:t>
      </w:r>
      <w:r w:rsidR="00F73745" w:rsidRPr="00F73745">
        <w:rPr>
          <w:rFonts w:ascii="Calibri" w:hAnsi="Calibri" w:cs="Calibri"/>
        </w:rPr>
        <w:t xml:space="preserve"> </w:t>
      </w:r>
      <w:r w:rsidR="00AF4D6F" w:rsidRPr="00AF4D6F">
        <w:rPr>
          <w:rFonts w:ascii="Calibri" w:hAnsi="Calibri" w:cs="Calibri"/>
        </w:rPr>
        <w:t xml:space="preserve">This approach is suitable when knowledge is distributed across several fields and must be organised into an explanatory or prescriptive structure. </w:t>
      </w:r>
      <w:r w:rsidR="00A960B2" w:rsidRPr="00A960B2">
        <w:rPr>
          <w:rFonts w:ascii="Calibri" w:hAnsi="Calibri" w:cs="Calibri"/>
        </w:rPr>
        <w:t>The synthesis examined moisture-risk locations in timber buildings, how monitoring strategies can respond to those risks, and what information is needed to interpret moisture exposure in support of durability, maintenance, post-event, and future reuse-related assessment.</w:t>
      </w:r>
      <w:r w:rsidR="00D6057A" w:rsidRPr="00D6057A">
        <w:rPr>
          <w:rFonts w:ascii="Calibri" w:hAnsi="Calibri" w:cs="Calibri"/>
        </w:rPr>
        <w:t xml:space="preserve"> </w:t>
      </w:r>
    </w:p>
    <w:p w14:paraId="50FEE883" w14:textId="0239A3EC" w:rsidR="00781062" w:rsidRDefault="0094334E" w:rsidP="006E77D5">
      <w:pPr>
        <w:spacing w:after="40" w:line="240" w:lineRule="auto"/>
        <w:ind w:firstLine="851"/>
        <w:jc w:val="both"/>
        <w:rPr>
          <w:rFonts w:ascii="Calibri" w:hAnsi="Calibri" w:cs="Calibri"/>
        </w:rPr>
      </w:pPr>
      <w:r w:rsidRPr="0094334E">
        <w:rPr>
          <w:rFonts w:ascii="Calibri" w:hAnsi="Calibri" w:cs="Calibri"/>
        </w:rPr>
        <w:t>The framework was developed through a targeted literature synthesis combining database searching, snowballing, and review of relevant monitoring and timber-moisture studies.</w:t>
      </w:r>
      <w:r w:rsidR="005E003E" w:rsidRPr="005E003E">
        <w:rPr>
          <w:rFonts w:ascii="Calibri" w:hAnsi="Calibri" w:cs="Calibri"/>
        </w:rPr>
        <w:t xml:space="preserve"> Titles, abstracts, and subsequently full texts were screened against the stated criteria. </w:t>
      </w:r>
      <w:r w:rsidR="0002379B" w:rsidRPr="0002379B">
        <w:rPr>
          <w:rFonts w:ascii="Calibri" w:hAnsi="Calibri" w:cs="Calibri"/>
        </w:rPr>
        <w:t>A total of 54 articles were assessed for relevance to timber moisture risk, monitoring practice, sensor deployment, moisture-exposure evaluation, and lifecycle use of monitoring records. Twenty articles were retained because they provided extractable evidence on sensor location, deployment configuration, contextual data requirements, or interpretation of monitoring records for maintenance or reuse-related decisions.</w:t>
      </w:r>
      <w:r w:rsidR="00CD6507" w:rsidRPr="00CD6507">
        <w:rPr>
          <w:rFonts w:ascii="Calibri" w:hAnsi="Calibri" w:cs="Calibri"/>
        </w:rPr>
        <w:t xml:space="preserve"> </w:t>
      </w:r>
    </w:p>
    <w:p w14:paraId="0492E917" w14:textId="7D851726" w:rsidR="004F7121" w:rsidRDefault="001A0C86" w:rsidP="006E77D5">
      <w:pPr>
        <w:spacing w:after="40" w:line="240" w:lineRule="auto"/>
        <w:ind w:firstLine="851"/>
        <w:jc w:val="both"/>
        <w:rPr>
          <w:rFonts w:ascii="Calibri" w:hAnsi="Calibri" w:cs="Calibri"/>
        </w:rPr>
      </w:pPr>
      <w:r w:rsidRPr="001A0C86">
        <w:rPr>
          <w:rFonts w:ascii="Calibri" w:hAnsi="Calibri" w:cs="Calibri"/>
        </w:rPr>
        <w:t>The retained studies were coded in NVivo. Inductively developed codes covered lifecycle stage, monitoring purpose, building and member type, sensor location, risk drivers, sensor configuration and density, installation guidance, monitoring issues, risk prediction, contextual information, and recommended monitoring systems. The codes supported systematic comparison across sources.</w:t>
      </w:r>
    </w:p>
    <w:p w14:paraId="1F321C93" w14:textId="1C888832" w:rsidR="000823D3" w:rsidRDefault="00096896" w:rsidP="00A7533A">
      <w:pPr>
        <w:spacing w:after="0" w:line="240" w:lineRule="auto"/>
        <w:ind w:firstLine="851"/>
        <w:jc w:val="both"/>
        <w:rPr>
          <w:rFonts w:ascii="Calibri" w:hAnsi="Calibri" w:cs="Calibri"/>
        </w:rPr>
      </w:pPr>
      <w:r w:rsidRPr="00096896">
        <w:rPr>
          <w:rFonts w:ascii="Calibri" w:hAnsi="Calibri" w:cs="Calibri"/>
        </w:rPr>
        <w:t xml:space="preserve">Framework development proceeded through iterative synthesis of the coded material. Coded excerpts were reviewed to distinguish evidence reported directly in sources from synthesis judgements developed through cross-source comparison. Concepts were grouped by their role in monitoring: moisture-risk conditions, monitoring locations, sensor deployment, contextual data, data quality, and exposure evaluation. These groupings were compared with coded decision factors: </w:t>
      </w:r>
      <w:r w:rsidRPr="00096896">
        <w:rPr>
          <w:rFonts w:ascii="Calibri" w:hAnsi="Calibri" w:cs="Calibri"/>
        </w:rPr>
        <w:lastRenderedPageBreak/>
        <w:t>exposure, drying capacity, inspection access, consequence, environmental aggressiveness, sensor survivability, and decision relevance. This comparison informed the framework structure and its risk-classification logic.</w:t>
      </w:r>
    </w:p>
    <w:p w14:paraId="0107FEF2" w14:textId="27F93F8E" w:rsidR="00D6057A" w:rsidRPr="00D6057A" w:rsidRDefault="00C424E4" w:rsidP="00A7533A">
      <w:pPr>
        <w:spacing w:after="0" w:line="240" w:lineRule="auto"/>
        <w:ind w:firstLine="851"/>
        <w:jc w:val="both"/>
        <w:rPr>
          <w:rFonts w:ascii="Calibri" w:hAnsi="Calibri" w:cs="Calibri"/>
        </w:rPr>
      </w:pPr>
      <w:r>
        <w:rPr>
          <w:rFonts w:ascii="Calibri" w:hAnsi="Calibri" w:cs="Calibri"/>
        </w:rPr>
        <w:t>E</w:t>
      </w:r>
      <w:r w:rsidR="00443173" w:rsidRPr="00443173">
        <w:rPr>
          <w:rFonts w:ascii="Calibri" w:hAnsi="Calibri" w:cs="Calibri"/>
        </w:rPr>
        <w:t xml:space="preserve">xploratory analysis of </w:t>
      </w:r>
      <w:r w:rsidR="00EA185B">
        <w:rPr>
          <w:rFonts w:ascii="Calibri" w:hAnsi="Calibri" w:cs="Calibri"/>
        </w:rPr>
        <w:t xml:space="preserve">two </w:t>
      </w:r>
      <w:r w:rsidR="00443173" w:rsidRPr="00443173">
        <w:rPr>
          <w:rFonts w:ascii="Calibri" w:hAnsi="Calibri" w:cs="Calibri"/>
        </w:rPr>
        <w:t xml:space="preserve">existing moisture monitoring datasets </w:t>
      </w:r>
      <w:r w:rsidRPr="00C424E4">
        <w:rPr>
          <w:rFonts w:ascii="Calibri" w:hAnsi="Calibri" w:cs="Calibri"/>
        </w:rPr>
        <w:t>was also used to refine the</w:t>
      </w:r>
      <w:r w:rsidR="00443173" w:rsidRPr="00443173">
        <w:rPr>
          <w:rFonts w:ascii="Calibri" w:hAnsi="Calibri" w:cs="Calibri"/>
        </w:rPr>
        <w:t xml:space="preserve"> framework </w:t>
      </w:r>
      <w:sdt>
        <w:sdtPr>
          <w:rPr>
            <w:rFonts w:ascii="Calibri" w:hAnsi="Calibri" w:cs="Calibri"/>
            <w:color w:val="000000"/>
          </w:rPr>
          <w:tag w:val="MENDELEY_CITATION_v3_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"/>
          <w:id w:val="1074396625"/>
          <w:placeholder>
            <w:docPart w:val="DefaultPlaceholder_-1854013440"/>
          </w:placeholder>
        </w:sdtPr>
        <w:sdtEndPr/>
        <w:sdtContent>
          <w:r w:rsidR="00A43129" w:rsidRPr="00A43129">
            <w:rPr>
              <w:rFonts w:ascii="Calibri" w:hAnsi="Calibri" w:cs="Calibri"/>
              <w:color w:val="000000"/>
            </w:rPr>
            <w:t>(Baas et al., 2021; Riggio et al., 2019)</w:t>
          </w:r>
        </w:sdtContent>
      </w:sdt>
      <w:r w:rsidR="00443173" w:rsidRPr="00443173">
        <w:rPr>
          <w:rFonts w:ascii="Calibri" w:hAnsi="Calibri" w:cs="Calibri"/>
        </w:rPr>
        <w:t>.</w:t>
      </w:r>
      <w:r w:rsidR="00E33C22" w:rsidRPr="00E33C22">
        <w:t xml:space="preserve"> </w:t>
      </w:r>
      <w:r w:rsidR="003A6CDC">
        <w:rPr>
          <w:rFonts w:ascii="Calibri" w:hAnsi="Calibri" w:cs="Calibri"/>
        </w:rPr>
        <w:t>T</w:t>
      </w:r>
      <w:r w:rsidR="003A6CDC" w:rsidRPr="003A6CDC">
        <w:rPr>
          <w:rFonts w:ascii="Calibri" w:hAnsi="Calibri" w:cs="Calibri"/>
        </w:rPr>
        <w:t>ime-series records were examined descriptively through threshold-based identification of moisture events, comparison of moisture behaviour across monitored locations, and visual comparison with relative humidity, temperature, and relevant external exposure conditions. These observations were used to check whether the framework accounted for practical issues identified in the literature synthesis, including sensor reliability, environmental context, spatial variation, location-specific wetting and drying behaviour, and data-validation needs.</w:t>
      </w:r>
    </w:p>
    <w:p w14:paraId="2E6380E4" w14:textId="77777777" w:rsidR="00D6057A" w:rsidRPr="00D6057A" w:rsidRDefault="00D6057A" w:rsidP="006E77D5">
      <w:pPr>
        <w:spacing w:after="40" w:line="240" w:lineRule="auto"/>
        <w:rPr>
          <w:rFonts w:ascii="Calibri" w:hAnsi="Calibri" w:cs="Calibri"/>
        </w:rPr>
      </w:pPr>
    </w:p>
    <w:p w14:paraId="3A54857E" w14:textId="1F72CD94"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3. </w:t>
      </w:r>
      <w:r w:rsidR="00992C83">
        <w:rPr>
          <w:rFonts w:ascii="Calibri" w:hAnsi="Calibri" w:cs="Calibri"/>
          <w:b/>
          <w:bCs/>
          <w:sz w:val="28"/>
          <w:szCs w:val="28"/>
        </w:rPr>
        <w:t>RESULTS</w:t>
      </w:r>
    </w:p>
    <w:p w14:paraId="02B1DD2D" w14:textId="59264ED2" w:rsidR="00D6057A" w:rsidRPr="00D6057A" w:rsidRDefault="0020788D" w:rsidP="00A7533A">
      <w:pPr>
        <w:spacing w:after="0" w:line="240" w:lineRule="auto"/>
        <w:ind w:firstLine="851"/>
        <w:jc w:val="both"/>
        <w:rPr>
          <w:rFonts w:ascii="Calibri" w:hAnsi="Calibri" w:cs="Calibri"/>
        </w:rPr>
      </w:pPr>
      <w:r w:rsidRPr="0020788D">
        <w:rPr>
          <w:rFonts w:ascii="Calibri" w:hAnsi="Calibri" w:cs="Calibri"/>
        </w:rPr>
        <w:t>The analysis resulted in a lifecycle-oriented framework for moisture monitoring in mass-timber buildings</w:t>
      </w:r>
      <w:r w:rsidR="008637D9">
        <w:rPr>
          <w:rFonts w:ascii="Calibri" w:hAnsi="Calibri" w:cs="Calibri"/>
        </w:rPr>
        <w:t xml:space="preserve"> (</w:t>
      </w:r>
      <w:r w:rsidR="00F30183">
        <w:rPr>
          <w:rFonts w:ascii="Calibri" w:hAnsi="Calibri" w:cs="Calibri"/>
        </w:rPr>
        <w:t>Fig. 1</w:t>
      </w:r>
      <w:r w:rsidR="008637D9">
        <w:rPr>
          <w:rFonts w:ascii="Calibri" w:hAnsi="Calibri" w:cs="Calibri"/>
        </w:rPr>
        <w:t>)</w:t>
      </w:r>
      <w:r w:rsidRPr="0020788D">
        <w:rPr>
          <w:rFonts w:ascii="Calibri" w:hAnsi="Calibri" w:cs="Calibri"/>
        </w:rPr>
        <w:t xml:space="preserve">. </w:t>
      </w:r>
      <w:r w:rsidR="00EC3735" w:rsidRPr="00EC3735">
        <w:rPr>
          <w:rFonts w:ascii="Calibri" w:hAnsi="Calibri" w:cs="Calibri"/>
        </w:rPr>
        <w:t>Its eight linked layers connect why monitoring is needed, where sensors should be placed, how records should be interpreted, and how the resulting information can support decisions during construction, operation, and future assessment.</w:t>
      </w:r>
      <w:r w:rsidR="00D6057A" w:rsidRPr="00D6057A">
        <w:rPr>
          <w:rFonts w:ascii="Calibri" w:hAnsi="Calibri" w:cs="Calibri"/>
        </w:rPr>
        <w:t xml:space="preserve"> </w:t>
      </w:r>
      <w:r w:rsidR="00BE770A" w:rsidRPr="00BE770A">
        <w:rPr>
          <w:rFonts w:ascii="Calibri" w:hAnsi="Calibri" w:cs="Calibri"/>
        </w:rPr>
        <w:t xml:space="preserve">To support application of the framework, a supporting repository is available at </w:t>
      </w:r>
      <w:hyperlink r:id="rId12" w:history="1">
        <w:r w:rsidR="00BE770A" w:rsidRPr="00F9141E">
          <w:rPr>
            <w:rStyle w:val="Hyperlink"/>
            <w:rFonts w:ascii="Calibri" w:hAnsi="Calibri" w:cs="Calibri"/>
          </w:rPr>
          <w:t>https://github.com/sosabaa/timber-moisture-framework</w:t>
        </w:r>
      </w:hyperlink>
      <w:r w:rsidR="00BE770A" w:rsidRPr="00BE770A">
        <w:rPr>
          <w:rFonts w:ascii="Calibri" w:hAnsi="Calibri" w:cs="Calibri"/>
        </w:rPr>
        <w:t>; it provides a framework implementation example for a CLT kitchen-floor scenario, together with templates for risk-location classification, sensor deployment, and monitoring-record schema development.</w:t>
      </w:r>
    </w:p>
    <w:p w14:paraId="7C7EAC5C" w14:textId="77777777" w:rsidR="00D6057A" w:rsidRDefault="00D6057A" w:rsidP="006E77D5">
      <w:pPr>
        <w:spacing w:after="40" w:line="240" w:lineRule="auto"/>
        <w:rPr>
          <w:rFonts w:ascii="Calibri" w:hAnsi="Calibri" w:cs="Calibri"/>
        </w:rPr>
      </w:pPr>
    </w:p>
    <w:p w14:paraId="2D4BBB51" w14:textId="1FBD09E0" w:rsidR="00B10DD3" w:rsidRDefault="00B10DD3" w:rsidP="00B10DD3">
      <w:pPr>
        <w:spacing w:after="40" w:line="240" w:lineRule="auto"/>
        <w:rPr>
          <w:rFonts w:ascii="Calibri" w:hAnsi="Calibri" w:cs="Calibri"/>
          <w:b/>
          <w:bCs/>
          <w:sz w:val="24"/>
          <w:szCs w:val="24"/>
        </w:rPr>
      </w:pPr>
      <w:r>
        <w:rPr>
          <w:rFonts w:ascii="Calibri" w:hAnsi="Calibri" w:cs="Calibri"/>
          <w:b/>
          <w:bCs/>
          <w:sz w:val="24"/>
          <w:szCs w:val="24"/>
        </w:rPr>
        <w:t>3</w:t>
      </w:r>
      <w:r w:rsidRPr="00D6057A">
        <w:rPr>
          <w:rFonts w:ascii="Calibri" w:hAnsi="Calibri" w:cs="Calibri"/>
          <w:b/>
          <w:bCs/>
          <w:sz w:val="24"/>
          <w:szCs w:val="24"/>
        </w:rPr>
        <w:t>.</w:t>
      </w:r>
      <w:r>
        <w:rPr>
          <w:rFonts w:ascii="Calibri" w:hAnsi="Calibri" w:cs="Calibri"/>
          <w:b/>
          <w:bCs/>
          <w:sz w:val="24"/>
          <w:szCs w:val="24"/>
        </w:rPr>
        <w:t>1</w:t>
      </w:r>
      <w:r w:rsidRPr="00D6057A">
        <w:rPr>
          <w:rFonts w:ascii="Calibri" w:hAnsi="Calibri" w:cs="Calibri"/>
          <w:b/>
          <w:bCs/>
          <w:sz w:val="24"/>
          <w:szCs w:val="24"/>
        </w:rPr>
        <w:t xml:space="preserve"> </w:t>
      </w:r>
      <w:r w:rsidR="00690B7B" w:rsidRPr="00690B7B">
        <w:rPr>
          <w:rFonts w:ascii="Calibri" w:hAnsi="Calibri" w:cs="Calibri"/>
          <w:b/>
          <w:bCs/>
          <w:sz w:val="24"/>
          <w:szCs w:val="24"/>
        </w:rPr>
        <w:t>Lifecycle context and moisture risk mapping — Layers 1</w:t>
      </w:r>
      <w:r w:rsidR="00A97B85">
        <w:rPr>
          <w:rFonts w:ascii="Calibri" w:hAnsi="Calibri" w:cs="Calibri"/>
          <w:b/>
          <w:bCs/>
          <w:sz w:val="24"/>
          <w:szCs w:val="24"/>
        </w:rPr>
        <w:t xml:space="preserve"> and </w:t>
      </w:r>
      <w:r w:rsidR="00690B7B" w:rsidRPr="00690B7B">
        <w:rPr>
          <w:rFonts w:ascii="Calibri" w:hAnsi="Calibri" w:cs="Calibri"/>
          <w:b/>
          <w:bCs/>
          <w:sz w:val="24"/>
          <w:szCs w:val="24"/>
        </w:rPr>
        <w:t>2</w:t>
      </w:r>
    </w:p>
    <w:p w14:paraId="5E0AC39E" w14:textId="1C6155A7" w:rsidR="00A12470" w:rsidRDefault="00ED0BD3" w:rsidP="00712717">
      <w:pPr>
        <w:spacing w:after="40" w:line="240" w:lineRule="auto"/>
        <w:ind w:firstLine="851"/>
        <w:jc w:val="both"/>
        <w:rPr>
          <w:rFonts w:ascii="Calibri" w:hAnsi="Calibri" w:cs="Calibri"/>
        </w:rPr>
      </w:pPr>
      <w:r w:rsidRPr="00ED0BD3">
        <w:rPr>
          <w:rFonts w:ascii="Calibri" w:hAnsi="Calibri" w:cs="Calibri"/>
        </w:rPr>
        <w:t xml:space="preserve">Layer 1 </w:t>
      </w:r>
      <w:r w:rsidR="00B632B3" w:rsidRPr="00B632B3">
        <w:rPr>
          <w:rFonts w:ascii="Calibri" w:hAnsi="Calibri" w:cs="Calibri"/>
        </w:rPr>
        <w:t>establishes when monitoring is needed and the intended use of the monitoring record before sensor placement is considered.</w:t>
      </w:r>
      <w:r>
        <w:rPr>
          <w:rFonts w:ascii="Calibri" w:hAnsi="Calibri" w:cs="Calibri"/>
        </w:rPr>
        <w:t xml:space="preserve"> </w:t>
      </w:r>
      <w:r w:rsidR="00E32D94" w:rsidRPr="00E32D94">
        <w:rPr>
          <w:rFonts w:ascii="Calibri" w:hAnsi="Calibri" w:cs="Calibri"/>
        </w:rPr>
        <w:t>This follows structural health monitoring (SHM) logic, in which monitoring objectives precede sensor deployment, data acquisition, interpretation, and response</w:t>
      </w:r>
      <w:r w:rsidR="00D543EC">
        <w:rPr>
          <w:rFonts w:ascii="Calibri" w:hAnsi="Calibri" w:cs="Calibri"/>
        </w:rPr>
        <w:t xml:space="preserve"> </w:t>
      </w:r>
      <w:sdt>
        <w:sdtPr>
          <w:rPr>
            <w:rFonts w:ascii="Calibri" w:hAnsi="Calibri" w:cs="Calibri"/>
            <w:color w:val="000000"/>
          </w:rPr>
          <w:tag w:val="MENDELEY_CITATION_v3_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"/>
          <w:id w:val="-923793772"/>
          <w:placeholder>
            <w:docPart w:val="39618C96728B41B6A17BFF47682330C6"/>
          </w:placeholder>
        </w:sdtPr>
        <w:sdtEndPr/>
        <w:sdtContent>
          <w:r w:rsidR="00A43129" w:rsidRPr="00A43129">
            <w:rPr>
              <w:rFonts w:ascii="Calibri" w:eastAsia="Times New Roman" w:hAnsi="Calibri" w:cs="Calibri"/>
              <w:color w:val="000000"/>
            </w:rPr>
            <w:t>(Farrar &amp; Worden, 2012)</w:t>
          </w:r>
        </w:sdtContent>
      </w:sdt>
      <w:r w:rsidR="00D543EC" w:rsidRPr="009E2604">
        <w:rPr>
          <w:rFonts w:ascii="Calibri" w:hAnsi="Calibri" w:cs="Calibri"/>
        </w:rPr>
        <w:t>.</w:t>
      </w:r>
      <w:r w:rsidR="002B0715" w:rsidRPr="002B0715">
        <w:t xml:space="preserve"> </w:t>
      </w:r>
      <w:r w:rsidR="002B0715" w:rsidRPr="002B0715">
        <w:rPr>
          <w:rFonts w:ascii="Calibri" w:hAnsi="Calibri" w:cs="Calibri"/>
        </w:rPr>
        <w:t>The lifecycle stage and intended use of the record together specify the monitoring context.</w:t>
      </w:r>
      <w:r w:rsidR="00B82AEB" w:rsidRPr="00B82AEB">
        <w:rPr>
          <w:rFonts w:ascii="Calibri" w:hAnsi="Calibri" w:cs="Calibri"/>
        </w:rPr>
        <w:t xml:space="preserve"> </w:t>
      </w:r>
      <w:r w:rsidR="002B0715">
        <w:rPr>
          <w:rFonts w:ascii="Calibri" w:hAnsi="Calibri" w:cs="Calibri"/>
        </w:rPr>
        <w:t>M</w:t>
      </w:r>
      <w:r w:rsidR="00A67F70" w:rsidRPr="00A67F70">
        <w:rPr>
          <w:rFonts w:ascii="Calibri" w:hAnsi="Calibri" w:cs="Calibri"/>
        </w:rPr>
        <w:t xml:space="preserve">onitoring may be intended to support construction drying, enclosure approval, leak detection, maintenance planning, post-event assessment, repair or refurbishment, deconstruction, or future reuse assessment. </w:t>
      </w:r>
      <w:r w:rsidR="00364C30" w:rsidRPr="00364C30">
        <w:rPr>
          <w:rFonts w:ascii="Calibri" w:hAnsi="Calibri" w:cs="Calibri"/>
        </w:rPr>
        <w:t>Specifying this context helps align sensor deployment with the information required.</w:t>
      </w:r>
    </w:p>
    <w:p w14:paraId="2B663B59" w14:textId="717064C1" w:rsidR="003B6DD3" w:rsidRDefault="002015CD" w:rsidP="003B6DD3">
      <w:pPr>
        <w:spacing w:after="40" w:line="240" w:lineRule="auto"/>
        <w:ind w:firstLine="851"/>
        <w:jc w:val="both"/>
        <w:rPr>
          <w:rFonts w:ascii="Calibri" w:hAnsi="Calibri" w:cs="Calibri"/>
        </w:rPr>
      </w:pPr>
      <w:r w:rsidRPr="002015CD">
        <w:rPr>
          <w:rFonts w:ascii="Calibri" w:hAnsi="Calibri" w:cs="Calibri"/>
        </w:rPr>
        <w:t>Layer 2 identifies and classifies moisture-risk locations. The literature shows that moisture performance in mass-timber buildings is strongly influenced by location, detail design, exposure condition, connection type, orientation, and material depth</w:t>
      </w:r>
      <w:r w:rsidR="005D74D8" w:rsidRPr="00273B00">
        <w:rPr>
          <w:rFonts w:ascii="Calibri" w:hAnsi="Calibri" w:cs="Calibri"/>
        </w:rPr>
        <w:t xml:space="preserve"> </w:t>
      </w:r>
      <w:sdt>
        <w:sdtPr>
          <w:rPr>
            <w:rFonts w:ascii="Calibri" w:hAnsi="Calibri" w:cs="Calibri"/>
            <w:color w:val="000000"/>
          </w:rPr>
          <w:tag w:val="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"/>
          <w:id w:val="1905254579"/>
          <w:placeholder>
            <w:docPart w:val="2F9959F7BDCB4C33B5BF6AC6D270FF92"/>
          </w:placeholder>
        </w:sdtPr>
        <w:sdtEndPr/>
        <w:sdtContent>
          <w:r w:rsidR="00A43129" w:rsidRPr="00A43129">
            <w:rPr>
              <w:rFonts w:ascii="Calibri" w:eastAsia="Times New Roman" w:hAnsi="Calibri" w:cs="Calibri"/>
              <w:color w:val="000000"/>
            </w:rPr>
            <w:t>(Johns &amp; Richman, 2025; Kalbe et al., 2020; Kellgren et al., 2023; Schmidt &amp; Riggio, 2019)</w:t>
          </w:r>
        </w:sdtContent>
      </w:sdt>
      <w:r w:rsidR="005D74D8" w:rsidRPr="00273B00">
        <w:rPr>
          <w:rFonts w:ascii="Calibri" w:hAnsi="Calibri" w:cs="Calibri"/>
        </w:rPr>
        <w:t>.</w:t>
      </w:r>
      <w:r w:rsidR="00273B00" w:rsidRPr="00273B00">
        <w:rPr>
          <w:rFonts w:ascii="Calibri" w:hAnsi="Calibri" w:cs="Calibri"/>
        </w:rPr>
        <w:t xml:space="preserve"> </w:t>
      </w:r>
      <w:r w:rsidR="00EC3735" w:rsidRPr="00EC3735">
        <w:rPr>
          <w:rFonts w:ascii="Calibri" w:hAnsi="Calibri" w:cs="Calibri"/>
        </w:rPr>
        <w:t>Moisture-risk mapping is therefore organised across building zones, assemblies and details, and element-level features where moisture may enter, accumulate, remain concealed, or cause damage.</w:t>
      </w:r>
      <w:r w:rsidR="00273B00" w:rsidRPr="00273B00">
        <w:rPr>
          <w:rFonts w:ascii="Calibri" w:hAnsi="Calibri" w:cs="Calibri"/>
        </w:rPr>
        <w:t xml:space="preserve"> </w:t>
      </w:r>
      <w:r w:rsidR="00EC3735" w:rsidRPr="00EC3735">
        <w:rPr>
          <w:rFonts w:ascii="Calibri" w:hAnsi="Calibri" w:cs="Calibri"/>
        </w:rPr>
        <w:t>Examples include wet rooms, chemically aggressive interiors, areas exposed before enclosure, roof and</w:t>
      </w:r>
      <w:r w:rsidR="00105DE7" w:rsidRPr="00105DE7">
        <w:rPr>
          <w:rFonts w:ascii="Calibri" w:hAnsi="Calibri" w:cs="Calibri"/>
        </w:rPr>
        <w:t xml:space="preserve"> façade interfaces, </w:t>
      </w:r>
      <w:r w:rsidR="00EC3735" w:rsidRPr="00EC3735">
        <w:rPr>
          <w:rFonts w:ascii="Calibri" w:hAnsi="Calibri" w:cs="Calibri"/>
        </w:rPr>
        <w:t>condensation-prone cavities, service penetrations, concealed connections, end-grain regions, fastening pockets, and interfaces with limited drying capacity</w:t>
      </w:r>
      <w:r w:rsidR="00273B00" w:rsidRPr="00273B00">
        <w:rPr>
          <w:rFonts w:ascii="Calibri" w:hAnsi="Calibri" w:cs="Calibri"/>
        </w:rPr>
        <w:t xml:space="preserve"> </w:t>
      </w:r>
      <w:sdt>
        <w:sdtPr>
          <w:rPr>
            <w:rFonts w:ascii="Calibri" w:hAnsi="Calibri" w:cs="Calibri"/>
            <w:color w:val="000000"/>
          </w:rPr>
          <w:tag w:val="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"/>
          <w:id w:val="-1051999726"/>
          <w:placeholder>
            <w:docPart w:val="DefaultPlaceholder_-1854013440"/>
          </w:placeholder>
        </w:sdtPr>
        <w:sdtEndPr/>
        <w:sdtContent>
          <w:r w:rsidR="00A43129" w:rsidRPr="00A43129">
            <w:rPr>
              <w:rFonts w:ascii="Calibri" w:eastAsia="Times New Roman" w:hAnsi="Calibri" w:cs="Calibri"/>
              <w:color w:val="000000"/>
            </w:rPr>
            <w:t xml:space="preserve">(Johns &amp; Richman, 2025; Olsson, 2021; Schmidt &amp; Riggio, 2019; </w:t>
          </w:r>
          <w:proofErr w:type="spellStart"/>
          <w:r w:rsidR="00A43129" w:rsidRPr="00A43129">
            <w:rPr>
              <w:rFonts w:ascii="Calibri" w:eastAsia="Times New Roman" w:hAnsi="Calibri" w:cs="Calibri"/>
              <w:color w:val="000000"/>
            </w:rPr>
            <w:t>Vattenskadecentrum</w:t>
          </w:r>
          <w:proofErr w:type="spellEnd"/>
          <w:r w:rsidR="00A43129" w:rsidRPr="00A43129">
            <w:rPr>
              <w:rFonts w:ascii="Calibri" w:eastAsia="Times New Roman" w:hAnsi="Calibri" w:cs="Calibri"/>
              <w:color w:val="000000"/>
            </w:rPr>
            <w:t>, 2025)</w:t>
          </w:r>
        </w:sdtContent>
      </w:sdt>
      <w:r w:rsidR="00273B00" w:rsidRPr="00273B00">
        <w:rPr>
          <w:rFonts w:ascii="Calibri" w:hAnsi="Calibri" w:cs="Calibri"/>
        </w:rPr>
        <w:t xml:space="preserve">. </w:t>
      </w:r>
    </w:p>
    <w:p w14:paraId="30EBF69B" w14:textId="1857F607" w:rsidR="00C61464" w:rsidRDefault="00EC3735" w:rsidP="003B6DD3">
      <w:pPr>
        <w:spacing w:after="40" w:line="240" w:lineRule="auto"/>
        <w:ind w:firstLine="851"/>
        <w:jc w:val="both"/>
        <w:rPr>
          <w:rFonts w:ascii="Calibri" w:hAnsi="Calibri" w:cs="Calibri"/>
        </w:rPr>
      </w:pPr>
      <w:r w:rsidRPr="00EC3735">
        <w:rPr>
          <w:rFonts w:ascii="Calibri" w:hAnsi="Calibri" w:cs="Calibri"/>
        </w:rPr>
        <w:t>The classification criteria used in Layer 2 represent the authors’ synthesis of the reviewed evidence. Candidate locations are assessed in terms of moisture risk and monitoring reliability, using exposure likelihood, drying capacity, consequence, inspection access, environmental aggressiveness, sensor survivability, and decision importance. This distinguishes locations with similar exposure but different monitoring needs, such as an accessible low-consequence surface compared with a concealed CLT roof-edge detail with limited drying capacity (</w:t>
      </w:r>
      <w:proofErr w:type="spellStart"/>
      <w:r w:rsidRPr="00EC3735">
        <w:rPr>
          <w:rFonts w:ascii="Calibri" w:hAnsi="Calibri" w:cs="Calibri"/>
        </w:rPr>
        <w:t>Austigard</w:t>
      </w:r>
      <w:proofErr w:type="spellEnd"/>
      <w:r w:rsidRPr="00EC3735">
        <w:rPr>
          <w:rFonts w:ascii="Calibri" w:hAnsi="Calibri" w:cs="Calibri"/>
        </w:rPr>
        <w:t xml:space="preserve"> &amp; Mattsson, 2020; Schmidt &amp; Riggio, 2019).</w:t>
      </w:r>
    </w:p>
    <w:p w14:paraId="6824090B" w14:textId="77777777" w:rsidR="006039FC" w:rsidRPr="006039FC" w:rsidRDefault="006039FC" w:rsidP="00D607AE">
      <w:pPr>
        <w:spacing w:after="40" w:line="240" w:lineRule="auto"/>
        <w:jc w:val="center"/>
        <w:rPr>
          <w:rFonts w:ascii="Calibri" w:hAnsi="Calibri" w:cs="Calibri"/>
          <w:sz w:val="20"/>
          <w:szCs w:val="20"/>
        </w:rPr>
      </w:pPr>
    </w:p>
    <w:p w14:paraId="73F66D72" w14:textId="77777777" w:rsidR="00590285" w:rsidRDefault="005A3649" w:rsidP="00476511">
      <w:pPr>
        <w:spacing w:after="40" w:line="240" w:lineRule="auto"/>
        <w:rPr>
          <w:rFonts w:ascii="Calibri" w:hAnsi="Calibri" w:cs="Calibri"/>
          <w:b/>
          <w:bCs/>
          <w:sz w:val="24"/>
          <w:szCs w:val="24"/>
        </w:rPr>
      </w:pPr>
      <w:r w:rsidRPr="00F664A1">
        <w:rPr>
          <w:rFonts w:ascii="Calibri" w:hAnsi="Calibri" w:cs="Calibri"/>
          <w:noProof/>
        </w:rPr>
        <w:lastRenderedPageBreak/>
        <w:drawing>
          <wp:inline distT="0" distB="0" distL="0" distR="0" wp14:anchorId="16B11D8B" wp14:editId="26E79691">
            <wp:extent cx="5830849" cy="4253230"/>
            <wp:effectExtent l="0" t="0" r="0" b="0"/>
            <wp:docPr id="1854774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7487" name="Graphic 1"/>
                    <pic:cNvPicPr/>
                  </pic:nvPicPr>
                  <pic:blipFill rotWithShape="1">
                    <a:blip r:embed="rId13">
                      <a:extLst>
                        <a:ext uri="{96DAC541-7B7A-43D3-8B79-37D633B846F1}">
                          <asvg:svgBlip xmlns:asvg="http://schemas.microsoft.com/office/drawing/2016/SVG/main" r:embed="rId14"/>
                        </a:ext>
                      </a:extLst>
                    </a:blip>
                    <a:srcRect l="5316" r="1244"/>
                    <a:stretch>
                      <a:fillRect/>
                    </a:stretch>
                  </pic:blipFill>
                  <pic:spPr bwMode="auto">
                    <a:xfrm>
                      <a:off x="0" y="0"/>
                      <a:ext cx="5831722" cy="4253867"/>
                    </a:xfrm>
                    <a:prstGeom prst="rect">
                      <a:avLst/>
                    </a:prstGeom>
                    <a:ln>
                      <a:noFill/>
                    </a:ln>
                    <a:extLst>
                      <a:ext uri="{53640926-AAD7-44D8-BBD7-CCE9431645EC}">
                        <a14:shadowObscured xmlns:a14="http://schemas.microsoft.com/office/drawing/2010/main"/>
                      </a:ext>
                    </a:extLst>
                  </pic:spPr>
                </pic:pic>
              </a:graphicData>
            </a:graphic>
          </wp:inline>
        </w:drawing>
      </w:r>
    </w:p>
    <w:p w14:paraId="39F6B737" w14:textId="51955FBE" w:rsidR="00590285" w:rsidRPr="00590285" w:rsidRDefault="00590285" w:rsidP="00590285">
      <w:pPr>
        <w:spacing w:after="40" w:line="240" w:lineRule="auto"/>
        <w:jc w:val="center"/>
        <w:rPr>
          <w:rFonts w:ascii="Calibri" w:hAnsi="Calibri" w:cs="Calibri"/>
          <w:i/>
          <w:iCs/>
          <w:sz w:val="20"/>
          <w:szCs w:val="20"/>
        </w:rPr>
      </w:pPr>
      <w:r w:rsidRPr="00D6057A">
        <w:rPr>
          <w:rFonts w:ascii="Calibri" w:hAnsi="Calibri" w:cs="Calibri"/>
          <w:i/>
          <w:iCs/>
          <w:sz w:val="20"/>
          <w:szCs w:val="20"/>
        </w:rPr>
        <w:t>Figure 1:</w:t>
      </w:r>
      <w:r w:rsidR="002E1252" w:rsidRPr="002E1252">
        <w:rPr>
          <w:rFonts w:ascii="Calibri" w:hAnsi="Calibri" w:cs="Calibri"/>
          <w:i/>
          <w:iCs/>
          <w:sz w:val="20"/>
          <w:szCs w:val="20"/>
        </w:rPr>
        <w:t xml:space="preserve"> Conceptual framework for reuse-informed moisture sensing and data acquisition in mass-timber buildings. </w:t>
      </w:r>
      <w:r w:rsidR="00AD0CEA" w:rsidRPr="00AD0CEA">
        <w:rPr>
          <w:rFonts w:ascii="Calibri" w:hAnsi="Calibri" w:cs="Calibri"/>
          <w:i/>
          <w:iCs/>
          <w:sz w:val="20"/>
          <w:szCs w:val="20"/>
        </w:rPr>
        <w:t>Extended layer-to-source mapping and supporting references are provided in the accompanying repository</w:t>
      </w:r>
      <w:r w:rsidR="002E1252" w:rsidRPr="002E1252">
        <w:rPr>
          <w:rFonts w:ascii="Calibri" w:hAnsi="Calibri" w:cs="Calibri"/>
          <w:i/>
          <w:iCs/>
          <w:sz w:val="20"/>
          <w:szCs w:val="20"/>
        </w:rPr>
        <w:t xml:space="preserve">: </w:t>
      </w:r>
      <w:hyperlink r:id="rId15" w:history="1">
        <w:r w:rsidR="002E1252" w:rsidRPr="0083328B">
          <w:rPr>
            <w:rStyle w:val="Hyperlink"/>
            <w:rFonts w:ascii="Calibri" w:hAnsi="Calibri" w:cs="Calibri"/>
            <w:i/>
            <w:iCs/>
            <w:sz w:val="20"/>
            <w:szCs w:val="20"/>
          </w:rPr>
          <w:t>https://github.com/sosabaa/timber-moisture-framework/tree/main/05_framework_evidence_base</w:t>
        </w:r>
      </w:hyperlink>
    </w:p>
    <w:p w14:paraId="32EDEE09" w14:textId="4FD1AD6B" w:rsidR="00476511" w:rsidRDefault="00476511" w:rsidP="00796CA3">
      <w:pPr>
        <w:spacing w:before="240" w:after="40" w:line="240" w:lineRule="auto"/>
        <w:rPr>
          <w:rFonts w:ascii="Calibri" w:hAnsi="Calibri" w:cs="Calibri"/>
          <w:b/>
          <w:bCs/>
          <w:sz w:val="24"/>
          <w:szCs w:val="24"/>
        </w:rPr>
      </w:pPr>
      <w:r>
        <w:rPr>
          <w:rFonts w:ascii="Calibri" w:hAnsi="Calibri" w:cs="Calibri"/>
          <w:b/>
          <w:bCs/>
          <w:sz w:val="24"/>
          <w:szCs w:val="24"/>
        </w:rPr>
        <w:t>3</w:t>
      </w:r>
      <w:r w:rsidRPr="00D6057A">
        <w:rPr>
          <w:rFonts w:ascii="Calibri" w:hAnsi="Calibri" w:cs="Calibri"/>
          <w:b/>
          <w:bCs/>
          <w:sz w:val="24"/>
          <w:szCs w:val="24"/>
        </w:rPr>
        <w:t>.</w:t>
      </w:r>
      <w:r>
        <w:rPr>
          <w:rFonts w:ascii="Calibri" w:hAnsi="Calibri" w:cs="Calibri"/>
          <w:b/>
          <w:bCs/>
          <w:sz w:val="24"/>
          <w:szCs w:val="24"/>
        </w:rPr>
        <w:t>2</w:t>
      </w:r>
      <w:r w:rsidRPr="00D6057A">
        <w:rPr>
          <w:rFonts w:ascii="Calibri" w:hAnsi="Calibri" w:cs="Calibri"/>
          <w:b/>
          <w:bCs/>
          <w:sz w:val="24"/>
          <w:szCs w:val="24"/>
        </w:rPr>
        <w:t xml:space="preserve"> </w:t>
      </w:r>
      <w:r w:rsidR="00747B1B" w:rsidRPr="00747B1B">
        <w:rPr>
          <w:rFonts w:ascii="Calibri" w:hAnsi="Calibri" w:cs="Calibri"/>
          <w:b/>
          <w:bCs/>
          <w:sz w:val="24"/>
          <w:szCs w:val="24"/>
        </w:rPr>
        <w:t>Sensor deployment — Layer 3</w:t>
      </w:r>
    </w:p>
    <w:p w14:paraId="1D21C946" w14:textId="5E6D4BDA" w:rsidR="00DD38D8" w:rsidRDefault="00E82930" w:rsidP="00590285">
      <w:pPr>
        <w:spacing w:after="0"/>
        <w:ind w:firstLine="851"/>
        <w:jc w:val="both"/>
        <w:rPr>
          <w:rFonts w:ascii="Calibri" w:hAnsi="Calibri" w:cs="Calibri"/>
        </w:rPr>
      </w:pPr>
      <w:r w:rsidRPr="00E82930">
        <w:rPr>
          <w:rFonts w:ascii="Calibri" w:hAnsi="Calibri" w:cs="Calibri"/>
        </w:rPr>
        <w:t>Layer 3 translates the Layer 2 risk classification into decisions on sensor placement, density, measurement depth, redundancy, and protection (Fig. 1).</w:t>
      </w:r>
      <w:r w:rsidR="001917C8" w:rsidRPr="001917C8">
        <w:rPr>
          <w:rFonts w:ascii="Calibri" w:hAnsi="Calibri" w:cs="Calibri"/>
        </w:rPr>
        <w:t xml:space="preserve"> </w:t>
      </w:r>
      <w:r w:rsidR="0092597C" w:rsidRPr="0092597C">
        <w:rPr>
          <w:rFonts w:ascii="Calibri" w:hAnsi="Calibri" w:cs="Calibri"/>
        </w:rPr>
        <w:t xml:space="preserve">Low-risk locations may be covered </w:t>
      </w:r>
      <w:r w:rsidR="00590285" w:rsidRPr="0092597C">
        <w:rPr>
          <w:rFonts w:ascii="Calibri" w:hAnsi="Calibri" w:cs="Calibri"/>
        </w:rPr>
        <w:t xml:space="preserve">by </w:t>
      </w:r>
      <w:r w:rsidR="00590285">
        <w:rPr>
          <w:rFonts w:ascii="Calibri" w:hAnsi="Calibri" w:cs="Calibri"/>
        </w:rPr>
        <w:t>reference</w:t>
      </w:r>
      <w:r w:rsidR="0092597C" w:rsidRPr="0092597C">
        <w:rPr>
          <w:rFonts w:ascii="Calibri" w:hAnsi="Calibri" w:cs="Calibri"/>
        </w:rPr>
        <w:t xml:space="preserve"> measurements or periodic inspection; medium-risk locations by one representative sensor group; and high-risk locations by several sensors at vulnerable points. Critical locations, where data may inform enclosure approval, repair, warranty, or reuse-related assessment, may require redundancy, depth variation, and independent validation points.</w:t>
      </w:r>
    </w:p>
    <w:p w14:paraId="00105964" w14:textId="0C91FA40" w:rsidR="00D77C74" w:rsidRDefault="004115ED" w:rsidP="00660EAF">
      <w:pPr>
        <w:spacing w:after="0"/>
        <w:ind w:firstLine="851"/>
        <w:jc w:val="both"/>
        <w:rPr>
          <w:rFonts w:ascii="Calibri" w:hAnsi="Calibri" w:cs="Calibri"/>
        </w:rPr>
      </w:pPr>
      <w:r w:rsidRPr="004115ED">
        <w:rPr>
          <w:rFonts w:ascii="Calibri" w:hAnsi="Calibri" w:cs="Calibri"/>
        </w:rPr>
        <w:t>Sensor placement should reflect the anticipated moisture mechanism. Shallow measurements are appropriate for surface wetting, condensation, or mould risk near exposed surfaces or beneath finishes. Deeper measurements are needed where moisture may penetrate or remain trapped within thick sections, behind membranes, around concealed connections, near beam ends, or at panel edges. Surface moisture may respond rapidly to wetting and drying, whereas internal moisture can persist and may be more relevant to durability assessment</w:t>
      </w:r>
      <w:r w:rsidR="00C82FA0" w:rsidRPr="00C82FA0">
        <w:rPr>
          <w:rFonts w:ascii="Calibri" w:hAnsi="Calibri" w:cs="Calibri"/>
        </w:rPr>
        <w:t xml:space="preserve"> </w:t>
      </w:r>
      <w:sdt>
        <w:sdtPr>
          <w:rPr>
            <w:rFonts w:ascii="Calibri" w:hAnsi="Calibri" w:cs="Calibri"/>
            <w:color w:val="000000"/>
          </w:rPr>
          <w:tag w:val="MENDELEY_CITATION_v3_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"/>
          <w:id w:val="-2146103556"/>
          <w:placeholder>
            <w:docPart w:val="DefaultPlaceholder_-1854013440"/>
          </w:placeholder>
        </w:sdtPr>
        <w:sdtEndPr/>
        <w:sdtContent>
          <w:r w:rsidR="00A43129" w:rsidRPr="00A43129">
            <w:rPr>
              <w:rFonts w:ascii="Calibri" w:eastAsia="Times New Roman" w:hAnsi="Calibri" w:cs="Calibri"/>
              <w:color w:val="000000"/>
            </w:rPr>
            <w:t>(Schmidt &amp; Riggio, 2019)</w:t>
          </w:r>
        </w:sdtContent>
      </w:sdt>
      <w:r w:rsidR="00C82FA0" w:rsidRPr="00C82FA0">
        <w:rPr>
          <w:rFonts w:ascii="Calibri" w:hAnsi="Calibri" w:cs="Calibri"/>
        </w:rPr>
        <w:t>.</w:t>
      </w:r>
    </w:p>
    <w:p w14:paraId="60655D7A" w14:textId="67312EC9" w:rsidR="00B17C8D" w:rsidRDefault="00794745" w:rsidP="00660EAF">
      <w:pPr>
        <w:spacing w:after="0"/>
        <w:ind w:firstLine="851"/>
        <w:jc w:val="both"/>
        <w:rPr>
          <w:rFonts w:ascii="Calibri" w:hAnsi="Calibri" w:cs="Calibri"/>
        </w:rPr>
      </w:pPr>
      <w:r w:rsidRPr="00794745">
        <w:rPr>
          <w:rFonts w:ascii="Calibri" w:hAnsi="Calibri" w:cs="Calibri"/>
        </w:rPr>
        <w:t>Sensors at</w:t>
      </w:r>
      <w:r w:rsidR="004C06AC">
        <w:rPr>
          <w:rFonts w:ascii="Calibri" w:hAnsi="Calibri" w:cs="Calibri"/>
        </w:rPr>
        <w:t xml:space="preserve"> </w:t>
      </w:r>
      <w:r w:rsidRPr="00794745">
        <w:rPr>
          <w:rFonts w:ascii="Calibri" w:hAnsi="Calibri" w:cs="Calibri"/>
        </w:rPr>
        <w:t xml:space="preserve">reference locations </w:t>
      </w:r>
      <w:r w:rsidR="007249D2" w:rsidRPr="007249D2">
        <w:rPr>
          <w:rFonts w:ascii="Calibri" w:hAnsi="Calibri" w:cs="Calibri"/>
        </w:rPr>
        <w:t>can support interpretation by distinguishing local wetting or delayed drying at vulnerable details from broader seasonal or indoor-climate behaviour. In the Peavy Hall dataset, an edge-by-hardware location reached approximately 27.6% MC and remained above 20% MC for about 88 days, whereas a lower-</w:t>
      </w:r>
      <w:proofErr w:type="spellStart"/>
      <w:r w:rsidR="007249D2" w:rsidRPr="007249D2">
        <w:rPr>
          <w:rFonts w:ascii="Calibri" w:hAnsi="Calibri" w:cs="Calibri"/>
        </w:rPr>
        <w:t>shearwall</w:t>
      </w:r>
      <w:proofErr w:type="spellEnd"/>
      <w:r w:rsidR="007249D2" w:rsidRPr="007249D2">
        <w:rPr>
          <w:rFonts w:ascii="Calibri" w:hAnsi="Calibri" w:cs="Calibri"/>
        </w:rPr>
        <w:t xml:space="preserve"> middle-panel location remained below 16% MC</w:t>
      </w:r>
      <w:r w:rsidR="00B17C8D" w:rsidRPr="00B17C8D">
        <w:rPr>
          <w:rFonts w:ascii="Calibri" w:hAnsi="Calibri" w:cs="Calibri"/>
        </w:rPr>
        <w:t xml:space="preserve"> </w:t>
      </w:r>
      <w:sdt>
        <w:sdtPr>
          <w:rPr>
            <w:rFonts w:ascii="Calibri" w:hAnsi="Calibri" w:cs="Calibri"/>
            <w:color w:val="000000"/>
          </w:rPr>
          <w:tag w:val="MENDELEY_CITATION_v3_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"/>
          <w:id w:val="-269627747"/>
          <w:placeholder>
            <w:docPart w:val="DefaultPlaceholder_-1854013440"/>
          </w:placeholder>
        </w:sdtPr>
        <w:sdtEndPr/>
        <w:sdtContent>
          <w:r w:rsidR="00A43129" w:rsidRPr="00A43129">
            <w:rPr>
              <w:rFonts w:ascii="Calibri" w:hAnsi="Calibri" w:cs="Calibri"/>
              <w:color w:val="000000"/>
            </w:rPr>
            <w:t>(Baas et al., 2021; Riggio et al., 2019)</w:t>
          </w:r>
        </w:sdtContent>
      </w:sdt>
      <w:r w:rsidR="00EC3735">
        <w:rPr>
          <w:rFonts w:ascii="Calibri" w:hAnsi="Calibri" w:cs="Calibri"/>
          <w:color w:val="000000"/>
        </w:rPr>
        <w:t>.</w:t>
      </w:r>
    </w:p>
    <w:p w14:paraId="32A45CFC" w14:textId="057C9C04" w:rsidR="00C82FA0" w:rsidRDefault="006B2AC0" w:rsidP="00660EAF">
      <w:pPr>
        <w:spacing w:after="0"/>
        <w:ind w:firstLine="851"/>
        <w:jc w:val="both"/>
        <w:rPr>
          <w:rFonts w:ascii="Calibri" w:hAnsi="Calibri" w:cs="Calibri"/>
        </w:rPr>
      </w:pPr>
      <w:r w:rsidRPr="006B2AC0">
        <w:rPr>
          <w:rFonts w:ascii="Calibri" w:hAnsi="Calibri" w:cs="Calibri"/>
        </w:rPr>
        <w:lastRenderedPageBreak/>
        <w:t xml:space="preserve">Redundancy is appropriate where a single reading would provide insufficient confidence for the intended use of the data. It may include duplicate MC measurements at the same location, paired shallow and deep measurements, nearby reference sensors, RH and temperature measurements, or periodic manual verification. It is particularly relevant in inaccessible, high-consequence, aggressive, or non-replaceable locations, where sensor damage, drift, communication loss, or local material variability may affect interpretation </w:t>
      </w:r>
      <w:sdt>
        <w:sdtPr>
          <w:rPr>
            <w:rFonts w:ascii="Calibri" w:hAnsi="Calibri" w:cs="Calibri"/>
            <w:color w:val="000000"/>
          </w:rPr>
          <w:tag w:val="MENDELEY_CITATION_v3_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"/>
          <w:id w:val="-1708168664"/>
          <w:placeholder>
            <w:docPart w:val="DefaultPlaceholder_-1854013440"/>
          </w:placeholder>
        </w:sdtPr>
        <w:sdtEndPr/>
        <w:sdtContent>
          <w:r w:rsidR="00A43129" w:rsidRPr="00A43129">
            <w:rPr>
              <w:rFonts w:ascii="Calibri" w:hAnsi="Calibri" w:cs="Calibri"/>
              <w:color w:val="000000"/>
            </w:rPr>
            <w:t>(</w:t>
          </w:r>
          <w:proofErr w:type="spellStart"/>
          <w:r w:rsidR="00A43129" w:rsidRPr="00A43129">
            <w:rPr>
              <w:rFonts w:ascii="Calibri" w:hAnsi="Calibri" w:cs="Calibri"/>
              <w:color w:val="000000"/>
            </w:rPr>
            <w:t>Tingstveit</w:t>
          </w:r>
          <w:proofErr w:type="spellEnd"/>
          <w:r w:rsidR="00A43129" w:rsidRPr="00A43129">
            <w:rPr>
              <w:rFonts w:ascii="Calibri" w:hAnsi="Calibri" w:cs="Calibri"/>
              <w:color w:val="000000"/>
            </w:rPr>
            <w:t xml:space="preserve"> et al., 2020; </w:t>
          </w:r>
          <w:proofErr w:type="spellStart"/>
          <w:r w:rsidR="00A43129" w:rsidRPr="00A43129">
            <w:rPr>
              <w:rFonts w:ascii="Calibri" w:hAnsi="Calibri" w:cs="Calibri"/>
              <w:color w:val="000000"/>
            </w:rPr>
            <w:t>Uwizeyimana</w:t>
          </w:r>
          <w:proofErr w:type="spellEnd"/>
          <w:r w:rsidR="00A43129" w:rsidRPr="00A43129">
            <w:rPr>
              <w:rFonts w:ascii="Calibri" w:hAnsi="Calibri" w:cs="Calibri"/>
              <w:color w:val="000000"/>
            </w:rPr>
            <w:t xml:space="preserve"> et al., 2020)</w:t>
          </w:r>
        </w:sdtContent>
      </w:sdt>
      <w:r w:rsidR="009C5484" w:rsidRPr="009C5484">
        <w:rPr>
          <w:rFonts w:ascii="Calibri" w:hAnsi="Calibri" w:cs="Calibri"/>
        </w:rPr>
        <w:t>.</w:t>
      </w:r>
    </w:p>
    <w:p w14:paraId="778C31C6" w14:textId="08005B13" w:rsidR="008F004A" w:rsidRDefault="006D2092" w:rsidP="00660EAF">
      <w:pPr>
        <w:spacing w:after="0"/>
        <w:ind w:firstLine="851"/>
        <w:jc w:val="both"/>
        <w:rPr>
          <w:rFonts w:ascii="Calibri" w:hAnsi="Calibri" w:cs="Calibri"/>
        </w:rPr>
      </w:pPr>
      <w:r w:rsidRPr="006D2092">
        <w:rPr>
          <w:rFonts w:ascii="Calibri" w:hAnsi="Calibri" w:cs="Calibri"/>
        </w:rPr>
        <w:t>Installation and protection should also reflect the identified risk conditions. Construction-stage installations may require protected cable routes, physical shielding, and documentation of installation conditions, particularly where wet CLT may later be covered by layers that restrict drying</w:t>
      </w:r>
      <w:r w:rsidR="00253171">
        <w:rPr>
          <w:rFonts w:ascii="Calibri" w:hAnsi="Calibri" w:cs="Calibri"/>
        </w:rPr>
        <w:t xml:space="preserve"> </w:t>
      </w:r>
      <w:sdt>
        <w:sdtPr>
          <w:rPr>
            <w:rFonts w:ascii="Calibri" w:hAnsi="Calibri" w:cs="Calibri"/>
            <w:color w:val="000000"/>
          </w:rPr>
          <w:tag w:val="MENDELEY_CITATION_v3_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"/>
          <w:id w:val="409284887"/>
          <w:placeholder>
            <w:docPart w:val="1503BB8F8100436CB1A2C3F8ADCDF6D6"/>
          </w:placeholder>
        </w:sdtPr>
        <w:sdtEndPr/>
        <w:sdtContent>
          <w:r w:rsidR="00A43129" w:rsidRPr="00A43129">
            <w:rPr>
              <w:rFonts w:ascii="Calibri" w:eastAsia="Times New Roman" w:hAnsi="Calibri" w:cs="Calibri"/>
              <w:color w:val="000000"/>
            </w:rPr>
            <w:t>(</w:t>
          </w:r>
          <w:proofErr w:type="spellStart"/>
          <w:r w:rsidR="00A43129" w:rsidRPr="00A43129">
            <w:rPr>
              <w:rFonts w:ascii="Calibri" w:eastAsia="Times New Roman" w:hAnsi="Calibri" w:cs="Calibri"/>
              <w:color w:val="000000"/>
            </w:rPr>
            <w:t>Austigard</w:t>
          </w:r>
          <w:proofErr w:type="spellEnd"/>
          <w:r w:rsidR="00A43129" w:rsidRPr="00A43129">
            <w:rPr>
              <w:rFonts w:ascii="Calibri" w:eastAsia="Times New Roman" w:hAnsi="Calibri" w:cs="Calibri"/>
              <w:color w:val="000000"/>
            </w:rPr>
            <w:t xml:space="preserve"> &amp; Mattsson, 2020)</w:t>
          </w:r>
        </w:sdtContent>
      </w:sdt>
      <w:r w:rsidR="00880CD3" w:rsidRPr="00880CD3">
        <w:rPr>
          <w:rFonts w:ascii="Calibri" w:hAnsi="Calibri" w:cs="Calibri"/>
        </w:rPr>
        <w:t>.</w:t>
      </w:r>
      <w:r w:rsidR="00647FD7" w:rsidRPr="00647FD7">
        <w:rPr>
          <w:rFonts w:ascii="Calibri" w:hAnsi="Calibri" w:cs="Calibri"/>
        </w:rPr>
        <w:t xml:space="preserve"> </w:t>
      </w:r>
      <w:r w:rsidR="00126139" w:rsidRPr="00126139">
        <w:rPr>
          <w:rFonts w:ascii="Calibri" w:hAnsi="Calibri" w:cs="Calibri"/>
        </w:rPr>
        <w:t>Sensors in wet rooms, façade cavities, roof or floor build-ups, and aggressive environments may require moisture-resistant housings, corrosion-resistant components, accessible junction boxes, or replaceable arrangements where feasible</w:t>
      </w:r>
      <w:r w:rsidR="00647FD7">
        <w:rPr>
          <w:rFonts w:ascii="Calibri" w:hAnsi="Calibri" w:cs="Calibri"/>
        </w:rPr>
        <w:t xml:space="preserve"> </w:t>
      </w:r>
      <w:sdt>
        <w:sdtPr>
          <w:rPr>
            <w:rFonts w:ascii="Calibri" w:hAnsi="Calibri" w:cs="Calibri"/>
            <w:color w:val="000000"/>
          </w:rPr>
          <w:tag w:val="MENDELEY_CITATION_v3_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"/>
          <w:id w:val="1487899027"/>
          <w:placeholder>
            <w:docPart w:val="3565BDDFBB764BC1BC0FB4CC4A4BA5C1"/>
          </w:placeholder>
        </w:sdtPr>
        <w:sdtEndPr/>
        <w:sdtContent>
          <w:r w:rsidR="00A43129" w:rsidRPr="00A43129">
            <w:rPr>
              <w:rFonts w:ascii="Calibri" w:eastAsia="Times New Roman" w:hAnsi="Calibri" w:cs="Calibri"/>
              <w:color w:val="000000"/>
            </w:rPr>
            <w:t>(</w:t>
          </w:r>
          <w:proofErr w:type="spellStart"/>
          <w:r w:rsidR="00A43129" w:rsidRPr="00A43129">
            <w:rPr>
              <w:rFonts w:ascii="Calibri" w:eastAsia="Times New Roman" w:hAnsi="Calibri" w:cs="Calibri"/>
              <w:color w:val="000000"/>
            </w:rPr>
            <w:t>Greffier</w:t>
          </w:r>
          <w:proofErr w:type="spellEnd"/>
          <w:r w:rsidR="00A43129" w:rsidRPr="00A43129">
            <w:rPr>
              <w:rFonts w:ascii="Calibri" w:eastAsia="Times New Roman" w:hAnsi="Calibri" w:cs="Calibri"/>
              <w:color w:val="000000"/>
            </w:rPr>
            <w:t xml:space="preserve"> et al., 2024)</w:t>
          </w:r>
        </w:sdtContent>
      </w:sdt>
      <w:r w:rsidR="00880CD3" w:rsidRPr="00880CD3">
        <w:rPr>
          <w:rFonts w:ascii="Calibri" w:hAnsi="Calibri" w:cs="Calibri"/>
        </w:rPr>
        <w:t xml:space="preserve">. </w:t>
      </w:r>
      <w:r w:rsidR="00126139" w:rsidRPr="00126139">
        <w:rPr>
          <w:rFonts w:ascii="Calibri" w:hAnsi="Calibri" w:cs="Calibri"/>
        </w:rPr>
        <w:t>For each sensor group, the record should retain sensor position, measurement depth, installation conditions, protection measures, and any subsequent replacement or recalibration so that deployment choices remain interpretable in later use.</w:t>
      </w:r>
    </w:p>
    <w:p w14:paraId="4A1C7906" w14:textId="77777777" w:rsidR="008F004A" w:rsidRDefault="008F004A" w:rsidP="00660EAF">
      <w:pPr>
        <w:spacing w:after="0"/>
        <w:ind w:firstLine="851"/>
        <w:jc w:val="both"/>
        <w:rPr>
          <w:rFonts w:ascii="Calibri" w:hAnsi="Calibri" w:cs="Calibri"/>
        </w:rPr>
      </w:pPr>
    </w:p>
    <w:p w14:paraId="43FE185E" w14:textId="6A0B317F" w:rsidR="00B10DD3" w:rsidRPr="00D6057A" w:rsidRDefault="008F004A" w:rsidP="00B10DD3">
      <w:pPr>
        <w:spacing w:after="40" w:line="240" w:lineRule="auto"/>
        <w:rPr>
          <w:rFonts w:ascii="Calibri" w:hAnsi="Calibri" w:cs="Calibri"/>
          <w:b/>
          <w:bCs/>
          <w:sz w:val="24"/>
          <w:szCs w:val="24"/>
        </w:rPr>
      </w:pPr>
      <w:r>
        <w:rPr>
          <w:rFonts w:ascii="Calibri" w:hAnsi="Calibri" w:cs="Calibri"/>
          <w:b/>
          <w:bCs/>
          <w:sz w:val="24"/>
          <w:szCs w:val="24"/>
        </w:rPr>
        <w:t>3</w:t>
      </w:r>
      <w:r w:rsidR="00B10DD3" w:rsidRPr="00D6057A">
        <w:rPr>
          <w:rFonts w:ascii="Calibri" w:hAnsi="Calibri" w:cs="Calibri"/>
          <w:b/>
          <w:bCs/>
          <w:sz w:val="24"/>
          <w:szCs w:val="24"/>
        </w:rPr>
        <w:t>.</w:t>
      </w:r>
      <w:r>
        <w:rPr>
          <w:rFonts w:ascii="Calibri" w:hAnsi="Calibri" w:cs="Calibri"/>
          <w:b/>
          <w:bCs/>
          <w:sz w:val="24"/>
          <w:szCs w:val="24"/>
        </w:rPr>
        <w:t>3</w:t>
      </w:r>
      <w:r w:rsidR="00B10DD3" w:rsidRPr="00D6057A">
        <w:rPr>
          <w:rFonts w:ascii="Calibri" w:hAnsi="Calibri" w:cs="Calibri"/>
          <w:b/>
          <w:bCs/>
          <w:sz w:val="24"/>
          <w:szCs w:val="24"/>
        </w:rPr>
        <w:t xml:space="preserve"> </w:t>
      </w:r>
      <w:r w:rsidR="00243FED" w:rsidRPr="00243FED">
        <w:rPr>
          <w:rFonts w:ascii="Calibri" w:hAnsi="Calibri" w:cs="Calibri"/>
          <w:b/>
          <w:bCs/>
          <w:sz w:val="24"/>
          <w:szCs w:val="24"/>
        </w:rPr>
        <w:t>Data, validation and exposure interpretation — Layers 4</w:t>
      </w:r>
      <w:r w:rsidR="0043628A">
        <w:rPr>
          <w:rFonts w:ascii="Calibri" w:hAnsi="Calibri" w:cs="Calibri"/>
          <w:b/>
          <w:bCs/>
          <w:sz w:val="24"/>
          <w:szCs w:val="24"/>
        </w:rPr>
        <w:t xml:space="preserve">, 5 and </w:t>
      </w:r>
      <w:r w:rsidR="00243FED" w:rsidRPr="00243FED">
        <w:rPr>
          <w:rFonts w:ascii="Calibri" w:hAnsi="Calibri" w:cs="Calibri"/>
          <w:b/>
          <w:bCs/>
          <w:sz w:val="24"/>
          <w:szCs w:val="24"/>
        </w:rPr>
        <w:t>6</w:t>
      </w:r>
    </w:p>
    <w:p w14:paraId="641C9891" w14:textId="15A5F7B3" w:rsidR="003F3794" w:rsidRDefault="003C191F" w:rsidP="00016301">
      <w:pPr>
        <w:spacing w:after="40" w:line="240" w:lineRule="auto"/>
        <w:ind w:firstLine="851"/>
        <w:jc w:val="both"/>
        <w:rPr>
          <w:rFonts w:ascii="Calibri" w:hAnsi="Calibri" w:cs="Calibri"/>
        </w:rPr>
      </w:pPr>
      <w:r w:rsidRPr="003C191F">
        <w:rPr>
          <w:rFonts w:ascii="Calibri" w:hAnsi="Calibri" w:cs="Calibri"/>
        </w:rPr>
        <w:t>The third component covers Layers 4–6 of the framework: data and metadata capture, validation, and exposure interpretation. Together, these layers describe how sensor readings become interpretable moisture-exposure records. The framework distinguishes between measured values, contextual information, and interpreted indicators.</w:t>
      </w:r>
    </w:p>
    <w:p w14:paraId="05F9A9DD" w14:textId="3B3660DD" w:rsidR="00B10DD3" w:rsidRDefault="003C191F" w:rsidP="00016301">
      <w:pPr>
        <w:spacing w:after="40" w:line="240" w:lineRule="auto"/>
        <w:ind w:firstLine="851"/>
        <w:jc w:val="both"/>
        <w:rPr>
          <w:rFonts w:ascii="Calibri" w:hAnsi="Calibri" w:cs="Calibri"/>
        </w:rPr>
      </w:pPr>
      <w:r w:rsidRPr="003C191F">
        <w:rPr>
          <w:rFonts w:ascii="Calibri" w:hAnsi="Calibri" w:cs="Calibri"/>
        </w:rPr>
        <w:t xml:space="preserve">Layer 4 captures the measured values and contextual information needed to preserve record meaning. </w:t>
      </w:r>
      <w:r w:rsidR="00882A18" w:rsidRPr="00882A18">
        <w:rPr>
          <w:rFonts w:ascii="Calibri" w:hAnsi="Calibri" w:cs="Calibri"/>
        </w:rPr>
        <w:t>Measured values include MC as the primary variable</w:t>
      </w:r>
      <w:r w:rsidR="00882A18">
        <w:rPr>
          <w:rFonts w:ascii="Calibri" w:hAnsi="Calibri" w:cs="Calibri"/>
        </w:rPr>
        <w:t>,</w:t>
      </w:r>
      <w:r w:rsidRPr="003C191F">
        <w:rPr>
          <w:rFonts w:ascii="Calibri" w:hAnsi="Calibri" w:cs="Calibri"/>
        </w:rPr>
        <w:t xml:space="preserve"> or the raw electrical outputs from which it is derived, together with RH, temperature, timestamp, sensor identity, and measurement depth. Interpretation also requires element identity, assembly location, sensor type, calibration basis, correction method, installation date, sampling interval, risk class, exposure events, maintenance actions, and any replacement or recalibration. These metadata link the reading, physical timber element, and decision context</w:t>
      </w:r>
      <w:r w:rsidR="00356B5C" w:rsidRPr="00356B5C">
        <w:rPr>
          <w:rFonts w:ascii="Calibri" w:hAnsi="Calibri" w:cs="Calibri"/>
        </w:rPr>
        <w:t xml:space="preserve"> </w:t>
      </w:r>
      <w:sdt>
        <w:sdtPr>
          <w:rPr>
            <w:rFonts w:ascii="Calibri" w:hAnsi="Calibri" w:cs="Calibri"/>
            <w:color w:val="000000"/>
          </w:rPr>
          <w:tag w:val="MENDELEY_CITATION_v3_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"/>
          <w:id w:val="889688760"/>
          <w:placeholder>
            <w:docPart w:val="DefaultPlaceholder_-1854013440"/>
          </w:placeholder>
        </w:sdtPr>
        <w:sdtEndPr/>
        <w:sdtContent>
          <w:r w:rsidR="00A43129" w:rsidRPr="00A43129">
            <w:rPr>
              <w:rFonts w:ascii="Calibri" w:hAnsi="Calibri" w:cs="Calibri"/>
              <w:color w:val="000000"/>
            </w:rPr>
            <w:t xml:space="preserve">(Baas et al., 2021; Riggio et al., 2022; </w:t>
          </w:r>
          <w:proofErr w:type="spellStart"/>
          <w:r w:rsidR="00A43129" w:rsidRPr="00A43129">
            <w:rPr>
              <w:rFonts w:ascii="Calibri" w:hAnsi="Calibri" w:cs="Calibri"/>
              <w:color w:val="000000"/>
            </w:rPr>
            <w:t>Uwizeyimana</w:t>
          </w:r>
          <w:proofErr w:type="spellEnd"/>
          <w:r w:rsidR="00A43129" w:rsidRPr="00A43129">
            <w:rPr>
              <w:rFonts w:ascii="Calibri" w:hAnsi="Calibri" w:cs="Calibri"/>
              <w:color w:val="000000"/>
            </w:rPr>
            <w:t xml:space="preserve"> et al., 2020)</w:t>
          </w:r>
        </w:sdtContent>
      </w:sdt>
      <w:r w:rsidR="00356B5C" w:rsidRPr="00356B5C">
        <w:rPr>
          <w:rFonts w:ascii="Calibri" w:hAnsi="Calibri" w:cs="Calibri"/>
        </w:rPr>
        <w:t>.</w:t>
      </w:r>
      <w:r w:rsidR="00AA2259">
        <w:rPr>
          <w:rFonts w:ascii="Calibri" w:hAnsi="Calibri" w:cs="Calibri"/>
        </w:rPr>
        <w:t xml:space="preserve"> </w:t>
      </w:r>
      <w:r w:rsidR="00981A54" w:rsidRPr="00981A54">
        <w:rPr>
          <w:rFonts w:ascii="Calibri" w:hAnsi="Calibri" w:cs="Calibri"/>
        </w:rPr>
        <w:t>Table</w:t>
      </w:r>
      <w:r w:rsidR="00796CA3">
        <w:rPr>
          <w:rFonts w:ascii="Calibri" w:hAnsi="Calibri" w:cs="Calibri"/>
        </w:rPr>
        <w:t> </w:t>
      </w:r>
      <w:r w:rsidR="00981A54" w:rsidRPr="00981A54">
        <w:rPr>
          <w:rFonts w:ascii="Calibri" w:hAnsi="Calibri" w:cs="Calibri"/>
        </w:rPr>
        <w:t>1 summarises the information fields used in the framework.</w:t>
      </w:r>
    </w:p>
    <w:p w14:paraId="4E66E842" w14:textId="60B86A07" w:rsidR="00DE59EE" w:rsidRDefault="00DE59EE" w:rsidP="00796CA3">
      <w:pPr>
        <w:spacing w:before="240" w:after="40" w:line="240" w:lineRule="auto"/>
        <w:jc w:val="both"/>
        <w:rPr>
          <w:rFonts w:ascii="Calibri" w:hAnsi="Calibri" w:cs="Calibri"/>
        </w:rPr>
      </w:pPr>
      <w:r w:rsidRPr="00D6057A">
        <w:rPr>
          <w:rFonts w:ascii="Calibri" w:hAnsi="Calibri" w:cs="Calibri"/>
          <w:i/>
          <w:iCs/>
          <w:sz w:val="20"/>
          <w:szCs w:val="20"/>
        </w:rPr>
        <w:t xml:space="preserve">Table </w:t>
      </w:r>
      <w:r w:rsidR="00FD4D01">
        <w:rPr>
          <w:rFonts w:ascii="Calibri" w:hAnsi="Calibri" w:cs="Calibri"/>
          <w:i/>
          <w:iCs/>
          <w:sz w:val="20"/>
          <w:szCs w:val="20"/>
        </w:rPr>
        <w:t>1</w:t>
      </w:r>
      <w:r w:rsidRPr="00D6057A">
        <w:rPr>
          <w:rFonts w:ascii="Calibri" w:hAnsi="Calibri" w:cs="Calibri"/>
          <w:i/>
          <w:iCs/>
          <w:sz w:val="20"/>
          <w:szCs w:val="20"/>
        </w:rPr>
        <w:t xml:space="preserve">: </w:t>
      </w:r>
      <w:r w:rsidR="0069246F" w:rsidRPr="0069246F">
        <w:rPr>
          <w:rFonts w:ascii="Calibri" w:hAnsi="Calibri" w:cs="Calibri"/>
          <w:i/>
          <w:iCs/>
          <w:sz w:val="20"/>
          <w:szCs w:val="20"/>
        </w:rPr>
        <w:t>Core information requirements for interpretable moisture monitoring records</w:t>
      </w:r>
    </w:p>
    <w:tbl>
      <w:tblPr>
        <w:tblW w:w="0" w:type="auto"/>
        <w:jc w:val="center"/>
        <w:tblLook w:val="04A0" w:firstRow="1" w:lastRow="0" w:firstColumn="1" w:lastColumn="0" w:noHBand="0" w:noVBand="1"/>
      </w:tblPr>
      <w:tblGrid>
        <w:gridCol w:w="3261"/>
        <w:gridCol w:w="5529"/>
      </w:tblGrid>
      <w:tr w:rsidR="005270CF" w:rsidRPr="00D6057A" w14:paraId="12D78C3A" w14:textId="77777777" w:rsidTr="00BD4738">
        <w:trPr>
          <w:jc w:val="center"/>
        </w:trPr>
        <w:tc>
          <w:tcPr>
            <w:tcW w:w="3261" w:type="dxa"/>
            <w:tcBorders>
              <w:top w:val="single" w:sz="4" w:space="0" w:color="auto"/>
              <w:bottom w:val="single" w:sz="4" w:space="0" w:color="auto"/>
            </w:tcBorders>
            <w:vAlign w:val="center"/>
          </w:tcPr>
          <w:p w14:paraId="4593AFE3" w14:textId="183D1800" w:rsidR="005270CF" w:rsidRPr="00D6057A" w:rsidRDefault="005270CF" w:rsidP="005270CF">
            <w:pPr>
              <w:pStyle w:val="PlainText"/>
              <w:spacing w:after="40"/>
              <w:jc w:val="left"/>
              <w:rPr>
                <w:rFonts w:ascii="Calibri" w:hAnsi="Calibri" w:cs="Calibri"/>
                <w:sz w:val="22"/>
                <w:szCs w:val="22"/>
              </w:rPr>
            </w:pPr>
            <w:r>
              <w:rPr>
                <w:rFonts w:ascii="Calibri" w:hAnsi="Calibri" w:cs="Calibri"/>
                <w:sz w:val="22"/>
                <w:szCs w:val="22"/>
              </w:rPr>
              <w:t>Information category</w:t>
            </w:r>
          </w:p>
        </w:tc>
        <w:tc>
          <w:tcPr>
            <w:tcW w:w="5529" w:type="dxa"/>
            <w:tcBorders>
              <w:top w:val="single" w:sz="4" w:space="0" w:color="auto"/>
              <w:bottom w:val="single" w:sz="4" w:space="0" w:color="auto"/>
            </w:tcBorders>
            <w:vAlign w:val="center"/>
          </w:tcPr>
          <w:p w14:paraId="4DCF6936" w14:textId="4D4DD513" w:rsidR="005270CF" w:rsidRPr="00D6057A" w:rsidRDefault="005270CF" w:rsidP="005270CF">
            <w:pPr>
              <w:pStyle w:val="PlainText"/>
              <w:spacing w:after="40"/>
              <w:jc w:val="left"/>
              <w:rPr>
                <w:rFonts w:ascii="Calibri" w:hAnsi="Calibri" w:cs="Calibri"/>
                <w:sz w:val="22"/>
                <w:szCs w:val="22"/>
              </w:rPr>
            </w:pPr>
            <w:r>
              <w:rPr>
                <w:rFonts w:ascii="Calibri" w:hAnsi="Calibri" w:cs="Calibri"/>
                <w:sz w:val="22"/>
                <w:szCs w:val="22"/>
              </w:rPr>
              <w:t>Examples</w:t>
            </w:r>
          </w:p>
        </w:tc>
      </w:tr>
      <w:tr w:rsidR="005270CF" w:rsidRPr="00D6057A" w14:paraId="5094B818" w14:textId="77777777" w:rsidTr="00BD4738">
        <w:trPr>
          <w:jc w:val="center"/>
        </w:trPr>
        <w:tc>
          <w:tcPr>
            <w:tcW w:w="3261" w:type="dxa"/>
            <w:tcBorders>
              <w:top w:val="single" w:sz="4" w:space="0" w:color="auto"/>
            </w:tcBorders>
          </w:tcPr>
          <w:p w14:paraId="722B5586" w14:textId="69758FEE" w:rsidR="005270CF" w:rsidRPr="00D6057A" w:rsidRDefault="000508D9" w:rsidP="00BF02CB">
            <w:pPr>
              <w:pStyle w:val="PlainText"/>
              <w:spacing w:after="40"/>
              <w:jc w:val="left"/>
              <w:rPr>
                <w:rFonts w:ascii="Calibri" w:hAnsi="Calibri" w:cs="Calibri"/>
                <w:sz w:val="22"/>
                <w:szCs w:val="22"/>
              </w:rPr>
            </w:pPr>
            <w:r>
              <w:rPr>
                <w:rFonts w:ascii="Calibri" w:hAnsi="Calibri" w:cs="Calibri"/>
                <w:sz w:val="22"/>
                <w:szCs w:val="22"/>
              </w:rPr>
              <w:t>Measured variables</w:t>
            </w:r>
          </w:p>
        </w:tc>
        <w:tc>
          <w:tcPr>
            <w:tcW w:w="5529" w:type="dxa"/>
            <w:tcBorders>
              <w:top w:val="single" w:sz="4" w:space="0" w:color="auto"/>
            </w:tcBorders>
            <w:vAlign w:val="center"/>
          </w:tcPr>
          <w:p w14:paraId="037CE853" w14:textId="477AFBA6" w:rsidR="005270CF" w:rsidRPr="00D6057A" w:rsidRDefault="00BD4738" w:rsidP="005270CF">
            <w:pPr>
              <w:pStyle w:val="PlainText"/>
              <w:spacing w:after="40"/>
              <w:jc w:val="left"/>
              <w:rPr>
                <w:rFonts w:ascii="Calibri" w:hAnsi="Calibri" w:cs="Calibri"/>
                <w:sz w:val="22"/>
                <w:szCs w:val="22"/>
              </w:rPr>
            </w:pPr>
            <w:r w:rsidRPr="00BD4738">
              <w:rPr>
                <w:rFonts w:ascii="Calibri" w:hAnsi="Calibri" w:cs="Calibri"/>
                <w:sz w:val="22"/>
                <w:szCs w:val="22"/>
              </w:rPr>
              <w:t>MC (primary variable) or raw sensor output from which MC is derived, supporting RH and temperature, timestamp</w:t>
            </w:r>
          </w:p>
        </w:tc>
      </w:tr>
      <w:tr w:rsidR="005270CF" w:rsidRPr="00D6057A" w14:paraId="3CCC2DF8" w14:textId="77777777" w:rsidTr="00BD4738">
        <w:trPr>
          <w:jc w:val="center"/>
        </w:trPr>
        <w:tc>
          <w:tcPr>
            <w:tcW w:w="3261" w:type="dxa"/>
          </w:tcPr>
          <w:p w14:paraId="1013CBC3" w14:textId="7E50582E" w:rsidR="005270CF" w:rsidRPr="00D6057A" w:rsidRDefault="000508D9" w:rsidP="00BF02CB">
            <w:pPr>
              <w:pStyle w:val="PlainText"/>
              <w:spacing w:after="40"/>
              <w:jc w:val="left"/>
              <w:rPr>
                <w:rFonts w:ascii="Calibri" w:hAnsi="Calibri" w:cs="Calibri"/>
                <w:sz w:val="22"/>
                <w:szCs w:val="22"/>
              </w:rPr>
            </w:pPr>
            <w:r>
              <w:rPr>
                <w:rFonts w:ascii="Calibri" w:hAnsi="Calibri" w:cs="Calibri"/>
                <w:sz w:val="22"/>
                <w:szCs w:val="22"/>
              </w:rPr>
              <w:t>Sensor metadata</w:t>
            </w:r>
          </w:p>
        </w:tc>
        <w:tc>
          <w:tcPr>
            <w:tcW w:w="5529" w:type="dxa"/>
            <w:vAlign w:val="center"/>
          </w:tcPr>
          <w:p w14:paraId="627CA026" w14:textId="615B5BB6" w:rsidR="005270CF" w:rsidRPr="00D6057A" w:rsidRDefault="00FF04FC" w:rsidP="005270CF">
            <w:pPr>
              <w:pStyle w:val="PlainText"/>
              <w:spacing w:after="40"/>
              <w:jc w:val="left"/>
              <w:rPr>
                <w:rFonts w:ascii="Calibri" w:hAnsi="Calibri" w:cs="Calibri"/>
                <w:sz w:val="22"/>
                <w:szCs w:val="22"/>
              </w:rPr>
            </w:pPr>
            <w:r w:rsidRPr="00FF04FC">
              <w:rPr>
                <w:rFonts w:ascii="Calibri" w:hAnsi="Calibri" w:cs="Calibri"/>
                <w:sz w:val="22"/>
                <w:szCs w:val="22"/>
              </w:rPr>
              <w:t>Sensor ID, sensor type, measurement depth, calibration basis, correction method, sampling interval</w:t>
            </w:r>
          </w:p>
        </w:tc>
      </w:tr>
      <w:tr w:rsidR="005270CF" w:rsidRPr="00D6057A" w14:paraId="3361620A" w14:textId="77777777" w:rsidTr="00BD4738">
        <w:trPr>
          <w:jc w:val="center"/>
        </w:trPr>
        <w:tc>
          <w:tcPr>
            <w:tcW w:w="3261" w:type="dxa"/>
          </w:tcPr>
          <w:p w14:paraId="746754D2" w14:textId="7B0477E4" w:rsidR="005270CF" w:rsidRPr="00D6057A" w:rsidRDefault="000508D9" w:rsidP="00BF02CB">
            <w:pPr>
              <w:pStyle w:val="PlainText"/>
              <w:spacing w:after="40"/>
              <w:jc w:val="left"/>
              <w:rPr>
                <w:rFonts w:ascii="Calibri" w:hAnsi="Calibri" w:cs="Calibri"/>
                <w:sz w:val="22"/>
                <w:szCs w:val="22"/>
              </w:rPr>
            </w:pPr>
            <w:r>
              <w:rPr>
                <w:rFonts w:ascii="Calibri" w:hAnsi="Calibri" w:cs="Calibri"/>
                <w:sz w:val="22"/>
                <w:szCs w:val="22"/>
              </w:rPr>
              <w:t>Element and location</w:t>
            </w:r>
          </w:p>
        </w:tc>
        <w:tc>
          <w:tcPr>
            <w:tcW w:w="5529" w:type="dxa"/>
            <w:vAlign w:val="center"/>
          </w:tcPr>
          <w:p w14:paraId="3B2DEFE7" w14:textId="6C74FD8E" w:rsidR="005270CF" w:rsidRPr="00D6057A" w:rsidRDefault="00A638CB" w:rsidP="005270CF">
            <w:pPr>
              <w:pStyle w:val="PlainText"/>
              <w:spacing w:after="40"/>
              <w:jc w:val="left"/>
              <w:rPr>
                <w:rFonts w:ascii="Calibri" w:hAnsi="Calibri" w:cs="Calibri"/>
                <w:sz w:val="22"/>
                <w:szCs w:val="22"/>
              </w:rPr>
            </w:pPr>
            <w:r w:rsidRPr="00A638CB">
              <w:rPr>
                <w:rFonts w:ascii="Calibri" w:hAnsi="Calibri" w:cs="Calibri"/>
                <w:sz w:val="22"/>
                <w:szCs w:val="22"/>
              </w:rPr>
              <w:t>Element ID, BIM element ID, material type, assembly location, sensor position, panel or junction reference</w:t>
            </w:r>
          </w:p>
        </w:tc>
      </w:tr>
      <w:tr w:rsidR="005270CF" w:rsidRPr="00D6057A" w14:paraId="5BB44471" w14:textId="77777777" w:rsidTr="00BD4738">
        <w:trPr>
          <w:jc w:val="center"/>
        </w:trPr>
        <w:tc>
          <w:tcPr>
            <w:tcW w:w="3261" w:type="dxa"/>
          </w:tcPr>
          <w:p w14:paraId="39FADD85" w14:textId="024344A5" w:rsidR="005270CF" w:rsidRPr="00D6057A" w:rsidRDefault="000508D9" w:rsidP="00BF02CB">
            <w:pPr>
              <w:pStyle w:val="PlainText"/>
              <w:spacing w:after="40"/>
              <w:jc w:val="left"/>
              <w:rPr>
                <w:rFonts w:ascii="Calibri" w:hAnsi="Calibri" w:cs="Calibri"/>
                <w:sz w:val="22"/>
                <w:szCs w:val="22"/>
              </w:rPr>
            </w:pPr>
            <w:r>
              <w:rPr>
                <w:rFonts w:ascii="Calibri" w:hAnsi="Calibri" w:cs="Calibri"/>
                <w:sz w:val="22"/>
                <w:szCs w:val="22"/>
              </w:rPr>
              <w:t>Risk and context information</w:t>
            </w:r>
          </w:p>
        </w:tc>
        <w:tc>
          <w:tcPr>
            <w:tcW w:w="5529" w:type="dxa"/>
            <w:vAlign w:val="center"/>
          </w:tcPr>
          <w:p w14:paraId="68110085" w14:textId="29A0EAE0" w:rsidR="005270CF" w:rsidRPr="00D6057A" w:rsidRDefault="00A638CB" w:rsidP="005270CF">
            <w:pPr>
              <w:pStyle w:val="PlainText"/>
              <w:spacing w:after="40"/>
              <w:jc w:val="left"/>
              <w:rPr>
                <w:rFonts w:ascii="Calibri" w:hAnsi="Calibri" w:cs="Calibri"/>
                <w:sz w:val="22"/>
                <w:szCs w:val="22"/>
              </w:rPr>
            </w:pPr>
            <w:r w:rsidRPr="00A638CB">
              <w:rPr>
                <w:rFonts w:ascii="Calibri" w:hAnsi="Calibri" w:cs="Calibri"/>
                <w:sz w:val="22"/>
                <w:szCs w:val="22"/>
              </w:rPr>
              <w:t>Risk class, monitoring objective, exposure context, construction or service events</w:t>
            </w:r>
          </w:p>
        </w:tc>
      </w:tr>
      <w:tr w:rsidR="005270CF" w:rsidRPr="00D6057A" w14:paraId="3DFF4A5F" w14:textId="77777777" w:rsidTr="00BD4738">
        <w:trPr>
          <w:jc w:val="center"/>
        </w:trPr>
        <w:tc>
          <w:tcPr>
            <w:tcW w:w="3261" w:type="dxa"/>
          </w:tcPr>
          <w:p w14:paraId="2DB2844F" w14:textId="725401B9" w:rsidR="005270CF" w:rsidRPr="00D6057A" w:rsidRDefault="00113D71" w:rsidP="00BF02CB">
            <w:pPr>
              <w:pStyle w:val="PlainText"/>
              <w:spacing w:after="40"/>
              <w:jc w:val="left"/>
              <w:rPr>
                <w:rFonts w:ascii="Calibri" w:hAnsi="Calibri" w:cs="Calibri"/>
                <w:sz w:val="22"/>
                <w:szCs w:val="22"/>
              </w:rPr>
            </w:pPr>
            <w:r w:rsidRPr="00113D71">
              <w:rPr>
                <w:rFonts w:ascii="Calibri" w:hAnsi="Calibri" w:cs="Calibri"/>
                <w:sz w:val="22"/>
                <w:szCs w:val="22"/>
              </w:rPr>
              <w:t>Validation and quality information</w:t>
            </w:r>
          </w:p>
        </w:tc>
        <w:tc>
          <w:tcPr>
            <w:tcW w:w="5529" w:type="dxa"/>
            <w:vAlign w:val="center"/>
          </w:tcPr>
          <w:p w14:paraId="348A9BB3" w14:textId="0AA050D9" w:rsidR="005270CF" w:rsidRPr="00D6057A" w:rsidRDefault="00A638CB" w:rsidP="005270CF">
            <w:pPr>
              <w:pStyle w:val="PlainText"/>
              <w:spacing w:after="40"/>
              <w:jc w:val="left"/>
              <w:rPr>
                <w:rFonts w:ascii="Calibri" w:hAnsi="Calibri" w:cs="Calibri"/>
                <w:sz w:val="22"/>
                <w:szCs w:val="22"/>
              </w:rPr>
            </w:pPr>
            <w:r w:rsidRPr="00A638CB">
              <w:rPr>
                <w:rFonts w:ascii="Calibri" w:hAnsi="Calibri" w:cs="Calibri"/>
                <w:sz w:val="22"/>
                <w:szCs w:val="22"/>
              </w:rPr>
              <w:t>Data gaps, implausible values, drift, sensor damage, redundancy disagreement, incomplete metadata</w:t>
            </w:r>
          </w:p>
        </w:tc>
      </w:tr>
      <w:tr w:rsidR="005270CF" w:rsidRPr="00D6057A" w14:paraId="2338C312" w14:textId="77777777" w:rsidTr="00BD4738">
        <w:trPr>
          <w:jc w:val="center"/>
        </w:trPr>
        <w:tc>
          <w:tcPr>
            <w:tcW w:w="3261" w:type="dxa"/>
          </w:tcPr>
          <w:p w14:paraId="05D4E3D3" w14:textId="0F89219A" w:rsidR="005270CF" w:rsidRPr="00D6057A" w:rsidRDefault="00113D71" w:rsidP="00BF02CB">
            <w:pPr>
              <w:pStyle w:val="PlainText"/>
              <w:spacing w:after="40"/>
              <w:jc w:val="left"/>
              <w:rPr>
                <w:rFonts w:ascii="Calibri" w:hAnsi="Calibri" w:cs="Calibri"/>
                <w:sz w:val="22"/>
                <w:szCs w:val="22"/>
              </w:rPr>
            </w:pPr>
            <w:r w:rsidRPr="00113D71">
              <w:rPr>
                <w:rFonts w:ascii="Calibri" w:hAnsi="Calibri" w:cs="Calibri"/>
                <w:sz w:val="22"/>
                <w:szCs w:val="22"/>
              </w:rPr>
              <w:t>Exposure indicators</w:t>
            </w:r>
          </w:p>
        </w:tc>
        <w:tc>
          <w:tcPr>
            <w:tcW w:w="5529" w:type="dxa"/>
            <w:vAlign w:val="center"/>
          </w:tcPr>
          <w:p w14:paraId="5334C9CD" w14:textId="5CBFC339" w:rsidR="005270CF" w:rsidRPr="00D6057A" w:rsidRDefault="00BF02CB" w:rsidP="005270CF">
            <w:pPr>
              <w:pStyle w:val="PlainText"/>
              <w:spacing w:after="40"/>
              <w:jc w:val="left"/>
              <w:rPr>
                <w:rFonts w:ascii="Calibri" w:hAnsi="Calibri" w:cs="Calibri"/>
                <w:sz w:val="22"/>
                <w:szCs w:val="22"/>
              </w:rPr>
            </w:pPr>
            <w:r w:rsidRPr="00BF02CB">
              <w:rPr>
                <w:rFonts w:ascii="Calibri" w:hAnsi="Calibri" w:cs="Calibri"/>
                <w:sz w:val="22"/>
                <w:szCs w:val="22"/>
              </w:rPr>
              <w:t>Threshold exceedance, wetting duration, drying behaviour, anomalies, confidence or uncertainty</w:t>
            </w:r>
          </w:p>
        </w:tc>
      </w:tr>
      <w:tr w:rsidR="005270CF" w:rsidRPr="00D6057A" w14:paraId="12AE2E5D" w14:textId="77777777" w:rsidTr="00BD4738">
        <w:trPr>
          <w:jc w:val="center"/>
        </w:trPr>
        <w:tc>
          <w:tcPr>
            <w:tcW w:w="3261" w:type="dxa"/>
            <w:tcBorders>
              <w:bottom w:val="single" w:sz="4" w:space="0" w:color="auto"/>
            </w:tcBorders>
          </w:tcPr>
          <w:p w14:paraId="53A05BF6" w14:textId="47C41A9F" w:rsidR="005270CF" w:rsidRPr="00D6057A" w:rsidRDefault="00FF04FC" w:rsidP="00BF02CB">
            <w:pPr>
              <w:pStyle w:val="PlainText"/>
              <w:spacing w:after="40"/>
              <w:jc w:val="left"/>
              <w:rPr>
                <w:rFonts w:ascii="Calibri" w:hAnsi="Calibri" w:cs="Calibri"/>
                <w:sz w:val="22"/>
                <w:szCs w:val="22"/>
              </w:rPr>
            </w:pPr>
            <w:r w:rsidRPr="00FF04FC">
              <w:rPr>
                <w:rFonts w:ascii="Calibri" w:hAnsi="Calibri" w:cs="Calibri"/>
                <w:sz w:val="22"/>
                <w:szCs w:val="22"/>
              </w:rPr>
              <w:t>Lifecycle record information</w:t>
            </w:r>
          </w:p>
        </w:tc>
        <w:tc>
          <w:tcPr>
            <w:tcW w:w="5529" w:type="dxa"/>
            <w:tcBorders>
              <w:bottom w:val="single" w:sz="4" w:space="0" w:color="auto"/>
            </w:tcBorders>
            <w:vAlign w:val="center"/>
          </w:tcPr>
          <w:p w14:paraId="49F4BEB7" w14:textId="352B9799" w:rsidR="005270CF" w:rsidRPr="00D6057A" w:rsidRDefault="00BF02CB" w:rsidP="005270CF">
            <w:pPr>
              <w:pStyle w:val="PlainText"/>
              <w:spacing w:after="40"/>
              <w:jc w:val="left"/>
              <w:rPr>
                <w:rFonts w:ascii="Calibri" w:hAnsi="Calibri" w:cs="Calibri"/>
                <w:sz w:val="22"/>
                <w:szCs w:val="22"/>
              </w:rPr>
            </w:pPr>
            <w:r w:rsidRPr="00BF02CB">
              <w:rPr>
                <w:rFonts w:ascii="Calibri" w:hAnsi="Calibri" w:cs="Calibri"/>
                <w:sz w:val="22"/>
                <w:szCs w:val="22"/>
              </w:rPr>
              <w:t>Maintenance actions, inspections, interventions, repair history, links to future assessment records</w:t>
            </w:r>
          </w:p>
        </w:tc>
      </w:tr>
    </w:tbl>
    <w:p w14:paraId="37D8C46D" w14:textId="15BE8A4E" w:rsidR="00356B5C" w:rsidRDefault="00535C19" w:rsidP="000C76EF">
      <w:pPr>
        <w:spacing w:after="40" w:line="240" w:lineRule="auto"/>
        <w:ind w:firstLine="851"/>
        <w:jc w:val="both"/>
        <w:rPr>
          <w:rFonts w:ascii="Calibri" w:hAnsi="Calibri" w:cs="Calibri"/>
        </w:rPr>
      </w:pPr>
      <w:r w:rsidRPr="00535C19">
        <w:rPr>
          <w:rFonts w:ascii="Calibri" w:hAnsi="Calibri" w:cs="Calibri"/>
        </w:rPr>
        <w:lastRenderedPageBreak/>
        <w:t>Semantic data models provide a way to describe relationships between sensors, building elements, locations, measurements, metadata, and interpretation rules</w:t>
      </w:r>
      <w:r w:rsidR="00483061">
        <w:rPr>
          <w:rFonts w:ascii="Calibri" w:hAnsi="Calibri" w:cs="Calibri"/>
        </w:rPr>
        <w:t xml:space="preserve"> </w:t>
      </w:r>
      <w:sdt>
        <w:sdtPr>
          <w:rPr>
            <w:rFonts w:ascii="Calibri" w:hAnsi="Calibri" w:cs="Calibri"/>
            <w:color w:val="000000"/>
          </w:rPr>
          <w:tag w:val="MENDELEY_CITATION_v3_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"/>
          <w:id w:val="311145093"/>
          <w:placeholder>
            <w:docPart w:val="DefaultPlaceholder_-1854013440"/>
          </w:placeholder>
        </w:sdtPr>
        <w:sdtEndPr/>
        <w:sdtContent>
          <w:r w:rsidR="00A43129" w:rsidRPr="00A43129">
            <w:rPr>
              <w:rFonts w:ascii="Calibri" w:eastAsia="Times New Roman" w:hAnsi="Calibri" w:cs="Calibri"/>
              <w:color w:val="000000"/>
            </w:rPr>
            <w:t>(Costa &amp; Sicilia, 2022)</w:t>
          </w:r>
        </w:sdtContent>
      </w:sdt>
      <w:r w:rsidR="007F76F9" w:rsidRPr="007F76F9">
        <w:rPr>
          <w:rFonts w:ascii="Calibri" w:hAnsi="Calibri" w:cs="Calibri"/>
        </w:rPr>
        <w:t>.</w:t>
      </w:r>
      <w:r w:rsidR="007F76F9">
        <w:rPr>
          <w:rFonts w:ascii="Calibri" w:hAnsi="Calibri" w:cs="Calibri"/>
        </w:rPr>
        <w:t xml:space="preserve"> </w:t>
      </w:r>
      <w:r w:rsidR="003C191F" w:rsidRPr="003C191F">
        <w:rPr>
          <w:rFonts w:ascii="Calibri" w:hAnsi="Calibri" w:cs="Calibri"/>
        </w:rPr>
        <w:t>In moisture monitoring, MC, RH, and T values remain meaningful when linked to element identity, sensor position, depth, installation context, risk class, and data quality. The avatar-assisted SHM concept proposed by</w:t>
      </w:r>
      <w:r w:rsidR="000C76EF" w:rsidRPr="000C76EF">
        <w:rPr>
          <w:rFonts w:ascii="Calibri" w:hAnsi="Calibri" w:cs="Calibri"/>
        </w:rPr>
        <w:t xml:space="preserve"> </w:t>
      </w:r>
      <w:sdt>
        <w:sdtPr>
          <w:rPr>
            <w:rFonts w:ascii="Calibri" w:hAnsi="Calibri" w:cs="Calibri"/>
            <w:color w:val="000000"/>
          </w:rPr>
          <w:tag w:val="MENDELEY_CITATION_v3_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"/>
          <w:id w:val="426707782"/>
          <w:placeholder>
            <w:docPart w:val="DefaultPlaceholder_-1854013440"/>
          </w:placeholder>
        </w:sdtPr>
        <w:sdtEndPr/>
        <w:sdtContent>
          <w:r w:rsidR="00A43129" w:rsidRPr="00A43129">
            <w:rPr>
              <w:rFonts w:ascii="Calibri" w:hAnsi="Calibri" w:cs="Calibri"/>
              <w:color w:val="000000"/>
            </w:rPr>
            <w:t xml:space="preserve">Riggio et al. </w:t>
          </w:r>
          <w:r w:rsidR="00701169">
            <w:rPr>
              <w:rFonts w:ascii="Calibri" w:hAnsi="Calibri" w:cs="Calibri"/>
              <w:color w:val="000000"/>
            </w:rPr>
            <w:t>(</w:t>
          </w:r>
          <w:r w:rsidR="00A43129" w:rsidRPr="00A43129">
            <w:rPr>
              <w:rFonts w:ascii="Calibri" w:hAnsi="Calibri" w:cs="Calibri"/>
              <w:color w:val="000000"/>
            </w:rPr>
            <w:t>2022)</w:t>
          </w:r>
        </w:sdtContent>
      </w:sdt>
      <w:r w:rsidR="000C76EF" w:rsidRPr="000C76EF">
        <w:rPr>
          <w:rFonts w:ascii="Calibri" w:hAnsi="Calibri" w:cs="Calibri"/>
        </w:rPr>
        <w:t xml:space="preserve"> </w:t>
      </w:r>
      <w:r w:rsidR="003C191F" w:rsidRPr="003C191F">
        <w:rPr>
          <w:rFonts w:ascii="Calibri" w:hAnsi="Calibri" w:cs="Calibri"/>
        </w:rPr>
        <w:t>provides a related timber-monitoring example in which software entities process sensor data with contextual information, address data gaps, support validation, and produce decision-oriented outputs. Here, these ideas define the metadata, quality flags, and exposure indicators needed to preserve lifecycle meaning.</w:t>
      </w:r>
    </w:p>
    <w:p w14:paraId="3E7597F7" w14:textId="631EAA9C" w:rsidR="00FC0EBA" w:rsidRDefault="003C191F" w:rsidP="00016301">
      <w:pPr>
        <w:spacing w:after="40" w:line="240" w:lineRule="auto"/>
        <w:ind w:firstLine="851"/>
        <w:jc w:val="both"/>
        <w:rPr>
          <w:rFonts w:ascii="Calibri" w:hAnsi="Calibri" w:cs="Calibri"/>
        </w:rPr>
      </w:pPr>
      <w:r w:rsidRPr="003C191F">
        <w:rPr>
          <w:rFonts w:ascii="Calibri" w:hAnsi="Calibri" w:cs="Calibri"/>
        </w:rPr>
        <w:t>The record created in Layer 4 then passes to Layer 5: validation, before it is used for exposure interpretation. Long-term records may contain missing data, duplicate timestamps, implausible values, abrupt jumps, sensor drift, battery failure, communication gaps, sensor damage, corrosion, or disagreement between redundant sensors. The framework therefore includes quality flags for data gaps, implausible readings, sensor drift, communication problems, sensor damage, redundancy disagreement, and incomplete metadata. This follows SHM logic in which sensor data require validation, comparison, enrichment, and reasoning before decision support</w:t>
      </w:r>
      <w:r w:rsidR="00FC0EBA" w:rsidRPr="00FC0EBA">
        <w:rPr>
          <w:rFonts w:ascii="Calibri" w:hAnsi="Calibri" w:cs="Calibri"/>
        </w:rPr>
        <w:t xml:space="preserve"> </w:t>
      </w:r>
      <w:sdt>
        <w:sdtPr>
          <w:rPr>
            <w:rFonts w:ascii="Calibri" w:hAnsi="Calibri" w:cs="Calibri"/>
            <w:color w:val="000000"/>
          </w:rPr>
          <w:tag w:val="MENDELEY_CITATION_v3_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"/>
          <w:id w:val="800196914"/>
          <w:placeholder>
            <w:docPart w:val="DefaultPlaceholder_-1854013440"/>
          </w:placeholder>
        </w:sdtPr>
        <w:sdtEndPr/>
        <w:sdtContent>
          <w:r w:rsidR="00A43129" w:rsidRPr="00A43129">
            <w:rPr>
              <w:rFonts w:ascii="Calibri" w:hAnsi="Calibri" w:cs="Calibri"/>
              <w:color w:val="000000"/>
            </w:rPr>
            <w:t>(Riggio et al., 2022)</w:t>
          </w:r>
        </w:sdtContent>
      </w:sdt>
      <w:r w:rsidR="00FC0EBA" w:rsidRPr="00FC0EBA">
        <w:rPr>
          <w:rFonts w:ascii="Calibri" w:hAnsi="Calibri" w:cs="Calibri"/>
        </w:rPr>
        <w:t>.</w:t>
      </w:r>
    </w:p>
    <w:p w14:paraId="79C3272B" w14:textId="1ACE52AB" w:rsidR="00C7769A" w:rsidRDefault="003C191F" w:rsidP="00016301">
      <w:pPr>
        <w:spacing w:after="40" w:line="240" w:lineRule="auto"/>
        <w:ind w:firstLine="851"/>
        <w:jc w:val="both"/>
        <w:rPr>
          <w:rFonts w:ascii="Calibri" w:hAnsi="Calibri" w:cs="Calibri"/>
        </w:rPr>
      </w:pPr>
      <w:r w:rsidRPr="003C191F">
        <w:rPr>
          <w:rFonts w:ascii="Calibri" w:hAnsi="Calibri" w:cs="Calibri"/>
        </w:rPr>
        <w:t>Validated readings are carried forward to Layer 6: exposure interpretation. Five categories are used: threshold exceedance, moisture dose and duration, drying behaviour, anomaly detection, and confidence or uncertainty. These indicators distinguish short wetting events from repeated or prolonged exposure, identify delayed drying, and communicate data reliability. The Peavy Hall dataset reinforced this logic: at one floor connection, upper and bottom plies reached similar peak MC values of about 44–45</w:t>
      </w:r>
      <w:r>
        <w:rPr>
          <w:rFonts w:ascii="Calibri" w:hAnsi="Calibri" w:cs="Calibri"/>
        </w:rPr>
        <w:t> </w:t>
      </w:r>
      <w:r w:rsidRPr="003C191F">
        <w:rPr>
          <w:rFonts w:ascii="Calibri" w:hAnsi="Calibri" w:cs="Calibri"/>
        </w:rPr>
        <w:t>% but returned to 16</w:t>
      </w:r>
      <w:r>
        <w:rPr>
          <w:rFonts w:ascii="Calibri" w:hAnsi="Calibri" w:cs="Calibri"/>
        </w:rPr>
        <w:t> </w:t>
      </w:r>
      <w:r w:rsidRPr="003C191F">
        <w:rPr>
          <w:rFonts w:ascii="Calibri" w:hAnsi="Calibri" w:cs="Calibri"/>
        </w:rPr>
        <w:t>% MC after approximately 25 and 92 days, respectively</w:t>
      </w:r>
      <w:r w:rsidR="00C7769A" w:rsidRPr="00C7769A">
        <w:rPr>
          <w:rFonts w:ascii="Calibri" w:hAnsi="Calibri" w:cs="Calibri"/>
        </w:rPr>
        <w:t xml:space="preserve"> </w:t>
      </w:r>
      <w:sdt>
        <w:sdtPr>
          <w:rPr>
            <w:rFonts w:ascii="Calibri" w:hAnsi="Calibri" w:cs="Calibri"/>
            <w:color w:val="000000"/>
          </w:rPr>
          <w:tag w:val="MENDELEY_CITATION_v3_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"/>
          <w:id w:val="84353127"/>
          <w:placeholder>
            <w:docPart w:val="DefaultPlaceholder_-1854013440"/>
          </w:placeholder>
        </w:sdtPr>
        <w:sdtEndPr/>
        <w:sdtContent>
          <w:r w:rsidR="00A43129" w:rsidRPr="00A43129">
            <w:rPr>
              <w:rFonts w:ascii="Calibri" w:hAnsi="Calibri" w:cs="Calibri"/>
              <w:color w:val="000000"/>
            </w:rPr>
            <w:t>(Baas et al., 2021)</w:t>
          </w:r>
        </w:sdtContent>
      </w:sdt>
      <w:r>
        <w:rPr>
          <w:rFonts w:ascii="Calibri" w:hAnsi="Calibri" w:cs="Calibri"/>
          <w:color w:val="000000"/>
        </w:rPr>
        <w:t>.</w:t>
      </w:r>
      <w:r w:rsidR="00C7769A" w:rsidRPr="00C7769A">
        <w:rPr>
          <w:rFonts w:ascii="Calibri" w:hAnsi="Calibri" w:cs="Calibri"/>
        </w:rPr>
        <w:t xml:space="preserve"> </w:t>
      </w:r>
    </w:p>
    <w:p w14:paraId="09F8167F" w14:textId="2930FC74" w:rsidR="00016301" w:rsidRDefault="003C191F" w:rsidP="00016301">
      <w:pPr>
        <w:spacing w:after="40" w:line="240" w:lineRule="auto"/>
        <w:ind w:firstLine="851"/>
        <w:jc w:val="both"/>
        <w:rPr>
          <w:rFonts w:ascii="Calibri" w:hAnsi="Calibri" w:cs="Calibri"/>
        </w:rPr>
      </w:pPr>
      <w:r w:rsidRPr="003C191F">
        <w:rPr>
          <w:rFonts w:ascii="Calibri" w:hAnsi="Calibri" w:cs="Calibri"/>
        </w:rPr>
        <w:t>A lifecycle-oriented monitoring record should therefore do more than store time-series data. It should preserve the contextual and derived information needed to interpret moisture behaviour over time, including repeated wetting, prolonged high-moisture periods, delayed drying, unexplained anomalies, and data quality. These interpreted indicators provide a more usable basis for maintenance planning, post-event assessment, durability evaluation, and future reuse-related assessment than isolated sensor readings.</w:t>
      </w:r>
    </w:p>
    <w:p w14:paraId="4D268DD4" w14:textId="77777777" w:rsidR="00A029CB" w:rsidRDefault="00A029CB" w:rsidP="00016301">
      <w:pPr>
        <w:spacing w:after="40" w:line="240" w:lineRule="auto"/>
        <w:ind w:firstLine="851"/>
        <w:jc w:val="both"/>
        <w:rPr>
          <w:rFonts w:ascii="Calibri" w:hAnsi="Calibri" w:cs="Calibri"/>
        </w:rPr>
      </w:pPr>
    </w:p>
    <w:p w14:paraId="7767401B" w14:textId="18C54742" w:rsidR="00A029CB" w:rsidRDefault="00A029CB" w:rsidP="00A029CB">
      <w:pPr>
        <w:spacing w:after="40" w:line="240" w:lineRule="auto"/>
        <w:rPr>
          <w:rFonts w:ascii="Calibri" w:hAnsi="Calibri" w:cs="Calibri"/>
          <w:b/>
          <w:bCs/>
          <w:sz w:val="24"/>
          <w:szCs w:val="24"/>
        </w:rPr>
      </w:pPr>
      <w:r>
        <w:rPr>
          <w:rFonts w:ascii="Calibri" w:hAnsi="Calibri" w:cs="Calibri"/>
          <w:b/>
          <w:bCs/>
          <w:sz w:val="24"/>
          <w:szCs w:val="24"/>
        </w:rPr>
        <w:t>3</w:t>
      </w:r>
      <w:r w:rsidRPr="00D6057A">
        <w:rPr>
          <w:rFonts w:ascii="Calibri" w:hAnsi="Calibri" w:cs="Calibri"/>
          <w:b/>
          <w:bCs/>
          <w:sz w:val="24"/>
          <w:szCs w:val="24"/>
        </w:rPr>
        <w:t>.</w:t>
      </w:r>
      <w:r w:rsidR="00397446">
        <w:rPr>
          <w:rFonts w:ascii="Calibri" w:hAnsi="Calibri" w:cs="Calibri"/>
          <w:b/>
          <w:bCs/>
          <w:sz w:val="24"/>
          <w:szCs w:val="24"/>
        </w:rPr>
        <w:t>4</w:t>
      </w:r>
      <w:r w:rsidRPr="00D6057A">
        <w:rPr>
          <w:rFonts w:ascii="Calibri" w:hAnsi="Calibri" w:cs="Calibri"/>
          <w:b/>
          <w:bCs/>
          <w:sz w:val="24"/>
          <w:szCs w:val="24"/>
        </w:rPr>
        <w:t xml:space="preserve"> </w:t>
      </w:r>
      <w:r w:rsidR="005A0898" w:rsidRPr="005A0898">
        <w:rPr>
          <w:rFonts w:ascii="Calibri" w:hAnsi="Calibri" w:cs="Calibri"/>
          <w:b/>
          <w:bCs/>
          <w:sz w:val="24"/>
          <w:szCs w:val="24"/>
        </w:rPr>
        <w:t>Decision support and lifecycle integration — Layers 7–8</w:t>
      </w:r>
    </w:p>
    <w:p w14:paraId="1B7BC907" w14:textId="77777777" w:rsidR="00224963" w:rsidRDefault="00032D49" w:rsidP="00016301">
      <w:pPr>
        <w:spacing w:after="40" w:line="240" w:lineRule="auto"/>
        <w:ind w:firstLine="851"/>
        <w:jc w:val="both"/>
        <w:rPr>
          <w:rFonts w:ascii="Calibri" w:hAnsi="Calibri" w:cs="Calibri"/>
        </w:rPr>
      </w:pPr>
      <w:r w:rsidRPr="00032D49">
        <w:rPr>
          <w:rFonts w:ascii="Calibri" w:hAnsi="Calibri" w:cs="Calibri"/>
        </w:rPr>
        <w:t xml:space="preserve">The </w:t>
      </w:r>
      <w:r w:rsidR="00580CF4">
        <w:rPr>
          <w:rFonts w:ascii="Calibri" w:hAnsi="Calibri" w:cs="Calibri"/>
        </w:rPr>
        <w:t>o</w:t>
      </w:r>
      <w:r w:rsidR="00253DF3" w:rsidRPr="00580CF4">
        <w:rPr>
          <w:rFonts w:ascii="Calibri" w:hAnsi="Calibri" w:cs="Calibri"/>
        </w:rPr>
        <w:t xml:space="preserve">utput and use </w:t>
      </w:r>
      <w:r w:rsidRPr="00032D49">
        <w:rPr>
          <w:rFonts w:ascii="Calibri" w:hAnsi="Calibri" w:cs="Calibri"/>
        </w:rPr>
        <w:t xml:space="preserve">component </w:t>
      </w:r>
      <w:proofErr w:type="gramStart"/>
      <w:r w:rsidRPr="00032D49">
        <w:rPr>
          <w:rFonts w:ascii="Calibri" w:hAnsi="Calibri" w:cs="Calibri"/>
        </w:rPr>
        <w:t>covers</w:t>
      </w:r>
      <w:proofErr w:type="gramEnd"/>
      <w:r w:rsidRPr="00032D49">
        <w:rPr>
          <w:rFonts w:ascii="Calibri" w:hAnsi="Calibri" w:cs="Calibri"/>
        </w:rPr>
        <w:t xml:space="preserve"> </w:t>
      </w:r>
      <w:r w:rsidR="00597562">
        <w:rPr>
          <w:rFonts w:ascii="Calibri" w:hAnsi="Calibri" w:cs="Calibri"/>
        </w:rPr>
        <w:t>l</w:t>
      </w:r>
      <w:r w:rsidRPr="00032D49">
        <w:rPr>
          <w:rFonts w:ascii="Calibri" w:hAnsi="Calibri" w:cs="Calibri"/>
        </w:rPr>
        <w:t>ayers 7 and 8 of the framework</w:t>
      </w:r>
      <w:r w:rsidR="003C09EE">
        <w:rPr>
          <w:rFonts w:ascii="Calibri" w:hAnsi="Calibri" w:cs="Calibri"/>
        </w:rPr>
        <w:t>,</w:t>
      </w:r>
      <w:r w:rsidRPr="00032D49">
        <w:rPr>
          <w:rFonts w:ascii="Calibri" w:hAnsi="Calibri" w:cs="Calibri"/>
        </w:rPr>
        <w:t xml:space="preserve"> decision support and lifecycle data integration. These layers describe how interpreted moisture exposure histories are connected to actions during construction, operation, and future assessment. </w:t>
      </w:r>
    </w:p>
    <w:p w14:paraId="574E718E" w14:textId="1B9330DE" w:rsidR="00A029CB" w:rsidRDefault="00032D49" w:rsidP="00016301">
      <w:pPr>
        <w:spacing w:after="40" w:line="240" w:lineRule="auto"/>
        <w:ind w:firstLine="851"/>
        <w:jc w:val="both"/>
        <w:rPr>
          <w:rFonts w:ascii="Calibri" w:hAnsi="Calibri" w:cs="Calibri"/>
        </w:rPr>
      </w:pPr>
      <w:r w:rsidRPr="00032D49">
        <w:rPr>
          <w:rFonts w:ascii="Calibri" w:hAnsi="Calibri" w:cs="Calibri"/>
        </w:rPr>
        <w:t>During construction, the record may support inspection priorities, drying verification, or decisions before enclosure</w:t>
      </w:r>
      <w:r w:rsidR="009D6CDF">
        <w:rPr>
          <w:rFonts w:ascii="Calibri" w:hAnsi="Calibri" w:cs="Calibri"/>
        </w:rPr>
        <w:t>.</w:t>
      </w:r>
      <w:r w:rsidR="006D0DA9" w:rsidRPr="00032D49">
        <w:rPr>
          <w:rFonts w:ascii="Calibri" w:hAnsi="Calibri" w:cs="Calibri"/>
        </w:rPr>
        <w:t xml:space="preserve"> </w:t>
      </w:r>
      <w:r w:rsidR="009D6CDF" w:rsidRPr="009D6CDF">
        <w:rPr>
          <w:rFonts w:ascii="Calibri" w:hAnsi="Calibri" w:cs="Calibri"/>
        </w:rPr>
        <w:t>In operation, it may support leak detection, maintenance planning, and mould- or service-life-related assessment</w:t>
      </w:r>
      <w:r w:rsidR="006D0DA9">
        <w:rPr>
          <w:rFonts w:ascii="Calibri" w:hAnsi="Calibri" w:cs="Calibri"/>
        </w:rPr>
        <w:t xml:space="preserve"> </w:t>
      </w:r>
      <w:sdt>
        <w:sdtPr>
          <w:rPr>
            <w:rFonts w:ascii="Calibri" w:hAnsi="Calibri" w:cs="Calibri"/>
            <w:color w:val="000000"/>
          </w:rPr>
          <w:tag w:val="MENDELEY_CITATION_v3_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"/>
          <w:id w:val="516194531"/>
          <w:placeholder>
            <w:docPart w:val="DefaultPlaceholder_-1854013440"/>
          </w:placeholder>
        </w:sdtPr>
        <w:sdtEndPr/>
        <w:sdtContent>
          <w:r w:rsidR="00A43129" w:rsidRPr="00A43129">
            <w:rPr>
              <w:rFonts w:ascii="Calibri" w:eastAsia="Times New Roman" w:hAnsi="Calibri" w:cs="Calibri"/>
              <w:color w:val="000000"/>
            </w:rPr>
            <w:t>(</w:t>
          </w:r>
          <w:proofErr w:type="spellStart"/>
          <w:r w:rsidR="00A43129" w:rsidRPr="00A43129">
            <w:rPr>
              <w:rFonts w:ascii="Calibri" w:eastAsia="Times New Roman" w:hAnsi="Calibri" w:cs="Calibri"/>
              <w:color w:val="000000"/>
            </w:rPr>
            <w:t>Flexeder</w:t>
          </w:r>
          <w:proofErr w:type="spellEnd"/>
          <w:r w:rsidR="00A43129" w:rsidRPr="00A43129">
            <w:rPr>
              <w:rFonts w:ascii="Calibri" w:eastAsia="Times New Roman" w:hAnsi="Calibri" w:cs="Calibri"/>
              <w:color w:val="000000"/>
            </w:rPr>
            <w:t xml:space="preserve"> et al., 2022; Schmidt &amp; Riggio, 2019)</w:t>
          </w:r>
        </w:sdtContent>
      </w:sdt>
      <w:r w:rsidR="006D0DA9" w:rsidRPr="006D0DA9">
        <w:rPr>
          <w:rFonts w:ascii="Calibri" w:hAnsi="Calibri" w:cs="Calibri"/>
        </w:rPr>
        <w:t>.</w:t>
      </w:r>
      <w:r w:rsidR="00A45B81">
        <w:rPr>
          <w:rFonts w:ascii="Calibri" w:hAnsi="Calibri" w:cs="Calibri"/>
        </w:rPr>
        <w:t xml:space="preserve"> </w:t>
      </w:r>
      <w:r w:rsidR="002D4F08" w:rsidRPr="002D4F08">
        <w:rPr>
          <w:rFonts w:ascii="Calibri" w:hAnsi="Calibri" w:cs="Calibri"/>
        </w:rPr>
        <w:t>The framework extends this evidence by identifying additional uses, such as targeted opening of concealed assemblies and post-event assessment following incidents (e.g. plumbing, roof, façade, or flooding)</w:t>
      </w:r>
      <w:r w:rsidRPr="00032D49">
        <w:rPr>
          <w:rFonts w:ascii="Calibri" w:hAnsi="Calibri" w:cs="Calibri"/>
        </w:rPr>
        <w:t>. At end of life, the same record may provide supporting evidence on whether an element experienced isolated wetting with verified drying, repeated wetting, prolonged high-moisture periods, or uncertain data quality.</w:t>
      </w:r>
    </w:p>
    <w:p w14:paraId="282C3CA5" w14:textId="774FD81D" w:rsidR="00CE6C9A" w:rsidRDefault="0098058D" w:rsidP="00406876">
      <w:pPr>
        <w:spacing w:after="40" w:line="240" w:lineRule="auto"/>
        <w:ind w:firstLine="851"/>
        <w:jc w:val="both"/>
        <w:rPr>
          <w:rFonts w:ascii="Calibri" w:hAnsi="Calibri" w:cs="Calibri"/>
        </w:rPr>
      </w:pPr>
      <w:r w:rsidRPr="0098058D">
        <w:rPr>
          <w:rFonts w:ascii="Calibri" w:hAnsi="Calibri" w:cs="Calibri"/>
        </w:rPr>
        <w:t>Decision support is based on interpreted indicators rather than isolated sensor readings. In the Peavy Hall dataset, local detail behaviour differed substantially from nearby reference behaviour. A lower-</w:t>
      </w:r>
      <w:proofErr w:type="spellStart"/>
      <w:r w:rsidRPr="0098058D">
        <w:rPr>
          <w:rFonts w:ascii="Calibri" w:hAnsi="Calibri" w:cs="Calibri"/>
        </w:rPr>
        <w:t>shearwall</w:t>
      </w:r>
      <w:proofErr w:type="spellEnd"/>
      <w:r w:rsidRPr="0098058D">
        <w:rPr>
          <w:rFonts w:ascii="Calibri" w:hAnsi="Calibri" w:cs="Calibri"/>
        </w:rPr>
        <w:t xml:space="preserve"> middle-panel location remained below 16% MC, while an edge-by-hardware location reached about 27.6% MC and remained above 20% MC for about 88 days </w:t>
      </w:r>
      <w:sdt>
        <w:sdtPr>
          <w:rPr>
            <w:rFonts w:ascii="Calibri" w:hAnsi="Calibri" w:cs="Calibri"/>
            <w:color w:val="000000"/>
          </w:rPr>
          <w:tag w:val="MENDELEY_CITATION_v3_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"/>
          <w:id w:val="-1216426317"/>
          <w:placeholder>
            <w:docPart w:val="DefaultPlaceholder_-1854013440"/>
          </w:placeholder>
        </w:sdtPr>
        <w:sdtEndPr/>
        <w:sdtContent>
          <w:r w:rsidR="00A43129" w:rsidRPr="00A43129">
            <w:rPr>
              <w:rFonts w:ascii="Calibri" w:hAnsi="Calibri" w:cs="Calibri"/>
              <w:color w:val="000000"/>
            </w:rPr>
            <w:t>(Baas et al., 2021)</w:t>
          </w:r>
        </w:sdtContent>
      </w:sdt>
      <w:r w:rsidRPr="0098058D">
        <w:rPr>
          <w:rFonts w:ascii="Calibri" w:hAnsi="Calibri" w:cs="Calibri"/>
        </w:rPr>
        <w:t>. This illustrates the value of comparing high-risk locations with baseline or reference locations, since such comparisons help distinguish local wetting or delayed drying from broader seasonal or indoor-climate behaviour.</w:t>
      </w:r>
      <w:r w:rsidR="00406876">
        <w:rPr>
          <w:rFonts w:ascii="Calibri" w:hAnsi="Calibri" w:cs="Calibri"/>
        </w:rPr>
        <w:t xml:space="preserve"> </w:t>
      </w:r>
      <w:r w:rsidR="00CD086C" w:rsidRPr="00CD086C">
        <w:rPr>
          <w:rFonts w:ascii="Calibri" w:hAnsi="Calibri" w:cs="Calibri"/>
        </w:rPr>
        <w:t xml:space="preserve">In the framework, such comparisons support inspection, maintenance, post-event </w:t>
      </w:r>
      <w:r w:rsidR="00CD086C" w:rsidRPr="00CD086C">
        <w:rPr>
          <w:rFonts w:ascii="Calibri" w:hAnsi="Calibri" w:cs="Calibri"/>
        </w:rPr>
        <w:lastRenderedPageBreak/>
        <w:t>assessment, and reuse-related evaluation, while keeping moisture exposure history as supporting evidence rather than a standalone decision criterion.</w:t>
      </w:r>
    </w:p>
    <w:p w14:paraId="01ACBC7F" w14:textId="6775BD5E" w:rsidR="003852FE" w:rsidRPr="003852FE" w:rsidRDefault="007244FA" w:rsidP="003852FE">
      <w:pPr>
        <w:spacing w:after="40" w:line="240" w:lineRule="auto"/>
        <w:ind w:firstLine="851"/>
        <w:jc w:val="both"/>
        <w:rPr>
          <w:rFonts w:ascii="Calibri" w:hAnsi="Calibri" w:cs="Calibri"/>
        </w:rPr>
      </w:pPr>
      <w:r w:rsidRPr="007244FA">
        <w:rPr>
          <w:rFonts w:ascii="Calibri" w:hAnsi="Calibri" w:cs="Calibri"/>
        </w:rPr>
        <w:t>The literature showed limited direct guidance on long-term information management for moisture-monitoring records.</w:t>
      </w:r>
      <w:r>
        <w:rPr>
          <w:rFonts w:ascii="Calibri" w:hAnsi="Calibri" w:cs="Calibri"/>
        </w:rPr>
        <w:t xml:space="preserve"> </w:t>
      </w:r>
      <w:r w:rsidR="00155336" w:rsidRPr="23E1EC67">
        <w:rPr>
          <w:rFonts w:ascii="Calibri" w:hAnsi="Calibri" w:cs="Calibri"/>
        </w:rPr>
        <w:t xml:space="preserve">The final layer </w:t>
      </w:r>
      <w:r w:rsidR="00DF5537">
        <w:rPr>
          <w:rFonts w:ascii="Calibri" w:hAnsi="Calibri" w:cs="Calibri"/>
        </w:rPr>
        <w:t xml:space="preserve">therefore </w:t>
      </w:r>
      <w:r w:rsidR="00155336" w:rsidRPr="23E1EC67">
        <w:rPr>
          <w:rFonts w:ascii="Calibri" w:hAnsi="Calibri" w:cs="Calibri"/>
        </w:rPr>
        <w:t>concerns lifecycle data integration</w:t>
      </w:r>
      <w:r w:rsidR="00EF37E4">
        <w:rPr>
          <w:rFonts w:ascii="Calibri" w:hAnsi="Calibri" w:cs="Calibri"/>
        </w:rPr>
        <w:t xml:space="preserve"> </w:t>
      </w:r>
      <w:r w:rsidR="009170B2">
        <w:rPr>
          <w:rFonts w:ascii="Calibri" w:hAnsi="Calibri" w:cs="Calibri"/>
        </w:rPr>
        <w:t>with digital tools</w:t>
      </w:r>
      <w:r w:rsidR="00DF5537">
        <w:rPr>
          <w:rFonts w:ascii="Calibri" w:hAnsi="Calibri" w:cs="Calibri"/>
        </w:rPr>
        <w:t>,</w:t>
      </w:r>
      <w:r w:rsidR="00DF5537" w:rsidRPr="23E1EC67">
        <w:rPr>
          <w:rFonts w:ascii="Calibri" w:hAnsi="Calibri" w:cs="Calibri"/>
        </w:rPr>
        <w:t xml:space="preserve"> </w:t>
      </w:r>
      <w:r w:rsidR="00DF5537">
        <w:rPr>
          <w:rFonts w:ascii="Calibri" w:hAnsi="Calibri" w:cs="Calibri"/>
        </w:rPr>
        <w:t>where</w:t>
      </w:r>
      <w:r w:rsidR="00155336" w:rsidRPr="23E1EC67">
        <w:rPr>
          <w:rFonts w:ascii="Calibri" w:hAnsi="Calibri" w:cs="Calibri"/>
        </w:rPr>
        <w:t xml:space="preserve"> interpreted monitoring record</w:t>
      </w:r>
      <w:r w:rsidR="00DF5537">
        <w:rPr>
          <w:rFonts w:ascii="Calibri" w:hAnsi="Calibri" w:cs="Calibri"/>
        </w:rPr>
        <w:t>s</w:t>
      </w:r>
      <w:r w:rsidR="00155336" w:rsidRPr="23E1EC67">
        <w:rPr>
          <w:rFonts w:ascii="Calibri" w:hAnsi="Calibri" w:cs="Calibri"/>
        </w:rPr>
        <w:t xml:space="preserve"> </w:t>
      </w:r>
      <w:r w:rsidR="00802507">
        <w:rPr>
          <w:rFonts w:ascii="Calibri" w:hAnsi="Calibri" w:cs="Calibri"/>
        </w:rPr>
        <w:t>are</w:t>
      </w:r>
      <w:r w:rsidR="00155336" w:rsidRPr="23E1EC67">
        <w:rPr>
          <w:rFonts w:ascii="Calibri" w:hAnsi="Calibri" w:cs="Calibri"/>
        </w:rPr>
        <w:t xml:space="preserve"> linked to information </w:t>
      </w:r>
      <w:r w:rsidR="006C6EA1">
        <w:rPr>
          <w:rFonts w:ascii="Calibri" w:hAnsi="Calibri" w:cs="Calibri"/>
        </w:rPr>
        <w:t xml:space="preserve">needed for later use, including </w:t>
      </w:r>
      <w:r w:rsidR="00155336" w:rsidRPr="23E1EC67">
        <w:rPr>
          <w:rFonts w:ascii="Calibri" w:hAnsi="Calibri" w:cs="Calibri"/>
        </w:rPr>
        <w:t xml:space="preserve">element identity, sensor metadata, exposure indicators, data-quality flags, and decision history. Digital building logbooks, product passports, and related lifecycle information systems are relevant because they are intended to retain building- and product-level information across lifecycle stages </w:t>
      </w:r>
      <w:sdt>
        <w:sdtPr>
          <w:rPr>
            <w:rFonts w:ascii="Calibri" w:hAnsi="Calibri" w:cs="Calibri"/>
            <w:color w:val="000000"/>
          </w:rPr>
          <w:tag w:val="MENDELEY_CITATION_v3_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"/>
          <w:id w:val="-1000116564"/>
          <w:placeholder>
            <w:docPart w:val="DefaultPlaceholder_-1854013440"/>
          </w:placeholder>
        </w:sdtPr>
        <w:sdtEndPr/>
        <w:sdtContent>
          <w:r w:rsidR="00A43129" w:rsidRPr="00A43129">
            <w:rPr>
              <w:rFonts w:ascii="Calibri" w:hAnsi="Calibri" w:cs="Calibri"/>
              <w:color w:val="000000"/>
            </w:rPr>
            <w:t>(Tang et al., 2025)</w:t>
          </w:r>
        </w:sdtContent>
      </w:sdt>
      <w:r w:rsidR="00155336" w:rsidRPr="23E1EC67">
        <w:rPr>
          <w:rFonts w:ascii="Calibri" w:hAnsi="Calibri" w:cs="Calibri"/>
        </w:rPr>
        <w:t xml:space="preserve">. BIM objects, digital twins, monitoring platforms, and avatar-assisted SHM systems can also support </w:t>
      </w:r>
      <w:r w:rsidR="00A72422" w:rsidRPr="00A72422">
        <w:rPr>
          <w:rFonts w:ascii="Calibri" w:hAnsi="Calibri" w:cs="Calibri"/>
        </w:rPr>
        <w:t>transfer and reuse of lifecycle moisture records</w:t>
      </w:r>
      <w:r w:rsidR="00155336" w:rsidRPr="23E1EC67">
        <w:rPr>
          <w:rFonts w:ascii="Calibri" w:hAnsi="Calibri" w:cs="Calibri"/>
        </w:rPr>
        <w:t xml:space="preserve"> by linking monitoring data to spatial, material, and</w:t>
      </w:r>
      <w:r w:rsidR="00CB18D4">
        <w:rPr>
          <w:rFonts w:ascii="Calibri" w:hAnsi="Calibri" w:cs="Calibri"/>
        </w:rPr>
        <w:t xml:space="preserve"> use-phase </w:t>
      </w:r>
      <w:r w:rsidR="00155336" w:rsidRPr="23E1EC67">
        <w:rPr>
          <w:rFonts w:ascii="Calibri" w:hAnsi="Calibri" w:cs="Calibri"/>
        </w:rPr>
        <w:t xml:space="preserve">context </w:t>
      </w:r>
      <w:sdt>
        <w:sdtPr>
          <w:rPr>
            <w:rFonts w:ascii="Calibri" w:hAnsi="Calibri" w:cs="Calibri"/>
            <w:color w:val="000000"/>
          </w:rPr>
          <w:tag w:val="MENDELEY_CITATION_v3_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"/>
          <w:id w:val="-1614897786"/>
          <w:placeholder>
            <w:docPart w:val="DefaultPlaceholder_-1854013440"/>
          </w:placeholder>
        </w:sdtPr>
        <w:sdtEndPr/>
        <w:sdtContent>
          <w:r w:rsidR="00A43129" w:rsidRPr="00A43129">
            <w:rPr>
              <w:rFonts w:ascii="Calibri" w:hAnsi="Calibri" w:cs="Calibri"/>
              <w:color w:val="000000"/>
            </w:rPr>
            <w:t>(Bucher et al., 2024)</w:t>
          </w:r>
        </w:sdtContent>
      </w:sdt>
      <w:r w:rsidR="00155336" w:rsidRPr="23E1EC67">
        <w:rPr>
          <w:rFonts w:ascii="Calibri" w:hAnsi="Calibri" w:cs="Calibri"/>
        </w:rPr>
        <w:t>.</w:t>
      </w:r>
      <w:r w:rsidR="003852FE" w:rsidRPr="23E1EC67">
        <w:rPr>
          <w:rFonts w:ascii="Calibri" w:hAnsi="Calibri" w:cs="Calibri"/>
        </w:rPr>
        <w:t xml:space="preserve"> </w:t>
      </w:r>
    </w:p>
    <w:p w14:paraId="1007FD2C" w14:textId="3CC20073" w:rsidR="00397446" w:rsidRDefault="00FA1B02" w:rsidP="00AB3E98">
      <w:pPr>
        <w:spacing w:after="40" w:line="240" w:lineRule="auto"/>
        <w:ind w:firstLine="851"/>
        <w:jc w:val="both"/>
        <w:rPr>
          <w:rFonts w:ascii="Calibri" w:hAnsi="Calibri" w:cs="Calibri"/>
        </w:rPr>
      </w:pPr>
      <w:r w:rsidRPr="00FA1B02">
        <w:rPr>
          <w:rFonts w:ascii="Calibri" w:hAnsi="Calibri" w:cs="Calibri"/>
        </w:rPr>
        <w:t>A practical lifecycle record links element and location data, sensor configuration, risk class, validated exposure indicators, data-quality flags, and maintenance, inspection or repair history, making moisture monitoring part of a traceable lifecycle information process for future reuse.</w:t>
      </w:r>
    </w:p>
    <w:p w14:paraId="1C4F67BF" w14:textId="77777777" w:rsidR="00B10DD3" w:rsidRPr="00D6057A" w:rsidRDefault="00B10DD3" w:rsidP="006E77D5">
      <w:pPr>
        <w:spacing w:after="40" w:line="240" w:lineRule="auto"/>
        <w:rPr>
          <w:rFonts w:ascii="Calibri" w:hAnsi="Calibri" w:cs="Calibri"/>
        </w:rPr>
      </w:pPr>
    </w:p>
    <w:p w14:paraId="22A73B4A" w14:textId="55C1E7DB" w:rsidR="00D6057A" w:rsidRPr="00D6057A" w:rsidRDefault="00D6057A" w:rsidP="0069246F">
      <w:pPr>
        <w:spacing w:after="40" w:line="240" w:lineRule="auto"/>
        <w:rPr>
          <w:rFonts w:ascii="Calibri" w:hAnsi="Calibri" w:cs="Calibri"/>
          <w:b/>
          <w:bCs/>
          <w:sz w:val="28"/>
          <w:szCs w:val="28"/>
        </w:rPr>
      </w:pPr>
      <w:r w:rsidRPr="00D6057A">
        <w:rPr>
          <w:rFonts w:ascii="Calibri" w:hAnsi="Calibri" w:cs="Calibri"/>
          <w:b/>
          <w:bCs/>
          <w:sz w:val="28"/>
          <w:szCs w:val="28"/>
        </w:rPr>
        <w:t xml:space="preserve">4. </w:t>
      </w:r>
      <w:r w:rsidR="00E52F29">
        <w:rPr>
          <w:rFonts w:ascii="Calibri" w:hAnsi="Calibri" w:cs="Calibri"/>
          <w:b/>
          <w:bCs/>
          <w:sz w:val="28"/>
          <w:szCs w:val="28"/>
        </w:rPr>
        <w:t>DISCUSSION</w:t>
      </w:r>
    </w:p>
    <w:p w14:paraId="4130A7DD" w14:textId="0F74A3B5" w:rsidR="006005D9" w:rsidRDefault="00A91EFA" w:rsidP="00670E26">
      <w:pPr>
        <w:spacing w:after="40" w:line="240" w:lineRule="auto"/>
        <w:ind w:firstLine="851"/>
        <w:jc w:val="both"/>
        <w:rPr>
          <w:rFonts w:ascii="Calibri" w:hAnsi="Calibri" w:cs="Calibri"/>
        </w:rPr>
      </w:pPr>
      <w:r w:rsidRPr="00A91EFA">
        <w:rPr>
          <w:rFonts w:ascii="Calibri" w:hAnsi="Calibri" w:cs="Calibri"/>
        </w:rPr>
        <w:t>The framework makes the reasoning behind moisture monitoring more explicit. It positions monitoring as an engineering judgement shaped by moisture risk, monitoring objective, and later interpretation needs. Existing timber-monitoring studies provide valuable evidence on vulnerable locations, sensor technologies, installation challenges, and data-acquisition methods</w:t>
      </w:r>
      <w:r w:rsidR="00670E26">
        <w:rPr>
          <w:rFonts w:ascii="Calibri" w:hAnsi="Calibri" w:cs="Calibri"/>
        </w:rPr>
        <w:t xml:space="preserve"> </w:t>
      </w:r>
      <w:sdt>
        <w:sdtPr>
          <w:rPr>
            <w:rFonts w:ascii="Calibri" w:hAnsi="Calibri" w:cs="Calibri"/>
            <w:color w:val="000000"/>
          </w:rPr>
          <w:tag w:val="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"/>
          <w:id w:val="1664050365"/>
          <w:placeholder>
            <w:docPart w:val="DefaultPlaceholder_-1854013440"/>
          </w:placeholder>
        </w:sdtPr>
        <w:sdtEndPr/>
        <w:sdtContent>
          <w:r w:rsidR="00A43129" w:rsidRPr="00A43129">
            <w:rPr>
              <w:rFonts w:ascii="Calibri" w:eastAsia="Times New Roman" w:hAnsi="Calibri" w:cs="Calibri"/>
              <w:color w:val="000000"/>
            </w:rPr>
            <w:t>(</w:t>
          </w:r>
          <w:proofErr w:type="spellStart"/>
          <w:r w:rsidR="00A43129" w:rsidRPr="00A43129">
            <w:rPr>
              <w:rFonts w:ascii="Calibri" w:eastAsia="Times New Roman" w:hAnsi="Calibri" w:cs="Calibri"/>
              <w:color w:val="000000"/>
            </w:rPr>
            <w:t>Flexeder</w:t>
          </w:r>
          <w:proofErr w:type="spellEnd"/>
          <w:r w:rsidR="00A43129" w:rsidRPr="00A43129">
            <w:rPr>
              <w:rFonts w:ascii="Calibri" w:eastAsia="Times New Roman" w:hAnsi="Calibri" w:cs="Calibri"/>
              <w:color w:val="000000"/>
            </w:rPr>
            <w:t xml:space="preserve"> et al., 2022; Johns et al., 2024; Schmidt &amp; Riggio, 2019; </w:t>
          </w:r>
          <w:proofErr w:type="spellStart"/>
          <w:r w:rsidR="00A43129" w:rsidRPr="00A43129">
            <w:rPr>
              <w:rFonts w:ascii="Calibri" w:eastAsia="Times New Roman" w:hAnsi="Calibri" w:cs="Calibri"/>
              <w:color w:val="000000"/>
            </w:rPr>
            <w:t>Uwizeyimana</w:t>
          </w:r>
          <w:proofErr w:type="spellEnd"/>
          <w:r w:rsidR="00A43129" w:rsidRPr="00A43129">
            <w:rPr>
              <w:rFonts w:ascii="Calibri" w:eastAsia="Times New Roman" w:hAnsi="Calibri" w:cs="Calibri"/>
              <w:color w:val="000000"/>
            </w:rPr>
            <w:t xml:space="preserve"> et al., 2020)</w:t>
          </w:r>
        </w:sdtContent>
      </w:sdt>
      <w:r w:rsidR="006005D9" w:rsidRPr="006005D9">
        <w:rPr>
          <w:rFonts w:ascii="Calibri" w:hAnsi="Calibri" w:cs="Calibri"/>
        </w:rPr>
        <w:t xml:space="preserve">. </w:t>
      </w:r>
      <w:r w:rsidR="00670E26" w:rsidRPr="00670E26">
        <w:rPr>
          <w:rFonts w:ascii="Calibri" w:hAnsi="Calibri" w:cs="Calibri"/>
        </w:rPr>
        <w:t>However, the translation from location-specific moisture risk to monitoring strategy often remains implicit. By making this translation visible, the framework provides a way to document why particular locations, depths, levels of redundancy, and protection measures are selected.</w:t>
      </w:r>
    </w:p>
    <w:p w14:paraId="02DEE188" w14:textId="7084F62A" w:rsidR="0006108E" w:rsidRDefault="00C03B8F" w:rsidP="00670E26">
      <w:pPr>
        <w:spacing w:after="40" w:line="240" w:lineRule="auto"/>
        <w:ind w:firstLine="851"/>
        <w:jc w:val="both"/>
        <w:rPr>
          <w:rFonts w:ascii="Calibri" w:hAnsi="Calibri" w:cs="Calibri"/>
        </w:rPr>
      </w:pPr>
      <w:r w:rsidRPr="00C03B8F">
        <w:rPr>
          <w:rFonts w:ascii="Calibri" w:hAnsi="Calibri" w:cs="Calibri"/>
        </w:rPr>
        <w:t xml:space="preserve">This framing also clarifies what kind of guidance the framework provides. It does not propose universal sensor spacing, fixed sensor densities, or standardised layouts because moisture risk is not evenly distributed across a building. </w:t>
      </w:r>
      <w:r w:rsidR="004526C9" w:rsidRPr="004526C9">
        <w:rPr>
          <w:rFonts w:ascii="Calibri" w:hAnsi="Calibri" w:cs="Calibri"/>
        </w:rPr>
        <w:t>The usefulness of a sensor measurement depends on the monitored detail, likely moisture mechanism, access after enclosure, drying capacity, measurement depth, and intended decision use.</w:t>
      </w:r>
      <w:r w:rsidRPr="00C03B8F">
        <w:rPr>
          <w:rFonts w:ascii="Calibri" w:hAnsi="Calibri" w:cs="Calibri"/>
        </w:rPr>
        <w:t xml:space="preserve"> The framework therefore supports consistent reasoning while allowing project-specific judgement. Practical implementation will also depend on sensor, installation, connectivity, maintenance, and replacement costs; these constraints should be examined in future case studies.</w:t>
      </w:r>
      <w:r w:rsidR="00700DA3">
        <w:rPr>
          <w:rFonts w:ascii="Calibri" w:hAnsi="Calibri" w:cs="Calibri"/>
        </w:rPr>
        <w:t xml:space="preserve"> </w:t>
      </w:r>
    </w:p>
    <w:p w14:paraId="408E2D92" w14:textId="408EE345" w:rsidR="00F2661F" w:rsidRDefault="00DB2103" w:rsidP="00670E26">
      <w:pPr>
        <w:spacing w:after="40" w:line="240" w:lineRule="auto"/>
        <w:ind w:firstLine="851"/>
        <w:jc w:val="both"/>
        <w:rPr>
          <w:rFonts w:ascii="Calibri" w:hAnsi="Calibri" w:cs="Calibri"/>
        </w:rPr>
      </w:pPr>
      <w:r w:rsidRPr="00DB2103">
        <w:rPr>
          <w:rFonts w:ascii="Calibri" w:hAnsi="Calibri" w:cs="Calibri"/>
        </w:rPr>
        <w:t>Th</w:t>
      </w:r>
      <w:r w:rsidR="00842506">
        <w:rPr>
          <w:rFonts w:ascii="Calibri" w:hAnsi="Calibri" w:cs="Calibri"/>
        </w:rPr>
        <w:t>e</w:t>
      </w:r>
      <w:r w:rsidRPr="00DB2103">
        <w:rPr>
          <w:rFonts w:ascii="Calibri" w:hAnsi="Calibri" w:cs="Calibri"/>
        </w:rPr>
        <w:t xml:space="preserve"> emphasis on contextualised records is important because moisture measurements are only useful for durability assessment when they can be interpreted over time and in relation to their local conditions.</w:t>
      </w:r>
      <w:r w:rsidR="001B3C83" w:rsidRPr="001B3C83">
        <w:rPr>
          <w:rFonts w:ascii="Calibri" w:hAnsi="Calibri" w:cs="Calibri"/>
        </w:rPr>
        <w:t xml:space="preserve"> The aim is not simply to detect that a moisture threshold was crossed, but to preserve enough information to judge the severity and reliability of the exposure history. Studies on moisture-related degradation in timber show that duration, recurrence, drying behaviour, temperature conditions, and local assembly conditions influence durability risk, not peak MC alone</w:t>
      </w:r>
      <w:r w:rsidR="00F2661F" w:rsidRPr="00F2661F">
        <w:rPr>
          <w:rFonts w:ascii="Calibri" w:hAnsi="Calibri" w:cs="Calibri"/>
        </w:rPr>
        <w:t xml:space="preserve"> </w:t>
      </w:r>
      <w:sdt>
        <w:sdtPr>
          <w:rPr>
            <w:rFonts w:ascii="Calibri" w:hAnsi="Calibri" w:cs="Calibri"/>
            <w:color w:val="000000"/>
          </w:rPr>
          <w:tag w:val="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"/>
          <w:id w:val="1026602398"/>
          <w:placeholder>
            <w:docPart w:val="875E033E661B4AAB8E60D2BD99386A0C"/>
          </w:placeholder>
        </w:sdtPr>
        <w:sdtEndPr/>
        <w:sdtContent>
          <w:r w:rsidR="00A43129" w:rsidRPr="00A43129">
            <w:rPr>
              <w:rFonts w:ascii="Calibri" w:eastAsia="Times New Roman" w:hAnsi="Calibri" w:cs="Calibri"/>
              <w:color w:val="000000"/>
            </w:rPr>
            <w:t xml:space="preserve">(Bornemann et al., 2014; </w:t>
          </w:r>
          <w:proofErr w:type="spellStart"/>
          <w:r w:rsidR="00A43129" w:rsidRPr="00A43129">
            <w:rPr>
              <w:rFonts w:ascii="Calibri" w:eastAsia="Times New Roman" w:hAnsi="Calibri" w:cs="Calibri"/>
              <w:color w:val="000000"/>
            </w:rPr>
            <w:t>Brischke</w:t>
          </w:r>
          <w:proofErr w:type="spellEnd"/>
          <w:r w:rsidR="00A43129" w:rsidRPr="00A43129">
            <w:rPr>
              <w:rFonts w:ascii="Calibri" w:eastAsia="Times New Roman" w:hAnsi="Calibri" w:cs="Calibri"/>
              <w:color w:val="000000"/>
            </w:rPr>
            <w:t xml:space="preserve"> &amp; Rapp, 2008; </w:t>
          </w:r>
          <w:proofErr w:type="spellStart"/>
          <w:r w:rsidR="00A43129" w:rsidRPr="00A43129">
            <w:rPr>
              <w:rFonts w:ascii="Calibri" w:eastAsia="Times New Roman" w:hAnsi="Calibri" w:cs="Calibri"/>
              <w:color w:val="000000"/>
            </w:rPr>
            <w:t>Shirmohammadi</w:t>
          </w:r>
          <w:proofErr w:type="spellEnd"/>
          <w:r w:rsidR="00A43129" w:rsidRPr="00A43129">
            <w:rPr>
              <w:rFonts w:ascii="Calibri" w:eastAsia="Times New Roman" w:hAnsi="Calibri" w:cs="Calibri"/>
              <w:color w:val="000000"/>
            </w:rPr>
            <w:t xml:space="preserve"> et al., 2021; Viitanen, 1996)</w:t>
          </w:r>
        </w:sdtContent>
      </w:sdt>
      <w:r w:rsidR="00F2661F" w:rsidRPr="00F2661F">
        <w:rPr>
          <w:rFonts w:ascii="Calibri" w:hAnsi="Calibri" w:cs="Calibri"/>
        </w:rPr>
        <w:t xml:space="preserve">. </w:t>
      </w:r>
      <w:r w:rsidR="00222A1D" w:rsidRPr="00222A1D">
        <w:rPr>
          <w:rFonts w:ascii="Calibri" w:hAnsi="Calibri" w:cs="Calibri"/>
        </w:rPr>
        <w:t>The analysed monitoring datasets reinforced this point by showing that interpretation depends on localised exposure, measurement depth, drying time, and data quality. This supports the framework’s emphasis on contextualised records rather than isolated values.</w:t>
      </w:r>
    </w:p>
    <w:p w14:paraId="6220675C" w14:textId="3B857FA1" w:rsidR="004B005A" w:rsidRDefault="005F3D1A" w:rsidP="00670E26">
      <w:pPr>
        <w:spacing w:after="40" w:line="240" w:lineRule="auto"/>
        <w:ind w:firstLine="851"/>
        <w:jc w:val="both"/>
        <w:rPr>
          <w:rFonts w:ascii="Calibri" w:hAnsi="Calibri" w:cs="Calibri"/>
        </w:rPr>
      </w:pPr>
      <w:r w:rsidRPr="005F3D1A">
        <w:rPr>
          <w:rFonts w:ascii="Calibri" w:hAnsi="Calibri" w:cs="Calibri"/>
        </w:rPr>
        <w:t>The lifecycle information aspect of the framework should be understood as an interpretation problem as well as a storage problem. From a reuse perspective, a lifecycle record can reduce uncertainty about an element’s condition and exposure history at recovery, supporting later assessment for reuse. Material-passport approaches illustrate how structured component information can be retained for later material assessment</w:t>
      </w:r>
      <w:r w:rsidR="009A1998">
        <w:rPr>
          <w:rFonts w:ascii="Calibri" w:hAnsi="Calibri" w:cs="Calibri"/>
        </w:rPr>
        <w:t xml:space="preserve"> </w:t>
      </w:r>
      <w:sdt>
        <w:sdtPr>
          <w:rPr>
            <w:rFonts w:ascii="Calibri" w:hAnsi="Calibri" w:cs="Calibri"/>
            <w:color w:val="000000"/>
          </w:rPr>
          <w:tag w:val="MENDELEY_CITATION_v3_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"/>
          <w:id w:val="-1479378749"/>
          <w:placeholder>
            <w:docPart w:val="DefaultPlaceholder_-1854013440"/>
          </w:placeholder>
        </w:sdtPr>
        <w:sdtEndPr/>
        <w:sdtContent>
          <w:r w:rsidR="00A43129" w:rsidRPr="00A43129">
            <w:rPr>
              <w:rFonts w:ascii="Calibri" w:hAnsi="Calibri" w:cs="Calibri"/>
              <w:color w:val="000000"/>
            </w:rPr>
            <w:t>(</w:t>
          </w:r>
          <w:proofErr w:type="spellStart"/>
          <w:r w:rsidR="00A43129" w:rsidRPr="00A43129">
            <w:rPr>
              <w:rFonts w:ascii="Calibri" w:hAnsi="Calibri" w:cs="Calibri"/>
              <w:color w:val="000000"/>
            </w:rPr>
            <w:t>Honic</w:t>
          </w:r>
          <w:proofErr w:type="spellEnd"/>
          <w:r w:rsidR="00A43129" w:rsidRPr="00A43129">
            <w:rPr>
              <w:rFonts w:ascii="Calibri" w:hAnsi="Calibri" w:cs="Calibri"/>
              <w:color w:val="000000"/>
            </w:rPr>
            <w:t xml:space="preserve"> et al., 2019)</w:t>
          </w:r>
        </w:sdtContent>
      </w:sdt>
      <w:r w:rsidR="004E546B" w:rsidRPr="004E546B">
        <w:rPr>
          <w:rFonts w:ascii="Calibri" w:hAnsi="Calibri" w:cs="Calibri"/>
        </w:rPr>
        <w:t xml:space="preserve">. </w:t>
      </w:r>
    </w:p>
    <w:p w14:paraId="55F80ACB" w14:textId="024C5FCA" w:rsidR="00F2661F" w:rsidRDefault="004B005A" w:rsidP="00670E26">
      <w:pPr>
        <w:spacing w:after="40" w:line="240" w:lineRule="auto"/>
        <w:ind w:firstLine="851"/>
        <w:jc w:val="both"/>
        <w:rPr>
          <w:rFonts w:ascii="Calibri" w:hAnsi="Calibri" w:cs="Calibri"/>
        </w:rPr>
      </w:pPr>
      <w:r w:rsidRPr="004B005A">
        <w:rPr>
          <w:rFonts w:ascii="Calibri" w:hAnsi="Calibri" w:cs="Calibri"/>
        </w:rPr>
        <w:lastRenderedPageBreak/>
        <w:t>Digital building logbooks, product passports, and BIM objects can retain element-level material, spatial, maintenance, inspection, and intervention information, while digital twins and monitoring platforms can support data access, visualisation, validation, and interpretation during use</w:t>
      </w:r>
      <w:r>
        <w:rPr>
          <w:rFonts w:ascii="Calibri" w:hAnsi="Calibri" w:cs="Calibri"/>
        </w:rPr>
        <w:t xml:space="preserve"> </w:t>
      </w:r>
      <w:sdt>
        <w:sdtPr>
          <w:rPr>
            <w:rFonts w:ascii="Calibri" w:hAnsi="Calibri" w:cs="Calibri"/>
            <w:color w:val="000000"/>
          </w:rPr>
          <w:tag w:val="MENDELEY_CITATION_v3_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"/>
          <w:id w:val="-1469038981"/>
          <w:placeholder>
            <w:docPart w:val="DefaultPlaceholder_-1854013440"/>
          </w:placeholder>
        </w:sdtPr>
        <w:sdtEndPr/>
        <w:sdtContent>
          <w:r w:rsidR="00A43129" w:rsidRPr="00A43129">
            <w:rPr>
              <w:rFonts w:ascii="Calibri" w:hAnsi="Calibri" w:cs="Calibri"/>
              <w:color w:val="000000"/>
            </w:rPr>
            <w:t>(Tang et al., 2025)</w:t>
          </w:r>
        </w:sdtContent>
      </w:sdt>
      <w:r w:rsidR="00E419EE">
        <w:rPr>
          <w:rFonts w:ascii="Calibri" w:hAnsi="Calibri" w:cs="Calibri"/>
          <w:color w:val="000000"/>
        </w:rPr>
        <w:t xml:space="preserve">. </w:t>
      </w:r>
      <w:r w:rsidR="00E419EE" w:rsidRPr="00E419EE">
        <w:rPr>
          <w:rFonts w:ascii="Calibri" w:hAnsi="Calibri" w:cs="Calibri"/>
          <w:color w:val="000000"/>
        </w:rPr>
        <w:t>Moisture monitoring can complement these systems where readings remain linked to sensor depth, risk class, data-quality flags, exposure indicators, and relevant interventions. Lifecycle integration therefore requires both a digital carrier and sufficient contextual information to preserve the meaning of the monitoring record for later circular assessment.</w:t>
      </w:r>
    </w:p>
    <w:p w14:paraId="7AAB7DA1" w14:textId="6775501D" w:rsidR="00F2661F" w:rsidRDefault="00BA29E9" w:rsidP="00670E26">
      <w:pPr>
        <w:spacing w:after="40" w:line="240" w:lineRule="auto"/>
        <w:ind w:firstLine="851"/>
        <w:jc w:val="both"/>
        <w:rPr>
          <w:rFonts w:ascii="Calibri" w:hAnsi="Calibri" w:cs="Calibri"/>
        </w:rPr>
      </w:pPr>
      <w:r w:rsidRPr="00BA29E9">
        <w:rPr>
          <w:rFonts w:ascii="Calibri" w:hAnsi="Calibri" w:cs="Calibri"/>
        </w:rPr>
        <w:t>The framework remains conceptual and should be read as structured guidance rather than a validated decision rule. Its risk classes, deployment responses, and information requirements represent a synthesis of current evidence and should not yet be treated as formal design or reuse-assessment criteria.</w:t>
      </w:r>
    </w:p>
    <w:p w14:paraId="6D2E65B6" w14:textId="77777777" w:rsidR="002F36F8" w:rsidRDefault="002F36F8" w:rsidP="006005D9">
      <w:pPr>
        <w:spacing w:after="40" w:line="240" w:lineRule="auto"/>
        <w:ind w:firstLine="851"/>
        <w:jc w:val="both"/>
        <w:rPr>
          <w:rFonts w:ascii="Calibri" w:hAnsi="Calibri" w:cs="Calibri"/>
        </w:rPr>
      </w:pPr>
    </w:p>
    <w:p w14:paraId="6644674F" w14:textId="21717901" w:rsidR="002F36F8" w:rsidRPr="00D6057A" w:rsidRDefault="002F36F8" w:rsidP="002F36F8">
      <w:pPr>
        <w:spacing w:after="40" w:line="240" w:lineRule="auto"/>
        <w:rPr>
          <w:rFonts w:ascii="Calibri" w:hAnsi="Calibri" w:cs="Calibri"/>
          <w:b/>
          <w:bCs/>
          <w:sz w:val="28"/>
          <w:szCs w:val="28"/>
        </w:rPr>
      </w:pPr>
      <w:r>
        <w:rPr>
          <w:rFonts w:ascii="Calibri" w:hAnsi="Calibri" w:cs="Calibri"/>
          <w:b/>
          <w:bCs/>
          <w:sz w:val="28"/>
          <w:szCs w:val="28"/>
        </w:rPr>
        <w:t>5</w:t>
      </w:r>
      <w:r w:rsidRPr="00D6057A">
        <w:rPr>
          <w:rFonts w:ascii="Calibri" w:hAnsi="Calibri" w:cs="Calibri"/>
          <w:b/>
          <w:bCs/>
          <w:sz w:val="28"/>
          <w:szCs w:val="28"/>
        </w:rPr>
        <w:t xml:space="preserve">. </w:t>
      </w:r>
      <w:r w:rsidR="00E75E1A">
        <w:rPr>
          <w:rFonts w:ascii="Calibri" w:hAnsi="Calibri" w:cs="Calibri"/>
          <w:b/>
          <w:bCs/>
          <w:sz w:val="28"/>
          <w:szCs w:val="28"/>
        </w:rPr>
        <w:t>CONCLUSION</w:t>
      </w:r>
    </w:p>
    <w:p w14:paraId="38496A45" w14:textId="238A0768" w:rsidR="003D3285" w:rsidRPr="003D3285" w:rsidRDefault="002654E5" w:rsidP="003D3285">
      <w:pPr>
        <w:spacing w:after="40" w:line="240" w:lineRule="auto"/>
        <w:ind w:firstLine="851"/>
        <w:jc w:val="both"/>
        <w:rPr>
          <w:rFonts w:ascii="Calibri" w:hAnsi="Calibri" w:cs="Calibri"/>
        </w:rPr>
      </w:pPr>
      <w:r w:rsidRPr="002654E5">
        <w:rPr>
          <w:rFonts w:ascii="Calibri" w:hAnsi="Calibri" w:cs="Calibri"/>
        </w:rPr>
        <w:t xml:space="preserve">This paper </w:t>
      </w:r>
      <w:r>
        <w:rPr>
          <w:rFonts w:ascii="Calibri" w:hAnsi="Calibri" w:cs="Calibri"/>
        </w:rPr>
        <w:t>present</w:t>
      </w:r>
      <w:r w:rsidRPr="002654E5">
        <w:rPr>
          <w:rFonts w:ascii="Calibri" w:hAnsi="Calibri" w:cs="Calibri"/>
        </w:rPr>
        <w:t>s a lifecycle information framework for moisture monitoring in mass-timber buildings. The main contribution is the integration of moisture-risk identification, risk-based sensor deployment, monitoring metadata, data-quality validation, and moisture-exposure evaluation into a single planning structure. In doing so, the framework shifts moisture monitoring from isolated sensor measurement towards the production of interpretable records that can support maintenance planning, post-event assessment, durability evaluation, and future reuse-related decision-making</w:t>
      </w:r>
      <w:r w:rsidR="003D3285" w:rsidRPr="003D3285">
        <w:rPr>
          <w:rFonts w:ascii="Calibri" w:hAnsi="Calibri" w:cs="Calibri"/>
        </w:rPr>
        <w:t>.</w:t>
      </w:r>
    </w:p>
    <w:p w14:paraId="604E8CAF" w14:textId="6F11EFA5" w:rsidR="003D3285" w:rsidRPr="003D3285" w:rsidRDefault="00073E92" w:rsidP="003D3285">
      <w:pPr>
        <w:spacing w:after="40" w:line="240" w:lineRule="auto"/>
        <w:ind w:firstLine="851"/>
        <w:jc w:val="both"/>
        <w:rPr>
          <w:rFonts w:ascii="Calibri" w:hAnsi="Calibri" w:cs="Calibri"/>
        </w:rPr>
      </w:pPr>
      <w:r w:rsidRPr="00073E92">
        <w:rPr>
          <w:rFonts w:ascii="Calibri" w:hAnsi="Calibri" w:cs="Calibri"/>
        </w:rPr>
        <w:t>The framework shows how moisture-critical zones can be structured across building, assembly/detail, and element/material-feature scales. These locations can then be classified using criteria such as exposure likelihood, drying capacity, inspection access, consequence, environmental aggressiveness, sensor survivability, and decision relevance. This classification provides a basis for risk-informed deployment decisions, including sensor placement, density, redundancy, measurement depth, reference locations, and protection requirements.</w:t>
      </w:r>
    </w:p>
    <w:p w14:paraId="54118837" w14:textId="70126C4E" w:rsidR="003D3285" w:rsidRPr="003D3285" w:rsidRDefault="00055EF3" w:rsidP="003D3285">
      <w:pPr>
        <w:spacing w:after="40" w:line="240" w:lineRule="auto"/>
        <w:ind w:firstLine="851"/>
        <w:jc w:val="both"/>
        <w:rPr>
          <w:rFonts w:ascii="Calibri" w:hAnsi="Calibri" w:cs="Calibri"/>
        </w:rPr>
      </w:pPr>
      <w:r w:rsidRPr="00055EF3">
        <w:rPr>
          <w:rFonts w:ascii="Calibri" w:hAnsi="Calibri" w:cs="Calibri"/>
        </w:rPr>
        <w:t>The framework also identifies core information needed for later interpretation of monitoring records. In addition to measured values such as MC, RH, temperature, timestamps, sensor identity, and measurement depth, records require contextual information on element identity, sensor location, risk class, installation context, calibration or correction basis, data-quality flags, exposure indicators, and relevant maintenance or intervention history. With this information, moisture readings can be interpreted as exposure histories rather than isolated values.</w:t>
      </w:r>
    </w:p>
    <w:p w14:paraId="7D8B370B" w14:textId="0E3412ED" w:rsidR="003D3285" w:rsidRPr="003D3285" w:rsidRDefault="00055EF3" w:rsidP="003D3285">
      <w:pPr>
        <w:spacing w:after="40" w:line="240" w:lineRule="auto"/>
        <w:ind w:firstLine="851"/>
        <w:jc w:val="both"/>
        <w:rPr>
          <w:rFonts w:ascii="Calibri" w:hAnsi="Calibri" w:cs="Calibri"/>
        </w:rPr>
      </w:pPr>
      <w:r w:rsidRPr="00055EF3">
        <w:rPr>
          <w:rFonts w:ascii="Calibri" w:hAnsi="Calibri" w:cs="Calibri"/>
        </w:rPr>
        <w:t>For reuse assessment, these histories can reduce uncertainty about whether an element experienced isolated wetting with verified drying, repeated wetting, prolonged elevated moisture, or uncertain monitoring conditions. They should support, rather than replace, broader assessment of structural capacity, connections, visible damage, biological degradation, deconstruction damage, and regulatory requirements.</w:t>
      </w:r>
    </w:p>
    <w:p w14:paraId="56365198" w14:textId="32F950E0" w:rsidR="00DC68A3" w:rsidRPr="00D6057A" w:rsidRDefault="00783A37" w:rsidP="003D3285">
      <w:pPr>
        <w:spacing w:after="40" w:line="240" w:lineRule="auto"/>
        <w:ind w:firstLine="851"/>
        <w:jc w:val="both"/>
        <w:rPr>
          <w:rFonts w:ascii="Calibri" w:hAnsi="Calibri" w:cs="Calibri"/>
        </w:rPr>
      </w:pPr>
      <w:r w:rsidRPr="00783A37">
        <w:rPr>
          <w:rFonts w:ascii="Calibri" w:hAnsi="Calibri" w:cs="Calibri"/>
        </w:rPr>
        <w:t>Future research should test the framework in monitored mass-timber projects and practitioner review, examining whether its risk-classification logic, deployment responses, and information requirements can be applied consistently during construction and operation. It should also assess whether contextualised moisture-exposure histories, combined with evidence on structural condition and deconstruction damage, improve maintenance, post-event assessment, and reuse evaluation. Further work is needed on practical data templates, semantic structures, and interpretation criteria for retaining usable records across the building lifecycle.</w:t>
      </w:r>
    </w:p>
    <w:p w14:paraId="2D6EBAE3" w14:textId="77777777" w:rsidR="00D6057A" w:rsidRPr="00D6057A" w:rsidRDefault="00D6057A" w:rsidP="006E77D5">
      <w:pPr>
        <w:spacing w:after="40" w:line="240" w:lineRule="auto"/>
        <w:rPr>
          <w:rFonts w:ascii="Calibri" w:hAnsi="Calibri" w:cs="Calibri"/>
        </w:rPr>
      </w:pPr>
    </w:p>
    <w:p w14:paraId="0C04582E"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ACKNOWLEDGEMENTS</w:t>
      </w:r>
    </w:p>
    <w:p w14:paraId="1DB79BA7" w14:textId="7801688F" w:rsidR="00D6057A" w:rsidRPr="00D6057A" w:rsidRDefault="002B5AE2" w:rsidP="006E77D5">
      <w:pPr>
        <w:spacing w:after="40" w:line="240" w:lineRule="auto"/>
        <w:ind w:firstLine="851"/>
        <w:rPr>
          <w:rFonts w:ascii="Calibri" w:hAnsi="Calibri" w:cs="Calibri"/>
        </w:rPr>
      </w:pPr>
      <w:r w:rsidRPr="002B5AE2">
        <w:rPr>
          <w:rFonts w:ascii="Calibri" w:hAnsi="Calibri" w:cs="Calibri"/>
        </w:rPr>
        <w:t xml:space="preserve">The authors gratefully acknowledge </w:t>
      </w:r>
      <w:proofErr w:type="spellStart"/>
      <w:r w:rsidRPr="002B5AE2">
        <w:rPr>
          <w:rFonts w:ascii="Calibri" w:hAnsi="Calibri" w:cs="Calibri"/>
        </w:rPr>
        <w:t>Jönköpings</w:t>
      </w:r>
      <w:proofErr w:type="spellEnd"/>
      <w:r w:rsidRPr="002B5AE2">
        <w:rPr>
          <w:rFonts w:ascii="Calibri" w:hAnsi="Calibri" w:cs="Calibri"/>
        </w:rPr>
        <w:t xml:space="preserve"> </w:t>
      </w:r>
      <w:proofErr w:type="spellStart"/>
      <w:r w:rsidRPr="002B5AE2">
        <w:rPr>
          <w:rFonts w:ascii="Calibri" w:hAnsi="Calibri" w:cs="Calibri"/>
        </w:rPr>
        <w:t>Läns</w:t>
      </w:r>
      <w:proofErr w:type="spellEnd"/>
      <w:r w:rsidRPr="002B5AE2">
        <w:rPr>
          <w:rFonts w:ascii="Calibri" w:hAnsi="Calibri" w:cs="Calibri"/>
        </w:rPr>
        <w:t xml:space="preserve"> </w:t>
      </w:r>
      <w:proofErr w:type="spellStart"/>
      <w:r w:rsidRPr="002B5AE2">
        <w:rPr>
          <w:rFonts w:ascii="Calibri" w:hAnsi="Calibri" w:cs="Calibri"/>
        </w:rPr>
        <w:t>Byggmästareförening</w:t>
      </w:r>
      <w:proofErr w:type="spellEnd"/>
      <w:r w:rsidRPr="002B5AE2">
        <w:rPr>
          <w:rFonts w:ascii="Calibri" w:hAnsi="Calibri" w:cs="Calibri"/>
        </w:rPr>
        <w:t xml:space="preserve"> for their financial support of this research.</w:t>
      </w:r>
    </w:p>
    <w:p w14:paraId="1C4D7BD6"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lastRenderedPageBreak/>
        <w:t xml:space="preserve">REFERENCES </w:t>
      </w:r>
    </w:p>
    <w:sdt>
      <w:sdtPr>
        <w:rPr>
          <w:rFonts w:ascii="Calibri" w:hAnsi="Calibri" w:cs="Calibri"/>
          <w:color w:val="000000"/>
        </w:rPr>
        <w:tag w:val="MENDELEY_BIBLIOGRAPHY"/>
        <w:id w:val="-809009650"/>
        <w:placeholder>
          <w:docPart w:val="DefaultPlaceholder_-1854013440"/>
        </w:placeholder>
      </w:sdtPr>
      <w:sdtEndPr/>
      <w:sdtContent>
        <w:p w14:paraId="0DE3BAA0" w14:textId="77777777" w:rsidR="00A43129" w:rsidRPr="00A43129" w:rsidRDefault="00A43129" w:rsidP="00CE6F07">
          <w:pPr>
            <w:autoSpaceDE w:val="0"/>
            <w:autoSpaceDN w:val="0"/>
            <w:spacing w:before="40" w:after="50"/>
            <w:ind w:left="142" w:hanging="622"/>
            <w:divId w:val="185145989"/>
            <w:rPr>
              <w:rFonts w:ascii="Calibri" w:eastAsia="Times New Roman" w:hAnsi="Calibri" w:cs="Calibri"/>
              <w:color w:val="000000"/>
              <w:kern w:val="0"/>
              <w:szCs w:val="24"/>
              <w14:ligatures w14:val="none"/>
            </w:rPr>
          </w:pPr>
          <w:proofErr w:type="spellStart"/>
          <w:r w:rsidRPr="00A43129">
            <w:rPr>
              <w:rFonts w:ascii="Calibri" w:eastAsia="Times New Roman" w:hAnsi="Calibri" w:cs="Calibri"/>
              <w:color w:val="000000"/>
            </w:rPr>
            <w:t>Austigard</w:t>
          </w:r>
          <w:proofErr w:type="spellEnd"/>
          <w:r w:rsidRPr="00A43129">
            <w:rPr>
              <w:rFonts w:ascii="Calibri" w:eastAsia="Times New Roman" w:hAnsi="Calibri" w:cs="Calibri"/>
              <w:color w:val="000000"/>
            </w:rPr>
            <w:t xml:space="preserve">, M. S., &amp; Mattsson, J. (2020). Fungal damages in Norwegian massive timber elements – a case study. </w:t>
          </w:r>
          <w:r w:rsidRPr="00A43129">
            <w:rPr>
              <w:rFonts w:ascii="Calibri" w:eastAsia="Times New Roman" w:hAnsi="Calibri" w:cs="Calibri"/>
              <w:i/>
              <w:iCs/>
              <w:color w:val="000000"/>
            </w:rPr>
            <w:t>Wood Material Science &amp; Engineering</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15</w:t>
          </w:r>
          <w:r w:rsidRPr="00A43129">
            <w:rPr>
              <w:rFonts w:ascii="Calibri" w:eastAsia="Times New Roman" w:hAnsi="Calibri" w:cs="Calibri"/>
              <w:color w:val="000000"/>
            </w:rPr>
            <w:t>, 326–334. https://doi.org/10.1080/17480272.2020.1801835</w:t>
          </w:r>
        </w:p>
        <w:p w14:paraId="747B4D3C" w14:textId="77777777" w:rsidR="00A43129" w:rsidRPr="00A43129" w:rsidRDefault="00A43129" w:rsidP="00CE6F07">
          <w:pPr>
            <w:autoSpaceDE w:val="0"/>
            <w:autoSpaceDN w:val="0"/>
            <w:spacing w:before="40" w:after="50"/>
            <w:ind w:left="142" w:hanging="622"/>
            <w:divId w:val="929235070"/>
            <w:rPr>
              <w:rFonts w:ascii="Calibri" w:eastAsia="Times New Roman" w:hAnsi="Calibri" w:cs="Calibri"/>
              <w:color w:val="000000"/>
            </w:rPr>
          </w:pPr>
          <w:r w:rsidRPr="00A43129">
            <w:rPr>
              <w:rFonts w:ascii="Calibri" w:eastAsia="Times New Roman" w:hAnsi="Calibri" w:cs="Calibri"/>
              <w:color w:val="000000"/>
            </w:rPr>
            <w:t xml:space="preserve">Baas, E. J., Riggio, M., &amp; Barbosa, A. (2021). Structural health monitoring data collected during construction of a mass-timber building with a data platform for analysis. </w:t>
          </w:r>
          <w:r w:rsidRPr="00A43129">
            <w:rPr>
              <w:rFonts w:ascii="Calibri" w:eastAsia="Times New Roman" w:hAnsi="Calibri" w:cs="Calibri"/>
              <w:i/>
              <w:iCs/>
              <w:color w:val="000000"/>
            </w:rPr>
            <w:t>Data in Brief</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35</w:t>
          </w:r>
          <w:r w:rsidRPr="00A43129">
            <w:rPr>
              <w:rFonts w:ascii="Calibri" w:eastAsia="Times New Roman" w:hAnsi="Calibri" w:cs="Calibri"/>
              <w:color w:val="000000"/>
            </w:rPr>
            <w:t>. https://doi.org/10.1016/j.dib.2021.106845</w:t>
          </w:r>
        </w:p>
        <w:p w14:paraId="394EF115" w14:textId="77777777" w:rsidR="00A43129" w:rsidRPr="00A43129" w:rsidRDefault="00A43129" w:rsidP="00CE6F07">
          <w:pPr>
            <w:autoSpaceDE w:val="0"/>
            <w:autoSpaceDN w:val="0"/>
            <w:spacing w:before="40" w:after="50"/>
            <w:ind w:left="142" w:hanging="622"/>
            <w:divId w:val="100035601"/>
            <w:rPr>
              <w:rFonts w:ascii="Calibri" w:eastAsia="Times New Roman" w:hAnsi="Calibri" w:cs="Calibri"/>
              <w:color w:val="000000"/>
            </w:rPr>
          </w:pPr>
          <w:proofErr w:type="spellStart"/>
          <w:r w:rsidRPr="00A43129">
            <w:rPr>
              <w:rFonts w:ascii="Calibri" w:eastAsia="Times New Roman" w:hAnsi="Calibri" w:cs="Calibri"/>
              <w:color w:val="000000"/>
            </w:rPr>
            <w:t>Balasbaneh</w:t>
          </w:r>
          <w:proofErr w:type="spellEnd"/>
          <w:r w:rsidRPr="00A43129">
            <w:rPr>
              <w:rFonts w:ascii="Calibri" w:eastAsia="Times New Roman" w:hAnsi="Calibri" w:cs="Calibri"/>
              <w:color w:val="000000"/>
            </w:rPr>
            <w:t xml:space="preserve">, A. T., &amp; Sher, W. (2024). A systematic literature review of life cycle sustainability assessment of mass timber in the construction industry toward circular economy. </w:t>
          </w:r>
          <w:r w:rsidRPr="00A43129">
            <w:rPr>
              <w:rFonts w:ascii="Calibri" w:eastAsia="Times New Roman" w:hAnsi="Calibri" w:cs="Calibri"/>
              <w:i/>
              <w:iCs/>
              <w:color w:val="000000"/>
            </w:rPr>
            <w:t>Environment, Development and Sustainability</w:t>
          </w:r>
          <w:r w:rsidRPr="00A43129">
            <w:rPr>
              <w:rFonts w:ascii="Calibri" w:eastAsia="Times New Roman" w:hAnsi="Calibri" w:cs="Calibri"/>
              <w:color w:val="000000"/>
            </w:rPr>
            <w:t>. https://doi.org/10.1007/s10668-024-05377-9</w:t>
          </w:r>
        </w:p>
        <w:p w14:paraId="248376E4" w14:textId="77777777" w:rsidR="00A43129" w:rsidRPr="00A43129" w:rsidRDefault="00A43129" w:rsidP="00CE6F07">
          <w:pPr>
            <w:autoSpaceDE w:val="0"/>
            <w:autoSpaceDN w:val="0"/>
            <w:spacing w:before="40" w:after="50"/>
            <w:ind w:left="142" w:hanging="622"/>
            <w:divId w:val="2001153649"/>
            <w:rPr>
              <w:rFonts w:ascii="Calibri" w:eastAsia="Times New Roman" w:hAnsi="Calibri" w:cs="Calibri"/>
              <w:color w:val="000000"/>
            </w:rPr>
          </w:pPr>
          <w:r w:rsidRPr="00A43129">
            <w:rPr>
              <w:rFonts w:ascii="Calibri" w:eastAsia="Times New Roman" w:hAnsi="Calibri" w:cs="Calibri"/>
              <w:color w:val="000000"/>
            </w:rPr>
            <w:t xml:space="preserve">Bornemann, T., Brischke, C., &amp; Alfredsen, G. (2014). </w:t>
          </w:r>
          <w:r w:rsidRPr="00A43129">
            <w:rPr>
              <w:rFonts w:ascii="Calibri" w:eastAsia="Times New Roman" w:hAnsi="Calibri" w:cs="Calibri"/>
              <w:i/>
              <w:iCs/>
              <w:color w:val="000000"/>
            </w:rPr>
            <w:t>Decay of wooden commodities-Moisture risk analysis, service life prediction and performance assessment in the field</w:t>
          </w:r>
          <w:r w:rsidRPr="00A43129">
            <w:rPr>
              <w:rFonts w:ascii="Calibri" w:eastAsia="Times New Roman" w:hAnsi="Calibri" w:cs="Calibri"/>
              <w:color w:val="000000"/>
            </w:rPr>
            <w:t>. https://doi.org/10.1080/17480272.2014.904431</w:t>
          </w:r>
        </w:p>
        <w:p w14:paraId="6274CE82" w14:textId="77777777" w:rsidR="00A43129" w:rsidRPr="00A43129" w:rsidRDefault="00A43129" w:rsidP="00CE6F07">
          <w:pPr>
            <w:autoSpaceDE w:val="0"/>
            <w:autoSpaceDN w:val="0"/>
            <w:spacing w:before="40" w:after="50"/>
            <w:ind w:left="142" w:hanging="622"/>
            <w:divId w:val="2082210529"/>
            <w:rPr>
              <w:rFonts w:ascii="Calibri" w:eastAsia="Times New Roman" w:hAnsi="Calibri" w:cs="Calibri"/>
              <w:color w:val="000000"/>
            </w:rPr>
          </w:pPr>
          <w:r w:rsidRPr="00A43129">
            <w:rPr>
              <w:rFonts w:ascii="Calibri" w:eastAsia="Times New Roman" w:hAnsi="Calibri" w:cs="Calibri"/>
              <w:color w:val="000000"/>
            </w:rPr>
            <w:t xml:space="preserve">Brischke, C., &amp; Rapp, A. (2008). Dose-response functions as key elements for service life prediction of wooden components. </w:t>
          </w:r>
          <w:r w:rsidRPr="00A43129">
            <w:rPr>
              <w:rFonts w:ascii="Calibri" w:eastAsia="Times New Roman" w:hAnsi="Calibri" w:cs="Calibri"/>
              <w:i/>
              <w:iCs/>
              <w:color w:val="000000"/>
            </w:rPr>
            <w:t>Cost Action E37 Final Conference in Bordeaux 2008</w:t>
          </w:r>
          <w:r w:rsidRPr="00A43129">
            <w:rPr>
              <w:rFonts w:ascii="Calibri" w:eastAsia="Times New Roman" w:hAnsi="Calibri" w:cs="Calibri"/>
              <w:color w:val="000000"/>
            </w:rPr>
            <w:t>.</w:t>
          </w:r>
        </w:p>
        <w:p w14:paraId="36234E95" w14:textId="77777777" w:rsidR="00A43129" w:rsidRPr="00A43129" w:rsidRDefault="00A43129" w:rsidP="00CE6F07">
          <w:pPr>
            <w:autoSpaceDE w:val="0"/>
            <w:autoSpaceDN w:val="0"/>
            <w:spacing w:before="40" w:after="50"/>
            <w:ind w:left="142" w:hanging="622"/>
            <w:divId w:val="2017071307"/>
            <w:rPr>
              <w:rFonts w:ascii="Calibri" w:eastAsia="Times New Roman" w:hAnsi="Calibri" w:cs="Calibri"/>
              <w:color w:val="000000"/>
            </w:rPr>
          </w:pPr>
          <w:r w:rsidRPr="00A43129">
            <w:rPr>
              <w:rFonts w:ascii="Calibri" w:eastAsia="Times New Roman" w:hAnsi="Calibri" w:cs="Calibri"/>
              <w:color w:val="000000"/>
            </w:rPr>
            <w:t xml:space="preserve">Bucher, D. F., Hunhevicz, J. J., Soman, R. K., Pauwels, P., &amp; Hall, D. M. (2024). From BIM to Web3: A critical interpretive synthesis of present and emerging data management approaches in construction informatics. </w:t>
          </w:r>
          <w:r w:rsidRPr="00A43129">
            <w:rPr>
              <w:rFonts w:ascii="Calibri" w:eastAsia="Times New Roman" w:hAnsi="Calibri" w:cs="Calibri"/>
              <w:i/>
              <w:iCs/>
              <w:color w:val="000000"/>
            </w:rPr>
            <w:t>Advanced Engineering Informatics</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62</w:t>
          </w:r>
          <w:r w:rsidRPr="00A43129">
            <w:rPr>
              <w:rFonts w:ascii="Calibri" w:eastAsia="Times New Roman" w:hAnsi="Calibri" w:cs="Calibri"/>
              <w:color w:val="000000"/>
            </w:rPr>
            <w:t>, 102884. https://doi.org/10.1016/J.AEI.2024.102884</w:t>
          </w:r>
        </w:p>
        <w:p w14:paraId="038A7F8D" w14:textId="77777777" w:rsidR="00A43129" w:rsidRPr="00A43129" w:rsidRDefault="00A43129" w:rsidP="00CE6F07">
          <w:pPr>
            <w:autoSpaceDE w:val="0"/>
            <w:autoSpaceDN w:val="0"/>
            <w:spacing w:before="40" w:after="50"/>
            <w:ind w:left="142" w:hanging="622"/>
            <w:divId w:val="1118766111"/>
            <w:rPr>
              <w:rFonts w:ascii="Calibri" w:eastAsia="Times New Roman" w:hAnsi="Calibri" w:cs="Calibri"/>
              <w:color w:val="000000"/>
            </w:rPr>
          </w:pPr>
          <w:r w:rsidRPr="00A43129">
            <w:rPr>
              <w:rFonts w:ascii="Calibri" w:eastAsia="Times New Roman" w:hAnsi="Calibri" w:cs="Calibri"/>
              <w:color w:val="000000"/>
            </w:rPr>
            <w:t xml:space="preserve">Costa, G., &amp; Sicilia, Á. (2022). Web Technologies for Sensor and Energy Data Models. In P. Pauwels &amp; K. McGlinn (Eds.), </w:t>
          </w:r>
          <w:r w:rsidRPr="00A43129">
            <w:rPr>
              <w:rFonts w:ascii="Calibri" w:eastAsia="Times New Roman" w:hAnsi="Calibri" w:cs="Calibri"/>
              <w:i/>
              <w:iCs/>
              <w:color w:val="000000"/>
            </w:rPr>
            <w:t>Buildings and Semantics: Data Models and Web Technologies for the Built Environment</w:t>
          </w:r>
          <w:r w:rsidRPr="00A43129">
            <w:rPr>
              <w:rFonts w:ascii="Calibri" w:eastAsia="Times New Roman" w:hAnsi="Calibri" w:cs="Calibri"/>
              <w:color w:val="000000"/>
            </w:rPr>
            <w:t xml:space="preserve"> (1st ed., pp. 51–68). CRC Press. https://doi.org/10.1201/9781003204381-4</w:t>
          </w:r>
        </w:p>
        <w:p w14:paraId="734BFA65" w14:textId="77777777" w:rsidR="00A43129" w:rsidRPr="00A43129" w:rsidRDefault="00A43129" w:rsidP="00CE6F07">
          <w:pPr>
            <w:autoSpaceDE w:val="0"/>
            <w:autoSpaceDN w:val="0"/>
            <w:spacing w:before="40" w:after="50"/>
            <w:ind w:left="142" w:hanging="622"/>
            <w:divId w:val="1839998428"/>
            <w:rPr>
              <w:rFonts w:ascii="Calibri" w:eastAsia="Times New Roman" w:hAnsi="Calibri" w:cs="Calibri"/>
              <w:color w:val="000000"/>
            </w:rPr>
          </w:pPr>
          <w:r w:rsidRPr="00A43129">
            <w:rPr>
              <w:rFonts w:ascii="Calibri" w:eastAsia="Times New Roman" w:hAnsi="Calibri" w:cs="Calibri"/>
              <w:color w:val="000000"/>
            </w:rPr>
            <w:t xml:space="preserve">Duan, Z., </w:t>
          </w:r>
          <w:proofErr w:type="spellStart"/>
          <w:r w:rsidRPr="00A43129">
            <w:rPr>
              <w:rFonts w:ascii="Calibri" w:eastAsia="Times New Roman" w:hAnsi="Calibri" w:cs="Calibri"/>
              <w:color w:val="000000"/>
            </w:rPr>
            <w:t>Omrany</w:t>
          </w:r>
          <w:proofErr w:type="spellEnd"/>
          <w:r w:rsidRPr="00A43129">
            <w:rPr>
              <w:rFonts w:ascii="Calibri" w:eastAsia="Times New Roman" w:hAnsi="Calibri" w:cs="Calibri"/>
              <w:color w:val="000000"/>
            </w:rPr>
            <w:t xml:space="preserve">, H., &amp; Zuo, J. (2025). Exploring embodied greenhouse gas (GHG) emissions of mass timber construction: A comparative study of life cycle assessment databases. </w:t>
          </w:r>
          <w:r w:rsidRPr="00A43129">
            <w:rPr>
              <w:rFonts w:ascii="Calibri" w:eastAsia="Times New Roman" w:hAnsi="Calibri" w:cs="Calibri"/>
              <w:i/>
              <w:iCs/>
              <w:color w:val="000000"/>
            </w:rPr>
            <w:t>Resources, Conservation and Recycling</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223</w:t>
          </w:r>
          <w:r w:rsidRPr="00A43129">
            <w:rPr>
              <w:rFonts w:ascii="Calibri" w:eastAsia="Times New Roman" w:hAnsi="Calibri" w:cs="Calibri"/>
              <w:color w:val="000000"/>
            </w:rPr>
            <w:t>, 108491. https://doi.org/10.1016/j.resconrec.2025.108491</w:t>
          </w:r>
        </w:p>
        <w:p w14:paraId="44D1DB0B" w14:textId="77777777" w:rsidR="00A43129" w:rsidRPr="00A43129" w:rsidRDefault="00A43129" w:rsidP="00CE6F07">
          <w:pPr>
            <w:autoSpaceDE w:val="0"/>
            <w:autoSpaceDN w:val="0"/>
            <w:spacing w:before="40" w:after="50"/>
            <w:ind w:left="142" w:hanging="622"/>
            <w:divId w:val="703798163"/>
            <w:rPr>
              <w:rFonts w:ascii="Calibri" w:eastAsia="Times New Roman" w:hAnsi="Calibri" w:cs="Calibri"/>
              <w:color w:val="000000"/>
            </w:rPr>
          </w:pPr>
          <w:r w:rsidRPr="00A43129">
            <w:rPr>
              <w:rFonts w:ascii="Calibri" w:eastAsia="Times New Roman" w:hAnsi="Calibri" w:cs="Calibri"/>
              <w:color w:val="000000"/>
            </w:rPr>
            <w:t xml:space="preserve">Farrar, C. R., &amp; Worden, K. (2012). </w:t>
          </w:r>
          <w:r w:rsidRPr="00A43129">
            <w:rPr>
              <w:rFonts w:ascii="Calibri" w:eastAsia="Times New Roman" w:hAnsi="Calibri" w:cs="Calibri"/>
              <w:i/>
              <w:iCs/>
              <w:color w:val="000000"/>
            </w:rPr>
            <w:t>Structural health monitoring: a machine learning perspective</w:t>
          </w:r>
          <w:r w:rsidRPr="00A43129">
            <w:rPr>
              <w:rFonts w:ascii="Calibri" w:eastAsia="Times New Roman" w:hAnsi="Calibri" w:cs="Calibri"/>
              <w:color w:val="000000"/>
            </w:rPr>
            <w:t>. John Wiley &amp; Sons.</w:t>
          </w:r>
        </w:p>
        <w:p w14:paraId="41CD13A1" w14:textId="77777777" w:rsidR="00A43129" w:rsidRPr="00A43129" w:rsidRDefault="00A43129" w:rsidP="00CE6F07">
          <w:pPr>
            <w:autoSpaceDE w:val="0"/>
            <w:autoSpaceDN w:val="0"/>
            <w:spacing w:before="40" w:after="50"/>
            <w:ind w:left="142" w:hanging="622"/>
            <w:divId w:val="1534344628"/>
            <w:rPr>
              <w:rFonts w:ascii="Calibri" w:eastAsia="Times New Roman" w:hAnsi="Calibri" w:cs="Calibri"/>
              <w:color w:val="000000"/>
            </w:rPr>
          </w:pPr>
          <w:proofErr w:type="spellStart"/>
          <w:r w:rsidRPr="00A43129">
            <w:rPr>
              <w:rFonts w:ascii="Calibri" w:eastAsia="Times New Roman" w:hAnsi="Calibri" w:cs="Calibri"/>
              <w:color w:val="000000"/>
            </w:rPr>
            <w:t>Flexeder</w:t>
          </w:r>
          <w:proofErr w:type="spellEnd"/>
          <w:r w:rsidRPr="00A43129">
            <w:rPr>
              <w:rFonts w:ascii="Calibri" w:eastAsia="Times New Roman" w:hAnsi="Calibri" w:cs="Calibri"/>
              <w:color w:val="000000"/>
            </w:rPr>
            <w:t xml:space="preserve">, N., Schenk, M., &amp; </w:t>
          </w:r>
          <w:proofErr w:type="spellStart"/>
          <w:r w:rsidRPr="00A43129">
            <w:rPr>
              <w:rFonts w:ascii="Calibri" w:eastAsia="Times New Roman" w:hAnsi="Calibri" w:cs="Calibri"/>
              <w:color w:val="000000"/>
            </w:rPr>
            <w:t>Aondio</w:t>
          </w:r>
          <w:proofErr w:type="spellEnd"/>
          <w:r w:rsidRPr="00A43129">
            <w:rPr>
              <w:rFonts w:ascii="Calibri" w:eastAsia="Times New Roman" w:hAnsi="Calibri" w:cs="Calibri"/>
              <w:color w:val="000000"/>
            </w:rPr>
            <w:t xml:space="preserve">, P. (2022). </w:t>
          </w:r>
          <w:r w:rsidRPr="00A43129">
            <w:rPr>
              <w:rFonts w:ascii="Calibri" w:eastAsia="Times New Roman" w:hAnsi="Calibri" w:cs="Calibri"/>
              <w:i/>
              <w:iCs/>
              <w:color w:val="000000"/>
            </w:rPr>
            <w:t>MOISTURE MONITORING TECHNIQUES FOR THE PROTECTION OF TIMBER STRUCTURES</w:t>
          </w:r>
          <w:r w:rsidRPr="00A43129">
            <w:rPr>
              <w:rFonts w:ascii="Calibri" w:eastAsia="Times New Roman" w:hAnsi="Calibri" w:cs="Calibri"/>
              <w:color w:val="000000"/>
            </w:rPr>
            <w:t>. https://www.semanticscholar.org/paper/de32c81292a10bfec46cc2aef9f1a0d90fa5e9f9</w:t>
          </w:r>
        </w:p>
        <w:p w14:paraId="7376F122" w14:textId="77777777" w:rsidR="00A43129" w:rsidRPr="00A43129" w:rsidRDefault="00A43129" w:rsidP="00CE6F07">
          <w:pPr>
            <w:autoSpaceDE w:val="0"/>
            <w:autoSpaceDN w:val="0"/>
            <w:spacing w:before="40" w:after="50"/>
            <w:ind w:left="142" w:hanging="622"/>
            <w:divId w:val="2146772086"/>
            <w:rPr>
              <w:rFonts w:ascii="Calibri" w:eastAsia="Times New Roman" w:hAnsi="Calibri" w:cs="Calibri"/>
              <w:color w:val="000000"/>
            </w:rPr>
          </w:pPr>
          <w:proofErr w:type="spellStart"/>
          <w:r w:rsidRPr="00A43129">
            <w:rPr>
              <w:rFonts w:ascii="Calibri" w:eastAsia="Times New Roman" w:hAnsi="Calibri" w:cs="Calibri"/>
              <w:color w:val="000000"/>
            </w:rPr>
            <w:t>Greffier</w:t>
          </w:r>
          <w:proofErr w:type="spellEnd"/>
          <w:r w:rsidRPr="00A43129">
            <w:rPr>
              <w:rFonts w:ascii="Calibri" w:eastAsia="Times New Roman" w:hAnsi="Calibri" w:cs="Calibri"/>
              <w:color w:val="000000"/>
            </w:rPr>
            <w:t xml:space="preserve">, G., Espinosa, L., Perrin, M., &amp; </w:t>
          </w:r>
          <w:proofErr w:type="spellStart"/>
          <w:r w:rsidRPr="00A43129">
            <w:rPr>
              <w:rFonts w:ascii="Calibri" w:eastAsia="Times New Roman" w:hAnsi="Calibri" w:cs="Calibri"/>
              <w:color w:val="000000"/>
            </w:rPr>
            <w:t>Eyma</w:t>
          </w:r>
          <w:proofErr w:type="spellEnd"/>
          <w:r w:rsidRPr="00A43129">
            <w:rPr>
              <w:rFonts w:ascii="Calibri" w:eastAsia="Times New Roman" w:hAnsi="Calibri" w:cs="Calibri"/>
              <w:color w:val="000000"/>
            </w:rPr>
            <w:t xml:space="preserve">, F. (2024). Structural health monitoring of glulam structures: analysis of durability and damage mechanisms. </w:t>
          </w:r>
          <w:r w:rsidRPr="00A43129">
            <w:rPr>
              <w:rFonts w:ascii="Calibri" w:eastAsia="Times New Roman" w:hAnsi="Calibri" w:cs="Calibri"/>
              <w:i/>
              <w:iCs/>
              <w:color w:val="000000"/>
            </w:rPr>
            <w:t>European Journal of Wood and Wood Products</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82</w:t>
          </w:r>
          <w:r w:rsidRPr="00A43129">
            <w:rPr>
              <w:rFonts w:ascii="Calibri" w:eastAsia="Times New Roman" w:hAnsi="Calibri" w:cs="Calibri"/>
              <w:color w:val="000000"/>
            </w:rPr>
            <w:t>, 2047–2063. https://doi.org/10.1007/s00107-024-02140-9</w:t>
          </w:r>
        </w:p>
        <w:p w14:paraId="350DA9E7" w14:textId="77777777" w:rsidR="00A43129" w:rsidRPr="00A43129" w:rsidRDefault="00A43129" w:rsidP="00CE6F07">
          <w:pPr>
            <w:autoSpaceDE w:val="0"/>
            <w:autoSpaceDN w:val="0"/>
            <w:spacing w:before="40" w:after="50"/>
            <w:ind w:left="142" w:hanging="622"/>
            <w:divId w:val="881019396"/>
            <w:rPr>
              <w:rFonts w:ascii="Calibri" w:eastAsia="Times New Roman" w:hAnsi="Calibri" w:cs="Calibri"/>
              <w:color w:val="000000"/>
            </w:rPr>
          </w:pPr>
          <w:proofErr w:type="spellStart"/>
          <w:r w:rsidRPr="00A43129">
            <w:rPr>
              <w:rFonts w:ascii="Calibri" w:eastAsia="Times New Roman" w:hAnsi="Calibri" w:cs="Calibri"/>
              <w:color w:val="000000"/>
            </w:rPr>
            <w:t>Honic</w:t>
          </w:r>
          <w:proofErr w:type="spellEnd"/>
          <w:r w:rsidRPr="00A43129">
            <w:rPr>
              <w:rFonts w:ascii="Calibri" w:eastAsia="Times New Roman" w:hAnsi="Calibri" w:cs="Calibri"/>
              <w:color w:val="000000"/>
            </w:rPr>
            <w:t xml:space="preserve">, M., Kovacic, I., &amp; </w:t>
          </w:r>
          <w:proofErr w:type="spellStart"/>
          <w:r w:rsidRPr="00A43129">
            <w:rPr>
              <w:rFonts w:ascii="Calibri" w:eastAsia="Times New Roman" w:hAnsi="Calibri" w:cs="Calibri"/>
              <w:color w:val="000000"/>
            </w:rPr>
            <w:t>Rechberger</w:t>
          </w:r>
          <w:proofErr w:type="spellEnd"/>
          <w:r w:rsidRPr="00A43129">
            <w:rPr>
              <w:rFonts w:ascii="Calibri" w:eastAsia="Times New Roman" w:hAnsi="Calibri" w:cs="Calibri"/>
              <w:color w:val="000000"/>
            </w:rPr>
            <w:t xml:space="preserve">, H. (2019). Concept for a BIM-based Material Passport for buildings. </w:t>
          </w:r>
          <w:r w:rsidRPr="00A43129">
            <w:rPr>
              <w:rFonts w:ascii="Calibri" w:eastAsia="Times New Roman" w:hAnsi="Calibri" w:cs="Calibri"/>
              <w:i/>
              <w:iCs/>
              <w:color w:val="000000"/>
            </w:rPr>
            <w:t>IOP Conference Series: Earth and Environmental Science</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225</w:t>
          </w:r>
          <w:r w:rsidRPr="00A43129">
            <w:rPr>
              <w:rFonts w:ascii="Calibri" w:eastAsia="Times New Roman" w:hAnsi="Calibri" w:cs="Calibri"/>
              <w:color w:val="000000"/>
            </w:rPr>
            <w:t>. https://doi.org/10.1088/1755-1315/225/1/012073</w:t>
          </w:r>
        </w:p>
        <w:p w14:paraId="683BC2D4" w14:textId="77777777" w:rsidR="00A43129" w:rsidRPr="00A43129" w:rsidRDefault="00A43129" w:rsidP="00CE6F07">
          <w:pPr>
            <w:autoSpaceDE w:val="0"/>
            <w:autoSpaceDN w:val="0"/>
            <w:spacing w:before="40" w:after="50"/>
            <w:ind w:left="142" w:hanging="622"/>
            <w:divId w:val="750127790"/>
            <w:rPr>
              <w:rFonts w:ascii="Calibri" w:eastAsia="Times New Roman" w:hAnsi="Calibri" w:cs="Calibri"/>
              <w:color w:val="000000"/>
            </w:rPr>
          </w:pPr>
          <w:proofErr w:type="spellStart"/>
          <w:r w:rsidRPr="00A43129">
            <w:rPr>
              <w:rFonts w:ascii="Calibri" w:eastAsia="Times New Roman" w:hAnsi="Calibri" w:cs="Calibri"/>
              <w:color w:val="000000"/>
            </w:rPr>
            <w:t>Jabareen</w:t>
          </w:r>
          <w:proofErr w:type="spellEnd"/>
          <w:r w:rsidRPr="00A43129">
            <w:rPr>
              <w:rFonts w:ascii="Calibri" w:eastAsia="Times New Roman" w:hAnsi="Calibri" w:cs="Calibri"/>
              <w:color w:val="000000"/>
            </w:rPr>
            <w:t xml:space="preserve">, Y. (2009). Building a Conceptual Framework: Philosophy, Definitions, and Procedure. </w:t>
          </w:r>
          <w:r w:rsidRPr="00A43129">
            <w:rPr>
              <w:rFonts w:ascii="Calibri" w:eastAsia="Times New Roman" w:hAnsi="Calibri" w:cs="Calibri"/>
              <w:i/>
              <w:iCs/>
              <w:color w:val="000000"/>
            </w:rPr>
            <w:t>International Journal of Qualitative Methods</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8</w:t>
          </w:r>
          <w:r w:rsidRPr="00A43129">
            <w:rPr>
              <w:rFonts w:ascii="Calibri" w:eastAsia="Times New Roman" w:hAnsi="Calibri" w:cs="Calibri"/>
              <w:color w:val="000000"/>
            </w:rPr>
            <w:t>(4).</w:t>
          </w:r>
        </w:p>
        <w:p w14:paraId="57AE3CE5" w14:textId="77777777" w:rsidR="00A43129" w:rsidRPr="00A43129" w:rsidRDefault="00A43129" w:rsidP="00CE6F07">
          <w:pPr>
            <w:autoSpaceDE w:val="0"/>
            <w:autoSpaceDN w:val="0"/>
            <w:spacing w:before="40" w:after="50"/>
            <w:ind w:left="142" w:hanging="622"/>
            <w:divId w:val="2108114336"/>
            <w:rPr>
              <w:rFonts w:ascii="Calibri" w:eastAsia="Times New Roman" w:hAnsi="Calibri" w:cs="Calibri"/>
              <w:color w:val="000000"/>
            </w:rPr>
          </w:pPr>
          <w:r w:rsidRPr="00A43129">
            <w:rPr>
              <w:rFonts w:ascii="Calibri" w:eastAsia="Times New Roman" w:hAnsi="Calibri" w:cs="Calibri"/>
              <w:color w:val="000000"/>
            </w:rPr>
            <w:t xml:space="preserve">Johns, D., &amp; Richman, R. (2025). Dry-out behaviour of cross-laminated timber (CLT) edge conditions in roof assemblies: A field study. </w:t>
          </w:r>
          <w:r w:rsidRPr="00A43129">
            <w:rPr>
              <w:rFonts w:ascii="Calibri" w:eastAsia="Times New Roman" w:hAnsi="Calibri" w:cs="Calibri"/>
              <w:i/>
              <w:iCs/>
              <w:color w:val="000000"/>
            </w:rPr>
            <w:t>Structures</w:t>
          </w:r>
          <w:r w:rsidRPr="00A43129">
            <w:rPr>
              <w:rFonts w:ascii="Calibri" w:eastAsia="Times New Roman" w:hAnsi="Calibri" w:cs="Calibri"/>
              <w:color w:val="000000"/>
            </w:rPr>
            <w:t>. https://doi.org/10.1016/j.istruc.2025.108210</w:t>
          </w:r>
        </w:p>
        <w:p w14:paraId="5262FD06" w14:textId="77777777" w:rsidR="00A43129" w:rsidRPr="00A43129" w:rsidRDefault="00A43129" w:rsidP="00CE6F07">
          <w:pPr>
            <w:autoSpaceDE w:val="0"/>
            <w:autoSpaceDN w:val="0"/>
            <w:spacing w:before="40" w:after="50"/>
            <w:ind w:left="142" w:hanging="622"/>
            <w:divId w:val="955065539"/>
            <w:rPr>
              <w:rFonts w:ascii="Calibri" w:eastAsia="Times New Roman" w:hAnsi="Calibri" w:cs="Calibri"/>
              <w:color w:val="000000"/>
            </w:rPr>
          </w:pPr>
          <w:r w:rsidRPr="00A43129">
            <w:rPr>
              <w:rFonts w:ascii="Calibri" w:eastAsia="Times New Roman" w:hAnsi="Calibri" w:cs="Calibri"/>
              <w:color w:val="000000"/>
            </w:rPr>
            <w:t xml:space="preserve">Johns, D., Vyas, Y., &amp; Richman, R. (2024). State-of-the-Art Review of Moisture Content Sensor Deployment in Mass Timber Construction. </w:t>
          </w:r>
          <w:r w:rsidRPr="00A43129">
            <w:rPr>
              <w:rFonts w:ascii="Calibri" w:eastAsia="Times New Roman" w:hAnsi="Calibri" w:cs="Calibri"/>
              <w:i/>
              <w:iCs/>
              <w:color w:val="000000"/>
            </w:rPr>
            <w:t>Journal of Architectural Engineering</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30</w:t>
          </w:r>
          <w:r w:rsidRPr="00A43129">
            <w:rPr>
              <w:rFonts w:ascii="Calibri" w:eastAsia="Times New Roman" w:hAnsi="Calibri" w:cs="Calibri"/>
              <w:color w:val="000000"/>
            </w:rPr>
            <w:t>(2). https://doi.org/10.1061/JAEIED.AEENG-1638</w:t>
          </w:r>
        </w:p>
        <w:p w14:paraId="3A91B53C" w14:textId="77777777" w:rsidR="00A43129" w:rsidRPr="00A43129" w:rsidRDefault="00A43129" w:rsidP="00CE6F07">
          <w:pPr>
            <w:autoSpaceDE w:val="0"/>
            <w:autoSpaceDN w:val="0"/>
            <w:spacing w:before="40" w:after="50"/>
            <w:ind w:left="142" w:hanging="622"/>
            <w:divId w:val="605888329"/>
            <w:rPr>
              <w:rFonts w:ascii="Calibri" w:eastAsia="Times New Roman" w:hAnsi="Calibri" w:cs="Calibri"/>
              <w:color w:val="000000"/>
            </w:rPr>
          </w:pPr>
          <w:r w:rsidRPr="00A43129">
            <w:rPr>
              <w:rFonts w:ascii="Calibri" w:eastAsia="Times New Roman" w:hAnsi="Calibri" w:cs="Calibri"/>
              <w:color w:val="000000"/>
            </w:rPr>
            <w:lastRenderedPageBreak/>
            <w:t xml:space="preserve">Kalbe, K., Kukk, V., &amp; Kalamees, T. (2020). Identification and improvement of critical joints in CLT construction without weather protection. </w:t>
          </w:r>
          <w:r w:rsidRPr="00A43129">
            <w:rPr>
              <w:rFonts w:ascii="Calibri" w:eastAsia="Times New Roman" w:hAnsi="Calibri" w:cs="Calibri"/>
              <w:i/>
              <w:iCs/>
              <w:color w:val="000000"/>
            </w:rPr>
            <w:t>E3S Web of Conferences</w:t>
          </w:r>
          <w:r w:rsidRPr="00A43129">
            <w:rPr>
              <w:rFonts w:ascii="Calibri" w:eastAsia="Times New Roman" w:hAnsi="Calibri" w:cs="Calibri"/>
              <w:color w:val="000000"/>
            </w:rPr>
            <w:t>. https://doi.org/10.1051/e3sconf/202017210002</w:t>
          </w:r>
        </w:p>
        <w:p w14:paraId="02E2816A" w14:textId="77777777" w:rsidR="00A43129" w:rsidRPr="00A43129" w:rsidRDefault="00A43129" w:rsidP="00CE6F07">
          <w:pPr>
            <w:autoSpaceDE w:val="0"/>
            <w:autoSpaceDN w:val="0"/>
            <w:spacing w:before="40" w:after="50"/>
            <w:ind w:left="142" w:hanging="622"/>
            <w:divId w:val="266625851"/>
            <w:rPr>
              <w:rFonts w:ascii="Calibri" w:eastAsia="Times New Roman" w:hAnsi="Calibri" w:cs="Calibri"/>
              <w:color w:val="000000"/>
            </w:rPr>
          </w:pPr>
          <w:r w:rsidRPr="00A43129">
            <w:rPr>
              <w:rFonts w:ascii="Calibri" w:eastAsia="Times New Roman" w:hAnsi="Calibri" w:cs="Calibri"/>
              <w:color w:val="000000"/>
            </w:rPr>
            <w:t xml:space="preserve">Kellgren, L. V., Seeberg, A. C., Hagle, D., </w:t>
          </w:r>
          <w:proofErr w:type="spellStart"/>
          <w:r w:rsidRPr="00A43129">
            <w:rPr>
              <w:rFonts w:ascii="Calibri" w:eastAsia="Times New Roman" w:hAnsi="Calibri" w:cs="Calibri"/>
              <w:color w:val="000000"/>
            </w:rPr>
            <w:t>Øvregård</w:t>
          </w:r>
          <w:proofErr w:type="spellEnd"/>
          <w:r w:rsidRPr="00A43129">
            <w:rPr>
              <w:rFonts w:ascii="Calibri" w:eastAsia="Times New Roman" w:hAnsi="Calibri" w:cs="Calibri"/>
              <w:color w:val="000000"/>
            </w:rPr>
            <w:t xml:space="preserve">, J., &amp; Rasmussen, J. (2023). A MOISTURE MANAGEMENT STRATEGY FOR CLT USING SENSOR TECHNOLOGY TO CREATE A ROBUST NORWEGIAN SCHOOL. </w:t>
          </w:r>
          <w:r w:rsidRPr="00A43129">
            <w:rPr>
              <w:rFonts w:ascii="Calibri" w:eastAsia="Times New Roman" w:hAnsi="Calibri" w:cs="Calibri"/>
              <w:i/>
              <w:iCs/>
              <w:color w:val="000000"/>
            </w:rPr>
            <w:t>World Conference on Timber Engineering (WCTE 2023)</w:t>
          </w:r>
          <w:r w:rsidRPr="00A43129">
            <w:rPr>
              <w:rFonts w:ascii="Calibri" w:eastAsia="Times New Roman" w:hAnsi="Calibri" w:cs="Calibri"/>
              <w:color w:val="000000"/>
            </w:rPr>
            <w:t>. https://doi.org/10.52202/069179-0503</w:t>
          </w:r>
        </w:p>
        <w:p w14:paraId="468B5EFA" w14:textId="77777777" w:rsidR="00A43129" w:rsidRPr="00A43129" w:rsidRDefault="00A43129" w:rsidP="00CE6F07">
          <w:pPr>
            <w:autoSpaceDE w:val="0"/>
            <w:autoSpaceDN w:val="0"/>
            <w:spacing w:before="40" w:after="50"/>
            <w:ind w:left="142" w:hanging="622"/>
            <w:divId w:val="820343615"/>
            <w:rPr>
              <w:rFonts w:ascii="Calibri" w:eastAsia="Times New Roman" w:hAnsi="Calibri" w:cs="Calibri"/>
              <w:color w:val="000000"/>
            </w:rPr>
          </w:pPr>
          <w:r w:rsidRPr="00A43129">
            <w:rPr>
              <w:rFonts w:ascii="Calibri" w:eastAsia="Times New Roman" w:hAnsi="Calibri" w:cs="Calibri"/>
              <w:color w:val="000000"/>
            </w:rPr>
            <w:t xml:space="preserve">Olsson, L. (2021). CLT construction without weather protection requires extensive moisture control. </w:t>
          </w:r>
          <w:r w:rsidRPr="00A43129">
            <w:rPr>
              <w:rFonts w:ascii="Calibri" w:eastAsia="Times New Roman" w:hAnsi="Calibri" w:cs="Calibri"/>
              <w:i/>
              <w:iCs/>
              <w:color w:val="000000"/>
            </w:rPr>
            <w:t>Journal of Building Physics</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45</w:t>
          </w:r>
          <w:r w:rsidRPr="00A43129">
            <w:rPr>
              <w:rFonts w:ascii="Calibri" w:eastAsia="Times New Roman" w:hAnsi="Calibri" w:cs="Calibri"/>
              <w:color w:val="000000"/>
            </w:rPr>
            <w:t>, 5–35. https://doi.org/10.1177/1744259121996388</w:t>
          </w:r>
        </w:p>
        <w:p w14:paraId="6BC781C0" w14:textId="77777777" w:rsidR="00A43129" w:rsidRPr="00A43129" w:rsidRDefault="00A43129" w:rsidP="00CE6F07">
          <w:pPr>
            <w:autoSpaceDE w:val="0"/>
            <w:autoSpaceDN w:val="0"/>
            <w:spacing w:before="40" w:after="50"/>
            <w:ind w:left="142" w:hanging="622"/>
            <w:divId w:val="489373035"/>
            <w:rPr>
              <w:rFonts w:ascii="Calibri" w:eastAsia="Times New Roman" w:hAnsi="Calibri" w:cs="Calibri"/>
              <w:color w:val="000000"/>
            </w:rPr>
          </w:pPr>
          <w:r w:rsidRPr="00A43129">
            <w:rPr>
              <w:rFonts w:ascii="Calibri" w:eastAsia="Times New Roman" w:hAnsi="Calibri" w:cs="Calibri"/>
              <w:color w:val="000000"/>
            </w:rPr>
            <w:t xml:space="preserve">Riggio, M., Mrissa, M., </w:t>
          </w:r>
          <w:proofErr w:type="spellStart"/>
          <w:r w:rsidRPr="00A43129">
            <w:rPr>
              <w:rFonts w:ascii="Calibri" w:eastAsia="Times New Roman" w:hAnsi="Calibri" w:cs="Calibri"/>
              <w:color w:val="000000"/>
            </w:rPr>
            <w:t>Krész</w:t>
          </w:r>
          <w:proofErr w:type="spellEnd"/>
          <w:r w:rsidRPr="00A43129">
            <w:rPr>
              <w:rFonts w:ascii="Calibri" w:eastAsia="Times New Roman" w:hAnsi="Calibri" w:cs="Calibri"/>
              <w:color w:val="000000"/>
            </w:rPr>
            <w:t xml:space="preserve">, M., </w:t>
          </w:r>
          <w:proofErr w:type="spellStart"/>
          <w:r w:rsidRPr="00A43129">
            <w:rPr>
              <w:rFonts w:ascii="Calibri" w:eastAsia="Times New Roman" w:hAnsi="Calibri" w:cs="Calibri"/>
              <w:color w:val="000000"/>
            </w:rPr>
            <w:t>Včelák</w:t>
          </w:r>
          <w:proofErr w:type="spellEnd"/>
          <w:r w:rsidRPr="00A43129">
            <w:rPr>
              <w:rFonts w:ascii="Calibri" w:eastAsia="Times New Roman" w:hAnsi="Calibri" w:cs="Calibri"/>
              <w:color w:val="000000"/>
            </w:rPr>
            <w:t xml:space="preserve">, J., Sandak, J., &amp; Sandak, A. (2022). Leveraging Structural Health Monitoring Data Through Avatars to Extend the Service Life of Mass Timber Buildings. </w:t>
          </w:r>
          <w:r w:rsidRPr="00A43129">
            <w:rPr>
              <w:rFonts w:ascii="Calibri" w:eastAsia="Times New Roman" w:hAnsi="Calibri" w:cs="Calibri"/>
              <w:i/>
              <w:iCs/>
              <w:color w:val="000000"/>
            </w:rPr>
            <w:t>Frontiers in Built Environment</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8</w:t>
          </w:r>
          <w:r w:rsidRPr="00A43129">
            <w:rPr>
              <w:rFonts w:ascii="Calibri" w:eastAsia="Times New Roman" w:hAnsi="Calibri" w:cs="Calibri"/>
              <w:color w:val="000000"/>
            </w:rPr>
            <w:t>. https://doi.org/10.3389/FBUIL.2022.887593/FULL</w:t>
          </w:r>
        </w:p>
        <w:p w14:paraId="5FC986ED" w14:textId="17206B26" w:rsidR="00A43129" w:rsidRPr="00A43129" w:rsidRDefault="00A43129" w:rsidP="00CE6F07">
          <w:pPr>
            <w:autoSpaceDE w:val="0"/>
            <w:autoSpaceDN w:val="0"/>
            <w:spacing w:before="40" w:after="50"/>
            <w:ind w:left="142" w:hanging="622"/>
            <w:divId w:val="1465780291"/>
            <w:rPr>
              <w:rFonts w:ascii="Calibri" w:eastAsia="Times New Roman" w:hAnsi="Calibri" w:cs="Calibri"/>
              <w:color w:val="000000"/>
            </w:rPr>
          </w:pPr>
          <w:r w:rsidRPr="00A43129">
            <w:rPr>
              <w:rFonts w:ascii="Calibri" w:eastAsia="Times New Roman" w:hAnsi="Calibri" w:cs="Calibri"/>
              <w:color w:val="000000"/>
            </w:rPr>
            <w:t xml:space="preserve">Riggio, M., Schmidt, E., &amp; Mustapha, G. (2019). Moisture Monitoring Data of Mass Timber Elements During Prolonged Construction Exposure: The Case of the Forest Science Complex (Peavy Hall) at Oregon State University. </w:t>
          </w:r>
          <w:r w:rsidRPr="00A43129">
            <w:rPr>
              <w:rFonts w:ascii="Calibri" w:eastAsia="Times New Roman" w:hAnsi="Calibri" w:cs="Calibri"/>
              <w:i/>
              <w:iCs/>
              <w:color w:val="000000"/>
            </w:rPr>
            <w:t xml:space="preserve">Frontiers in Built Environment | </w:t>
          </w:r>
          <w:r w:rsidR="00E67699">
            <w:rPr>
              <w:rFonts w:ascii="Calibri" w:eastAsia="Times New Roman" w:hAnsi="Calibri" w:cs="Calibri"/>
              <w:i/>
              <w:iCs/>
              <w:color w:val="000000"/>
            </w:rPr>
            <w:t>w</w:t>
          </w:r>
          <w:r w:rsidRPr="00A43129">
            <w:rPr>
              <w:rFonts w:ascii="Calibri" w:eastAsia="Times New Roman" w:hAnsi="Calibri" w:cs="Calibri"/>
              <w:i/>
              <w:iCs/>
              <w:color w:val="000000"/>
            </w:rPr>
            <w:t>ww.Frontiersin.Org</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1</w:t>
          </w:r>
          <w:r w:rsidRPr="00A43129">
            <w:rPr>
              <w:rFonts w:ascii="Calibri" w:eastAsia="Times New Roman" w:hAnsi="Calibri" w:cs="Calibri"/>
              <w:color w:val="000000"/>
            </w:rPr>
            <w:t>, 98. https://doi.org/10.3389/fbuil.2019.00098</w:t>
          </w:r>
        </w:p>
        <w:p w14:paraId="514A2CC1" w14:textId="77777777" w:rsidR="00A43129" w:rsidRPr="00A43129" w:rsidRDefault="00A43129" w:rsidP="00CE6F07">
          <w:pPr>
            <w:autoSpaceDE w:val="0"/>
            <w:autoSpaceDN w:val="0"/>
            <w:spacing w:before="40" w:after="50"/>
            <w:ind w:left="142" w:hanging="622"/>
            <w:divId w:val="792555859"/>
            <w:rPr>
              <w:rFonts w:ascii="Calibri" w:eastAsia="Times New Roman" w:hAnsi="Calibri" w:cs="Calibri"/>
              <w:color w:val="000000"/>
            </w:rPr>
          </w:pPr>
          <w:r w:rsidRPr="00A43129">
            <w:rPr>
              <w:rFonts w:ascii="Calibri" w:eastAsia="Times New Roman" w:hAnsi="Calibri" w:cs="Calibri"/>
              <w:color w:val="000000"/>
            </w:rPr>
            <w:t xml:space="preserve">Sabaa, S., Johansson, P., &amp; Briggert, A. (2026). A Scoping Review and Reference Model for Circularity of Engineered Wood Products. </w:t>
          </w:r>
          <w:r w:rsidRPr="00A43129">
            <w:rPr>
              <w:rFonts w:ascii="Calibri" w:eastAsia="Times New Roman" w:hAnsi="Calibri" w:cs="Calibri"/>
              <w:i/>
              <w:iCs/>
              <w:color w:val="000000"/>
            </w:rPr>
            <w:t>Circular Economy and Sustainability</w:t>
          </w:r>
          <w:r w:rsidRPr="00A43129">
            <w:rPr>
              <w:rFonts w:ascii="Calibri" w:eastAsia="Times New Roman" w:hAnsi="Calibri" w:cs="Calibri"/>
              <w:color w:val="000000"/>
            </w:rPr>
            <w:t>, (in press).</w:t>
          </w:r>
        </w:p>
        <w:p w14:paraId="25A3CF37" w14:textId="77777777" w:rsidR="00A43129" w:rsidRPr="00A43129" w:rsidRDefault="00A43129" w:rsidP="00CE6F07">
          <w:pPr>
            <w:autoSpaceDE w:val="0"/>
            <w:autoSpaceDN w:val="0"/>
            <w:spacing w:before="40" w:after="50"/>
            <w:ind w:left="142" w:hanging="622"/>
            <w:divId w:val="1526673473"/>
            <w:rPr>
              <w:rFonts w:ascii="Calibri" w:eastAsia="Times New Roman" w:hAnsi="Calibri" w:cs="Calibri"/>
              <w:color w:val="000000"/>
            </w:rPr>
          </w:pPr>
          <w:r w:rsidRPr="00A43129">
            <w:rPr>
              <w:rFonts w:ascii="Calibri" w:eastAsia="Times New Roman" w:hAnsi="Calibri" w:cs="Calibri"/>
              <w:color w:val="000000"/>
            </w:rPr>
            <w:t xml:space="preserve">Schmidt, E., &amp; Riggio, M. (2019). Monitoring Moisture Performance of Cross-Laminated Timber Building Elements during Construction. </w:t>
          </w:r>
          <w:r w:rsidRPr="00A43129">
            <w:rPr>
              <w:rFonts w:ascii="Calibri" w:eastAsia="Times New Roman" w:hAnsi="Calibri" w:cs="Calibri"/>
              <w:i/>
              <w:iCs/>
              <w:color w:val="000000"/>
            </w:rPr>
            <w:t>Buildings</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9</w:t>
          </w:r>
          <w:r w:rsidRPr="00A43129">
            <w:rPr>
              <w:rFonts w:ascii="Calibri" w:eastAsia="Times New Roman" w:hAnsi="Calibri" w:cs="Calibri"/>
              <w:color w:val="000000"/>
            </w:rPr>
            <w:t>(6), 144. https://doi.org/10.3390/buildings9060144</w:t>
          </w:r>
        </w:p>
        <w:p w14:paraId="1851486D" w14:textId="77777777" w:rsidR="00A43129" w:rsidRPr="00A43129" w:rsidRDefault="00A43129" w:rsidP="00CE6F07">
          <w:pPr>
            <w:autoSpaceDE w:val="0"/>
            <w:autoSpaceDN w:val="0"/>
            <w:spacing w:before="40" w:after="50"/>
            <w:ind w:left="142" w:hanging="622"/>
            <w:divId w:val="1987322751"/>
            <w:rPr>
              <w:rFonts w:ascii="Calibri" w:eastAsia="Times New Roman" w:hAnsi="Calibri" w:cs="Calibri"/>
              <w:color w:val="000000"/>
            </w:rPr>
          </w:pPr>
          <w:proofErr w:type="spellStart"/>
          <w:r w:rsidRPr="00A43129">
            <w:rPr>
              <w:rFonts w:ascii="Calibri" w:eastAsia="Times New Roman" w:hAnsi="Calibri" w:cs="Calibri"/>
              <w:color w:val="000000"/>
            </w:rPr>
            <w:t>Shirmohammadi</w:t>
          </w:r>
          <w:proofErr w:type="spellEnd"/>
          <w:r w:rsidRPr="00A43129">
            <w:rPr>
              <w:rFonts w:ascii="Calibri" w:eastAsia="Times New Roman" w:hAnsi="Calibri" w:cs="Calibri"/>
              <w:color w:val="000000"/>
            </w:rPr>
            <w:t xml:space="preserve">, M., </w:t>
          </w:r>
          <w:proofErr w:type="spellStart"/>
          <w:r w:rsidRPr="00A43129">
            <w:rPr>
              <w:rFonts w:ascii="Calibri" w:eastAsia="Times New Roman" w:hAnsi="Calibri" w:cs="Calibri"/>
              <w:color w:val="000000"/>
            </w:rPr>
            <w:t>Leggate</w:t>
          </w:r>
          <w:proofErr w:type="spellEnd"/>
          <w:r w:rsidRPr="00A43129">
            <w:rPr>
              <w:rFonts w:ascii="Calibri" w:eastAsia="Times New Roman" w:hAnsi="Calibri" w:cs="Calibri"/>
              <w:color w:val="000000"/>
            </w:rPr>
            <w:t xml:space="preserve">, W., &amp; Redman, A. (2021). Effects of moisture ingress and egress on the performance and service life of mass timber products in buildings: a review. </w:t>
          </w:r>
          <w:r w:rsidRPr="00A43129">
            <w:rPr>
              <w:rFonts w:ascii="Calibri" w:eastAsia="Times New Roman" w:hAnsi="Calibri" w:cs="Calibri"/>
              <w:i/>
              <w:iCs/>
              <w:color w:val="000000"/>
            </w:rPr>
            <w:t>Construction and Building Materials</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290</w:t>
          </w:r>
          <w:r w:rsidRPr="00A43129">
            <w:rPr>
              <w:rFonts w:ascii="Calibri" w:eastAsia="Times New Roman" w:hAnsi="Calibri" w:cs="Calibri"/>
              <w:color w:val="000000"/>
            </w:rPr>
            <w:t>, 123176. https://doi.org/10.1016/J.CONBUILDMAT.2021.123176</w:t>
          </w:r>
        </w:p>
        <w:p w14:paraId="0154301A" w14:textId="77777777" w:rsidR="00A43129" w:rsidRPr="00A43129" w:rsidRDefault="00A43129" w:rsidP="00CE6F07">
          <w:pPr>
            <w:autoSpaceDE w:val="0"/>
            <w:autoSpaceDN w:val="0"/>
            <w:spacing w:before="40" w:after="50"/>
            <w:ind w:left="142" w:hanging="622"/>
            <w:divId w:val="886334223"/>
            <w:rPr>
              <w:rFonts w:ascii="Calibri" w:eastAsia="Times New Roman" w:hAnsi="Calibri" w:cs="Calibri"/>
              <w:color w:val="000000"/>
            </w:rPr>
          </w:pPr>
          <w:r w:rsidRPr="00A43129">
            <w:rPr>
              <w:rFonts w:ascii="Calibri" w:eastAsia="Times New Roman" w:hAnsi="Calibri" w:cs="Calibri"/>
              <w:color w:val="000000"/>
            </w:rPr>
            <w:t xml:space="preserve">Tang, S., Shelden, D. R., Gao, X., Zhang, C., Hao, J., Guo, F., &amp; Zhang, H. (2025). A framework for integrating BIM, building automation systems, and IoT: an application in design and operation using open standards. </w:t>
          </w:r>
          <w:r w:rsidRPr="00A43129">
            <w:rPr>
              <w:rFonts w:ascii="Calibri" w:eastAsia="Times New Roman" w:hAnsi="Calibri" w:cs="Calibri"/>
              <w:i/>
              <w:iCs/>
              <w:color w:val="000000"/>
            </w:rPr>
            <w:t>Journal of Building Engineering</w:t>
          </w:r>
          <w:r w:rsidRPr="00A43129">
            <w:rPr>
              <w:rFonts w:ascii="Calibri" w:eastAsia="Times New Roman" w:hAnsi="Calibri" w:cs="Calibri"/>
              <w:color w:val="000000"/>
            </w:rPr>
            <w:t xml:space="preserve">, </w:t>
          </w:r>
          <w:r w:rsidRPr="00A43129">
            <w:rPr>
              <w:rFonts w:ascii="Calibri" w:eastAsia="Times New Roman" w:hAnsi="Calibri" w:cs="Calibri"/>
              <w:i/>
              <w:iCs/>
              <w:color w:val="000000"/>
            </w:rPr>
            <w:t>113</w:t>
          </w:r>
          <w:r w:rsidRPr="00A43129">
            <w:rPr>
              <w:rFonts w:ascii="Calibri" w:eastAsia="Times New Roman" w:hAnsi="Calibri" w:cs="Calibri"/>
              <w:color w:val="000000"/>
            </w:rPr>
            <w:t>, 114092. https://doi.org/10.1016/j.jobe.2025.114092</w:t>
          </w:r>
        </w:p>
        <w:p w14:paraId="15C61942" w14:textId="77777777" w:rsidR="00A43129" w:rsidRPr="00A43129" w:rsidRDefault="00A43129" w:rsidP="00CE6F07">
          <w:pPr>
            <w:autoSpaceDE w:val="0"/>
            <w:autoSpaceDN w:val="0"/>
            <w:spacing w:before="40" w:after="50"/>
            <w:ind w:left="142" w:hanging="622"/>
            <w:divId w:val="1705060262"/>
            <w:rPr>
              <w:rFonts w:ascii="Calibri" w:eastAsia="Times New Roman" w:hAnsi="Calibri" w:cs="Calibri"/>
              <w:color w:val="000000"/>
            </w:rPr>
          </w:pPr>
          <w:proofErr w:type="spellStart"/>
          <w:r w:rsidRPr="00A43129">
            <w:rPr>
              <w:rFonts w:ascii="Calibri" w:eastAsia="Times New Roman" w:hAnsi="Calibri" w:cs="Calibri"/>
              <w:color w:val="000000"/>
            </w:rPr>
            <w:t>Tingstveit</w:t>
          </w:r>
          <w:proofErr w:type="spellEnd"/>
          <w:r w:rsidRPr="00A43129">
            <w:rPr>
              <w:rFonts w:ascii="Calibri" w:eastAsia="Times New Roman" w:hAnsi="Calibri" w:cs="Calibri"/>
              <w:color w:val="000000"/>
            </w:rPr>
            <w:t xml:space="preserve">, M. S., Nielsen, H. K., &amp; </w:t>
          </w:r>
          <w:proofErr w:type="spellStart"/>
          <w:r w:rsidRPr="00A43129">
            <w:rPr>
              <w:rFonts w:ascii="Calibri" w:eastAsia="Times New Roman" w:hAnsi="Calibri" w:cs="Calibri"/>
              <w:color w:val="000000"/>
            </w:rPr>
            <w:t>Risholt</w:t>
          </w:r>
          <w:proofErr w:type="spellEnd"/>
          <w:r w:rsidRPr="00A43129">
            <w:rPr>
              <w:rFonts w:ascii="Calibri" w:eastAsia="Times New Roman" w:hAnsi="Calibri" w:cs="Calibri"/>
              <w:color w:val="000000"/>
            </w:rPr>
            <w:t xml:space="preserve">, B. (2020). Hygrothermal conditions in Cross Laminated Timber (CLT) dwellings. </w:t>
          </w:r>
          <w:r w:rsidRPr="00A43129">
            <w:rPr>
              <w:rFonts w:ascii="Calibri" w:eastAsia="Times New Roman" w:hAnsi="Calibri" w:cs="Calibri"/>
              <w:i/>
              <w:iCs/>
              <w:color w:val="000000"/>
            </w:rPr>
            <w:t>E3S Web of Conferences</w:t>
          </w:r>
          <w:r w:rsidRPr="00A43129">
            <w:rPr>
              <w:rFonts w:ascii="Calibri" w:eastAsia="Times New Roman" w:hAnsi="Calibri" w:cs="Calibri"/>
              <w:color w:val="000000"/>
            </w:rPr>
            <w:t>. https://doi.org/10.1051/e3sconf/202017210009</w:t>
          </w:r>
        </w:p>
        <w:p w14:paraId="6BC3BB36" w14:textId="77777777" w:rsidR="00A43129" w:rsidRPr="00A43129" w:rsidRDefault="00A43129" w:rsidP="00CE6F07">
          <w:pPr>
            <w:autoSpaceDE w:val="0"/>
            <w:autoSpaceDN w:val="0"/>
            <w:spacing w:before="40" w:after="50"/>
            <w:ind w:left="142" w:hanging="622"/>
            <w:divId w:val="1985772102"/>
            <w:rPr>
              <w:rFonts w:ascii="Calibri" w:eastAsia="Times New Roman" w:hAnsi="Calibri" w:cs="Calibri"/>
              <w:color w:val="000000"/>
              <w:lang w:val="sv-SE"/>
            </w:rPr>
          </w:pPr>
          <w:proofErr w:type="spellStart"/>
          <w:r w:rsidRPr="00A43129">
            <w:rPr>
              <w:rFonts w:ascii="Calibri" w:eastAsia="Times New Roman" w:hAnsi="Calibri" w:cs="Calibri"/>
              <w:color w:val="000000"/>
            </w:rPr>
            <w:t>Uwizeyimana</w:t>
          </w:r>
          <w:proofErr w:type="spellEnd"/>
          <w:r w:rsidRPr="00A43129">
            <w:rPr>
              <w:rFonts w:ascii="Calibri" w:eastAsia="Times New Roman" w:hAnsi="Calibri" w:cs="Calibri"/>
              <w:color w:val="000000"/>
            </w:rPr>
            <w:t xml:space="preserve">, P., Perrin, M., &amp; </w:t>
          </w:r>
          <w:proofErr w:type="spellStart"/>
          <w:r w:rsidRPr="00A43129">
            <w:rPr>
              <w:rFonts w:ascii="Calibri" w:eastAsia="Times New Roman" w:hAnsi="Calibri" w:cs="Calibri"/>
              <w:color w:val="000000"/>
            </w:rPr>
            <w:t>Eyma</w:t>
          </w:r>
          <w:proofErr w:type="spellEnd"/>
          <w:r w:rsidRPr="00A43129">
            <w:rPr>
              <w:rFonts w:ascii="Calibri" w:eastAsia="Times New Roman" w:hAnsi="Calibri" w:cs="Calibri"/>
              <w:color w:val="000000"/>
            </w:rPr>
            <w:t xml:space="preserve">, F. (2020). Moisture monitoring in glulam timber structures with embedded resistive sensors: study of influence parameters. </w:t>
          </w:r>
          <w:r w:rsidRPr="00A43129">
            <w:rPr>
              <w:rFonts w:ascii="Calibri" w:eastAsia="Times New Roman" w:hAnsi="Calibri" w:cs="Calibri"/>
              <w:i/>
              <w:iCs/>
              <w:color w:val="000000"/>
              <w:lang w:val="sv-SE"/>
            </w:rPr>
            <w:t xml:space="preserve">Wood Science and </w:t>
          </w:r>
          <w:proofErr w:type="spellStart"/>
          <w:r w:rsidRPr="00A43129">
            <w:rPr>
              <w:rFonts w:ascii="Calibri" w:eastAsia="Times New Roman" w:hAnsi="Calibri" w:cs="Calibri"/>
              <w:i/>
              <w:iCs/>
              <w:color w:val="000000"/>
              <w:lang w:val="sv-SE"/>
            </w:rPr>
            <w:t>Technology</w:t>
          </w:r>
          <w:proofErr w:type="spellEnd"/>
          <w:r w:rsidRPr="00A43129">
            <w:rPr>
              <w:rFonts w:ascii="Calibri" w:eastAsia="Times New Roman" w:hAnsi="Calibri" w:cs="Calibri"/>
              <w:color w:val="000000"/>
              <w:lang w:val="sv-SE"/>
            </w:rPr>
            <w:t xml:space="preserve">, </w:t>
          </w:r>
          <w:r w:rsidRPr="00A43129">
            <w:rPr>
              <w:rFonts w:ascii="Calibri" w:eastAsia="Times New Roman" w:hAnsi="Calibri" w:cs="Calibri"/>
              <w:i/>
              <w:iCs/>
              <w:color w:val="000000"/>
              <w:lang w:val="sv-SE"/>
            </w:rPr>
            <w:t>54</w:t>
          </w:r>
          <w:r w:rsidRPr="00A43129">
            <w:rPr>
              <w:rFonts w:ascii="Calibri" w:eastAsia="Times New Roman" w:hAnsi="Calibri" w:cs="Calibri"/>
              <w:color w:val="000000"/>
              <w:lang w:val="sv-SE"/>
            </w:rPr>
            <w:t>(6), 1463–1478. https://doi.org/10.1007/S00226-020-01228-8</w:t>
          </w:r>
        </w:p>
        <w:p w14:paraId="4EF201D6" w14:textId="77777777" w:rsidR="00A43129" w:rsidRPr="00A43129" w:rsidRDefault="00A43129" w:rsidP="00CE6F07">
          <w:pPr>
            <w:autoSpaceDE w:val="0"/>
            <w:autoSpaceDN w:val="0"/>
            <w:spacing w:before="40" w:after="50"/>
            <w:ind w:left="142" w:hanging="622"/>
            <w:divId w:val="2011638358"/>
            <w:rPr>
              <w:rFonts w:ascii="Calibri" w:eastAsia="Times New Roman" w:hAnsi="Calibri" w:cs="Calibri"/>
              <w:color w:val="000000"/>
              <w:lang w:val="sv-SE"/>
            </w:rPr>
          </w:pPr>
          <w:r w:rsidRPr="00A43129">
            <w:rPr>
              <w:rFonts w:ascii="Calibri" w:eastAsia="Times New Roman" w:hAnsi="Calibri" w:cs="Calibri"/>
              <w:color w:val="000000"/>
              <w:lang w:val="sv-SE"/>
            </w:rPr>
            <w:t xml:space="preserve">Vattenskadecentrum. (2025). </w:t>
          </w:r>
          <w:r w:rsidRPr="00A43129">
            <w:rPr>
              <w:rFonts w:ascii="Calibri" w:eastAsia="Times New Roman" w:hAnsi="Calibri" w:cs="Calibri"/>
              <w:i/>
              <w:iCs/>
              <w:color w:val="000000"/>
              <w:lang w:val="sv-SE"/>
            </w:rPr>
            <w:t>Vattenskaderapporten 2025: Samlad statistik om vattenskador i svenska hem</w:t>
          </w:r>
          <w:r w:rsidRPr="00A43129">
            <w:rPr>
              <w:rFonts w:ascii="Calibri" w:eastAsia="Times New Roman" w:hAnsi="Calibri" w:cs="Calibri"/>
              <w:color w:val="000000"/>
              <w:lang w:val="sv-SE"/>
            </w:rPr>
            <w:t>. https://www.vattenskadecentrum.se/</w:t>
          </w:r>
        </w:p>
        <w:p w14:paraId="353D50AD" w14:textId="77777777" w:rsidR="00A43129" w:rsidRPr="00A43129" w:rsidRDefault="00A43129" w:rsidP="00CE6F07">
          <w:pPr>
            <w:autoSpaceDE w:val="0"/>
            <w:autoSpaceDN w:val="0"/>
            <w:spacing w:before="40" w:after="50"/>
            <w:ind w:left="142" w:hanging="622"/>
            <w:divId w:val="1298873675"/>
            <w:rPr>
              <w:rFonts w:ascii="Calibri" w:eastAsia="Times New Roman" w:hAnsi="Calibri" w:cs="Calibri"/>
              <w:color w:val="000000"/>
            </w:rPr>
          </w:pPr>
          <w:r w:rsidRPr="00A43129">
            <w:rPr>
              <w:rFonts w:ascii="Calibri" w:eastAsia="Times New Roman" w:hAnsi="Calibri" w:cs="Calibri"/>
              <w:color w:val="000000"/>
            </w:rPr>
            <w:t xml:space="preserve">Viitanen, H. (1996). </w:t>
          </w:r>
          <w:r w:rsidRPr="00A43129">
            <w:rPr>
              <w:rFonts w:ascii="Calibri" w:eastAsia="Times New Roman" w:hAnsi="Calibri" w:cs="Calibri"/>
              <w:i/>
              <w:iCs/>
              <w:color w:val="000000"/>
            </w:rPr>
            <w:t>Factors affecting the development of mould and brown rot decay in wooden material and wooden structures: Effect of humidity, temperature and exposure time.</w:t>
          </w:r>
          <w:r w:rsidRPr="00A43129">
            <w:rPr>
              <w:rFonts w:ascii="Calibri" w:eastAsia="Times New Roman" w:hAnsi="Calibri" w:cs="Calibri"/>
              <w:color w:val="000000"/>
            </w:rPr>
            <w:t xml:space="preserve"> The Swedish University of Agricultural Sciences.</w:t>
          </w:r>
        </w:p>
        <w:p w14:paraId="411D3E1B" w14:textId="0C4CBFD6" w:rsidR="005076E1" w:rsidRPr="00D6057A" w:rsidRDefault="00A43129" w:rsidP="00CE6F07">
          <w:pPr>
            <w:spacing w:before="40" w:after="50" w:line="240" w:lineRule="auto"/>
            <w:ind w:left="142" w:hanging="622"/>
            <w:rPr>
              <w:rFonts w:ascii="Calibri" w:hAnsi="Calibri" w:cs="Calibri"/>
            </w:rPr>
          </w:pPr>
          <w:r w:rsidRPr="00A43129">
            <w:rPr>
              <w:rFonts w:ascii="Calibri" w:eastAsia="Times New Roman" w:hAnsi="Calibri" w:cs="Calibri"/>
              <w:color w:val="000000"/>
            </w:rPr>
            <w:t> </w:t>
          </w:r>
        </w:p>
      </w:sdtContent>
    </w:sdt>
    <w:sectPr w:rsidR="005076E1" w:rsidRPr="00D6057A">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6961E" w14:textId="77777777" w:rsidR="00F31FE8" w:rsidRDefault="00F31FE8" w:rsidP="005076E1">
      <w:pPr>
        <w:spacing w:after="0" w:line="240" w:lineRule="auto"/>
      </w:pPr>
      <w:r>
        <w:separator/>
      </w:r>
    </w:p>
  </w:endnote>
  <w:endnote w:type="continuationSeparator" w:id="0">
    <w:p w14:paraId="5B11FB1B" w14:textId="77777777" w:rsidR="00F31FE8" w:rsidRDefault="00F31FE8"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8E134" w14:textId="77777777" w:rsidR="00F31FE8" w:rsidRDefault="00F31FE8" w:rsidP="005076E1">
      <w:pPr>
        <w:spacing w:after="0" w:line="240" w:lineRule="auto"/>
      </w:pPr>
      <w:r>
        <w:separator/>
      </w:r>
    </w:p>
  </w:footnote>
  <w:footnote w:type="continuationSeparator" w:id="0">
    <w:p w14:paraId="61969722" w14:textId="77777777" w:rsidR="00F31FE8" w:rsidRDefault="00F31FE8"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362A"/>
    <w:rsid w:val="00011130"/>
    <w:rsid w:val="000119D5"/>
    <w:rsid w:val="00012760"/>
    <w:rsid w:val="00014252"/>
    <w:rsid w:val="00014B08"/>
    <w:rsid w:val="00016301"/>
    <w:rsid w:val="00020B0A"/>
    <w:rsid w:val="000210F1"/>
    <w:rsid w:val="00022429"/>
    <w:rsid w:val="0002379B"/>
    <w:rsid w:val="00026083"/>
    <w:rsid w:val="00026DEC"/>
    <w:rsid w:val="0002736B"/>
    <w:rsid w:val="000302D5"/>
    <w:rsid w:val="00032D49"/>
    <w:rsid w:val="00034F80"/>
    <w:rsid w:val="000367C1"/>
    <w:rsid w:val="000406BE"/>
    <w:rsid w:val="00040AE9"/>
    <w:rsid w:val="00042214"/>
    <w:rsid w:val="000435DB"/>
    <w:rsid w:val="000508D9"/>
    <w:rsid w:val="0005302B"/>
    <w:rsid w:val="0005444C"/>
    <w:rsid w:val="00055EF3"/>
    <w:rsid w:val="00057EE2"/>
    <w:rsid w:val="0006108E"/>
    <w:rsid w:val="00065AE4"/>
    <w:rsid w:val="00066032"/>
    <w:rsid w:val="00073E92"/>
    <w:rsid w:val="00082145"/>
    <w:rsid w:val="000823D3"/>
    <w:rsid w:val="00082E63"/>
    <w:rsid w:val="000840FE"/>
    <w:rsid w:val="00085E60"/>
    <w:rsid w:val="00090158"/>
    <w:rsid w:val="00091BE6"/>
    <w:rsid w:val="0009413F"/>
    <w:rsid w:val="00096896"/>
    <w:rsid w:val="000A27CD"/>
    <w:rsid w:val="000A7796"/>
    <w:rsid w:val="000B0097"/>
    <w:rsid w:val="000B2D8E"/>
    <w:rsid w:val="000B6E55"/>
    <w:rsid w:val="000B7C91"/>
    <w:rsid w:val="000C1808"/>
    <w:rsid w:val="000C2895"/>
    <w:rsid w:val="000C6F60"/>
    <w:rsid w:val="000C76EF"/>
    <w:rsid w:val="000D2796"/>
    <w:rsid w:val="000D516E"/>
    <w:rsid w:val="000E0905"/>
    <w:rsid w:val="000E5920"/>
    <w:rsid w:val="000E6498"/>
    <w:rsid w:val="000F4028"/>
    <w:rsid w:val="000F60FA"/>
    <w:rsid w:val="000F6966"/>
    <w:rsid w:val="000F6E9D"/>
    <w:rsid w:val="0010084B"/>
    <w:rsid w:val="00105DE7"/>
    <w:rsid w:val="001062B7"/>
    <w:rsid w:val="00112240"/>
    <w:rsid w:val="00113D71"/>
    <w:rsid w:val="001161C2"/>
    <w:rsid w:val="0011680C"/>
    <w:rsid w:val="00116CD2"/>
    <w:rsid w:val="0012033B"/>
    <w:rsid w:val="00120B9B"/>
    <w:rsid w:val="00121D04"/>
    <w:rsid w:val="00122A6C"/>
    <w:rsid w:val="0012450A"/>
    <w:rsid w:val="00124D20"/>
    <w:rsid w:val="00126139"/>
    <w:rsid w:val="00133636"/>
    <w:rsid w:val="001346DA"/>
    <w:rsid w:val="001347EA"/>
    <w:rsid w:val="0013582C"/>
    <w:rsid w:val="001360DA"/>
    <w:rsid w:val="00137418"/>
    <w:rsid w:val="001405E0"/>
    <w:rsid w:val="0014269D"/>
    <w:rsid w:val="001426BF"/>
    <w:rsid w:val="00143C6D"/>
    <w:rsid w:val="00143E89"/>
    <w:rsid w:val="00144473"/>
    <w:rsid w:val="00145CD7"/>
    <w:rsid w:val="00145E93"/>
    <w:rsid w:val="00146FBA"/>
    <w:rsid w:val="00155336"/>
    <w:rsid w:val="001578C0"/>
    <w:rsid w:val="001602F5"/>
    <w:rsid w:val="001615FE"/>
    <w:rsid w:val="00161960"/>
    <w:rsid w:val="0016493F"/>
    <w:rsid w:val="00167A83"/>
    <w:rsid w:val="00171681"/>
    <w:rsid w:val="001719E1"/>
    <w:rsid w:val="00174709"/>
    <w:rsid w:val="00176EA6"/>
    <w:rsid w:val="001806A2"/>
    <w:rsid w:val="001810AF"/>
    <w:rsid w:val="00181C4A"/>
    <w:rsid w:val="00183C0E"/>
    <w:rsid w:val="00185ABE"/>
    <w:rsid w:val="001917C8"/>
    <w:rsid w:val="00191F8F"/>
    <w:rsid w:val="001947C4"/>
    <w:rsid w:val="001964C1"/>
    <w:rsid w:val="001A0C86"/>
    <w:rsid w:val="001A0F1B"/>
    <w:rsid w:val="001A14AB"/>
    <w:rsid w:val="001B3C83"/>
    <w:rsid w:val="001B3F4A"/>
    <w:rsid w:val="001B4EA2"/>
    <w:rsid w:val="001B7935"/>
    <w:rsid w:val="001B7EE8"/>
    <w:rsid w:val="001C1714"/>
    <w:rsid w:val="001C20DA"/>
    <w:rsid w:val="001C3D93"/>
    <w:rsid w:val="001C42B9"/>
    <w:rsid w:val="001C691D"/>
    <w:rsid w:val="001C71D0"/>
    <w:rsid w:val="001C7D62"/>
    <w:rsid w:val="001D09E5"/>
    <w:rsid w:val="001D0FC5"/>
    <w:rsid w:val="001D32AA"/>
    <w:rsid w:val="001D3583"/>
    <w:rsid w:val="001D7A9F"/>
    <w:rsid w:val="001E257C"/>
    <w:rsid w:val="001E276C"/>
    <w:rsid w:val="001E440C"/>
    <w:rsid w:val="001E6D6A"/>
    <w:rsid w:val="001F63A5"/>
    <w:rsid w:val="001F6A30"/>
    <w:rsid w:val="001F71CD"/>
    <w:rsid w:val="002015CD"/>
    <w:rsid w:val="0020180F"/>
    <w:rsid w:val="0020788D"/>
    <w:rsid w:val="0021674D"/>
    <w:rsid w:val="00217608"/>
    <w:rsid w:val="00221445"/>
    <w:rsid w:val="00222A1D"/>
    <w:rsid w:val="00223F45"/>
    <w:rsid w:val="0022416C"/>
    <w:rsid w:val="00224963"/>
    <w:rsid w:val="0022762E"/>
    <w:rsid w:val="00227FFE"/>
    <w:rsid w:val="00233121"/>
    <w:rsid w:val="0023386A"/>
    <w:rsid w:val="0024312C"/>
    <w:rsid w:val="00243FED"/>
    <w:rsid w:val="00244CC5"/>
    <w:rsid w:val="002478F4"/>
    <w:rsid w:val="00253171"/>
    <w:rsid w:val="00253DF3"/>
    <w:rsid w:val="00254874"/>
    <w:rsid w:val="0025678F"/>
    <w:rsid w:val="002600CF"/>
    <w:rsid w:val="002654E5"/>
    <w:rsid w:val="00266CFC"/>
    <w:rsid w:val="00266E3B"/>
    <w:rsid w:val="00271649"/>
    <w:rsid w:val="00273B00"/>
    <w:rsid w:val="00274A4B"/>
    <w:rsid w:val="002771E7"/>
    <w:rsid w:val="0028001F"/>
    <w:rsid w:val="0028455F"/>
    <w:rsid w:val="0029162D"/>
    <w:rsid w:val="00294790"/>
    <w:rsid w:val="00294E6D"/>
    <w:rsid w:val="00295490"/>
    <w:rsid w:val="00296635"/>
    <w:rsid w:val="002A3149"/>
    <w:rsid w:val="002A34DD"/>
    <w:rsid w:val="002A6730"/>
    <w:rsid w:val="002A70EC"/>
    <w:rsid w:val="002B0715"/>
    <w:rsid w:val="002B1FAE"/>
    <w:rsid w:val="002B245E"/>
    <w:rsid w:val="002B4B94"/>
    <w:rsid w:val="002B5AE2"/>
    <w:rsid w:val="002B76D0"/>
    <w:rsid w:val="002C57D0"/>
    <w:rsid w:val="002D0591"/>
    <w:rsid w:val="002D0A8E"/>
    <w:rsid w:val="002D0B6D"/>
    <w:rsid w:val="002D1E61"/>
    <w:rsid w:val="002D441F"/>
    <w:rsid w:val="002D45C0"/>
    <w:rsid w:val="002D4F08"/>
    <w:rsid w:val="002D5ECC"/>
    <w:rsid w:val="002E008D"/>
    <w:rsid w:val="002E1252"/>
    <w:rsid w:val="002E4608"/>
    <w:rsid w:val="002E5E07"/>
    <w:rsid w:val="002F2097"/>
    <w:rsid w:val="002F36F8"/>
    <w:rsid w:val="00301486"/>
    <w:rsid w:val="00302327"/>
    <w:rsid w:val="00311B5A"/>
    <w:rsid w:val="00314B1F"/>
    <w:rsid w:val="00320DA9"/>
    <w:rsid w:val="00326605"/>
    <w:rsid w:val="003271CD"/>
    <w:rsid w:val="003278EE"/>
    <w:rsid w:val="003303CC"/>
    <w:rsid w:val="003354A8"/>
    <w:rsid w:val="00337316"/>
    <w:rsid w:val="00337FB9"/>
    <w:rsid w:val="00341847"/>
    <w:rsid w:val="003515F7"/>
    <w:rsid w:val="00351667"/>
    <w:rsid w:val="00351719"/>
    <w:rsid w:val="003517F6"/>
    <w:rsid w:val="003536A9"/>
    <w:rsid w:val="00356B5C"/>
    <w:rsid w:val="003570D6"/>
    <w:rsid w:val="00357164"/>
    <w:rsid w:val="00364C30"/>
    <w:rsid w:val="00366FE6"/>
    <w:rsid w:val="00370972"/>
    <w:rsid w:val="00372A67"/>
    <w:rsid w:val="00374C6A"/>
    <w:rsid w:val="00383AA1"/>
    <w:rsid w:val="003852FE"/>
    <w:rsid w:val="003859C7"/>
    <w:rsid w:val="003922E5"/>
    <w:rsid w:val="00393BA8"/>
    <w:rsid w:val="00395588"/>
    <w:rsid w:val="0039637C"/>
    <w:rsid w:val="003966A9"/>
    <w:rsid w:val="00397446"/>
    <w:rsid w:val="003A4166"/>
    <w:rsid w:val="003A6559"/>
    <w:rsid w:val="003A6CDC"/>
    <w:rsid w:val="003B5564"/>
    <w:rsid w:val="003B68E7"/>
    <w:rsid w:val="003B6DD3"/>
    <w:rsid w:val="003C075A"/>
    <w:rsid w:val="003C09EE"/>
    <w:rsid w:val="003C191F"/>
    <w:rsid w:val="003C19F5"/>
    <w:rsid w:val="003C244E"/>
    <w:rsid w:val="003C2EB0"/>
    <w:rsid w:val="003C3027"/>
    <w:rsid w:val="003C49DA"/>
    <w:rsid w:val="003C5E9E"/>
    <w:rsid w:val="003D1C3A"/>
    <w:rsid w:val="003D3285"/>
    <w:rsid w:val="003D3981"/>
    <w:rsid w:val="003D6D87"/>
    <w:rsid w:val="003E37CE"/>
    <w:rsid w:val="003E4757"/>
    <w:rsid w:val="003E5143"/>
    <w:rsid w:val="003E5CA3"/>
    <w:rsid w:val="003F0D06"/>
    <w:rsid w:val="003F3794"/>
    <w:rsid w:val="003F3E4E"/>
    <w:rsid w:val="003F655C"/>
    <w:rsid w:val="003F77D5"/>
    <w:rsid w:val="00400E35"/>
    <w:rsid w:val="00401127"/>
    <w:rsid w:val="00404A47"/>
    <w:rsid w:val="00404AB4"/>
    <w:rsid w:val="0040686F"/>
    <w:rsid w:val="00406876"/>
    <w:rsid w:val="00407B0A"/>
    <w:rsid w:val="004115ED"/>
    <w:rsid w:val="004119CF"/>
    <w:rsid w:val="00411A41"/>
    <w:rsid w:val="004142AC"/>
    <w:rsid w:val="0041547D"/>
    <w:rsid w:val="0042219D"/>
    <w:rsid w:val="0042324F"/>
    <w:rsid w:val="0042759C"/>
    <w:rsid w:val="00430592"/>
    <w:rsid w:val="004329FA"/>
    <w:rsid w:val="00433A70"/>
    <w:rsid w:val="00434096"/>
    <w:rsid w:val="00434AD0"/>
    <w:rsid w:val="0043565E"/>
    <w:rsid w:val="0043628A"/>
    <w:rsid w:val="004366C9"/>
    <w:rsid w:val="00436B13"/>
    <w:rsid w:val="00443173"/>
    <w:rsid w:val="00443D3E"/>
    <w:rsid w:val="00444153"/>
    <w:rsid w:val="00447B2C"/>
    <w:rsid w:val="004526C9"/>
    <w:rsid w:val="00462A6C"/>
    <w:rsid w:val="004645DA"/>
    <w:rsid w:val="00473C4D"/>
    <w:rsid w:val="00476511"/>
    <w:rsid w:val="004811A5"/>
    <w:rsid w:val="00482635"/>
    <w:rsid w:val="00483061"/>
    <w:rsid w:val="00484AB2"/>
    <w:rsid w:val="0049149B"/>
    <w:rsid w:val="004B005A"/>
    <w:rsid w:val="004B2921"/>
    <w:rsid w:val="004B2E74"/>
    <w:rsid w:val="004B5818"/>
    <w:rsid w:val="004B77CE"/>
    <w:rsid w:val="004C06AC"/>
    <w:rsid w:val="004C1BBD"/>
    <w:rsid w:val="004C610E"/>
    <w:rsid w:val="004C6C77"/>
    <w:rsid w:val="004C6F96"/>
    <w:rsid w:val="004C7120"/>
    <w:rsid w:val="004C7FED"/>
    <w:rsid w:val="004D13BE"/>
    <w:rsid w:val="004D4826"/>
    <w:rsid w:val="004D5DC2"/>
    <w:rsid w:val="004D7554"/>
    <w:rsid w:val="004E4243"/>
    <w:rsid w:val="004E481E"/>
    <w:rsid w:val="004E546B"/>
    <w:rsid w:val="004E7826"/>
    <w:rsid w:val="004E7A50"/>
    <w:rsid w:val="004F27A6"/>
    <w:rsid w:val="004F60ED"/>
    <w:rsid w:val="004F7121"/>
    <w:rsid w:val="004F79BF"/>
    <w:rsid w:val="004F7E5D"/>
    <w:rsid w:val="005012AC"/>
    <w:rsid w:val="00503AFF"/>
    <w:rsid w:val="00504025"/>
    <w:rsid w:val="005053C1"/>
    <w:rsid w:val="005076E1"/>
    <w:rsid w:val="005119C3"/>
    <w:rsid w:val="00516472"/>
    <w:rsid w:val="00517A61"/>
    <w:rsid w:val="00520C15"/>
    <w:rsid w:val="005246F7"/>
    <w:rsid w:val="00526E94"/>
    <w:rsid w:val="005270CF"/>
    <w:rsid w:val="00527466"/>
    <w:rsid w:val="00527ECA"/>
    <w:rsid w:val="00533EB7"/>
    <w:rsid w:val="00534642"/>
    <w:rsid w:val="00535C19"/>
    <w:rsid w:val="00543B7C"/>
    <w:rsid w:val="00543F58"/>
    <w:rsid w:val="00555176"/>
    <w:rsid w:val="005572CE"/>
    <w:rsid w:val="00562AEC"/>
    <w:rsid w:val="00563A9D"/>
    <w:rsid w:val="005766C2"/>
    <w:rsid w:val="005773AB"/>
    <w:rsid w:val="0057742C"/>
    <w:rsid w:val="00580CF4"/>
    <w:rsid w:val="005816BA"/>
    <w:rsid w:val="00583BEC"/>
    <w:rsid w:val="00584608"/>
    <w:rsid w:val="00585B91"/>
    <w:rsid w:val="00585DD9"/>
    <w:rsid w:val="0058797E"/>
    <w:rsid w:val="00590285"/>
    <w:rsid w:val="00591C36"/>
    <w:rsid w:val="00594C09"/>
    <w:rsid w:val="00597562"/>
    <w:rsid w:val="005A0898"/>
    <w:rsid w:val="005A2EBE"/>
    <w:rsid w:val="005A3262"/>
    <w:rsid w:val="005A3649"/>
    <w:rsid w:val="005A391F"/>
    <w:rsid w:val="005B0DEE"/>
    <w:rsid w:val="005B3C2D"/>
    <w:rsid w:val="005B527B"/>
    <w:rsid w:val="005B530D"/>
    <w:rsid w:val="005C0AB0"/>
    <w:rsid w:val="005C201C"/>
    <w:rsid w:val="005C2908"/>
    <w:rsid w:val="005C52A5"/>
    <w:rsid w:val="005C77CA"/>
    <w:rsid w:val="005D4D24"/>
    <w:rsid w:val="005D53B0"/>
    <w:rsid w:val="005D74D8"/>
    <w:rsid w:val="005E003E"/>
    <w:rsid w:val="005E0F18"/>
    <w:rsid w:val="005E244A"/>
    <w:rsid w:val="005E5A66"/>
    <w:rsid w:val="005F3CE2"/>
    <w:rsid w:val="005F3D1A"/>
    <w:rsid w:val="005F7D89"/>
    <w:rsid w:val="006005D9"/>
    <w:rsid w:val="0060181A"/>
    <w:rsid w:val="006039FC"/>
    <w:rsid w:val="00604107"/>
    <w:rsid w:val="0060430F"/>
    <w:rsid w:val="00604C45"/>
    <w:rsid w:val="00606B06"/>
    <w:rsid w:val="00607427"/>
    <w:rsid w:val="00610F54"/>
    <w:rsid w:val="00616DC9"/>
    <w:rsid w:val="00616DDA"/>
    <w:rsid w:val="0062019F"/>
    <w:rsid w:val="00621FEC"/>
    <w:rsid w:val="00622491"/>
    <w:rsid w:val="00623666"/>
    <w:rsid w:val="00625711"/>
    <w:rsid w:val="00625DD1"/>
    <w:rsid w:val="006264E3"/>
    <w:rsid w:val="00626DAF"/>
    <w:rsid w:val="006272A0"/>
    <w:rsid w:val="00627F3E"/>
    <w:rsid w:val="00631F4D"/>
    <w:rsid w:val="006413C8"/>
    <w:rsid w:val="00644541"/>
    <w:rsid w:val="006470D4"/>
    <w:rsid w:val="00647FD7"/>
    <w:rsid w:val="00651E7B"/>
    <w:rsid w:val="006532FE"/>
    <w:rsid w:val="006579E6"/>
    <w:rsid w:val="00660EAF"/>
    <w:rsid w:val="00663B5A"/>
    <w:rsid w:val="00666B64"/>
    <w:rsid w:val="006702CD"/>
    <w:rsid w:val="00670E26"/>
    <w:rsid w:val="00675027"/>
    <w:rsid w:val="0067513A"/>
    <w:rsid w:val="006906A1"/>
    <w:rsid w:val="00690B7B"/>
    <w:rsid w:val="0069246F"/>
    <w:rsid w:val="00693603"/>
    <w:rsid w:val="00695CCD"/>
    <w:rsid w:val="006A2601"/>
    <w:rsid w:val="006B2040"/>
    <w:rsid w:val="006B272D"/>
    <w:rsid w:val="006B2AC0"/>
    <w:rsid w:val="006B435E"/>
    <w:rsid w:val="006B5079"/>
    <w:rsid w:val="006B5DC3"/>
    <w:rsid w:val="006B61B0"/>
    <w:rsid w:val="006B6314"/>
    <w:rsid w:val="006B7B2F"/>
    <w:rsid w:val="006C0348"/>
    <w:rsid w:val="006C05D2"/>
    <w:rsid w:val="006C09FF"/>
    <w:rsid w:val="006C6EA1"/>
    <w:rsid w:val="006C76FB"/>
    <w:rsid w:val="006D0DA9"/>
    <w:rsid w:val="006D2092"/>
    <w:rsid w:val="006D2E96"/>
    <w:rsid w:val="006D403D"/>
    <w:rsid w:val="006D5051"/>
    <w:rsid w:val="006E16C7"/>
    <w:rsid w:val="006E600F"/>
    <w:rsid w:val="006E68A6"/>
    <w:rsid w:val="006E77D5"/>
    <w:rsid w:val="006F3171"/>
    <w:rsid w:val="00700DA3"/>
    <w:rsid w:val="00701169"/>
    <w:rsid w:val="007016C4"/>
    <w:rsid w:val="0070774B"/>
    <w:rsid w:val="00710FF8"/>
    <w:rsid w:val="007117E8"/>
    <w:rsid w:val="00712717"/>
    <w:rsid w:val="007137F3"/>
    <w:rsid w:val="00714B6B"/>
    <w:rsid w:val="00722588"/>
    <w:rsid w:val="00723CE5"/>
    <w:rsid w:val="007244FA"/>
    <w:rsid w:val="007249D2"/>
    <w:rsid w:val="00725742"/>
    <w:rsid w:val="007271FE"/>
    <w:rsid w:val="00730433"/>
    <w:rsid w:val="00730E1A"/>
    <w:rsid w:val="007314DD"/>
    <w:rsid w:val="0073570E"/>
    <w:rsid w:val="00741511"/>
    <w:rsid w:val="00742AD5"/>
    <w:rsid w:val="00743845"/>
    <w:rsid w:val="00744210"/>
    <w:rsid w:val="00745D53"/>
    <w:rsid w:val="00747B1B"/>
    <w:rsid w:val="0075355F"/>
    <w:rsid w:val="007567F1"/>
    <w:rsid w:val="0075747B"/>
    <w:rsid w:val="00760D53"/>
    <w:rsid w:val="007640C9"/>
    <w:rsid w:val="00765951"/>
    <w:rsid w:val="0077651C"/>
    <w:rsid w:val="00777D52"/>
    <w:rsid w:val="00780525"/>
    <w:rsid w:val="00781062"/>
    <w:rsid w:val="00782F55"/>
    <w:rsid w:val="00783A37"/>
    <w:rsid w:val="00783FAC"/>
    <w:rsid w:val="00783FBC"/>
    <w:rsid w:val="00786929"/>
    <w:rsid w:val="00786E92"/>
    <w:rsid w:val="0078705F"/>
    <w:rsid w:val="00794745"/>
    <w:rsid w:val="00796893"/>
    <w:rsid w:val="00796CA3"/>
    <w:rsid w:val="00797EBC"/>
    <w:rsid w:val="007A1435"/>
    <w:rsid w:val="007A38E1"/>
    <w:rsid w:val="007A3CE2"/>
    <w:rsid w:val="007A6E79"/>
    <w:rsid w:val="007B1103"/>
    <w:rsid w:val="007B3B38"/>
    <w:rsid w:val="007B5AD8"/>
    <w:rsid w:val="007B60CD"/>
    <w:rsid w:val="007C36A0"/>
    <w:rsid w:val="007C6707"/>
    <w:rsid w:val="007D0B4B"/>
    <w:rsid w:val="007D1990"/>
    <w:rsid w:val="007D1F66"/>
    <w:rsid w:val="007D5A14"/>
    <w:rsid w:val="007D6AEA"/>
    <w:rsid w:val="007D7208"/>
    <w:rsid w:val="007E22E4"/>
    <w:rsid w:val="007E277E"/>
    <w:rsid w:val="007E3366"/>
    <w:rsid w:val="007E6100"/>
    <w:rsid w:val="007E6155"/>
    <w:rsid w:val="007F3490"/>
    <w:rsid w:val="007F76F9"/>
    <w:rsid w:val="008015BC"/>
    <w:rsid w:val="00802507"/>
    <w:rsid w:val="008112F1"/>
    <w:rsid w:val="008127C2"/>
    <w:rsid w:val="00815338"/>
    <w:rsid w:val="00816567"/>
    <w:rsid w:val="00816BA9"/>
    <w:rsid w:val="0082187A"/>
    <w:rsid w:val="00822741"/>
    <w:rsid w:val="008237A9"/>
    <w:rsid w:val="00825DEB"/>
    <w:rsid w:val="008326AE"/>
    <w:rsid w:val="0083328B"/>
    <w:rsid w:val="00842506"/>
    <w:rsid w:val="00842CD3"/>
    <w:rsid w:val="00843658"/>
    <w:rsid w:val="00844C79"/>
    <w:rsid w:val="00851D0D"/>
    <w:rsid w:val="0085273F"/>
    <w:rsid w:val="00856E74"/>
    <w:rsid w:val="00863689"/>
    <w:rsid w:val="008637D9"/>
    <w:rsid w:val="0086532D"/>
    <w:rsid w:val="00865D36"/>
    <w:rsid w:val="00873133"/>
    <w:rsid w:val="00873B44"/>
    <w:rsid w:val="0087553D"/>
    <w:rsid w:val="00880CD3"/>
    <w:rsid w:val="00882A18"/>
    <w:rsid w:val="008833E0"/>
    <w:rsid w:val="0088630E"/>
    <w:rsid w:val="00893D3C"/>
    <w:rsid w:val="008A578C"/>
    <w:rsid w:val="008A588E"/>
    <w:rsid w:val="008A6C4E"/>
    <w:rsid w:val="008B258D"/>
    <w:rsid w:val="008B27BF"/>
    <w:rsid w:val="008B378A"/>
    <w:rsid w:val="008B49D9"/>
    <w:rsid w:val="008B502A"/>
    <w:rsid w:val="008C0AF1"/>
    <w:rsid w:val="008D507B"/>
    <w:rsid w:val="008D5CE5"/>
    <w:rsid w:val="008E0172"/>
    <w:rsid w:val="008F004A"/>
    <w:rsid w:val="008F3752"/>
    <w:rsid w:val="008F65A0"/>
    <w:rsid w:val="009170B2"/>
    <w:rsid w:val="00917CDB"/>
    <w:rsid w:val="00921AF1"/>
    <w:rsid w:val="00922ABC"/>
    <w:rsid w:val="00923E29"/>
    <w:rsid w:val="0092597C"/>
    <w:rsid w:val="00935750"/>
    <w:rsid w:val="009357A8"/>
    <w:rsid w:val="00937068"/>
    <w:rsid w:val="00941D37"/>
    <w:rsid w:val="009430E2"/>
    <w:rsid w:val="0094334E"/>
    <w:rsid w:val="0094461E"/>
    <w:rsid w:val="00946275"/>
    <w:rsid w:val="00954AF9"/>
    <w:rsid w:val="00955DDA"/>
    <w:rsid w:val="0095737E"/>
    <w:rsid w:val="00963C50"/>
    <w:rsid w:val="00965F34"/>
    <w:rsid w:val="00966C6C"/>
    <w:rsid w:val="0096711A"/>
    <w:rsid w:val="00971B27"/>
    <w:rsid w:val="00975858"/>
    <w:rsid w:val="0097586F"/>
    <w:rsid w:val="00977956"/>
    <w:rsid w:val="009801FA"/>
    <w:rsid w:val="0098058D"/>
    <w:rsid w:val="0098093E"/>
    <w:rsid w:val="00981A54"/>
    <w:rsid w:val="009856A5"/>
    <w:rsid w:val="00986CF4"/>
    <w:rsid w:val="00987D75"/>
    <w:rsid w:val="009916D6"/>
    <w:rsid w:val="00992C83"/>
    <w:rsid w:val="009947DB"/>
    <w:rsid w:val="009950FE"/>
    <w:rsid w:val="009966B0"/>
    <w:rsid w:val="00996959"/>
    <w:rsid w:val="00997D38"/>
    <w:rsid w:val="009A1998"/>
    <w:rsid w:val="009A1CA2"/>
    <w:rsid w:val="009A22D2"/>
    <w:rsid w:val="009A2756"/>
    <w:rsid w:val="009B3069"/>
    <w:rsid w:val="009B4155"/>
    <w:rsid w:val="009B5FFC"/>
    <w:rsid w:val="009B60BD"/>
    <w:rsid w:val="009B7240"/>
    <w:rsid w:val="009C316B"/>
    <w:rsid w:val="009C5484"/>
    <w:rsid w:val="009C62BA"/>
    <w:rsid w:val="009D1515"/>
    <w:rsid w:val="009D1F97"/>
    <w:rsid w:val="009D2609"/>
    <w:rsid w:val="009D2A9A"/>
    <w:rsid w:val="009D5D5F"/>
    <w:rsid w:val="009D6CDF"/>
    <w:rsid w:val="009E0021"/>
    <w:rsid w:val="009E008C"/>
    <w:rsid w:val="009E19E4"/>
    <w:rsid w:val="009E2604"/>
    <w:rsid w:val="009E5622"/>
    <w:rsid w:val="009E7CB3"/>
    <w:rsid w:val="009F0617"/>
    <w:rsid w:val="009F0BA6"/>
    <w:rsid w:val="00A0189A"/>
    <w:rsid w:val="00A02960"/>
    <w:rsid w:val="00A029CB"/>
    <w:rsid w:val="00A11C1D"/>
    <w:rsid w:val="00A121F7"/>
    <w:rsid w:val="00A12470"/>
    <w:rsid w:val="00A139F5"/>
    <w:rsid w:val="00A1441D"/>
    <w:rsid w:val="00A16BD9"/>
    <w:rsid w:val="00A203D9"/>
    <w:rsid w:val="00A2149B"/>
    <w:rsid w:val="00A22E77"/>
    <w:rsid w:val="00A23F1E"/>
    <w:rsid w:val="00A25A80"/>
    <w:rsid w:val="00A26FD7"/>
    <w:rsid w:val="00A27104"/>
    <w:rsid w:val="00A34A56"/>
    <w:rsid w:val="00A363AB"/>
    <w:rsid w:val="00A418C6"/>
    <w:rsid w:val="00A4239D"/>
    <w:rsid w:val="00A43129"/>
    <w:rsid w:val="00A4426A"/>
    <w:rsid w:val="00A45B81"/>
    <w:rsid w:val="00A55775"/>
    <w:rsid w:val="00A570B6"/>
    <w:rsid w:val="00A57F32"/>
    <w:rsid w:val="00A638CB"/>
    <w:rsid w:val="00A64396"/>
    <w:rsid w:val="00A67EB4"/>
    <w:rsid w:val="00A67F70"/>
    <w:rsid w:val="00A72422"/>
    <w:rsid w:val="00A731B4"/>
    <w:rsid w:val="00A7533A"/>
    <w:rsid w:val="00A76546"/>
    <w:rsid w:val="00A77087"/>
    <w:rsid w:val="00A9153B"/>
    <w:rsid w:val="00A91EFA"/>
    <w:rsid w:val="00A94965"/>
    <w:rsid w:val="00A960B2"/>
    <w:rsid w:val="00A97B85"/>
    <w:rsid w:val="00AA2259"/>
    <w:rsid w:val="00AA4322"/>
    <w:rsid w:val="00AA5C78"/>
    <w:rsid w:val="00AA6710"/>
    <w:rsid w:val="00AB1D28"/>
    <w:rsid w:val="00AB2C40"/>
    <w:rsid w:val="00AB3E98"/>
    <w:rsid w:val="00AB6594"/>
    <w:rsid w:val="00AB70CE"/>
    <w:rsid w:val="00AC0504"/>
    <w:rsid w:val="00AC32A5"/>
    <w:rsid w:val="00AC3847"/>
    <w:rsid w:val="00AC79D9"/>
    <w:rsid w:val="00AD0CEA"/>
    <w:rsid w:val="00AD16A0"/>
    <w:rsid w:val="00AD59C1"/>
    <w:rsid w:val="00AD70FC"/>
    <w:rsid w:val="00AE201E"/>
    <w:rsid w:val="00AE49D3"/>
    <w:rsid w:val="00AE774F"/>
    <w:rsid w:val="00AF05CD"/>
    <w:rsid w:val="00AF4D6F"/>
    <w:rsid w:val="00AF5362"/>
    <w:rsid w:val="00AF5F32"/>
    <w:rsid w:val="00AF60D4"/>
    <w:rsid w:val="00AF71B3"/>
    <w:rsid w:val="00AF7CDA"/>
    <w:rsid w:val="00B01BA4"/>
    <w:rsid w:val="00B032C2"/>
    <w:rsid w:val="00B04501"/>
    <w:rsid w:val="00B0580D"/>
    <w:rsid w:val="00B06601"/>
    <w:rsid w:val="00B06F9B"/>
    <w:rsid w:val="00B07872"/>
    <w:rsid w:val="00B07FC4"/>
    <w:rsid w:val="00B10DD3"/>
    <w:rsid w:val="00B12D91"/>
    <w:rsid w:val="00B16813"/>
    <w:rsid w:val="00B17740"/>
    <w:rsid w:val="00B17C8D"/>
    <w:rsid w:val="00B21715"/>
    <w:rsid w:val="00B24DEE"/>
    <w:rsid w:val="00B3022B"/>
    <w:rsid w:val="00B30361"/>
    <w:rsid w:val="00B3641F"/>
    <w:rsid w:val="00B36C2C"/>
    <w:rsid w:val="00B40503"/>
    <w:rsid w:val="00B41C63"/>
    <w:rsid w:val="00B42326"/>
    <w:rsid w:val="00B42868"/>
    <w:rsid w:val="00B433D4"/>
    <w:rsid w:val="00B51ED2"/>
    <w:rsid w:val="00B52ABD"/>
    <w:rsid w:val="00B548B5"/>
    <w:rsid w:val="00B632B3"/>
    <w:rsid w:val="00B70ED7"/>
    <w:rsid w:val="00B733E3"/>
    <w:rsid w:val="00B754FB"/>
    <w:rsid w:val="00B774A2"/>
    <w:rsid w:val="00B7782D"/>
    <w:rsid w:val="00B77937"/>
    <w:rsid w:val="00B81F07"/>
    <w:rsid w:val="00B82880"/>
    <w:rsid w:val="00B82AEB"/>
    <w:rsid w:val="00B85CC3"/>
    <w:rsid w:val="00B85D36"/>
    <w:rsid w:val="00B86D4A"/>
    <w:rsid w:val="00B940DE"/>
    <w:rsid w:val="00BA29E9"/>
    <w:rsid w:val="00BB1BE0"/>
    <w:rsid w:val="00BB5D42"/>
    <w:rsid w:val="00BC2129"/>
    <w:rsid w:val="00BC2C4C"/>
    <w:rsid w:val="00BC4BB7"/>
    <w:rsid w:val="00BC690D"/>
    <w:rsid w:val="00BD3232"/>
    <w:rsid w:val="00BD348F"/>
    <w:rsid w:val="00BD4738"/>
    <w:rsid w:val="00BE0231"/>
    <w:rsid w:val="00BE770A"/>
    <w:rsid w:val="00BF02CB"/>
    <w:rsid w:val="00BF23B7"/>
    <w:rsid w:val="00BF4EE1"/>
    <w:rsid w:val="00BF58B5"/>
    <w:rsid w:val="00BF6F6A"/>
    <w:rsid w:val="00C0134B"/>
    <w:rsid w:val="00C03B8F"/>
    <w:rsid w:val="00C0422E"/>
    <w:rsid w:val="00C063A2"/>
    <w:rsid w:val="00C11A1B"/>
    <w:rsid w:val="00C11A8A"/>
    <w:rsid w:val="00C12EB5"/>
    <w:rsid w:val="00C13648"/>
    <w:rsid w:val="00C16E2C"/>
    <w:rsid w:val="00C203B3"/>
    <w:rsid w:val="00C25D5F"/>
    <w:rsid w:val="00C3588E"/>
    <w:rsid w:val="00C36919"/>
    <w:rsid w:val="00C40332"/>
    <w:rsid w:val="00C40867"/>
    <w:rsid w:val="00C424E4"/>
    <w:rsid w:val="00C45134"/>
    <w:rsid w:val="00C4598E"/>
    <w:rsid w:val="00C46391"/>
    <w:rsid w:val="00C47493"/>
    <w:rsid w:val="00C477FA"/>
    <w:rsid w:val="00C507AB"/>
    <w:rsid w:val="00C52F7E"/>
    <w:rsid w:val="00C535D8"/>
    <w:rsid w:val="00C55ADD"/>
    <w:rsid w:val="00C55CAF"/>
    <w:rsid w:val="00C569F2"/>
    <w:rsid w:val="00C572D2"/>
    <w:rsid w:val="00C60457"/>
    <w:rsid w:val="00C61464"/>
    <w:rsid w:val="00C6447C"/>
    <w:rsid w:val="00C65BAF"/>
    <w:rsid w:val="00C66979"/>
    <w:rsid w:val="00C6697A"/>
    <w:rsid w:val="00C70D14"/>
    <w:rsid w:val="00C71A57"/>
    <w:rsid w:val="00C73779"/>
    <w:rsid w:val="00C7558C"/>
    <w:rsid w:val="00C7769A"/>
    <w:rsid w:val="00C77836"/>
    <w:rsid w:val="00C80D72"/>
    <w:rsid w:val="00C8130B"/>
    <w:rsid w:val="00C81CE7"/>
    <w:rsid w:val="00C82FA0"/>
    <w:rsid w:val="00C831F4"/>
    <w:rsid w:val="00C84127"/>
    <w:rsid w:val="00C85D27"/>
    <w:rsid w:val="00C91992"/>
    <w:rsid w:val="00C92314"/>
    <w:rsid w:val="00C92E1F"/>
    <w:rsid w:val="00C96EDB"/>
    <w:rsid w:val="00C97CFD"/>
    <w:rsid w:val="00CA02C9"/>
    <w:rsid w:val="00CA277F"/>
    <w:rsid w:val="00CA3266"/>
    <w:rsid w:val="00CA7C32"/>
    <w:rsid w:val="00CB18D4"/>
    <w:rsid w:val="00CB5383"/>
    <w:rsid w:val="00CB7C83"/>
    <w:rsid w:val="00CC1891"/>
    <w:rsid w:val="00CC20B1"/>
    <w:rsid w:val="00CC2CD4"/>
    <w:rsid w:val="00CC493F"/>
    <w:rsid w:val="00CC56F4"/>
    <w:rsid w:val="00CC5FB2"/>
    <w:rsid w:val="00CD086C"/>
    <w:rsid w:val="00CD3BB8"/>
    <w:rsid w:val="00CD473F"/>
    <w:rsid w:val="00CD6507"/>
    <w:rsid w:val="00CD66D4"/>
    <w:rsid w:val="00CE1C6C"/>
    <w:rsid w:val="00CE3CC0"/>
    <w:rsid w:val="00CE4D9B"/>
    <w:rsid w:val="00CE5981"/>
    <w:rsid w:val="00CE6C9A"/>
    <w:rsid w:val="00CE6F07"/>
    <w:rsid w:val="00CF03CE"/>
    <w:rsid w:val="00D0060C"/>
    <w:rsid w:val="00D018B4"/>
    <w:rsid w:val="00D02669"/>
    <w:rsid w:val="00D02E4F"/>
    <w:rsid w:val="00D04249"/>
    <w:rsid w:val="00D07EB9"/>
    <w:rsid w:val="00D10656"/>
    <w:rsid w:val="00D14B22"/>
    <w:rsid w:val="00D15108"/>
    <w:rsid w:val="00D154AC"/>
    <w:rsid w:val="00D20802"/>
    <w:rsid w:val="00D21104"/>
    <w:rsid w:val="00D230A4"/>
    <w:rsid w:val="00D24163"/>
    <w:rsid w:val="00D26661"/>
    <w:rsid w:val="00D33581"/>
    <w:rsid w:val="00D34A18"/>
    <w:rsid w:val="00D46304"/>
    <w:rsid w:val="00D543EC"/>
    <w:rsid w:val="00D55CC6"/>
    <w:rsid w:val="00D55FEB"/>
    <w:rsid w:val="00D56ED6"/>
    <w:rsid w:val="00D6057A"/>
    <w:rsid w:val="00D607AE"/>
    <w:rsid w:val="00D6348D"/>
    <w:rsid w:val="00D660F5"/>
    <w:rsid w:val="00D662FC"/>
    <w:rsid w:val="00D66BCD"/>
    <w:rsid w:val="00D725E8"/>
    <w:rsid w:val="00D738B5"/>
    <w:rsid w:val="00D73D04"/>
    <w:rsid w:val="00D74ED9"/>
    <w:rsid w:val="00D774A9"/>
    <w:rsid w:val="00D77C74"/>
    <w:rsid w:val="00D80D24"/>
    <w:rsid w:val="00D8292C"/>
    <w:rsid w:val="00D8341A"/>
    <w:rsid w:val="00D8342F"/>
    <w:rsid w:val="00D863B5"/>
    <w:rsid w:val="00D865FF"/>
    <w:rsid w:val="00D90144"/>
    <w:rsid w:val="00D9171E"/>
    <w:rsid w:val="00D9402A"/>
    <w:rsid w:val="00D9436E"/>
    <w:rsid w:val="00D946F0"/>
    <w:rsid w:val="00D95D7C"/>
    <w:rsid w:val="00DA2AAC"/>
    <w:rsid w:val="00DB109F"/>
    <w:rsid w:val="00DB2103"/>
    <w:rsid w:val="00DB36C6"/>
    <w:rsid w:val="00DB3FBE"/>
    <w:rsid w:val="00DB7568"/>
    <w:rsid w:val="00DC5613"/>
    <w:rsid w:val="00DC5880"/>
    <w:rsid w:val="00DC6876"/>
    <w:rsid w:val="00DC68A3"/>
    <w:rsid w:val="00DC78B2"/>
    <w:rsid w:val="00DD38D8"/>
    <w:rsid w:val="00DD39C9"/>
    <w:rsid w:val="00DE59EE"/>
    <w:rsid w:val="00DF030B"/>
    <w:rsid w:val="00DF1FBB"/>
    <w:rsid w:val="00DF3B7A"/>
    <w:rsid w:val="00DF5178"/>
    <w:rsid w:val="00DF5537"/>
    <w:rsid w:val="00DF6A68"/>
    <w:rsid w:val="00DF74C5"/>
    <w:rsid w:val="00DF7B41"/>
    <w:rsid w:val="00E03594"/>
    <w:rsid w:val="00E03DA4"/>
    <w:rsid w:val="00E066CA"/>
    <w:rsid w:val="00E076F6"/>
    <w:rsid w:val="00E15C5F"/>
    <w:rsid w:val="00E16BF8"/>
    <w:rsid w:val="00E17881"/>
    <w:rsid w:val="00E20539"/>
    <w:rsid w:val="00E24747"/>
    <w:rsid w:val="00E25905"/>
    <w:rsid w:val="00E3277E"/>
    <w:rsid w:val="00E32D94"/>
    <w:rsid w:val="00E33C22"/>
    <w:rsid w:val="00E36CBD"/>
    <w:rsid w:val="00E37556"/>
    <w:rsid w:val="00E40374"/>
    <w:rsid w:val="00E419EE"/>
    <w:rsid w:val="00E43339"/>
    <w:rsid w:val="00E43C19"/>
    <w:rsid w:val="00E43F17"/>
    <w:rsid w:val="00E52F29"/>
    <w:rsid w:val="00E54E22"/>
    <w:rsid w:val="00E56431"/>
    <w:rsid w:val="00E63B6D"/>
    <w:rsid w:val="00E651CB"/>
    <w:rsid w:val="00E652BB"/>
    <w:rsid w:val="00E65B96"/>
    <w:rsid w:val="00E67699"/>
    <w:rsid w:val="00E7212E"/>
    <w:rsid w:val="00E75E1A"/>
    <w:rsid w:val="00E777D1"/>
    <w:rsid w:val="00E82930"/>
    <w:rsid w:val="00E84182"/>
    <w:rsid w:val="00E85C11"/>
    <w:rsid w:val="00E85D65"/>
    <w:rsid w:val="00E862E6"/>
    <w:rsid w:val="00E87646"/>
    <w:rsid w:val="00E95BAA"/>
    <w:rsid w:val="00E960C9"/>
    <w:rsid w:val="00EA09C8"/>
    <w:rsid w:val="00EA185B"/>
    <w:rsid w:val="00EA530D"/>
    <w:rsid w:val="00EB30EB"/>
    <w:rsid w:val="00EB3243"/>
    <w:rsid w:val="00EB7652"/>
    <w:rsid w:val="00EB7D0F"/>
    <w:rsid w:val="00EC1159"/>
    <w:rsid w:val="00EC3476"/>
    <w:rsid w:val="00EC3735"/>
    <w:rsid w:val="00EC386F"/>
    <w:rsid w:val="00EC5338"/>
    <w:rsid w:val="00ED0BD3"/>
    <w:rsid w:val="00ED21BD"/>
    <w:rsid w:val="00ED310F"/>
    <w:rsid w:val="00ED351E"/>
    <w:rsid w:val="00ED5113"/>
    <w:rsid w:val="00ED5D39"/>
    <w:rsid w:val="00ED6567"/>
    <w:rsid w:val="00ED7B6C"/>
    <w:rsid w:val="00EE12E8"/>
    <w:rsid w:val="00EE1638"/>
    <w:rsid w:val="00EE1B80"/>
    <w:rsid w:val="00EF11D8"/>
    <w:rsid w:val="00EF3792"/>
    <w:rsid w:val="00EF37E4"/>
    <w:rsid w:val="00EF449D"/>
    <w:rsid w:val="00EF6D60"/>
    <w:rsid w:val="00F04C86"/>
    <w:rsid w:val="00F05832"/>
    <w:rsid w:val="00F06313"/>
    <w:rsid w:val="00F06611"/>
    <w:rsid w:val="00F06CB1"/>
    <w:rsid w:val="00F1626D"/>
    <w:rsid w:val="00F171E0"/>
    <w:rsid w:val="00F21A36"/>
    <w:rsid w:val="00F21D10"/>
    <w:rsid w:val="00F22D59"/>
    <w:rsid w:val="00F255EC"/>
    <w:rsid w:val="00F2661F"/>
    <w:rsid w:val="00F30183"/>
    <w:rsid w:val="00F31FE8"/>
    <w:rsid w:val="00F3223B"/>
    <w:rsid w:val="00F32FBF"/>
    <w:rsid w:val="00F40E66"/>
    <w:rsid w:val="00F43B4A"/>
    <w:rsid w:val="00F47A58"/>
    <w:rsid w:val="00F54950"/>
    <w:rsid w:val="00F54D77"/>
    <w:rsid w:val="00F5590F"/>
    <w:rsid w:val="00F6198E"/>
    <w:rsid w:val="00F64523"/>
    <w:rsid w:val="00F65730"/>
    <w:rsid w:val="00F66059"/>
    <w:rsid w:val="00F664A1"/>
    <w:rsid w:val="00F67350"/>
    <w:rsid w:val="00F73745"/>
    <w:rsid w:val="00F86C4A"/>
    <w:rsid w:val="00F9141E"/>
    <w:rsid w:val="00F92D37"/>
    <w:rsid w:val="00F93E34"/>
    <w:rsid w:val="00FA056F"/>
    <w:rsid w:val="00FA1B02"/>
    <w:rsid w:val="00FA4726"/>
    <w:rsid w:val="00FA5287"/>
    <w:rsid w:val="00FA760B"/>
    <w:rsid w:val="00FB0A83"/>
    <w:rsid w:val="00FB2E02"/>
    <w:rsid w:val="00FB7165"/>
    <w:rsid w:val="00FC0EBA"/>
    <w:rsid w:val="00FD050C"/>
    <w:rsid w:val="00FD4D01"/>
    <w:rsid w:val="00FE7418"/>
    <w:rsid w:val="00FF04FC"/>
    <w:rsid w:val="00FF0DBD"/>
    <w:rsid w:val="23E1EC67"/>
    <w:rsid w:val="3D5A44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EAE01828-6CAB-439E-87B0-50A4EEFE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9EE"/>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PlaceholderText">
    <w:name w:val="Placeholder Text"/>
    <w:basedOn w:val="DefaultParagraphFont"/>
    <w:uiPriority w:val="99"/>
    <w:semiHidden/>
    <w:rsid w:val="00C52F7E"/>
    <w:rPr>
      <w:color w:val="666666"/>
    </w:rPr>
  </w:style>
  <w:style w:type="paragraph" w:customStyle="1" w:styleId="Els-body-text">
    <w:name w:val="Els-body-text"/>
    <w:rsid w:val="00E36CBD"/>
    <w:pPr>
      <w:spacing w:after="0" w:line="240" w:lineRule="exact"/>
      <w:ind w:left="142" w:right="-28" w:firstLine="238"/>
      <w:jc w:val="both"/>
    </w:pPr>
    <w:rPr>
      <w:rFonts w:ascii="Georgia" w:eastAsia="SimSun" w:hAnsi="Georgia" w:cs="Times New Roman"/>
      <w:kern w:val="0"/>
      <w:sz w:val="20"/>
      <w:szCs w:val="20"/>
      <w14:ligatures w14:val="none"/>
    </w:rPr>
  </w:style>
  <w:style w:type="paragraph" w:styleId="Caption">
    <w:name w:val="caption"/>
    <w:basedOn w:val="Normal"/>
    <w:next w:val="Normal"/>
    <w:qFormat/>
    <w:rsid w:val="00E36CBD"/>
    <w:pPr>
      <w:keepNext/>
      <w:keepLines/>
      <w:widowControl w:val="0"/>
      <w:spacing w:before="200" w:after="240" w:line="200" w:lineRule="exact"/>
    </w:pPr>
    <w:rPr>
      <w:rFonts w:ascii="Georgia" w:eastAsia="SimSun" w:hAnsi="Georgia" w:cs="Times New Roman"/>
      <w:kern w:val="0"/>
      <w:sz w:val="16"/>
      <w:szCs w:val="20"/>
      <w14:ligatures w14:val="none"/>
    </w:rPr>
  </w:style>
  <w:style w:type="character" w:styleId="CommentReference">
    <w:name w:val="annotation reference"/>
    <w:basedOn w:val="DefaultParagraphFont"/>
    <w:uiPriority w:val="99"/>
    <w:semiHidden/>
    <w:unhideWhenUsed/>
    <w:rsid w:val="004B2921"/>
    <w:rPr>
      <w:sz w:val="16"/>
      <w:szCs w:val="16"/>
    </w:rPr>
  </w:style>
  <w:style w:type="paragraph" w:styleId="CommentText">
    <w:name w:val="annotation text"/>
    <w:basedOn w:val="Normal"/>
    <w:link w:val="CommentTextChar"/>
    <w:uiPriority w:val="99"/>
    <w:unhideWhenUsed/>
    <w:rsid w:val="004B2921"/>
    <w:pPr>
      <w:spacing w:line="240" w:lineRule="auto"/>
    </w:pPr>
    <w:rPr>
      <w:sz w:val="20"/>
      <w:szCs w:val="20"/>
    </w:rPr>
  </w:style>
  <w:style w:type="character" w:customStyle="1" w:styleId="CommentTextChar">
    <w:name w:val="Comment Text Char"/>
    <w:basedOn w:val="DefaultParagraphFont"/>
    <w:link w:val="CommentText"/>
    <w:uiPriority w:val="99"/>
    <w:rsid w:val="004B2921"/>
    <w:rPr>
      <w:sz w:val="20"/>
      <w:szCs w:val="20"/>
    </w:rPr>
  </w:style>
  <w:style w:type="paragraph" w:styleId="CommentSubject">
    <w:name w:val="annotation subject"/>
    <w:basedOn w:val="CommentText"/>
    <w:next w:val="CommentText"/>
    <w:link w:val="CommentSubjectChar"/>
    <w:uiPriority w:val="99"/>
    <w:semiHidden/>
    <w:unhideWhenUsed/>
    <w:rsid w:val="004B2921"/>
    <w:rPr>
      <w:b/>
      <w:bCs/>
    </w:rPr>
  </w:style>
  <w:style w:type="character" w:customStyle="1" w:styleId="CommentSubjectChar">
    <w:name w:val="Comment Subject Char"/>
    <w:basedOn w:val="CommentTextChar"/>
    <w:link w:val="CommentSubject"/>
    <w:uiPriority w:val="99"/>
    <w:semiHidden/>
    <w:rsid w:val="004B2921"/>
    <w:rPr>
      <w:b/>
      <w:bCs/>
      <w:sz w:val="20"/>
      <w:szCs w:val="20"/>
    </w:rPr>
  </w:style>
  <w:style w:type="paragraph" w:styleId="Revision">
    <w:name w:val="Revision"/>
    <w:hidden/>
    <w:uiPriority w:val="99"/>
    <w:semiHidden/>
    <w:rsid w:val="0024312C"/>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96">
      <w:marLeft w:val="480"/>
      <w:marRight w:val="0"/>
      <w:marTop w:val="0"/>
      <w:marBottom w:val="0"/>
      <w:divBdr>
        <w:top w:val="none" w:sz="0" w:space="0" w:color="auto"/>
        <w:left w:val="none" w:sz="0" w:space="0" w:color="auto"/>
        <w:bottom w:val="none" w:sz="0" w:space="0" w:color="auto"/>
        <w:right w:val="none" w:sz="0" w:space="0" w:color="auto"/>
      </w:divBdr>
    </w:div>
    <w:div w:id="1130733">
      <w:marLeft w:val="480"/>
      <w:marRight w:val="0"/>
      <w:marTop w:val="0"/>
      <w:marBottom w:val="0"/>
      <w:divBdr>
        <w:top w:val="none" w:sz="0" w:space="0" w:color="auto"/>
        <w:left w:val="none" w:sz="0" w:space="0" w:color="auto"/>
        <w:bottom w:val="none" w:sz="0" w:space="0" w:color="auto"/>
        <w:right w:val="none" w:sz="0" w:space="0" w:color="auto"/>
      </w:divBdr>
    </w:div>
    <w:div w:id="5600206">
      <w:marLeft w:val="480"/>
      <w:marRight w:val="0"/>
      <w:marTop w:val="0"/>
      <w:marBottom w:val="0"/>
      <w:divBdr>
        <w:top w:val="none" w:sz="0" w:space="0" w:color="auto"/>
        <w:left w:val="none" w:sz="0" w:space="0" w:color="auto"/>
        <w:bottom w:val="none" w:sz="0" w:space="0" w:color="auto"/>
        <w:right w:val="none" w:sz="0" w:space="0" w:color="auto"/>
      </w:divBdr>
    </w:div>
    <w:div w:id="5906861">
      <w:marLeft w:val="480"/>
      <w:marRight w:val="0"/>
      <w:marTop w:val="0"/>
      <w:marBottom w:val="0"/>
      <w:divBdr>
        <w:top w:val="none" w:sz="0" w:space="0" w:color="auto"/>
        <w:left w:val="none" w:sz="0" w:space="0" w:color="auto"/>
        <w:bottom w:val="none" w:sz="0" w:space="0" w:color="auto"/>
        <w:right w:val="none" w:sz="0" w:space="0" w:color="auto"/>
      </w:divBdr>
    </w:div>
    <w:div w:id="6828462">
      <w:marLeft w:val="480"/>
      <w:marRight w:val="0"/>
      <w:marTop w:val="0"/>
      <w:marBottom w:val="0"/>
      <w:divBdr>
        <w:top w:val="none" w:sz="0" w:space="0" w:color="auto"/>
        <w:left w:val="none" w:sz="0" w:space="0" w:color="auto"/>
        <w:bottom w:val="none" w:sz="0" w:space="0" w:color="auto"/>
        <w:right w:val="none" w:sz="0" w:space="0" w:color="auto"/>
      </w:divBdr>
    </w:div>
    <w:div w:id="8533839">
      <w:marLeft w:val="480"/>
      <w:marRight w:val="0"/>
      <w:marTop w:val="0"/>
      <w:marBottom w:val="0"/>
      <w:divBdr>
        <w:top w:val="none" w:sz="0" w:space="0" w:color="auto"/>
        <w:left w:val="none" w:sz="0" w:space="0" w:color="auto"/>
        <w:bottom w:val="none" w:sz="0" w:space="0" w:color="auto"/>
        <w:right w:val="none" w:sz="0" w:space="0" w:color="auto"/>
      </w:divBdr>
    </w:div>
    <w:div w:id="10574617">
      <w:marLeft w:val="480"/>
      <w:marRight w:val="0"/>
      <w:marTop w:val="0"/>
      <w:marBottom w:val="0"/>
      <w:divBdr>
        <w:top w:val="none" w:sz="0" w:space="0" w:color="auto"/>
        <w:left w:val="none" w:sz="0" w:space="0" w:color="auto"/>
        <w:bottom w:val="none" w:sz="0" w:space="0" w:color="auto"/>
        <w:right w:val="none" w:sz="0" w:space="0" w:color="auto"/>
      </w:divBdr>
    </w:div>
    <w:div w:id="10646769">
      <w:marLeft w:val="480"/>
      <w:marRight w:val="0"/>
      <w:marTop w:val="0"/>
      <w:marBottom w:val="0"/>
      <w:divBdr>
        <w:top w:val="none" w:sz="0" w:space="0" w:color="auto"/>
        <w:left w:val="none" w:sz="0" w:space="0" w:color="auto"/>
        <w:bottom w:val="none" w:sz="0" w:space="0" w:color="auto"/>
        <w:right w:val="none" w:sz="0" w:space="0" w:color="auto"/>
      </w:divBdr>
    </w:div>
    <w:div w:id="11105402">
      <w:marLeft w:val="480"/>
      <w:marRight w:val="0"/>
      <w:marTop w:val="0"/>
      <w:marBottom w:val="0"/>
      <w:divBdr>
        <w:top w:val="none" w:sz="0" w:space="0" w:color="auto"/>
        <w:left w:val="none" w:sz="0" w:space="0" w:color="auto"/>
        <w:bottom w:val="none" w:sz="0" w:space="0" w:color="auto"/>
        <w:right w:val="none" w:sz="0" w:space="0" w:color="auto"/>
      </w:divBdr>
    </w:div>
    <w:div w:id="12342158">
      <w:marLeft w:val="480"/>
      <w:marRight w:val="0"/>
      <w:marTop w:val="0"/>
      <w:marBottom w:val="0"/>
      <w:divBdr>
        <w:top w:val="none" w:sz="0" w:space="0" w:color="auto"/>
        <w:left w:val="none" w:sz="0" w:space="0" w:color="auto"/>
        <w:bottom w:val="none" w:sz="0" w:space="0" w:color="auto"/>
        <w:right w:val="none" w:sz="0" w:space="0" w:color="auto"/>
      </w:divBdr>
    </w:div>
    <w:div w:id="12460770">
      <w:marLeft w:val="480"/>
      <w:marRight w:val="0"/>
      <w:marTop w:val="0"/>
      <w:marBottom w:val="0"/>
      <w:divBdr>
        <w:top w:val="none" w:sz="0" w:space="0" w:color="auto"/>
        <w:left w:val="none" w:sz="0" w:space="0" w:color="auto"/>
        <w:bottom w:val="none" w:sz="0" w:space="0" w:color="auto"/>
        <w:right w:val="none" w:sz="0" w:space="0" w:color="auto"/>
      </w:divBdr>
    </w:div>
    <w:div w:id="12995978">
      <w:marLeft w:val="480"/>
      <w:marRight w:val="0"/>
      <w:marTop w:val="0"/>
      <w:marBottom w:val="0"/>
      <w:divBdr>
        <w:top w:val="none" w:sz="0" w:space="0" w:color="auto"/>
        <w:left w:val="none" w:sz="0" w:space="0" w:color="auto"/>
        <w:bottom w:val="none" w:sz="0" w:space="0" w:color="auto"/>
        <w:right w:val="none" w:sz="0" w:space="0" w:color="auto"/>
      </w:divBdr>
    </w:div>
    <w:div w:id="13313569">
      <w:marLeft w:val="480"/>
      <w:marRight w:val="0"/>
      <w:marTop w:val="0"/>
      <w:marBottom w:val="0"/>
      <w:divBdr>
        <w:top w:val="none" w:sz="0" w:space="0" w:color="auto"/>
        <w:left w:val="none" w:sz="0" w:space="0" w:color="auto"/>
        <w:bottom w:val="none" w:sz="0" w:space="0" w:color="auto"/>
        <w:right w:val="none" w:sz="0" w:space="0" w:color="auto"/>
      </w:divBdr>
    </w:div>
    <w:div w:id="13966322">
      <w:marLeft w:val="480"/>
      <w:marRight w:val="0"/>
      <w:marTop w:val="0"/>
      <w:marBottom w:val="0"/>
      <w:divBdr>
        <w:top w:val="none" w:sz="0" w:space="0" w:color="auto"/>
        <w:left w:val="none" w:sz="0" w:space="0" w:color="auto"/>
        <w:bottom w:val="none" w:sz="0" w:space="0" w:color="auto"/>
        <w:right w:val="none" w:sz="0" w:space="0" w:color="auto"/>
      </w:divBdr>
    </w:div>
    <w:div w:id="15008497">
      <w:marLeft w:val="480"/>
      <w:marRight w:val="0"/>
      <w:marTop w:val="0"/>
      <w:marBottom w:val="0"/>
      <w:divBdr>
        <w:top w:val="none" w:sz="0" w:space="0" w:color="auto"/>
        <w:left w:val="none" w:sz="0" w:space="0" w:color="auto"/>
        <w:bottom w:val="none" w:sz="0" w:space="0" w:color="auto"/>
        <w:right w:val="none" w:sz="0" w:space="0" w:color="auto"/>
      </w:divBdr>
    </w:div>
    <w:div w:id="15083867">
      <w:marLeft w:val="480"/>
      <w:marRight w:val="0"/>
      <w:marTop w:val="0"/>
      <w:marBottom w:val="0"/>
      <w:divBdr>
        <w:top w:val="none" w:sz="0" w:space="0" w:color="auto"/>
        <w:left w:val="none" w:sz="0" w:space="0" w:color="auto"/>
        <w:bottom w:val="none" w:sz="0" w:space="0" w:color="auto"/>
        <w:right w:val="none" w:sz="0" w:space="0" w:color="auto"/>
      </w:divBdr>
    </w:div>
    <w:div w:id="15623158">
      <w:marLeft w:val="480"/>
      <w:marRight w:val="0"/>
      <w:marTop w:val="0"/>
      <w:marBottom w:val="0"/>
      <w:divBdr>
        <w:top w:val="none" w:sz="0" w:space="0" w:color="auto"/>
        <w:left w:val="none" w:sz="0" w:space="0" w:color="auto"/>
        <w:bottom w:val="none" w:sz="0" w:space="0" w:color="auto"/>
        <w:right w:val="none" w:sz="0" w:space="0" w:color="auto"/>
      </w:divBdr>
    </w:div>
    <w:div w:id="16739461">
      <w:marLeft w:val="480"/>
      <w:marRight w:val="0"/>
      <w:marTop w:val="0"/>
      <w:marBottom w:val="0"/>
      <w:divBdr>
        <w:top w:val="none" w:sz="0" w:space="0" w:color="auto"/>
        <w:left w:val="none" w:sz="0" w:space="0" w:color="auto"/>
        <w:bottom w:val="none" w:sz="0" w:space="0" w:color="auto"/>
        <w:right w:val="none" w:sz="0" w:space="0" w:color="auto"/>
      </w:divBdr>
    </w:div>
    <w:div w:id="17201109">
      <w:marLeft w:val="480"/>
      <w:marRight w:val="0"/>
      <w:marTop w:val="0"/>
      <w:marBottom w:val="0"/>
      <w:divBdr>
        <w:top w:val="none" w:sz="0" w:space="0" w:color="auto"/>
        <w:left w:val="none" w:sz="0" w:space="0" w:color="auto"/>
        <w:bottom w:val="none" w:sz="0" w:space="0" w:color="auto"/>
        <w:right w:val="none" w:sz="0" w:space="0" w:color="auto"/>
      </w:divBdr>
    </w:div>
    <w:div w:id="17705638">
      <w:marLeft w:val="480"/>
      <w:marRight w:val="0"/>
      <w:marTop w:val="0"/>
      <w:marBottom w:val="0"/>
      <w:divBdr>
        <w:top w:val="none" w:sz="0" w:space="0" w:color="auto"/>
        <w:left w:val="none" w:sz="0" w:space="0" w:color="auto"/>
        <w:bottom w:val="none" w:sz="0" w:space="0" w:color="auto"/>
        <w:right w:val="none" w:sz="0" w:space="0" w:color="auto"/>
      </w:divBdr>
    </w:div>
    <w:div w:id="20716616">
      <w:marLeft w:val="480"/>
      <w:marRight w:val="0"/>
      <w:marTop w:val="0"/>
      <w:marBottom w:val="0"/>
      <w:divBdr>
        <w:top w:val="none" w:sz="0" w:space="0" w:color="auto"/>
        <w:left w:val="none" w:sz="0" w:space="0" w:color="auto"/>
        <w:bottom w:val="none" w:sz="0" w:space="0" w:color="auto"/>
        <w:right w:val="none" w:sz="0" w:space="0" w:color="auto"/>
      </w:divBdr>
    </w:div>
    <w:div w:id="20936142">
      <w:marLeft w:val="480"/>
      <w:marRight w:val="0"/>
      <w:marTop w:val="0"/>
      <w:marBottom w:val="0"/>
      <w:divBdr>
        <w:top w:val="none" w:sz="0" w:space="0" w:color="auto"/>
        <w:left w:val="none" w:sz="0" w:space="0" w:color="auto"/>
        <w:bottom w:val="none" w:sz="0" w:space="0" w:color="auto"/>
        <w:right w:val="none" w:sz="0" w:space="0" w:color="auto"/>
      </w:divBdr>
    </w:div>
    <w:div w:id="22286392">
      <w:marLeft w:val="480"/>
      <w:marRight w:val="0"/>
      <w:marTop w:val="0"/>
      <w:marBottom w:val="0"/>
      <w:divBdr>
        <w:top w:val="none" w:sz="0" w:space="0" w:color="auto"/>
        <w:left w:val="none" w:sz="0" w:space="0" w:color="auto"/>
        <w:bottom w:val="none" w:sz="0" w:space="0" w:color="auto"/>
        <w:right w:val="none" w:sz="0" w:space="0" w:color="auto"/>
      </w:divBdr>
    </w:div>
    <w:div w:id="23791726">
      <w:marLeft w:val="480"/>
      <w:marRight w:val="0"/>
      <w:marTop w:val="0"/>
      <w:marBottom w:val="0"/>
      <w:divBdr>
        <w:top w:val="none" w:sz="0" w:space="0" w:color="auto"/>
        <w:left w:val="none" w:sz="0" w:space="0" w:color="auto"/>
        <w:bottom w:val="none" w:sz="0" w:space="0" w:color="auto"/>
        <w:right w:val="none" w:sz="0" w:space="0" w:color="auto"/>
      </w:divBdr>
    </w:div>
    <w:div w:id="23869526">
      <w:marLeft w:val="480"/>
      <w:marRight w:val="0"/>
      <w:marTop w:val="0"/>
      <w:marBottom w:val="0"/>
      <w:divBdr>
        <w:top w:val="none" w:sz="0" w:space="0" w:color="auto"/>
        <w:left w:val="none" w:sz="0" w:space="0" w:color="auto"/>
        <w:bottom w:val="none" w:sz="0" w:space="0" w:color="auto"/>
        <w:right w:val="none" w:sz="0" w:space="0" w:color="auto"/>
      </w:divBdr>
    </w:div>
    <w:div w:id="25524566">
      <w:marLeft w:val="480"/>
      <w:marRight w:val="0"/>
      <w:marTop w:val="0"/>
      <w:marBottom w:val="0"/>
      <w:divBdr>
        <w:top w:val="none" w:sz="0" w:space="0" w:color="auto"/>
        <w:left w:val="none" w:sz="0" w:space="0" w:color="auto"/>
        <w:bottom w:val="none" w:sz="0" w:space="0" w:color="auto"/>
        <w:right w:val="none" w:sz="0" w:space="0" w:color="auto"/>
      </w:divBdr>
    </w:div>
    <w:div w:id="26177965">
      <w:marLeft w:val="480"/>
      <w:marRight w:val="0"/>
      <w:marTop w:val="0"/>
      <w:marBottom w:val="0"/>
      <w:divBdr>
        <w:top w:val="none" w:sz="0" w:space="0" w:color="auto"/>
        <w:left w:val="none" w:sz="0" w:space="0" w:color="auto"/>
        <w:bottom w:val="none" w:sz="0" w:space="0" w:color="auto"/>
        <w:right w:val="none" w:sz="0" w:space="0" w:color="auto"/>
      </w:divBdr>
    </w:div>
    <w:div w:id="26569163">
      <w:marLeft w:val="480"/>
      <w:marRight w:val="0"/>
      <w:marTop w:val="0"/>
      <w:marBottom w:val="0"/>
      <w:divBdr>
        <w:top w:val="none" w:sz="0" w:space="0" w:color="auto"/>
        <w:left w:val="none" w:sz="0" w:space="0" w:color="auto"/>
        <w:bottom w:val="none" w:sz="0" w:space="0" w:color="auto"/>
        <w:right w:val="none" w:sz="0" w:space="0" w:color="auto"/>
      </w:divBdr>
    </w:div>
    <w:div w:id="27411198">
      <w:marLeft w:val="480"/>
      <w:marRight w:val="0"/>
      <w:marTop w:val="0"/>
      <w:marBottom w:val="0"/>
      <w:divBdr>
        <w:top w:val="none" w:sz="0" w:space="0" w:color="auto"/>
        <w:left w:val="none" w:sz="0" w:space="0" w:color="auto"/>
        <w:bottom w:val="none" w:sz="0" w:space="0" w:color="auto"/>
        <w:right w:val="none" w:sz="0" w:space="0" w:color="auto"/>
      </w:divBdr>
    </w:div>
    <w:div w:id="27999750">
      <w:marLeft w:val="480"/>
      <w:marRight w:val="0"/>
      <w:marTop w:val="0"/>
      <w:marBottom w:val="0"/>
      <w:divBdr>
        <w:top w:val="none" w:sz="0" w:space="0" w:color="auto"/>
        <w:left w:val="none" w:sz="0" w:space="0" w:color="auto"/>
        <w:bottom w:val="none" w:sz="0" w:space="0" w:color="auto"/>
        <w:right w:val="none" w:sz="0" w:space="0" w:color="auto"/>
      </w:divBdr>
    </w:div>
    <w:div w:id="29259775">
      <w:marLeft w:val="480"/>
      <w:marRight w:val="0"/>
      <w:marTop w:val="0"/>
      <w:marBottom w:val="0"/>
      <w:divBdr>
        <w:top w:val="none" w:sz="0" w:space="0" w:color="auto"/>
        <w:left w:val="none" w:sz="0" w:space="0" w:color="auto"/>
        <w:bottom w:val="none" w:sz="0" w:space="0" w:color="auto"/>
        <w:right w:val="none" w:sz="0" w:space="0" w:color="auto"/>
      </w:divBdr>
    </w:div>
    <w:div w:id="29769221">
      <w:marLeft w:val="480"/>
      <w:marRight w:val="0"/>
      <w:marTop w:val="0"/>
      <w:marBottom w:val="0"/>
      <w:divBdr>
        <w:top w:val="none" w:sz="0" w:space="0" w:color="auto"/>
        <w:left w:val="none" w:sz="0" w:space="0" w:color="auto"/>
        <w:bottom w:val="none" w:sz="0" w:space="0" w:color="auto"/>
        <w:right w:val="none" w:sz="0" w:space="0" w:color="auto"/>
      </w:divBdr>
    </w:div>
    <w:div w:id="30500445">
      <w:marLeft w:val="480"/>
      <w:marRight w:val="0"/>
      <w:marTop w:val="0"/>
      <w:marBottom w:val="0"/>
      <w:divBdr>
        <w:top w:val="none" w:sz="0" w:space="0" w:color="auto"/>
        <w:left w:val="none" w:sz="0" w:space="0" w:color="auto"/>
        <w:bottom w:val="none" w:sz="0" w:space="0" w:color="auto"/>
        <w:right w:val="none" w:sz="0" w:space="0" w:color="auto"/>
      </w:divBdr>
    </w:div>
    <w:div w:id="32389904">
      <w:marLeft w:val="480"/>
      <w:marRight w:val="0"/>
      <w:marTop w:val="0"/>
      <w:marBottom w:val="0"/>
      <w:divBdr>
        <w:top w:val="none" w:sz="0" w:space="0" w:color="auto"/>
        <w:left w:val="none" w:sz="0" w:space="0" w:color="auto"/>
        <w:bottom w:val="none" w:sz="0" w:space="0" w:color="auto"/>
        <w:right w:val="none" w:sz="0" w:space="0" w:color="auto"/>
      </w:divBdr>
    </w:div>
    <w:div w:id="33501080">
      <w:marLeft w:val="480"/>
      <w:marRight w:val="0"/>
      <w:marTop w:val="0"/>
      <w:marBottom w:val="0"/>
      <w:divBdr>
        <w:top w:val="none" w:sz="0" w:space="0" w:color="auto"/>
        <w:left w:val="none" w:sz="0" w:space="0" w:color="auto"/>
        <w:bottom w:val="none" w:sz="0" w:space="0" w:color="auto"/>
        <w:right w:val="none" w:sz="0" w:space="0" w:color="auto"/>
      </w:divBdr>
    </w:div>
    <w:div w:id="35204127">
      <w:marLeft w:val="480"/>
      <w:marRight w:val="0"/>
      <w:marTop w:val="0"/>
      <w:marBottom w:val="0"/>
      <w:divBdr>
        <w:top w:val="none" w:sz="0" w:space="0" w:color="auto"/>
        <w:left w:val="none" w:sz="0" w:space="0" w:color="auto"/>
        <w:bottom w:val="none" w:sz="0" w:space="0" w:color="auto"/>
        <w:right w:val="none" w:sz="0" w:space="0" w:color="auto"/>
      </w:divBdr>
    </w:div>
    <w:div w:id="36400307">
      <w:marLeft w:val="480"/>
      <w:marRight w:val="0"/>
      <w:marTop w:val="0"/>
      <w:marBottom w:val="0"/>
      <w:divBdr>
        <w:top w:val="none" w:sz="0" w:space="0" w:color="auto"/>
        <w:left w:val="none" w:sz="0" w:space="0" w:color="auto"/>
        <w:bottom w:val="none" w:sz="0" w:space="0" w:color="auto"/>
        <w:right w:val="none" w:sz="0" w:space="0" w:color="auto"/>
      </w:divBdr>
    </w:div>
    <w:div w:id="37701383">
      <w:marLeft w:val="480"/>
      <w:marRight w:val="0"/>
      <w:marTop w:val="0"/>
      <w:marBottom w:val="0"/>
      <w:divBdr>
        <w:top w:val="none" w:sz="0" w:space="0" w:color="auto"/>
        <w:left w:val="none" w:sz="0" w:space="0" w:color="auto"/>
        <w:bottom w:val="none" w:sz="0" w:space="0" w:color="auto"/>
        <w:right w:val="none" w:sz="0" w:space="0" w:color="auto"/>
      </w:divBdr>
    </w:div>
    <w:div w:id="37710757">
      <w:marLeft w:val="480"/>
      <w:marRight w:val="0"/>
      <w:marTop w:val="0"/>
      <w:marBottom w:val="0"/>
      <w:divBdr>
        <w:top w:val="none" w:sz="0" w:space="0" w:color="auto"/>
        <w:left w:val="none" w:sz="0" w:space="0" w:color="auto"/>
        <w:bottom w:val="none" w:sz="0" w:space="0" w:color="auto"/>
        <w:right w:val="none" w:sz="0" w:space="0" w:color="auto"/>
      </w:divBdr>
    </w:div>
    <w:div w:id="37750626">
      <w:marLeft w:val="480"/>
      <w:marRight w:val="0"/>
      <w:marTop w:val="0"/>
      <w:marBottom w:val="0"/>
      <w:divBdr>
        <w:top w:val="none" w:sz="0" w:space="0" w:color="auto"/>
        <w:left w:val="none" w:sz="0" w:space="0" w:color="auto"/>
        <w:bottom w:val="none" w:sz="0" w:space="0" w:color="auto"/>
        <w:right w:val="none" w:sz="0" w:space="0" w:color="auto"/>
      </w:divBdr>
    </w:div>
    <w:div w:id="37976222">
      <w:marLeft w:val="480"/>
      <w:marRight w:val="0"/>
      <w:marTop w:val="0"/>
      <w:marBottom w:val="0"/>
      <w:divBdr>
        <w:top w:val="none" w:sz="0" w:space="0" w:color="auto"/>
        <w:left w:val="none" w:sz="0" w:space="0" w:color="auto"/>
        <w:bottom w:val="none" w:sz="0" w:space="0" w:color="auto"/>
        <w:right w:val="none" w:sz="0" w:space="0" w:color="auto"/>
      </w:divBdr>
    </w:div>
    <w:div w:id="39328388">
      <w:marLeft w:val="480"/>
      <w:marRight w:val="0"/>
      <w:marTop w:val="0"/>
      <w:marBottom w:val="0"/>
      <w:divBdr>
        <w:top w:val="none" w:sz="0" w:space="0" w:color="auto"/>
        <w:left w:val="none" w:sz="0" w:space="0" w:color="auto"/>
        <w:bottom w:val="none" w:sz="0" w:space="0" w:color="auto"/>
        <w:right w:val="none" w:sz="0" w:space="0" w:color="auto"/>
      </w:divBdr>
    </w:div>
    <w:div w:id="39399838">
      <w:marLeft w:val="480"/>
      <w:marRight w:val="0"/>
      <w:marTop w:val="0"/>
      <w:marBottom w:val="0"/>
      <w:divBdr>
        <w:top w:val="none" w:sz="0" w:space="0" w:color="auto"/>
        <w:left w:val="none" w:sz="0" w:space="0" w:color="auto"/>
        <w:bottom w:val="none" w:sz="0" w:space="0" w:color="auto"/>
        <w:right w:val="none" w:sz="0" w:space="0" w:color="auto"/>
      </w:divBdr>
    </w:div>
    <w:div w:id="39481933">
      <w:marLeft w:val="480"/>
      <w:marRight w:val="0"/>
      <w:marTop w:val="0"/>
      <w:marBottom w:val="0"/>
      <w:divBdr>
        <w:top w:val="none" w:sz="0" w:space="0" w:color="auto"/>
        <w:left w:val="none" w:sz="0" w:space="0" w:color="auto"/>
        <w:bottom w:val="none" w:sz="0" w:space="0" w:color="auto"/>
        <w:right w:val="none" w:sz="0" w:space="0" w:color="auto"/>
      </w:divBdr>
    </w:div>
    <w:div w:id="39936362">
      <w:marLeft w:val="480"/>
      <w:marRight w:val="0"/>
      <w:marTop w:val="0"/>
      <w:marBottom w:val="0"/>
      <w:divBdr>
        <w:top w:val="none" w:sz="0" w:space="0" w:color="auto"/>
        <w:left w:val="none" w:sz="0" w:space="0" w:color="auto"/>
        <w:bottom w:val="none" w:sz="0" w:space="0" w:color="auto"/>
        <w:right w:val="none" w:sz="0" w:space="0" w:color="auto"/>
      </w:divBdr>
    </w:div>
    <w:div w:id="40402242">
      <w:marLeft w:val="480"/>
      <w:marRight w:val="0"/>
      <w:marTop w:val="0"/>
      <w:marBottom w:val="0"/>
      <w:divBdr>
        <w:top w:val="none" w:sz="0" w:space="0" w:color="auto"/>
        <w:left w:val="none" w:sz="0" w:space="0" w:color="auto"/>
        <w:bottom w:val="none" w:sz="0" w:space="0" w:color="auto"/>
        <w:right w:val="none" w:sz="0" w:space="0" w:color="auto"/>
      </w:divBdr>
    </w:div>
    <w:div w:id="40791449">
      <w:marLeft w:val="480"/>
      <w:marRight w:val="0"/>
      <w:marTop w:val="0"/>
      <w:marBottom w:val="0"/>
      <w:divBdr>
        <w:top w:val="none" w:sz="0" w:space="0" w:color="auto"/>
        <w:left w:val="none" w:sz="0" w:space="0" w:color="auto"/>
        <w:bottom w:val="none" w:sz="0" w:space="0" w:color="auto"/>
        <w:right w:val="none" w:sz="0" w:space="0" w:color="auto"/>
      </w:divBdr>
    </w:div>
    <w:div w:id="42486825">
      <w:marLeft w:val="480"/>
      <w:marRight w:val="0"/>
      <w:marTop w:val="0"/>
      <w:marBottom w:val="0"/>
      <w:divBdr>
        <w:top w:val="none" w:sz="0" w:space="0" w:color="auto"/>
        <w:left w:val="none" w:sz="0" w:space="0" w:color="auto"/>
        <w:bottom w:val="none" w:sz="0" w:space="0" w:color="auto"/>
        <w:right w:val="none" w:sz="0" w:space="0" w:color="auto"/>
      </w:divBdr>
    </w:div>
    <w:div w:id="45102705">
      <w:marLeft w:val="480"/>
      <w:marRight w:val="0"/>
      <w:marTop w:val="0"/>
      <w:marBottom w:val="0"/>
      <w:divBdr>
        <w:top w:val="none" w:sz="0" w:space="0" w:color="auto"/>
        <w:left w:val="none" w:sz="0" w:space="0" w:color="auto"/>
        <w:bottom w:val="none" w:sz="0" w:space="0" w:color="auto"/>
        <w:right w:val="none" w:sz="0" w:space="0" w:color="auto"/>
      </w:divBdr>
    </w:div>
    <w:div w:id="45180722">
      <w:marLeft w:val="480"/>
      <w:marRight w:val="0"/>
      <w:marTop w:val="0"/>
      <w:marBottom w:val="0"/>
      <w:divBdr>
        <w:top w:val="none" w:sz="0" w:space="0" w:color="auto"/>
        <w:left w:val="none" w:sz="0" w:space="0" w:color="auto"/>
        <w:bottom w:val="none" w:sz="0" w:space="0" w:color="auto"/>
        <w:right w:val="none" w:sz="0" w:space="0" w:color="auto"/>
      </w:divBdr>
    </w:div>
    <w:div w:id="45419122">
      <w:marLeft w:val="480"/>
      <w:marRight w:val="0"/>
      <w:marTop w:val="0"/>
      <w:marBottom w:val="0"/>
      <w:divBdr>
        <w:top w:val="none" w:sz="0" w:space="0" w:color="auto"/>
        <w:left w:val="none" w:sz="0" w:space="0" w:color="auto"/>
        <w:bottom w:val="none" w:sz="0" w:space="0" w:color="auto"/>
        <w:right w:val="none" w:sz="0" w:space="0" w:color="auto"/>
      </w:divBdr>
    </w:div>
    <w:div w:id="45951623">
      <w:marLeft w:val="480"/>
      <w:marRight w:val="0"/>
      <w:marTop w:val="0"/>
      <w:marBottom w:val="0"/>
      <w:divBdr>
        <w:top w:val="none" w:sz="0" w:space="0" w:color="auto"/>
        <w:left w:val="none" w:sz="0" w:space="0" w:color="auto"/>
        <w:bottom w:val="none" w:sz="0" w:space="0" w:color="auto"/>
        <w:right w:val="none" w:sz="0" w:space="0" w:color="auto"/>
      </w:divBdr>
    </w:div>
    <w:div w:id="49304112">
      <w:marLeft w:val="480"/>
      <w:marRight w:val="0"/>
      <w:marTop w:val="0"/>
      <w:marBottom w:val="0"/>
      <w:divBdr>
        <w:top w:val="none" w:sz="0" w:space="0" w:color="auto"/>
        <w:left w:val="none" w:sz="0" w:space="0" w:color="auto"/>
        <w:bottom w:val="none" w:sz="0" w:space="0" w:color="auto"/>
        <w:right w:val="none" w:sz="0" w:space="0" w:color="auto"/>
      </w:divBdr>
    </w:div>
    <w:div w:id="50733605">
      <w:marLeft w:val="480"/>
      <w:marRight w:val="0"/>
      <w:marTop w:val="0"/>
      <w:marBottom w:val="0"/>
      <w:divBdr>
        <w:top w:val="none" w:sz="0" w:space="0" w:color="auto"/>
        <w:left w:val="none" w:sz="0" w:space="0" w:color="auto"/>
        <w:bottom w:val="none" w:sz="0" w:space="0" w:color="auto"/>
        <w:right w:val="none" w:sz="0" w:space="0" w:color="auto"/>
      </w:divBdr>
    </w:div>
    <w:div w:id="51927667">
      <w:marLeft w:val="480"/>
      <w:marRight w:val="0"/>
      <w:marTop w:val="0"/>
      <w:marBottom w:val="0"/>
      <w:divBdr>
        <w:top w:val="none" w:sz="0" w:space="0" w:color="auto"/>
        <w:left w:val="none" w:sz="0" w:space="0" w:color="auto"/>
        <w:bottom w:val="none" w:sz="0" w:space="0" w:color="auto"/>
        <w:right w:val="none" w:sz="0" w:space="0" w:color="auto"/>
      </w:divBdr>
    </w:div>
    <w:div w:id="54550533">
      <w:marLeft w:val="480"/>
      <w:marRight w:val="0"/>
      <w:marTop w:val="0"/>
      <w:marBottom w:val="0"/>
      <w:divBdr>
        <w:top w:val="none" w:sz="0" w:space="0" w:color="auto"/>
        <w:left w:val="none" w:sz="0" w:space="0" w:color="auto"/>
        <w:bottom w:val="none" w:sz="0" w:space="0" w:color="auto"/>
        <w:right w:val="none" w:sz="0" w:space="0" w:color="auto"/>
      </w:divBdr>
    </w:div>
    <w:div w:id="54595198">
      <w:marLeft w:val="480"/>
      <w:marRight w:val="0"/>
      <w:marTop w:val="0"/>
      <w:marBottom w:val="0"/>
      <w:divBdr>
        <w:top w:val="none" w:sz="0" w:space="0" w:color="auto"/>
        <w:left w:val="none" w:sz="0" w:space="0" w:color="auto"/>
        <w:bottom w:val="none" w:sz="0" w:space="0" w:color="auto"/>
        <w:right w:val="none" w:sz="0" w:space="0" w:color="auto"/>
      </w:divBdr>
    </w:div>
    <w:div w:id="56367403">
      <w:marLeft w:val="480"/>
      <w:marRight w:val="0"/>
      <w:marTop w:val="0"/>
      <w:marBottom w:val="0"/>
      <w:divBdr>
        <w:top w:val="none" w:sz="0" w:space="0" w:color="auto"/>
        <w:left w:val="none" w:sz="0" w:space="0" w:color="auto"/>
        <w:bottom w:val="none" w:sz="0" w:space="0" w:color="auto"/>
        <w:right w:val="none" w:sz="0" w:space="0" w:color="auto"/>
      </w:divBdr>
    </w:div>
    <w:div w:id="56440515">
      <w:marLeft w:val="480"/>
      <w:marRight w:val="0"/>
      <w:marTop w:val="0"/>
      <w:marBottom w:val="0"/>
      <w:divBdr>
        <w:top w:val="none" w:sz="0" w:space="0" w:color="auto"/>
        <w:left w:val="none" w:sz="0" w:space="0" w:color="auto"/>
        <w:bottom w:val="none" w:sz="0" w:space="0" w:color="auto"/>
        <w:right w:val="none" w:sz="0" w:space="0" w:color="auto"/>
      </w:divBdr>
    </w:div>
    <w:div w:id="56589342">
      <w:marLeft w:val="480"/>
      <w:marRight w:val="0"/>
      <w:marTop w:val="0"/>
      <w:marBottom w:val="0"/>
      <w:divBdr>
        <w:top w:val="none" w:sz="0" w:space="0" w:color="auto"/>
        <w:left w:val="none" w:sz="0" w:space="0" w:color="auto"/>
        <w:bottom w:val="none" w:sz="0" w:space="0" w:color="auto"/>
        <w:right w:val="none" w:sz="0" w:space="0" w:color="auto"/>
      </w:divBdr>
    </w:div>
    <w:div w:id="57023557">
      <w:marLeft w:val="480"/>
      <w:marRight w:val="0"/>
      <w:marTop w:val="0"/>
      <w:marBottom w:val="0"/>
      <w:divBdr>
        <w:top w:val="none" w:sz="0" w:space="0" w:color="auto"/>
        <w:left w:val="none" w:sz="0" w:space="0" w:color="auto"/>
        <w:bottom w:val="none" w:sz="0" w:space="0" w:color="auto"/>
        <w:right w:val="none" w:sz="0" w:space="0" w:color="auto"/>
      </w:divBdr>
    </w:div>
    <w:div w:id="57286147">
      <w:marLeft w:val="480"/>
      <w:marRight w:val="0"/>
      <w:marTop w:val="0"/>
      <w:marBottom w:val="0"/>
      <w:divBdr>
        <w:top w:val="none" w:sz="0" w:space="0" w:color="auto"/>
        <w:left w:val="none" w:sz="0" w:space="0" w:color="auto"/>
        <w:bottom w:val="none" w:sz="0" w:space="0" w:color="auto"/>
        <w:right w:val="none" w:sz="0" w:space="0" w:color="auto"/>
      </w:divBdr>
    </w:div>
    <w:div w:id="58137795">
      <w:marLeft w:val="480"/>
      <w:marRight w:val="0"/>
      <w:marTop w:val="0"/>
      <w:marBottom w:val="0"/>
      <w:divBdr>
        <w:top w:val="none" w:sz="0" w:space="0" w:color="auto"/>
        <w:left w:val="none" w:sz="0" w:space="0" w:color="auto"/>
        <w:bottom w:val="none" w:sz="0" w:space="0" w:color="auto"/>
        <w:right w:val="none" w:sz="0" w:space="0" w:color="auto"/>
      </w:divBdr>
    </w:div>
    <w:div w:id="58944459">
      <w:marLeft w:val="480"/>
      <w:marRight w:val="0"/>
      <w:marTop w:val="0"/>
      <w:marBottom w:val="0"/>
      <w:divBdr>
        <w:top w:val="none" w:sz="0" w:space="0" w:color="auto"/>
        <w:left w:val="none" w:sz="0" w:space="0" w:color="auto"/>
        <w:bottom w:val="none" w:sz="0" w:space="0" w:color="auto"/>
        <w:right w:val="none" w:sz="0" w:space="0" w:color="auto"/>
      </w:divBdr>
    </w:div>
    <w:div w:id="60716184">
      <w:marLeft w:val="480"/>
      <w:marRight w:val="0"/>
      <w:marTop w:val="0"/>
      <w:marBottom w:val="0"/>
      <w:divBdr>
        <w:top w:val="none" w:sz="0" w:space="0" w:color="auto"/>
        <w:left w:val="none" w:sz="0" w:space="0" w:color="auto"/>
        <w:bottom w:val="none" w:sz="0" w:space="0" w:color="auto"/>
        <w:right w:val="none" w:sz="0" w:space="0" w:color="auto"/>
      </w:divBdr>
    </w:div>
    <w:div w:id="60908934">
      <w:marLeft w:val="480"/>
      <w:marRight w:val="0"/>
      <w:marTop w:val="0"/>
      <w:marBottom w:val="0"/>
      <w:divBdr>
        <w:top w:val="none" w:sz="0" w:space="0" w:color="auto"/>
        <w:left w:val="none" w:sz="0" w:space="0" w:color="auto"/>
        <w:bottom w:val="none" w:sz="0" w:space="0" w:color="auto"/>
        <w:right w:val="none" w:sz="0" w:space="0" w:color="auto"/>
      </w:divBdr>
    </w:div>
    <w:div w:id="61175623">
      <w:marLeft w:val="480"/>
      <w:marRight w:val="0"/>
      <w:marTop w:val="0"/>
      <w:marBottom w:val="0"/>
      <w:divBdr>
        <w:top w:val="none" w:sz="0" w:space="0" w:color="auto"/>
        <w:left w:val="none" w:sz="0" w:space="0" w:color="auto"/>
        <w:bottom w:val="none" w:sz="0" w:space="0" w:color="auto"/>
        <w:right w:val="none" w:sz="0" w:space="0" w:color="auto"/>
      </w:divBdr>
    </w:div>
    <w:div w:id="61298799">
      <w:marLeft w:val="480"/>
      <w:marRight w:val="0"/>
      <w:marTop w:val="0"/>
      <w:marBottom w:val="0"/>
      <w:divBdr>
        <w:top w:val="none" w:sz="0" w:space="0" w:color="auto"/>
        <w:left w:val="none" w:sz="0" w:space="0" w:color="auto"/>
        <w:bottom w:val="none" w:sz="0" w:space="0" w:color="auto"/>
        <w:right w:val="none" w:sz="0" w:space="0" w:color="auto"/>
      </w:divBdr>
    </w:div>
    <w:div w:id="61299945">
      <w:marLeft w:val="480"/>
      <w:marRight w:val="0"/>
      <w:marTop w:val="0"/>
      <w:marBottom w:val="0"/>
      <w:divBdr>
        <w:top w:val="none" w:sz="0" w:space="0" w:color="auto"/>
        <w:left w:val="none" w:sz="0" w:space="0" w:color="auto"/>
        <w:bottom w:val="none" w:sz="0" w:space="0" w:color="auto"/>
        <w:right w:val="none" w:sz="0" w:space="0" w:color="auto"/>
      </w:divBdr>
    </w:div>
    <w:div w:id="62068826">
      <w:marLeft w:val="480"/>
      <w:marRight w:val="0"/>
      <w:marTop w:val="0"/>
      <w:marBottom w:val="0"/>
      <w:divBdr>
        <w:top w:val="none" w:sz="0" w:space="0" w:color="auto"/>
        <w:left w:val="none" w:sz="0" w:space="0" w:color="auto"/>
        <w:bottom w:val="none" w:sz="0" w:space="0" w:color="auto"/>
        <w:right w:val="none" w:sz="0" w:space="0" w:color="auto"/>
      </w:divBdr>
    </w:div>
    <w:div w:id="63139252">
      <w:marLeft w:val="480"/>
      <w:marRight w:val="0"/>
      <w:marTop w:val="0"/>
      <w:marBottom w:val="0"/>
      <w:divBdr>
        <w:top w:val="none" w:sz="0" w:space="0" w:color="auto"/>
        <w:left w:val="none" w:sz="0" w:space="0" w:color="auto"/>
        <w:bottom w:val="none" w:sz="0" w:space="0" w:color="auto"/>
        <w:right w:val="none" w:sz="0" w:space="0" w:color="auto"/>
      </w:divBdr>
    </w:div>
    <w:div w:id="63189777">
      <w:marLeft w:val="480"/>
      <w:marRight w:val="0"/>
      <w:marTop w:val="0"/>
      <w:marBottom w:val="0"/>
      <w:divBdr>
        <w:top w:val="none" w:sz="0" w:space="0" w:color="auto"/>
        <w:left w:val="none" w:sz="0" w:space="0" w:color="auto"/>
        <w:bottom w:val="none" w:sz="0" w:space="0" w:color="auto"/>
        <w:right w:val="none" w:sz="0" w:space="0" w:color="auto"/>
      </w:divBdr>
    </w:div>
    <w:div w:id="66073674">
      <w:marLeft w:val="480"/>
      <w:marRight w:val="0"/>
      <w:marTop w:val="0"/>
      <w:marBottom w:val="0"/>
      <w:divBdr>
        <w:top w:val="none" w:sz="0" w:space="0" w:color="auto"/>
        <w:left w:val="none" w:sz="0" w:space="0" w:color="auto"/>
        <w:bottom w:val="none" w:sz="0" w:space="0" w:color="auto"/>
        <w:right w:val="none" w:sz="0" w:space="0" w:color="auto"/>
      </w:divBdr>
    </w:div>
    <w:div w:id="66847551">
      <w:marLeft w:val="480"/>
      <w:marRight w:val="0"/>
      <w:marTop w:val="0"/>
      <w:marBottom w:val="0"/>
      <w:divBdr>
        <w:top w:val="none" w:sz="0" w:space="0" w:color="auto"/>
        <w:left w:val="none" w:sz="0" w:space="0" w:color="auto"/>
        <w:bottom w:val="none" w:sz="0" w:space="0" w:color="auto"/>
        <w:right w:val="none" w:sz="0" w:space="0" w:color="auto"/>
      </w:divBdr>
    </w:div>
    <w:div w:id="67844978">
      <w:marLeft w:val="480"/>
      <w:marRight w:val="0"/>
      <w:marTop w:val="0"/>
      <w:marBottom w:val="0"/>
      <w:divBdr>
        <w:top w:val="none" w:sz="0" w:space="0" w:color="auto"/>
        <w:left w:val="none" w:sz="0" w:space="0" w:color="auto"/>
        <w:bottom w:val="none" w:sz="0" w:space="0" w:color="auto"/>
        <w:right w:val="none" w:sz="0" w:space="0" w:color="auto"/>
      </w:divBdr>
    </w:div>
    <w:div w:id="69737200">
      <w:marLeft w:val="480"/>
      <w:marRight w:val="0"/>
      <w:marTop w:val="0"/>
      <w:marBottom w:val="0"/>
      <w:divBdr>
        <w:top w:val="none" w:sz="0" w:space="0" w:color="auto"/>
        <w:left w:val="none" w:sz="0" w:space="0" w:color="auto"/>
        <w:bottom w:val="none" w:sz="0" w:space="0" w:color="auto"/>
        <w:right w:val="none" w:sz="0" w:space="0" w:color="auto"/>
      </w:divBdr>
    </w:div>
    <w:div w:id="70785108">
      <w:marLeft w:val="480"/>
      <w:marRight w:val="0"/>
      <w:marTop w:val="0"/>
      <w:marBottom w:val="0"/>
      <w:divBdr>
        <w:top w:val="none" w:sz="0" w:space="0" w:color="auto"/>
        <w:left w:val="none" w:sz="0" w:space="0" w:color="auto"/>
        <w:bottom w:val="none" w:sz="0" w:space="0" w:color="auto"/>
        <w:right w:val="none" w:sz="0" w:space="0" w:color="auto"/>
      </w:divBdr>
    </w:div>
    <w:div w:id="74784604">
      <w:marLeft w:val="480"/>
      <w:marRight w:val="0"/>
      <w:marTop w:val="0"/>
      <w:marBottom w:val="0"/>
      <w:divBdr>
        <w:top w:val="none" w:sz="0" w:space="0" w:color="auto"/>
        <w:left w:val="none" w:sz="0" w:space="0" w:color="auto"/>
        <w:bottom w:val="none" w:sz="0" w:space="0" w:color="auto"/>
        <w:right w:val="none" w:sz="0" w:space="0" w:color="auto"/>
      </w:divBdr>
    </w:div>
    <w:div w:id="74865790">
      <w:marLeft w:val="480"/>
      <w:marRight w:val="0"/>
      <w:marTop w:val="0"/>
      <w:marBottom w:val="0"/>
      <w:divBdr>
        <w:top w:val="none" w:sz="0" w:space="0" w:color="auto"/>
        <w:left w:val="none" w:sz="0" w:space="0" w:color="auto"/>
        <w:bottom w:val="none" w:sz="0" w:space="0" w:color="auto"/>
        <w:right w:val="none" w:sz="0" w:space="0" w:color="auto"/>
      </w:divBdr>
    </w:div>
    <w:div w:id="75714236">
      <w:marLeft w:val="480"/>
      <w:marRight w:val="0"/>
      <w:marTop w:val="0"/>
      <w:marBottom w:val="0"/>
      <w:divBdr>
        <w:top w:val="none" w:sz="0" w:space="0" w:color="auto"/>
        <w:left w:val="none" w:sz="0" w:space="0" w:color="auto"/>
        <w:bottom w:val="none" w:sz="0" w:space="0" w:color="auto"/>
        <w:right w:val="none" w:sz="0" w:space="0" w:color="auto"/>
      </w:divBdr>
    </w:div>
    <w:div w:id="80566015">
      <w:marLeft w:val="480"/>
      <w:marRight w:val="0"/>
      <w:marTop w:val="0"/>
      <w:marBottom w:val="0"/>
      <w:divBdr>
        <w:top w:val="none" w:sz="0" w:space="0" w:color="auto"/>
        <w:left w:val="none" w:sz="0" w:space="0" w:color="auto"/>
        <w:bottom w:val="none" w:sz="0" w:space="0" w:color="auto"/>
        <w:right w:val="none" w:sz="0" w:space="0" w:color="auto"/>
      </w:divBdr>
    </w:div>
    <w:div w:id="82384961">
      <w:marLeft w:val="480"/>
      <w:marRight w:val="0"/>
      <w:marTop w:val="0"/>
      <w:marBottom w:val="0"/>
      <w:divBdr>
        <w:top w:val="none" w:sz="0" w:space="0" w:color="auto"/>
        <w:left w:val="none" w:sz="0" w:space="0" w:color="auto"/>
        <w:bottom w:val="none" w:sz="0" w:space="0" w:color="auto"/>
        <w:right w:val="none" w:sz="0" w:space="0" w:color="auto"/>
      </w:divBdr>
    </w:div>
    <w:div w:id="83577381">
      <w:marLeft w:val="480"/>
      <w:marRight w:val="0"/>
      <w:marTop w:val="0"/>
      <w:marBottom w:val="0"/>
      <w:divBdr>
        <w:top w:val="none" w:sz="0" w:space="0" w:color="auto"/>
        <w:left w:val="none" w:sz="0" w:space="0" w:color="auto"/>
        <w:bottom w:val="none" w:sz="0" w:space="0" w:color="auto"/>
        <w:right w:val="none" w:sz="0" w:space="0" w:color="auto"/>
      </w:divBdr>
    </w:div>
    <w:div w:id="84040978">
      <w:marLeft w:val="480"/>
      <w:marRight w:val="0"/>
      <w:marTop w:val="0"/>
      <w:marBottom w:val="0"/>
      <w:divBdr>
        <w:top w:val="none" w:sz="0" w:space="0" w:color="auto"/>
        <w:left w:val="none" w:sz="0" w:space="0" w:color="auto"/>
        <w:bottom w:val="none" w:sz="0" w:space="0" w:color="auto"/>
        <w:right w:val="none" w:sz="0" w:space="0" w:color="auto"/>
      </w:divBdr>
    </w:div>
    <w:div w:id="86191459">
      <w:marLeft w:val="480"/>
      <w:marRight w:val="0"/>
      <w:marTop w:val="0"/>
      <w:marBottom w:val="0"/>
      <w:divBdr>
        <w:top w:val="none" w:sz="0" w:space="0" w:color="auto"/>
        <w:left w:val="none" w:sz="0" w:space="0" w:color="auto"/>
        <w:bottom w:val="none" w:sz="0" w:space="0" w:color="auto"/>
        <w:right w:val="none" w:sz="0" w:space="0" w:color="auto"/>
      </w:divBdr>
    </w:div>
    <w:div w:id="86660282">
      <w:marLeft w:val="480"/>
      <w:marRight w:val="0"/>
      <w:marTop w:val="0"/>
      <w:marBottom w:val="0"/>
      <w:divBdr>
        <w:top w:val="none" w:sz="0" w:space="0" w:color="auto"/>
        <w:left w:val="none" w:sz="0" w:space="0" w:color="auto"/>
        <w:bottom w:val="none" w:sz="0" w:space="0" w:color="auto"/>
        <w:right w:val="none" w:sz="0" w:space="0" w:color="auto"/>
      </w:divBdr>
    </w:div>
    <w:div w:id="88473864">
      <w:marLeft w:val="480"/>
      <w:marRight w:val="0"/>
      <w:marTop w:val="0"/>
      <w:marBottom w:val="0"/>
      <w:divBdr>
        <w:top w:val="none" w:sz="0" w:space="0" w:color="auto"/>
        <w:left w:val="none" w:sz="0" w:space="0" w:color="auto"/>
        <w:bottom w:val="none" w:sz="0" w:space="0" w:color="auto"/>
        <w:right w:val="none" w:sz="0" w:space="0" w:color="auto"/>
      </w:divBdr>
    </w:div>
    <w:div w:id="90006086">
      <w:marLeft w:val="480"/>
      <w:marRight w:val="0"/>
      <w:marTop w:val="0"/>
      <w:marBottom w:val="0"/>
      <w:divBdr>
        <w:top w:val="none" w:sz="0" w:space="0" w:color="auto"/>
        <w:left w:val="none" w:sz="0" w:space="0" w:color="auto"/>
        <w:bottom w:val="none" w:sz="0" w:space="0" w:color="auto"/>
        <w:right w:val="none" w:sz="0" w:space="0" w:color="auto"/>
      </w:divBdr>
    </w:div>
    <w:div w:id="92944589">
      <w:marLeft w:val="480"/>
      <w:marRight w:val="0"/>
      <w:marTop w:val="0"/>
      <w:marBottom w:val="0"/>
      <w:divBdr>
        <w:top w:val="none" w:sz="0" w:space="0" w:color="auto"/>
        <w:left w:val="none" w:sz="0" w:space="0" w:color="auto"/>
        <w:bottom w:val="none" w:sz="0" w:space="0" w:color="auto"/>
        <w:right w:val="none" w:sz="0" w:space="0" w:color="auto"/>
      </w:divBdr>
    </w:div>
    <w:div w:id="94131033">
      <w:marLeft w:val="480"/>
      <w:marRight w:val="0"/>
      <w:marTop w:val="0"/>
      <w:marBottom w:val="0"/>
      <w:divBdr>
        <w:top w:val="none" w:sz="0" w:space="0" w:color="auto"/>
        <w:left w:val="none" w:sz="0" w:space="0" w:color="auto"/>
        <w:bottom w:val="none" w:sz="0" w:space="0" w:color="auto"/>
        <w:right w:val="none" w:sz="0" w:space="0" w:color="auto"/>
      </w:divBdr>
    </w:div>
    <w:div w:id="95295737">
      <w:marLeft w:val="480"/>
      <w:marRight w:val="0"/>
      <w:marTop w:val="0"/>
      <w:marBottom w:val="0"/>
      <w:divBdr>
        <w:top w:val="none" w:sz="0" w:space="0" w:color="auto"/>
        <w:left w:val="none" w:sz="0" w:space="0" w:color="auto"/>
        <w:bottom w:val="none" w:sz="0" w:space="0" w:color="auto"/>
        <w:right w:val="none" w:sz="0" w:space="0" w:color="auto"/>
      </w:divBdr>
    </w:div>
    <w:div w:id="96218179">
      <w:marLeft w:val="480"/>
      <w:marRight w:val="0"/>
      <w:marTop w:val="0"/>
      <w:marBottom w:val="0"/>
      <w:divBdr>
        <w:top w:val="none" w:sz="0" w:space="0" w:color="auto"/>
        <w:left w:val="none" w:sz="0" w:space="0" w:color="auto"/>
        <w:bottom w:val="none" w:sz="0" w:space="0" w:color="auto"/>
        <w:right w:val="none" w:sz="0" w:space="0" w:color="auto"/>
      </w:divBdr>
    </w:div>
    <w:div w:id="97142311">
      <w:marLeft w:val="480"/>
      <w:marRight w:val="0"/>
      <w:marTop w:val="0"/>
      <w:marBottom w:val="0"/>
      <w:divBdr>
        <w:top w:val="none" w:sz="0" w:space="0" w:color="auto"/>
        <w:left w:val="none" w:sz="0" w:space="0" w:color="auto"/>
        <w:bottom w:val="none" w:sz="0" w:space="0" w:color="auto"/>
        <w:right w:val="none" w:sz="0" w:space="0" w:color="auto"/>
      </w:divBdr>
    </w:div>
    <w:div w:id="98332407">
      <w:marLeft w:val="480"/>
      <w:marRight w:val="0"/>
      <w:marTop w:val="0"/>
      <w:marBottom w:val="0"/>
      <w:divBdr>
        <w:top w:val="none" w:sz="0" w:space="0" w:color="auto"/>
        <w:left w:val="none" w:sz="0" w:space="0" w:color="auto"/>
        <w:bottom w:val="none" w:sz="0" w:space="0" w:color="auto"/>
        <w:right w:val="none" w:sz="0" w:space="0" w:color="auto"/>
      </w:divBdr>
    </w:div>
    <w:div w:id="98532458">
      <w:marLeft w:val="480"/>
      <w:marRight w:val="0"/>
      <w:marTop w:val="0"/>
      <w:marBottom w:val="0"/>
      <w:divBdr>
        <w:top w:val="none" w:sz="0" w:space="0" w:color="auto"/>
        <w:left w:val="none" w:sz="0" w:space="0" w:color="auto"/>
        <w:bottom w:val="none" w:sz="0" w:space="0" w:color="auto"/>
        <w:right w:val="none" w:sz="0" w:space="0" w:color="auto"/>
      </w:divBdr>
    </w:div>
    <w:div w:id="98649479">
      <w:marLeft w:val="480"/>
      <w:marRight w:val="0"/>
      <w:marTop w:val="0"/>
      <w:marBottom w:val="0"/>
      <w:divBdr>
        <w:top w:val="none" w:sz="0" w:space="0" w:color="auto"/>
        <w:left w:val="none" w:sz="0" w:space="0" w:color="auto"/>
        <w:bottom w:val="none" w:sz="0" w:space="0" w:color="auto"/>
        <w:right w:val="none" w:sz="0" w:space="0" w:color="auto"/>
      </w:divBdr>
    </w:div>
    <w:div w:id="100035601">
      <w:marLeft w:val="480"/>
      <w:marRight w:val="0"/>
      <w:marTop w:val="0"/>
      <w:marBottom w:val="0"/>
      <w:divBdr>
        <w:top w:val="none" w:sz="0" w:space="0" w:color="auto"/>
        <w:left w:val="none" w:sz="0" w:space="0" w:color="auto"/>
        <w:bottom w:val="none" w:sz="0" w:space="0" w:color="auto"/>
        <w:right w:val="none" w:sz="0" w:space="0" w:color="auto"/>
      </w:divBdr>
    </w:div>
    <w:div w:id="101146387">
      <w:marLeft w:val="480"/>
      <w:marRight w:val="0"/>
      <w:marTop w:val="0"/>
      <w:marBottom w:val="0"/>
      <w:divBdr>
        <w:top w:val="none" w:sz="0" w:space="0" w:color="auto"/>
        <w:left w:val="none" w:sz="0" w:space="0" w:color="auto"/>
        <w:bottom w:val="none" w:sz="0" w:space="0" w:color="auto"/>
        <w:right w:val="none" w:sz="0" w:space="0" w:color="auto"/>
      </w:divBdr>
    </w:div>
    <w:div w:id="102265969">
      <w:marLeft w:val="480"/>
      <w:marRight w:val="0"/>
      <w:marTop w:val="0"/>
      <w:marBottom w:val="0"/>
      <w:divBdr>
        <w:top w:val="none" w:sz="0" w:space="0" w:color="auto"/>
        <w:left w:val="none" w:sz="0" w:space="0" w:color="auto"/>
        <w:bottom w:val="none" w:sz="0" w:space="0" w:color="auto"/>
        <w:right w:val="none" w:sz="0" w:space="0" w:color="auto"/>
      </w:divBdr>
    </w:div>
    <w:div w:id="103499996">
      <w:marLeft w:val="480"/>
      <w:marRight w:val="0"/>
      <w:marTop w:val="0"/>
      <w:marBottom w:val="0"/>
      <w:divBdr>
        <w:top w:val="none" w:sz="0" w:space="0" w:color="auto"/>
        <w:left w:val="none" w:sz="0" w:space="0" w:color="auto"/>
        <w:bottom w:val="none" w:sz="0" w:space="0" w:color="auto"/>
        <w:right w:val="none" w:sz="0" w:space="0" w:color="auto"/>
      </w:divBdr>
    </w:div>
    <w:div w:id="104274428">
      <w:marLeft w:val="480"/>
      <w:marRight w:val="0"/>
      <w:marTop w:val="0"/>
      <w:marBottom w:val="0"/>
      <w:divBdr>
        <w:top w:val="none" w:sz="0" w:space="0" w:color="auto"/>
        <w:left w:val="none" w:sz="0" w:space="0" w:color="auto"/>
        <w:bottom w:val="none" w:sz="0" w:space="0" w:color="auto"/>
        <w:right w:val="none" w:sz="0" w:space="0" w:color="auto"/>
      </w:divBdr>
    </w:div>
    <w:div w:id="104690117">
      <w:marLeft w:val="480"/>
      <w:marRight w:val="0"/>
      <w:marTop w:val="0"/>
      <w:marBottom w:val="0"/>
      <w:divBdr>
        <w:top w:val="none" w:sz="0" w:space="0" w:color="auto"/>
        <w:left w:val="none" w:sz="0" w:space="0" w:color="auto"/>
        <w:bottom w:val="none" w:sz="0" w:space="0" w:color="auto"/>
        <w:right w:val="none" w:sz="0" w:space="0" w:color="auto"/>
      </w:divBdr>
    </w:div>
    <w:div w:id="105664811">
      <w:marLeft w:val="480"/>
      <w:marRight w:val="0"/>
      <w:marTop w:val="0"/>
      <w:marBottom w:val="0"/>
      <w:divBdr>
        <w:top w:val="none" w:sz="0" w:space="0" w:color="auto"/>
        <w:left w:val="none" w:sz="0" w:space="0" w:color="auto"/>
        <w:bottom w:val="none" w:sz="0" w:space="0" w:color="auto"/>
        <w:right w:val="none" w:sz="0" w:space="0" w:color="auto"/>
      </w:divBdr>
    </w:div>
    <w:div w:id="106508309">
      <w:marLeft w:val="480"/>
      <w:marRight w:val="0"/>
      <w:marTop w:val="0"/>
      <w:marBottom w:val="0"/>
      <w:divBdr>
        <w:top w:val="none" w:sz="0" w:space="0" w:color="auto"/>
        <w:left w:val="none" w:sz="0" w:space="0" w:color="auto"/>
        <w:bottom w:val="none" w:sz="0" w:space="0" w:color="auto"/>
        <w:right w:val="none" w:sz="0" w:space="0" w:color="auto"/>
      </w:divBdr>
    </w:div>
    <w:div w:id="106776002">
      <w:marLeft w:val="480"/>
      <w:marRight w:val="0"/>
      <w:marTop w:val="0"/>
      <w:marBottom w:val="0"/>
      <w:divBdr>
        <w:top w:val="none" w:sz="0" w:space="0" w:color="auto"/>
        <w:left w:val="none" w:sz="0" w:space="0" w:color="auto"/>
        <w:bottom w:val="none" w:sz="0" w:space="0" w:color="auto"/>
        <w:right w:val="none" w:sz="0" w:space="0" w:color="auto"/>
      </w:divBdr>
    </w:div>
    <w:div w:id="107819878">
      <w:marLeft w:val="480"/>
      <w:marRight w:val="0"/>
      <w:marTop w:val="0"/>
      <w:marBottom w:val="0"/>
      <w:divBdr>
        <w:top w:val="none" w:sz="0" w:space="0" w:color="auto"/>
        <w:left w:val="none" w:sz="0" w:space="0" w:color="auto"/>
        <w:bottom w:val="none" w:sz="0" w:space="0" w:color="auto"/>
        <w:right w:val="none" w:sz="0" w:space="0" w:color="auto"/>
      </w:divBdr>
    </w:div>
    <w:div w:id="108744126">
      <w:marLeft w:val="480"/>
      <w:marRight w:val="0"/>
      <w:marTop w:val="0"/>
      <w:marBottom w:val="0"/>
      <w:divBdr>
        <w:top w:val="none" w:sz="0" w:space="0" w:color="auto"/>
        <w:left w:val="none" w:sz="0" w:space="0" w:color="auto"/>
        <w:bottom w:val="none" w:sz="0" w:space="0" w:color="auto"/>
        <w:right w:val="none" w:sz="0" w:space="0" w:color="auto"/>
      </w:divBdr>
    </w:div>
    <w:div w:id="109052188">
      <w:marLeft w:val="480"/>
      <w:marRight w:val="0"/>
      <w:marTop w:val="0"/>
      <w:marBottom w:val="0"/>
      <w:divBdr>
        <w:top w:val="none" w:sz="0" w:space="0" w:color="auto"/>
        <w:left w:val="none" w:sz="0" w:space="0" w:color="auto"/>
        <w:bottom w:val="none" w:sz="0" w:space="0" w:color="auto"/>
        <w:right w:val="none" w:sz="0" w:space="0" w:color="auto"/>
      </w:divBdr>
    </w:div>
    <w:div w:id="113015114">
      <w:marLeft w:val="480"/>
      <w:marRight w:val="0"/>
      <w:marTop w:val="0"/>
      <w:marBottom w:val="0"/>
      <w:divBdr>
        <w:top w:val="none" w:sz="0" w:space="0" w:color="auto"/>
        <w:left w:val="none" w:sz="0" w:space="0" w:color="auto"/>
        <w:bottom w:val="none" w:sz="0" w:space="0" w:color="auto"/>
        <w:right w:val="none" w:sz="0" w:space="0" w:color="auto"/>
      </w:divBdr>
    </w:div>
    <w:div w:id="116534637">
      <w:marLeft w:val="480"/>
      <w:marRight w:val="0"/>
      <w:marTop w:val="0"/>
      <w:marBottom w:val="0"/>
      <w:divBdr>
        <w:top w:val="none" w:sz="0" w:space="0" w:color="auto"/>
        <w:left w:val="none" w:sz="0" w:space="0" w:color="auto"/>
        <w:bottom w:val="none" w:sz="0" w:space="0" w:color="auto"/>
        <w:right w:val="none" w:sz="0" w:space="0" w:color="auto"/>
      </w:divBdr>
    </w:div>
    <w:div w:id="118230405">
      <w:marLeft w:val="480"/>
      <w:marRight w:val="0"/>
      <w:marTop w:val="0"/>
      <w:marBottom w:val="0"/>
      <w:divBdr>
        <w:top w:val="none" w:sz="0" w:space="0" w:color="auto"/>
        <w:left w:val="none" w:sz="0" w:space="0" w:color="auto"/>
        <w:bottom w:val="none" w:sz="0" w:space="0" w:color="auto"/>
        <w:right w:val="none" w:sz="0" w:space="0" w:color="auto"/>
      </w:divBdr>
    </w:div>
    <w:div w:id="119692234">
      <w:marLeft w:val="480"/>
      <w:marRight w:val="0"/>
      <w:marTop w:val="0"/>
      <w:marBottom w:val="0"/>
      <w:divBdr>
        <w:top w:val="none" w:sz="0" w:space="0" w:color="auto"/>
        <w:left w:val="none" w:sz="0" w:space="0" w:color="auto"/>
        <w:bottom w:val="none" w:sz="0" w:space="0" w:color="auto"/>
        <w:right w:val="none" w:sz="0" w:space="0" w:color="auto"/>
      </w:divBdr>
    </w:div>
    <w:div w:id="120803798">
      <w:marLeft w:val="480"/>
      <w:marRight w:val="0"/>
      <w:marTop w:val="0"/>
      <w:marBottom w:val="0"/>
      <w:divBdr>
        <w:top w:val="none" w:sz="0" w:space="0" w:color="auto"/>
        <w:left w:val="none" w:sz="0" w:space="0" w:color="auto"/>
        <w:bottom w:val="none" w:sz="0" w:space="0" w:color="auto"/>
        <w:right w:val="none" w:sz="0" w:space="0" w:color="auto"/>
      </w:divBdr>
    </w:div>
    <w:div w:id="121195875">
      <w:marLeft w:val="480"/>
      <w:marRight w:val="0"/>
      <w:marTop w:val="0"/>
      <w:marBottom w:val="0"/>
      <w:divBdr>
        <w:top w:val="none" w:sz="0" w:space="0" w:color="auto"/>
        <w:left w:val="none" w:sz="0" w:space="0" w:color="auto"/>
        <w:bottom w:val="none" w:sz="0" w:space="0" w:color="auto"/>
        <w:right w:val="none" w:sz="0" w:space="0" w:color="auto"/>
      </w:divBdr>
    </w:div>
    <w:div w:id="121920633">
      <w:marLeft w:val="480"/>
      <w:marRight w:val="0"/>
      <w:marTop w:val="0"/>
      <w:marBottom w:val="0"/>
      <w:divBdr>
        <w:top w:val="none" w:sz="0" w:space="0" w:color="auto"/>
        <w:left w:val="none" w:sz="0" w:space="0" w:color="auto"/>
        <w:bottom w:val="none" w:sz="0" w:space="0" w:color="auto"/>
        <w:right w:val="none" w:sz="0" w:space="0" w:color="auto"/>
      </w:divBdr>
    </w:div>
    <w:div w:id="123934081">
      <w:marLeft w:val="480"/>
      <w:marRight w:val="0"/>
      <w:marTop w:val="0"/>
      <w:marBottom w:val="0"/>
      <w:divBdr>
        <w:top w:val="none" w:sz="0" w:space="0" w:color="auto"/>
        <w:left w:val="none" w:sz="0" w:space="0" w:color="auto"/>
        <w:bottom w:val="none" w:sz="0" w:space="0" w:color="auto"/>
        <w:right w:val="none" w:sz="0" w:space="0" w:color="auto"/>
      </w:divBdr>
    </w:div>
    <w:div w:id="125129515">
      <w:marLeft w:val="480"/>
      <w:marRight w:val="0"/>
      <w:marTop w:val="0"/>
      <w:marBottom w:val="0"/>
      <w:divBdr>
        <w:top w:val="none" w:sz="0" w:space="0" w:color="auto"/>
        <w:left w:val="none" w:sz="0" w:space="0" w:color="auto"/>
        <w:bottom w:val="none" w:sz="0" w:space="0" w:color="auto"/>
        <w:right w:val="none" w:sz="0" w:space="0" w:color="auto"/>
      </w:divBdr>
    </w:div>
    <w:div w:id="125899558">
      <w:marLeft w:val="480"/>
      <w:marRight w:val="0"/>
      <w:marTop w:val="0"/>
      <w:marBottom w:val="0"/>
      <w:divBdr>
        <w:top w:val="none" w:sz="0" w:space="0" w:color="auto"/>
        <w:left w:val="none" w:sz="0" w:space="0" w:color="auto"/>
        <w:bottom w:val="none" w:sz="0" w:space="0" w:color="auto"/>
        <w:right w:val="none" w:sz="0" w:space="0" w:color="auto"/>
      </w:divBdr>
    </w:div>
    <w:div w:id="129565922">
      <w:marLeft w:val="480"/>
      <w:marRight w:val="0"/>
      <w:marTop w:val="0"/>
      <w:marBottom w:val="0"/>
      <w:divBdr>
        <w:top w:val="none" w:sz="0" w:space="0" w:color="auto"/>
        <w:left w:val="none" w:sz="0" w:space="0" w:color="auto"/>
        <w:bottom w:val="none" w:sz="0" w:space="0" w:color="auto"/>
        <w:right w:val="none" w:sz="0" w:space="0" w:color="auto"/>
      </w:divBdr>
    </w:div>
    <w:div w:id="130438447">
      <w:marLeft w:val="480"/>
      <w:marRight w:val="0"/>
      <w:marTop w:val="0"/>
      <w:marBottom w:val="0"/>
      <w:divBdr>
        <w:top w:val="none" w:sz="0" w:space="0" w:color="auto"/>
        <w:left w:val="none" w:sz="0" w:space="0" w:color="auto"/>
        <w:bottom w:val="none" w:sz="0" w:space="0" w:color="auto"/>
        <w:right w:val="none" w:sz="0" w:space="0" w:color="auto"/>
      </w:divBdr>
    </w:div>
    <w:div w:id="134571326">
      <w:marLeft w:val="480"/>
      <w:marRight w:val="0"/>
      <w:marTop w:val="0"/>
      <w:marBottom w:val="0"/>
      <w:divBdr>
        <w:top w:val="none" w:sz="0" w:space="0" w:color="auto"/>
        <w:left w:val="none" w:sz="0" w:space="0" w:color="auto"/>
        <w:bottom w:val="none" w:sz="0" w:space="0" w:color="auto"/>
        <w:right w:val="none" w:sz="0" w:space="0" w:color="auto"/>
      </w:divBdr>
    </w:div>
    <w:div w:id="135152140">
      <w:marLeft w:val="480"/>
      <w:marRight w:val="0"/>
      <w:marTop w:val="0"/>
      <w:marBottom w:val="0"/>
      <w:divBdr>
        <w:top w:val="none" w:sz="0" w:space="0" w:color="auto"/>
        <w:left w:val="none" w:sz="0" w:space="0" w:color="auto"/>
        <w:bottom w:val="none" w:sz="0" w:space="0" w:color="auto"/>
        <w:right w:val="none" w:sz="0" w:space="0" w:color="auto"/>
      </w:divBdr>
    </w:div>
    <w:div w:id="136773719">
      <w:marLeft w:val="480"/>
      <w:marRight w:val="0"/>
      <w:marTop w:val="0"/>
      <w:marBottom w:val="0"/>
      <w:divBdr>
        <w:top w:val="none" w:sz="0" w:space="0" w:color="auto"/>
        <w:left w:val="none" w:sz="0" w:space="0" w:color="auto"/>
        <w:bottom w:val="none" w:sz="0" w:space="0" w:color="auto"/>
        <w:right w:val="none" w:sz="0" w:space="0" w:color="auto"/>
      </w:divBdr>
    </w:div>
    <w:div w:id="139226687">
      <w:marLeft w:val="480"/>
      <w:marRight w:val="0"/>
      <w:marTop w:val="0"/>
      <w:marBottom w:val="0"/>
      <w:divBdr>
        <w:top w:val="none" w:sz="0" w:space="0" w:color="auto"/>
        <w:left w:val="none" w:sz="0" w:space="0" w:color="auto"/>
        <w:bottom w:val="none" w:sz="0" w:space="0" w:color="auto"/>
        <w:right w:val="none" w:sz="0" w:space="0" w:color="auto"/>
      </w:divBdr>
    </w:div>
    <w:div w:id="139420619">
      <w:marLeft w:val="480"/>
      <w:marRight w:val="0"/>
      <w:marTop w:val="0"/>
      <w:marBottom w:val="0"/>
      <w:divBdr>
        <w:top w:val="none" w:sz="0" w:space="0" w:color="auto"/>
        <w:left w:val="none" w:sz="0" w:space="0" w:color="auto"/>
        <w:bottom w:val="none" w:sz="0" w:space="0" w:color="auto"/>
        <w:right w:val="none" w:sz="0" w:space="0" w:color="auto"/>
      </w:divBdr>
    </w:div>
    <w:div w:id="143544990">
      <w:marLeft w:val="480"/>
      <w:marRight w:val="0"/>
      <w:marTop w:val="0"/>
      <w:marBottom w:val="0"/>
      <w:divBdr>
        <w:top w:val="none" w:sz="0" w:space="0" w:color="auto"/>
        <w:left w:val="none" w:sz="0" w:space="0" w:color="auto"/>
        <w:bottom w:val="none" w:sz="0" w:space="0" w:color="auto"/>
        <w:right w:val="none" w:sz="0" w:space="0" w:color="auto"/>
      </w:divBdr>
    </w:div>
    <w:div w:id="143591866">
      <w:marLeft w:val="480"/>
      <w:marRight w:val="0"/>
      <w:marTop w:val="0"/>
      <w:marBottom w:val="0"/>
      <w:divBdr>
        <w:top w:val="none" w:sz="0" w:space="0" w:color="auto"/>
        <w:left w:val="none" w:sz="0" w:space="0" w:color="auto"/>
        <w:bottom w:val="none" w:sz="0" w:space="0" w:color="auto"/>
        <w:right w:val="none" w:sz="0" w:space="0" w:color="auto"/>
      </w:divBdr>
    </w:div>
    <w:div w:id="143742107">
      <w:marLeft w:val="480"/>
      <w:marRight w:val="0"/>
      <w:marTop w:val="0"/>
      <w:marBottom w:val="0"/>
      <w:divBdr>
        <w:top w:val="none" w:sz="0" w:space="0" w:color="auto"/>
        <w:left w:val="none" w:sz="0" w:space="0" w:color="auto"/>
        <w:bottom w:val="none" w:sz="0" w:space="0" w:color="auto"/>
        <w:right w:val="none" w:sz="0" w:space="0" w:color="auto"/>
      </w:divBdr>
    </w:div>
    <w:div w:id="145437575">
      <w:marLeft w:val="480"/>
      <w:marRight w:val="0"/>
      <w:marTop w:val="0"/>
      <w:marBottom w:val="0"/>
      <w:divBdr>
        <w:top w:val="none" w:sz="0" w:space="0" w:color="auto"/>
        <w:left w:val="none" w:sz="0" w:space="0" w:color="auto"/>
        <w:bottom w:val="none" w:sz="0" w:space="0" w:color="auto"/>
        <w:right w:val="none" w:sz="0" w:space="0" w:color="auto"/>
      </w:divBdr>
    </w:div>
    <w:div w:id="145827360">
      <w:marLeft w:val="480"/>
      <w:marRight w:val="0"/>
      <w:marTop w:val="0"/>
      <w:marBottom w:val="0"/>
      <w:divBdr>
        <w:top w:val="none" w:sz="0" w:space="0" w:color="auto"/>
        <w:left w:val="none" w:sz="0" w:space="0" w:color="auto"/>
        <w:bottom w:val="none" w:sz="0" w:space="0" w:color="auto"/>
        <w:right w:val="none" w:sz="0" w:space="0" w:color="auto"/>
      </w:divBdr>
    </w:div>
    <w:div w:id="149367739">
      <w:marLeft w:val="480"/>
      <w:marRight w:val="0"/>
      <w:marTop w:val="0"/>
      <w:marBottom w:val="0"/>
      <w:divBdr>
        <w:top w:val="none" w:sz="0" w:space="0" w:color="auto"/>
        <w:left w:val="none" w:sz="0" w:space="0" w:color="auto"/>
        <w:bottom w:val="none" w:sz="0" w:space="0" w:color="auto"/>
        <w:right w:val="none" w:sz="0" w:space="0" w:color="auto"/>
      </w:divBdr>
    </w:div>
    <w:div w:id="150951385">
      <w:marLeft w:val="480"/>
      <w:marRight w:val="0"/>
      <w:marTop w:val="0"/>
      <w:marBottom w:val="0"/>
      <w:divBdr>
        <w:top w:val="none" w:sz="0" w:space="0" w:color="auto"/>
        <w:left w:val="none" w:sz="0" w:space="0" w:color="auto"/>
        <w:bottom w:val="none" w:sz="0" w:space="0" w:color="auto"/>
        <w:right w:val="none" w:sz="0" w:space="0" w:color="auto"/>
      </w:divBdr>
    </w:div>
    <w:div w:id="151606866">
      <w:marLeft w:val="480"/>
      <w:marRight w:val="0"/>
      <w:marTop w:val="0"/>
      <w:marBottom w:val="0"/>
      <w:divBdr>
        <w:top w:val="none" w:sz="0" w:space="0" w:color="auto"/>
        <w:left w:val="none" w:sz="0" w:space="0" w:color="auto"/>
        <w:bottom w:val="none" w:sz="0" w:space="0" w:color="auto"/>
        <w:right w:val="none" w:sz="0" w:space="0" w:color="auto"/>
      </w:divBdr>
    </w:div>
    <w:div w:id="152258655">
      <w:marLeft w:val="480"/>
      <w:marRight w:val="0"/>
      <w:marTop w:val="0"/>
      <w:marBottom w:val="0"/>
      <w:divBdr>
        <w:top w:val="none" w:sz="0" w:space="0" w:color="auto"/>
        <w:left w:val="none" w:sz="0" w:space="0" w:color="auto"/>
        <w:bottom w:val="none" w:sz="0" w:space="0" w:color="auto"/>
        <w:right w:val="none" w:sz="0" w:space="0" w:color="auto"/>
      </w:divBdr>
    </w:div>
    <w:div w:id="153693088">
      <w:marLeft w:val="480"/>
      <w:marRight w:val="0"/>
      <w:marTop w:val="0"/>
      <w:marBottom w:val="0"/>
      <w:divBdr>
        <w:top w:val="none" w:sz="0" w:space="0" w:color="auto"/>
        <w:left w:val="none" w:sz="0" w:space="0" w:color="auto"/>
        <w:bottom w:val="none" w:sz="0" w:space="0" w:color="auto"/>
        <w:right w:val="none" w:sz="0" w:space="0" w:color="auto"/>
      </w:divBdr>
    </w:div>
    <w:div w:id="154344172">
      <w:marLeft w:val="480"/>
      <w:marRight w:val="0"/>
      <w:marTop w:val="0"/>
      <w:marBottom w:val="0"/>
      <w:divBdr>
        <w:top w:val="none" w:sz="0" w:space="0" w:color="auto"/>
        <w:left w:val="none" w:sz="0" w:space="0" w:color="auto"/>
        <w:bottom w:val="none" w:sz="0" w:space="0" w:color="auto"/>
        <w:right w:val="none" w:sz="0" w:space="0" w:color="auto"/>
      </w:divBdr>
    </w:div>
    <w:div w:id="156188583">
      <w:marLeft w:val="480"/>
      <w:marRight w:val="0"/>
      <w:marTop w:val="0"/>
      <w:marBottom w:val="0"/>
      <w:divBdr>
        <w:top w:val="none" w:sz="0" w:space="0" w:color="auto"/>
        <w:left w:val="none" w:sz="0" w:space="0" w:color="auto"/>
        <w:bottom w:val="none" w:sz="0" w:space="0" w:color="auto"/>
        <w:right w:val="none" w:sz="0" w:space="0" w:color="auto"/>
      </w:divBdr>
    </w:div>
    <w:div w:id="156920125">
      <w:marLeft w:val="480"/>
      <w:marRight w:val="0"/>
      <w:marTop w:val="0"/>
      <w:marBottom w:val="0"/>
      <w:divBdr>
        <w:top w:val="none" w:sz="0" w:space="0" w:color="auto"/>
        <w:left w:val="none" w:sz="0" w:space="0" w:color="auto"/>
        <w:bottom w:val="none" w:sz="0" w:space="0" w:color="auto"/>
        <w:right w:val="none" w:sz="0" w:space="0" w:color="auto"/>
      </w:divBdr>
    </w:div>
    <w:div w:id="157578844">
      <w:marLeft w:val="480"/>
      <w:marRight w:val="0"/>
      <w:marTop w:val="0"/>
      <w:marBottom w:val="0"/>
      <w:divBdr>
        <w:top w:val="none" w:sz="0" w:space="0" w:color="auto"/>
        <w:left w:val="none" w:sz="0" w:space="0" w:color="auto"/>
        <w:bottom w:val="none" w:sz="0" w:space="0" w:color="auto"/>
        <w:right w:val="none" w:sz="0" w:space="0" w:color="auto"/>
      </w:divBdr>
    </w:div>
    <w:div w:id="158160605">
      <w:marLeft w:val="480"/>
      <w:marRight w:val="0"/>
      <w:marTop w:val="0"/>
      <w:marBottom w:val="0"/>
      <w:divBdr>
        <w:top w:val="none" w:sz="0" w:space="0" w:color="auto"/>
        <w:left w:val="none" w:sz="0" w:space="0" w:color="auto"/>
        <w:bottom w:val="none" w:sz="0" w:space="0" w:color="auto"/>
        <w:right w:val="none" w:sz="0" w:space="0" w:color="auto"/>
      </w:divBdr>
    </w:div>
    <w:div w:id="159660013">
      <w:marLeft w:val="480"/>
      <w:marRight w:val="0"/>
      <w:marTop w:val="0"/>
      <w:marBottom w:val="0"/>
      <w:divBdr>
        <w:top w:val="none" w:sz="0" w:space="0" w:color="auto"/>
        <w:left w:val="none" w:sz="0" w:space="0" w:color="auto"/>
        <w:bottom w:val="none" w:sz="0" w:space="0" w:color="auto"/>
        <w:right w:val="none" w:sz="0" w:space="0" w:color="auto"/>
      </w:divBdr>
    </w:div>
    <w:div w:id="159738422">
      <w:marLeft w:val="480"/>
      <w:marRight w:val="0"/>
      <w:marTop w:val="0"/>
      <w:marBottom w:val="0"/>
      <w:divBdr>
        <w:top w:val="none" w:sz="0" w:space="0" w:color="auto"/>
        <w:left w:val="none" w:sz="0" w:space="0" w:color="auto"/>
        <w:bottom w:val="none" w:sz="0" w:space="0" w:color="auto"/>
        <w:right w:val="none" w:sz="0" w:space="0" w:color="auto"/>
      </w:divBdr>
    </w:div>
    <w:div w:id="160194145">
      <w:marLeft w:val="480"/>
      <w:marRight w:val="0"/>
      <w:marTop w:val="0"/>
      <w:marBottom w:val="0"/>
      <w:divBdr>
        <w:top w:val="none" w:sz="0" w:space="0" w:color="auto"/>
        <w:left w:val="none" w:sz="0" w:space="0" w:color="auto"/>
        <w:bottom w:val="none" w:sz="0" w:space="0" w:color="auto"/>
        <w:right w:val="none" w:sz="0" w:space="0" w:color="auto"/>
      </w:divBdr>
    </w:div>
    <w:div w:id="160850664">
      <w:marLeft w:val="480"/>
      <w:marRight w:val="0"/>
      <w:marTop w:val="0"/>
      <w:marBottom w:val="0"/>
      <w:divBdr>
        <w:top w:val="none" w:sz="0" w:space="0" w:color="auto"/>
        <w:left w:val="none" w:sz="0" w:space="0" w:color="auto"/>
        <w:bottom w:val="none" w:sz="0" w:space="0" w:color="auto"/>
        <w:right w:val="none" w:sz="0" w:space="0" w:color="auto"/>
      </w:divBdr>
    </w:div>
    <w:div w:id="163133744">
      <w:marLeft w:val="480"/>
      <w:marRight w:val="0"/>
      <w:marTop w:val="0"/>
      <w:marBottom w:val="0"/>
      <w:divBdr>
        <w:top w:val="none" w:sz="0" w:space="0" w:color="auto"/>
        <w:left w:val="none" w:sz="0" w:space="0" w:color="auto"/>
        <w:bottom w:val="none" w:sz="0" w:space="0" w:color="auto"/>
        <w:right w:val="none" w:sz="0" w:space="0" w:color="auto"/>
      </w:divBdr>
    </w:div>
    <w:div w:id="166749838">
      <w:marLeft w:val="480"/>
      <w:marRight w:val="0"/>
      <w:marTop w:val="0"/>
      <w:marBottom w:val="0"/>
      <w:divBdr>
        <w:top w:val="none" w:sz="0" w:space="0" w:color="auto"/>
        <w:left w:val="none" w:sz="0" w:space="0" w:color="auto"/>
        <w:bottom w:val="none" w:sz="0" w:space="0" w:color="auto"/>
        <w:right w:val="none" w:sz="0" w:space="0" w:color="auto"/>
      </w:divBdr>
    </w:div>
    <w:div w:id="168176541">
      <w:marLeft w:val="480"/>
      <w:marRight w:val="0"/>
      <w:marTop w:val="0"/>
      <w:marBottom w:val="0"/>
      <w:divBdr>
        <w:top w:val="none" w:sz="0" w:space="0" w:color="auto"/>
        <w:left w:val="none" w:sz="0" w:space="0" w:color="auto"/>
        <w:bottom w:val="none" w:sz="0" w:space="0" w:color="auto"/>
        <w:right w:val="none" w:sz="0" w:space="0" w:color="auto"/>
      </w:divBdr>
    </w:div>
    <w:div w:id="168914626">
      <w:marLeft w:val="480"/>
      <w:marRight w:val="0"/>
      <w:marTop w:val="0"/>
      <w:marBottom w:val="0"/>
      <w:divBdr>
        <w:top w:val="none" w:sz="0" w:space="0" w:color="auto"/>
        <w:left w:val="none" w:sz="0" w:space="0" w:color="auto"/>
        <w:bottom w:val="none" w:sz="0" w:space="0" w:color="auto"/>
        <w:right w:val="none" w:sz="0" w:space="0" w:color="auto"/>
      </w:divBdr>
    </w:div>
    <w:div w:id="169221179">
      <w:marLeft w:val="480"/>
      <w:marRight w:val="0"/>
      <w:marTop w:val="0"/>
      <w:marBottom w:val="0"/>
      <w:divBdr>
        <w:top w:val="none" w:sz="0" w:space="0" w:color="auto"/>
        <w:left w:val="none" w:sz="0" w:space="0" w:color="auto"/>
        <w:bottom w:val="none" w:sz="0" w:space="0" w:color="auto"/>
        <w:right w:val="none" w:sz="0" w:space="0" w:color="auto"/>
      </w:divBdr>
    </w:div>
    <w:div w:id="169221753">
      <w:marLeft w:val="480"/>
      <w:marRight w:val="0"/>
      <w:marTop w:val="0"/>
      <w:marBottom w:val="0"/>
      <w:divBdr>
        <w:top w:val="none" w:sz="0" w:space="0" w:color="auto"/>
        <w:left w:val="none" w:sz="0" w:space="0" w:color="auto"/>
        <w:bottom w:val="none" w:sz="0" w:space="0" w:color="auto"/>
        <w:right w:val="none" w:sz="0" w:space="0" w:color="auto"/>
      </w:divBdr>
    </w:div>
    <w:div w:id="170605266">
      <w:marLeft w:val="480"/>
      <w:marRight w:val="0"/>
      <w:marTop w:val="0"/>
      <w:marBottom w:val="0"/>
      <w:divBdr>
        <w:top w:val="none" w:sz="0" w:space="0" w:color="auto"/>
        <w:left w:val="none" w:sz="0" w:space="0" w:color="auto"/>
        <w:bottom w:val="none" w:sz="0" w:space="0" w:color="auto"/>
        <w:right w:val="none" w:sz="0" w:space="0" w:color="auto"/>
      </w:divBdr>
    </w:div>
    <w:div w:id="171797291">
      <w:marLeft w:val="480"/>
      <w:marRight w:val="0"/>
      <w:marTop w:val="0"/>
      <w:marBottom w:val="0"/>
      <w:divBdr>
        <w:top w:val="none" w:sz="0" w:space="0" w:color="auto"/>
        <w:left w:val="none" w:sz="0" w:space="0" w:color="auto"/>
        <w:bottom w:val="none" w:sz="0" w:space="0" w:color="auto"/>
        <w:right w:val="none" w:sz="0" w:space="0" w:color="auto"/>
      </w:divBdr>
    </w:div>
    <w:div w:id="172109120">
      <w:marLeft w:val="480"/>
      <w:marRight w:val="0"/>
      <w:marTop w:val="0"/>
      <w:marBottom w:val="0"/>
      <w:divBdr>
        <w:top w:val="none" w:sz="0" w:space="0" w:color="auto"/>
        <w:left w:val="none" w:sz="0" w:space="0" w:color="auto"/>
        <w:bottom w:val="none" w:sz="0" w:space="0" w:color="auto"/>
        <w:right w:val="none" w:sz="0" w:space="0" w:color="auto"/>
      </w:divBdr>
    </w:div>
    <w:div w:id="175854908">
      <w:marLeft w:val="480"/>
      <w:marRight w:val="0"/>
      <w:marTop w:val="0"/>
      <w:marBottom w:val="0"/>
      <w:divBdr>
        <w:top w:val="none" w:sz="0" w:space="0" w:color="auto"/>
        <w:left w:val="none" w:sz="0" w:space="0" w:color="auto"/>
        <w:bottom w:val="none" w:sz="0" w:space="0" w:color="auto"/>
        <w:right w:val="none" w:sz="0" w:space="0" w:color="auto"/>
      </w:divBdr>
    </w:div>
    <w:div w:id="177040576">
      <w:marLeft w:val="480"/>
      <w:marRight w:val="0"/>
      <w:marTop w:val="0"/>
      <w:marBottom w:val="0"/>
      <w:divBdr>
        <w:top w:val="none" w:sz="0" w:space="0" w:color="auto"/>
        <w:left w:val="none" w:sz="0" w:space="0" w:color="auto"/>
        <w:bottom w:val="none" w:sz="0" w:space="0" w:color="auto"/>
        <w:right w:val="none" w:sz="0" w:space="0" w:color="auto"/>
      </w:divBdr>
    </w:div>
    <w:div w:id="178550463">
      <w:marLeft w:val="480"/>
      <w:marRight w:val="0"/>
      <w:marTop w:val="0"/>
      <w:marBottom w:val="0"/>
      <w:divBdr>
        <w:top w:val="none" w:sz="0" w:space="0" w:color="auto"/>
        <w:left w:val="none" w:sz="0" w:space="0" w:color="auto"/>
        <w:bottom w:val="none" w:sz="0" w:space="0" w:color="auto"/>
        <w:right w:val="none" w:sz="0" w:space="0" w:color="auto"/>
      </w:divBdr>
    </w:div>
    <w:div w:id="179583968">
      <w:marLeft w:val="480"/>
      <w:marRight w:val="0"/>
      <w:marTop w:val="0"/>
      <w:marBottom w:val="0"/>
      <w:divBdr>
        <w:top w:val="none" w:sz="0" w:space="0" w:color="auto"/>
        <w:left w:val="none" w:sz="0" w:space="0" w:color="auto"/>
        <w:bottom w:val="none" w:sz="0" w:space="0" w:color="auto"/>
        <w:right w:val="none" w:sz="0" w:space="0" w:color="auto"/>
      </w:divBdr>
    </w:div>
    <w:div w:id="181625816">
      <w:marLeft w:val="480"/>
      <w:marRight w:val="0"/>
      <w:marTop w:val="0"/>
      <w:marBottom w:val="0"/>
      <w:divBdr>
        <w:top w:val="none" w:sz="0" w:space="0" w:color="auto"/>
        <w:left w:val="none" w:sz="0" w:space="0" w:color="auto"/>
        <w:bottom w:val="none" w:sz="0" w:space="0" w:color="auto"/>
        <w:right w:val="none" w:sz="0" w:space="0" w:color="auto"/>
      </w:divBdr>
    </w:div>
    <w:div w:id="185145989">
      <w:marLeft w:val="480"/>
      <w:marRight w:val="0"/>
      <w:marTop w:val="0"/>
      <w:marBottom w:val="0"/>
      <w:divBdr>
        <w:top w:val="none" w:sz="0" w:space="0" w:color="auto"/>
        <w:left w:val="none" w:sz="0" w:space="0" w:color="auto"/>
        <w:bottom w:val="none" w:sz="0" w:space="0" w:color="auto"/>
        <w:right w:val="none" w:sz="0" w:space="0" w:color="auto"/>
      </w:divBdr>
    </w:div>
    <w:div w:id="187257234">
      <w:marLeft w:val="480"/>
      <w:marRight w:val="0"/>
      <w:marTop w:val="0"/>
      <w:marBottom w:val="0"/>
      <w:divBdr>
        <w:top w:val="none" w:sz="0" w:space="0" w:color="auto"/>
        <w:left w:val="none" w:sz="0" w:space="0" w:color="auto"/>
        <w:bottom w:val="none" w:sz="0" w:space="0" w:color="auto"/>
        <w:right w:val="none" w:sz="0" w:space="0" w:color="auto"/>
      </w:divBdr>
    </w:div>
    <w:div w:id="187717389">
      <w:marLeft w:val="480"/>
      <w:marRight w:val="0"/>
      <w:marTop w:val="0"/>
      <w:marBottom w:val="0"/>
      <w:divBdr>
        <w:top w:val="none" w:sz="0" w:space="0" w:color="auto"/>
        <w:left w:val="none" w:sz="0" w:space="0" w:color="auto"/>
        <w:bottom w:val="none" w:sz="0" w:space="0" w:color="auto"/>
        <w:right w:val="none" w:sz="0" w:space="0" w:color="auto"/>
      </w:divBdr>
    </w:div>
    <w:div w:id="189035147">
      <w:marLeft w:val="480"/>
      <w:marRight w:val="0"/>
      <w:marTop w:val="0"/>
      <w:marBottom w:val="0"/>
      <w:divBdr>
        <w:top w:val="none" w:sz="0" w:space="0" w:color="auto"/>
        <w:left w:val="none" w:sz="0" w:space="0" w:color="auto"/>
        <w:bottom w:val="none" w:sz="0" w:space="0" w:color="auto"/>
        <w:right w:val="none" w:sz="0" w:space="0" w:color="auto"/>
      </w:divBdr>
    </w:div>
    <w:div w:id="193231896">
      <w:marLeft w:val="480"/>
      <w:marRight w:val="0"/>
      <w:marTop w:val="0"/>
      <w:marBottom w:val="0"/>
      <w:divBdr>
        <w:top w:val="none" w:sz="0" w:space="0" w:color="auto"/>
        <w:left w:val="none" w:sz="0" w:space="0" w:color="auto"/>
        <w:bottom w:val="none" w:sz="0" w:space="0" w:color="auto"/>
        <w:right w:val="none" w:sz="0" w:space="0" w:color="auto"/>
      </w:divBdr>
    </w:div>
    <w:div w:id="195848833">
      <w:marLeft w:val="480"/>
      <w:marRight w:val="0"/>
      <w:marTop w:val="0"/>
      <w:marBottom w:val="0"/>
      <w:divBdr>
        <w:top w:val="none" w:sz="0" w:space="0" w:color="auto"/>
        <w:left w:val="none" w:sz="0" w:space="0" w:color="auto"/>
        <w:bottom w:val="none" w:sz="0" w:space="0" w:color="auto"/>
        <w:right w:val="none" w:sz="0" w:space="0" w:color="auto"/>
      </w:divBdr>
    </w:div>
    <w:div w:id="197085514">
      <w:marLeft w:val="480"/>
      <w:marRight w:val="0"/>
      <w:marTop w:val="0"/>
      <w:marBottom w:val="0"/>
      <w:divBdr>
        <w:top w:val="none" w:sz="0" w:space="0" w:color="auto"/>
        <w:left w:val="none" w:sz="0" w:space="0" w:color="auto"/>
        <w:bottom w:val="none" w:sz="0" w:space="0" w:color="auto"/>
        <w:right w:val="none" w:sz="0" w:space="0" w:color="auto"/>
      </w:divBdr>
    </w:div>
    <w:div w:id="197134169">
      <w:marLeft w:val="480"/>
      <w:marRight w:val="0"/>
      <w:marTop w:val="0"/>
      <w:marBottom w:val="0"/>
      <w:divBdr>
        <w:top w:val="none" w:sz="0" w:space="0" w:color="auto"/>
        <w:left w:val="none" w:sz="0" w:space="0" w:color="auto"/>
        <w:bottom w:val="none" w:sz="0" w:space="0" w:color="auto"/>
        <w:right w:val="none" w:sz="0" w:space="0" w:color="auto"/>
      </w:divBdr>
    </w:div>
    <w:div w:id="197360034">
      <w:marLeft w:val="480"/>
      <w:marRight w:val="0"/>
      <w:marTop w:val="0"/>
      <w:marBottom w:val="0"/>
      <w:divBdr>
        <w:top w:val="none" w:sz="0" w:space="0" w:color="auto"/>
        <w:left w:val="none" w:sz="0" w:space="0" w:color="auto"/>
        <w:bottom w:val="none" w:sz="0" w:space="0" w:color="auto"/>
        <w:right w:val="none" w:sz="0" w:space="0" w:color="auto"/>
      </w:divBdr>
    </w:div>
    <w:div w:id="198317891">
      <w:marLeft w:val="480"/>
      <w:marRight w:val="0"/>
      <w:marTop w:val="0"/>
      <w:marBottom w:val="0"/>
      <w:divBdr>
        <w:top w:val="none" w:sz="0" w:space="0" w:color="auto"/>
        <w:left w:val="none" w:sz="0" w:space="0" w:color="auto"/>
        <w:bottom w:val="none" w:sz="0" w:space="0" w:color="auto"/>
        <w:right w:val="none" w:sz="0" w:space="0" w:color="auto"/>
      </w:divBdr>
    </w:div>
    <w:div w:id="199898065">
      <w:marLeft w:val="480"/>
      <w:marRight w:val="0"/>
      <w:marTop w:val="0"/>
      <w:marBottom w:val="0"/>
      <w:divBdr>
        <w:top w:val="none" w:sz="0" w:space="0" w:color="auto"/>
        <w:left w:val="none" w:sz="0" w:space="0" w:color="auto"/>
        <w:bottom w:val="none" w:sz="0" w:space="0" w:color="auto"/>
        <w:right w:val="none" w:sz="0" w:space="0" w:color="auto"/>
      </w:divBdr>
    </w:div>
    <w:div w:id="200671993">
      <w:marLeft w:val="480"/>
      <w:marRight w:val="0"/>
      <w:marTop w:val="0"/>
      <w:marBottom w:val="0"/>
      <w:divBdr>
        <w:top w:val="none" w:sz="0" w:space="0" w:color="auto"/>
        <w:left w:val="none" w:sz="0" w:space="0" w:color="auto"/>
        <w:bottom w:val="none" w:sz="0" w:space="0" w:color="auto"/>
        <w:right w:val="none" w:sz="0" w:space="0" w:color="auto"/>
      </w:divBdr>
    </w:div>
    <w:div w:id="201285602">
      <w:marLeft w:val="480"/>
      <w:marRight w:val="0"/>
      <w:marTop w:val="0"/>
      <w:marBottom w:val="0"/>
      <w:divBdr>
        <w:top w:val="none" w:sz="0" w:space="0" w:color="auto"/>
        <w:left w:val="none" w:sz="0" w:space="0" w:color="auto"/>
        <w:bottom w:val="none" w:sz="0" w:space="0" w:color="auto"/>
        <w:right w:val="none" w:sz="0" w:space="0" w:color="auto"/>
      </w:divBdr>
    </w:div>
    <w:div w:id="202862510">
      <w:marLeft w:val="480"/>
      <w:marRight w:val="0"/>
      <w:marTop w:val="0"/>
      <w:marBottom w:val="0"/>
      <w:divBdr>
        <w:top w:val="none" w:sz="0" w:space="0" w:color="auto"/>
        <w:left w:val="none" w:sz="0" w:space="0" w:color="auto"/>
        <w:bottom w:val="none" w:sz="0" w:space="0" w:color="auto"/>
        <w:right w:val="none" w:sz="0" w:space="0" w:color="auto"/>
      </w:divBdr>
    </w:div>
    <w:div w:id="203754058">
      <w:marLeft w:val="480"/>
      <w:marRight w:val="0"/>
      <w:marTop w:val="0"/>
      <w:marBottom w:val="0"/>
      <w:divBdr>
        <w:top w:val="none" w:sz="0" w:space="0" w:color="auto"/>
        <w:left w:val="none" w:sz="0" w:space="0" w:color="auto"/>
        <w:bottom w:val="none" w:sz="0" w:space="0" w:color="auto"/>
        <w:right w:val="none" w:sz="0" w:space="0" w:color="auto"/>
      </w:divBdr>
    </w:div>
    <w:div w:id="206525909">
      <w:marLeft w:val="480"/>
      <w:marRight w:val="0"/>
      <w:marTop w:val="0"/>
      <w:marBottom w:val="0"/>
      <w:divBdr>
        <w:top w:val="none" w:sz="0" w:space="0" w:color="auto"/>
        <w:left w:val="none" w:sz="0" w:space="0" w:color="auto"/>
        <w:bottom w:val="none" w:sz="0" w:space="0" w:color="auto"/>
        <w:right w:val="none" w:sz="0" w:space="0" w:color="auto"/>
      </w:divBdr>
    </w:div>
    <w:div w:id="206573045">
      <w:marLeft w:val="480"/>
      <w:marRight w:val="0"/>
      <w:marTop w:val="0"/>
      <w:marBottom w:val="0"/>
      <w:divBdr>
        <w:top w:val="none" w:sz="0" w:space="0" w:color="auto"/>
        <w:left w:val="none" w:sz="0" w:space="0" w:color="auto"/>
        <w:bottom w:val="none" w:sz="0" w:space="0" w:color="auto"/>
        <w:right w:val="none" w:sz="0" w:space="0" w:color="auto"/>
      </w:divBdr>
    </w:div>
    <w:div w:id="206724297">
      <w:marLeft w:val="480"/>
      <w:marRight w:val="0"/>
      <w:marTop w:val="0"/>
      <w:marBottom w:val="0"/>
      <w:divBdr>
        <w:top w:val="none" w:sz="0" w:space="0" w:color="auto"/>
        <w:left w:val="none" w:sz="0" w:space="0" w:color="auto"/>
        <w:bottom w:val="none" w:sz="0" w:space="0" w:color="auto"/>
        <w:right w:val="none" w:sz="0" w:space="0" w:color="auto"/>
      </w:divBdr>
    </w:div>
    <w:div w:id="208034895">
      <w:marLeft w:val="480"/>
      <w:marRight w:val="0"/>
      <w:marTop w:val="0"/>
      <w:marBottom w:val="0"/>
      <w:divBdr>
        <w:top w:val="none" w:sz="0" w:space="0" w:color="auto"/>
        <w:left w:val="none" w:sz="0" w:space="0" w:color="auto"/>
        <w:bottom w:val="none" w:sz="0" w:space="0" w:color="auto"/>
        <w:right w:val="none" w:sz="0" w:space="0" w:color="auto"/>
      </w:divBdr>
    </w:div>
    <w:div w:id="208539881">
      <w:marLeft w:val="480"/>
      <w:marRight w:val="0"/>
      <w:marTop w:val="0"/>
      <w:marBottom w:val="0"/>
      <w:divBdr>
        <w:top w:val="none" w:sz="0" w:space="0" w:color="auto"/>
        <w:left w:val="none" w:sz="0" w:space="0" w:color="auto"/>
        <w:bottom w:val="none" w:sz="0" w:space="0" w:color="auto"/>
        <w:right w:val="none" w:sz="0" w:space="0" w:color="auto"/>
      </w:divBdr>
    </w:div>
    <w:div w:id="211310647">
      <w:marLeft w:val="480"/>
      <w:marRight w:val="0"/>
      <w:marTop w:val="0"/>
      <w:marBottom w:val="0"/>
      <w:divBdr>
        <w:top w:val="none" w:sz="0" w:space="0" w:color="auto"/>
        <w:left w:val="none" w:sz="0" w:space="0" w:color="auto"/>
        <w:bottom w:val="none" w:sz="0" w:space="0" w:color="auto"/>
        <w:right w:val="none" w:sz="0" w:space="0" w:color="auto"/>
      </w:divBdr>
    </w:div>
    <w:div w:id="211505444">
      <w:marLeft w:val="480"/>
      <w:marRight w:val="0"/>
      <w:marTop w:val="0"/>
      <w:marBottom w:val="0"/>
      <w:divBdr>
        <w:top w:val="none" w:sz="0" w:space="0" w:color="auto"/>
        <w:left w:val="none" w:sz="0" w:space="0" w:color="auto"/>
        <w:bottom w:val="none" w:sz="0" w:space="0" w:color="auto"/>
        <w:right w:val="none" w:sz="0" w:space="0" w:color="auto"/>
      </w:divBdr>
    </w:div>
    <w:div w:id="211964172">
      <w:marLeft w:val="480"/>
      <w:marRight w:val="0"/>
      <w:marTop w:val="0"/>
      <w:marBottom w:val="0"/>
      <w:divBdr>
        <w:top w:val="none" w:sz="0" w:space="0" w:color="auto"/>
        <w:left w:val="none" w:sz="0" w:space="0" w:color="auto"/>
        <w:bottom w:val="none" w:sz="0" w:space="0" w:color="auto"/>
        <w:right w:val="none" w:sz="0" w:space="0" w:color="auto"/>
      </w:divBdr>
    </w:div>
    <w:div w:id="212740244">
      <w:marLeft w:val="480"/>
      <w:marRight w:val="0"/>
      <w:marTop w:val="0"/>
      <w:marBottom w:val="0"/>
      <w:divBdr>
        <w:top w:val="none" w:sz="0" w:space="0" w:color="auto"/>
        <w:left w:val="none" w:sz="0" w:space="0" w:color="auto"/>
        <w:bottom w:val="none" w:sz="0" w:space="0" w:color="auto"/>
        <w:right w:val="none" w:sz="0" w:space="0" w:color="auto"/>
      </w:divBdr>
    </w:div>
    <w:div w:id="213858670">
      <w:marLeft w:val="480"/>
      <w:marRight w:val="0"/>
      <w:marTop w:val="0"/>
      <w:marBottom w:val="0"/>
      <w:divBdr>
        <w:top w:val="none" w:sz="0" w:space="0" w:color="auto"/>
        <w:left w:val="none" w:sz="0" w:space="0" w:color="auto"/>
        <w:bottom w:val="none" w:sz="0" w:space="0" w:color="auto"/>
        <w:right w:val="none" w:sz="0" w:space="0" w:color="auto"/>
      </w:divBdr>
    </w:div>
    <w:div w:id="214202368">
      <w:marLeft w:val="480"/>
      <w:marRight w:val="0"/>
      <w:marTop w:val="0"/>
      <w:marBottom w:val="0"/>
      <w:divBdr>
        <w:top w:val="none" w:sz="0" w:space="0" w:color="auto"/>
        <w:left w:val="none" w:sz="0" w:space="0" w:color="auto"/>
        <w:bottom w:val="none" w:sz="0" w:space="0" w:color="auto"/>
        <w:right w:val="none" w:sz="0" w:space="0" w:color="auto"/>
      </w:divBdr>
    </w:div>
    <w:div w:id="214702109">
      <w:marLeft w:val="480"/>
      <w:marRight w:val="0"/>
      <w:marTop w:val="0"/>
      <w:marBottom w:val="0"/>
      <w:divBdr>
        <w:top w:val="none" w:sz="0" w:space="0" w:color="auto"/>
        <w:left w:val="none" w:sz="0" w:space="0" w:color="auto"/>
        <w:bottom w:val="none" w:sz="0" w:space="0" w:color="auto"/>
        <w:right w:val="none" w:sz="0" w:space="0" w:color="auto"/>
      </w:divBdr>
    </w:div>
    <w:div w:id="214702217">
      <w:marLeft w:val="480"/>
      <w:marRight w:val="0"/>
      <w:marTop w:val="0"/>
      <w:marBottom w:val="0"/>
      <w:divBdr>
        <w:top w:val="none" w:sz="0" w:space="0" w:color="auto"/>
        <w:left w:val="none" w:sz="0" w:space="0" w:color="auto"/>
        <w:bottom w:val="none" w:sz="0" w:space="0" w:color="auto"/>
        <w:right w:val="none" w:sz="0" w:space="0" w:color="auto"/>
      </w:divBdr>
    </w:div>
    <w:div w:id="218901675">
      <w:marLeft w:val="480"/>
      <w:marRight w:val="0"/>
      <w:marTop w:val="0"/>
      <w:marBottom w:val="0"/>
      <w:divBdr>
        <w:top w:val="none" w:sz="0" w:space="0" w:color="auto"/>
        <w:left w:val="none" w:sz="0" w:space="0" w:color="auto"/>
        <w:bottom w:val="none" w:sz="0" w:space="0" w:color="auto"/>
        <w:right w:val="none" w:sz="0" w:space="0" w:color="auto"/>
      </w:divBdr>
    </w:div>
    <w:div w:id="219437212">
      <w:marLeft w:val="480"/>
      <w:marRight w:val="0"/>
      <w:marTop w:val="0"/>
      <w:marBottom w:val="0"/>
      <w:divBdr>
        <w:top w:val="none" w:sz="0" w:space="0" w:color="auto"/>
        <w:left w:val="none" w:sz="0" w:space="0" w:color="auto"/>
        <w:bottom w:val="none" w:sz="0" w:space="0" w:color="auto"/>
        <w:right w:val="none" w:sz="0" w:space="0" w:color="auto"/>
      </w:divBdr>
    </w:div>
    <w:div w:id="226646730">
      <w:marLeft w:val="480"/>
      <w:marRight w:val="0"/>
      <w:marTop w:val="0"/>
      <w:marBottom w:val="0"/>
      <w:divBdr>
        <w:top w:val="none" w:sz="0" w:space="0" w:color="auto"/>
        <w:left w:val="none" w:sz="0" w:space="0" w:color="auto"/>
        <w:bottom w:val="none" w:sz="0" w:space="0" w:color="auto"/>
        <w:right w:val="none" w:sz="0" w:space="0" w:color="auto"/>
      </w:divBdr>
    </w:div>
    <w:div w:id="228348724">
      <w:marLeft w:val="480"/>
      <w:marRight w:val="0"/>
      <w:marTop w:val="0"/>
      <w:marBottom w:val="0"/>
      <w:divBdr>
        <w:top w:val="none" w:sz="0" w:space="0" w:color="auto"/>
        <w:left w:val="none" w:sz="0" w:space="0" w:color="auto"/>
        <w:bottom w:val="none" w:sz="0" w:space="0" w:color="auto"/>
        <w:right w:val="none" w:sz="0" w:space="0" w:color="auto"/>
      </w:divBdr>
    </w:div>
    <w:div w:id="229773592">
      <w:marLeft w:val="480"/>
      <w:marRight w:val="0"/>
      <w:marTop w:val="0"/>
      <w:marBottom w:val="0"/>
      <w:divBdr>
        <w:top w:val="none" w:sz="0" w:space="0" w:color="auto"/>
        <w:left w:val="none" w:sz="0" w:space="0" w:color="auto"/>
        <w:bottom w:val="none" w:sz="0" w:space="0" w:color="auto"/>
        <w:right w:val="none" w:sz="0" w:space="0" w:color="auto"/>
      </w:divBdr>
    </w:div>
    <w:div w:id="238832907">
      <w:marLeft w:val="480"/>
      <w:marRight w:val="0"/>
      <w:marTop w:val="0"/>
      <w:marBottom w:val="0"/>
      <w:divBdr>
        <w:top w:val="none" w:sz="0" w:space="0" w:color="auto"/>
        <w:left w:val="none" w:sz="0" w:space="0" w:color="auto"/>
        <w:bottom w:val="none" w:sz="0" w:space="0" w:color="auto"/>
        <w:right w:val="none" w:sz="0" w:space="0" w:color="auto"/>
      </w:divBdr>
    </w:div>
    <w:div w:id="241530593">
      <w:marLeft w:val="480"/>
      <w:marRight w:val="0"/>
      <w:marTop w:val="0"/>
      <w:marBottom w:val="0"/>
      <w:divBdr>
        <w:top w:val="none" w:sz="0" w:space="0" w:color="auto"/>
        <w:left w:val="none" w:sz="0" w:space="0" w:color="auto"/>
        <w:bottom w:val="none" w:sz="0" w:space="0" w:color="auto"/>
        <w:right w:val="none" w:sz="0" w:space="0" w:color="auto"/>
      </w:divBdr>
    </w:div>
    <w:div w:id="241718139">
      <w:marLeft w:val="480"/>
      <w:marRight w:val="0"/>
      <w:marTop w:val="0"/>
      <w:marBottom w:val="0"/>
      <w:divBdr>
        <w:top w:val="none" w:sz="0" w:space="0" w:color="auto"/>
        <w:left w:val="none" w:sz="0" w:space="0" w:color="auto"/>
        <w:bottom w:val="none" w:sz="0" w:space="0" w:color="auto"/>
        <w:right w:val="none" w:sz="0" w:space="0" w:color="auto"/>
      </w:divBdr>
    </w:div>
    <w:div w:id="242764374">
      <w:marLeft w:val="480"/>
      <w:marRight w:val="0"/>
      <w:marTop w:val="0"/>
      <w:marBottom w:val="0"/>
      <w:divBdr>
        <w:top w:val="none" w:sz="0" w:space="0" w:color="auto"/>
        <w:left w:val="none" w:sz="0" w:space="0" w:color="auto"/>
        <w:bottom w:val="none" w:sz="0" w:space="0" w:color="auto"/>
        <w:right w:val="none" w:sz="0" w:space="0" w:color="auto"/>
      </w:divBdr>
    </w:div>
    <w:div w:id="243682726">
      <w:marLeft w:val="480"/>
      <w:marRight w:val="0"/>
      <w:marTop w:val="0"/>
      <w:marBottom w:val="0"/>
      <w:divBdr>
        <w:top w:val="none" w:sz="0" w:space="0" w:color="auto"/>
        <w:left w:val="none" w:sz="0" w:space="0" w:color="auto"/>
        <w:bottom w:val="none" w:sz="0" w:space="0" w:color="auto"/>
        <w:right w:val="none" w:sz="0" w:space="0" w:color="auto"/>
      </w:divBdr>
    </w:div>
    <w:div w:id="246967170">
      <w:marLeft w:val="480"/>
      <w:marRight w:val="0"/>
      <w:marTop w:val="0"/>
      <w:marBottom w:val="0"/>
      <w:divBdr>
        <w:top w:val="none" w:sz="0" w:space="0" w:color="auto"/>
        <w:left w:val="none" w:sz="0" w:space="0" w:color="auto"/>
        <w:bottom w:val="none" w:sz="0" w:space="0" w:color="auto"/>
        <w:right w:val="none" w:sz="0" w:space="0" w:color="auto"/>
      </w:divBdr>
    </w:div>
    <w:div w:id="248857652">
      <w:marLeft w:val="480"/>
      <w:marRight w:val="0"/>
      <w:marTop w:val="0"/>
      <w:marBottom w:val="0"/>
      <w:divBdr>
        <w:top w:val="none" w:sz="0" w:space="0" w:color="auto"/>
        <w:left w:val="none" w:sz="0" w:space="0" w:color="auto"/>
        <w:bottom w:val="none" w:sz="0" w:space="0" w:color="auto"/>
        <w:right w:val="none" w:sz="0" w:space="0" w:color="auto"/>
      </w:divBdr>
    </w:div>
    <w:div w:id="249200064">
      <w:marLeft w:val="480"/>
      <w:marRight w:val="0"/>
      <w:marTop w:val="0"/>
      <w:marBottom w:val="0"/>
      <w:divBdr>
        <w:top w:val="none" w:sz="0" w:space="0" w:color="auto"/>
        <w:left w:val="none" w:sz="0" w:space="0" w:color="auto"/>
        <w:bottom w:val="none" w:sz="0" w:space="0" w:color="auto"/>
        <w:right w:val="none" w:sz="0" w:space="0" w:color="auto"/>
      </w:divBdr>
    </w:div>
    <w:div w:id="250243990">
      <w:marLeft w:val="480"/>
      <w:marRight w:val="0"/>
      <w:marTop w:val="0"/>
      <w:marBottom w:val="0"/>
      <w:divBdr>
        <w:top w:val="none" w:sz="0" w:space="0" w:color="auto"/>
        <w:left w:val="none" w:sz="0" w:space="0" w:color="auto"/>
        <w:bottom w:val="none" w:sz="0" w:space="0" w:color="auto"/>
        <w:right w:val="none" w:sz="0" w:space="0" w:color="auto"/>
      </w:divBdr>
    </w:div>
    <w:div w:id="250623498">
      <w:marLeft w:val="480"/>
      <w:marRight w:val="0"/>
      <w:marTop w:val="0"/>
      <w:marBottom w:val="0"/>
      <w:divBdr>
        <w:top w:val="none" w:sz="0" w:space="0" w:color="auto"/>
        <w:left w:val="none" w:sz="0" w:space="0" w:color="auto"/>
        <w:bottom w:val="none" w:sz="0" w:space="0" w:color="auto"/>
        <w:right w:val="none" w:sz="0" w:space="0" w:color="auto"/>
      </w:divBdr>
    </w:div>
    <w:div w:id="250624408">
      <w:marLeft w:val="480"/>
      <w:marRight w:val="0"/>
      <w:marTop w:val="0"/>
      <w:marBottom w:val="0"/>
      <w:divBdr>
        <w:top w:val="none" w:sz="0" w:space="0" w:color="auto"/>
        <w:left w:val="none" w:sz="0" w:space="0" w:color="auto"/>
        <w:bottom w:val="none" w:sz="0" w:space="0" w:color="auto"/>
        <w:right w:val="none" w:sz="0" w:space="0" w:color="auto"/>
      </w:divBdr>
    </w:div>
    <w:div w:id="250747604">
      <w:marLeft w:val="480"/>
      <w:marRight w:val="0"/>
      <w:marTop w:val="0"/>
      <w:marBottom w:val="0"/>
      <w:divBdr>
        <w:top w:val="none" w:sz="0" w:space="0" w:color="auto"/>
        <w:left w:val="none" w:sz="0" w:space="0" w:color="auto"/>
        <w:bottom w:val="none" w:sz="0" w:space="0" w:color="auto"/>
        <w:right w:val="none" w:sz="0" w:space="0" w:color="auto"/>
      </w:divBdr>
    </w:div>
    <w:div w:id="251011880">
      <w:marLeft w:val="480"/>
      <w:marRight w:val="0"/>
      <w:marTop w:val="0"/>
      <w:marBottom w:val="0"/>
      <w:divBdr>
        <w:top w:val="none" w:sz="0" w:space="0" w:color="auto"/>
        <w:left w:val="none" w:sz="0" w:space="0" w:color="auto"/>
        <w:bottom w:val="none" w:sz="0" w:space="0" w:color="auto"/>
        <w:right w:val="none" w:sz="0" w:space="0" w:color="auto"/>
      </w:divBdr>
    </w:div>
    <w:div w:id="251546721">
      <w:marLeft w:val="480"/>
      <w:marRight w:val="0"/>
      <w:marTop w:val="0"/>
      <w:marBottom w:val="0"/>
      <w:divBdr>
        <w:top w:val="none" w:sz="0" w:space="0" w:color="auto"/>
        <w:left w:val="none" w:sz="0" w:space="0" w:color="auto"/>
        <w:bottom w:val="none" w:sz="0" w:space="0" w:color="auto"/>
        <w:right w:val="none" w:sz="0" w:space="0" w:color="auto"/>
      </w:divBdr>
    </w:div>
    <w:div w:id="251941347">
      <w:marLeft w:val="480"/>
      <w:marRight w:val="0"/>
      <w:marTop w:val="0"/>
      <w:marBottom w:val="0"/>
      <w:divBdr>
        <w:top w:val="none" w:sz="0" w:space="0" w:color="auto"/>
        <w:left w:val="none" w:sz="0" w:space="0" w:color="auto"/>
        <w:bottom w:val="none" w:sz="0" w:space="0" w:color="auto"/>
        <w:right w:val="none" w:sz="0" w:space="0" w:color="auto"/>
      </w:divBdr>
    </w:div>
    <w:div w:id="252513598">
      <w:marLeft w:val="480"/>
      <w:marRight w:val="0"/>
      <w:marTop w:val="0"/>
      <w:marBottom w:val="0"/>
      <w:divBdr>
        <w:top w:val="none" w:sz="0" w:space="0" w:color="auto"/>
        <w:left w:val="none" w:sz="0" w:space="0" w:color="auto"/>
        <w:bottom w:val="none" w:sz="0" w:space="0" w:color="auto"/>
        <w:right w:val="none" w:sz="0" w:space="0" w:color="auto"/>
      </w:divBdr>
    </w:div>
    <w:div w:id="255407658">
      <w:marLeft w:val="480"/>
      <w:marRight w:val="0"/>
      <w:marTop w:val="0"/>
      <w:marBottom w:val="0"/>
      <w:divBdr>
        <w:top w:val="none" w:sz="0" w:space="0" w:color="auto"/>
        <w:left w:val="none" w:sz="0" w:space="0" w:color="auto"/>
        <w:bottom w:val="none" w:sz="0" w:space="0" w:color="auto"/>
        <w:right w:val="none" w:sz="0" w:space="0" w:color="auto"/>
      </w:divBdr>
    </w:div>
    <w:div w:id="256598933">
      <w:marLeft w:val="480"/>
      <w:marRight w:val="0"/>
      <w:marTop w:val="0"/>
      <w:marBottom w:val="0"/>
      <w:divBdr>
        <w:top w:val="none" w:sz="0" w:space="0" w:color="auto"/>
        <w:left w:val="none" w:sz="0" w:space="0" w:color="auto"/>
        <w:bottom w:val="none" w:sz="0" w:space="0" w:color="auto"/>
        <w:right w:val="none" w:sz="0" w:space="0" w:color="auto"/>
      </w:divBdr>
    </w:div>
    <w:div w:id="257062539">
      <w:marLeft w:val="480"/>
      <w:marRight w:val="0"/>
      <w:marTop w:val="0"/>
      <w:marBottom w:val="0"/>
      <w:divBdr>
        <w:top w:val="none" w:sz="0" w:space="0" w:color="auto"/>
        <w:left w:val="none" w:sz="0" w:space="0" w:color="auto"/>
        <w:bottom w:val="none" w:sz="0" w:space="0" w:color="auto"/>
        <w:right w:val="none" w:sz="0" w:space="0" w:color="auto"/>
      </w:divBdr>
    </w:div>
    <w:div w:id="257177262">
      <w:marLeft w:val="480"/>
      <w:marRight w:val="0"/>
      <w:marTop w:val="0"/>
      <w:marBottom w:val="0"/>
      <w:divBdr>
        <w:top w:val="none" w:sz="0" w:space="0" w:color="auto"/>
        <w:left w:val="none" w:sz="0" w:space="0" w:color="auto"/>
        <w:bottom w:val="none" w:sz="0" w:space="0" w:color="auto"/>
        <w:right w:val="none" w:sz="0" w:space="0" w:color="auto"/>
      </w:divBdr>
    </w:div>
    <w:div w:id="257758605">
      <w:marLeft w:val="480"/>
      <w:marRight w:val="0"/>
      <w:marTop w:val="0"/>
      <w:marBottom w:val="0"/>
      <w:divBdr>
        <w:top w:val="none" w:sz="0" w:space="0" w:color="auto"/>
        <w:left w:val="none" w:sz="0" w:space="0" w:color="auto"/>
        <w:bottom w:val="none" w:sz="0" w:space="0" w:color="auto"/>
        <w:right w:val="none" w:sz="0" w:space="0" w:color="auto"/>
      </w:divBdr>
    </w:div>
    <w:div w:id="257906578">
      <w:marLeft w:val="480"/>
      <w:marRight w:val="0"/>
      <w:marTop w:val="0"/>
      <w:marBottom w:val="0"/>
      <w:divBdr>
        <w:top w:val="none" w:sz="0" w:space="0" w:color="auto"/>
        <w:left w:val="none" w:sz="0" w:space="0" w:color="auto"/>
        <w:bottom w:val="none" w:sz="0" w:space="0" w:color="auto"/>
        <w:right w:val="none" w:sz="0" w:space="0" w:color="auto"/>
      </w:divBdr>
    </w:div>
    <w:div w:id="260459718">
      <w:marLeft w:val="480"/>
      <w:marRight w:val="0"/>
      <w:marTop w:val="0"/>
      <w:marBottom w:val="0"/>
      <w:divBdr>
        <w:top w:val="none" w:sz="0" w:space="0" w:color="auto"/>
        <w:left w:val="none" w:sz="0" w:space="0" w:color="auto"/>
        <w:bottom w:val="none" w:sz="0" w:space="0" w:color="auto"/>
        <w:right w:val="none" w:sz="0" w:space="0" w:color="auto"/>
      </w:divBdr>
    </w:div>
    <w:div w:id="260920735">
      <w:marLeft w:val="480"/>
      <w:marRight w:val="0"/>
      <w:marTop w:val="0"/>
      <w:marBottom w:val="0"/>
      <w:divBdr>
        <w:top w:val="none" w:sz="0" w:space="0" w:color="auto"/>
        <w:left w:val="none" w:sz="0" w:space="0" w:color="auto"/>
        <w:bottom w:val="none" w:sz="0" w:space="0" w:color="auto"/>
        <w:right w:val="none" w:sz="0" w:space="0" w:color="auto"/>
      </w:divBdr>
    </w:div>
    <w:div w:id="262154746">
      <w:marLeft w:val="480"/>
      <w:marRight w:val="0"/>
      <w:marTop w:val="0"/>
      <w:marBottom w:val="0"/>
      <w:divBdr>
        <w:top w:val="none" w:sz="0" w:space="0" w:color="auto"/>
        <w:left w:val="none" w:sz="0" w:space="0" w:color="auto"/>
        <w:bottom w:val="none" w:sz="0" w:space="0" w:color="auto"/>
        <w:right w:val="none" w:sz="0" w:space="0" w:color="auto"/>
      </w:divBdr>
    </w:div>
    <w:div w:id="264577379">
      <w:marLeft w:val="480"/>
      <w:marRight w:val="0"/>
      <w:marTop w:val="0"/>
      <w:marBottom w:val="0"/>
      <w:divBdr>
        <w:top w:val="none" w:sz="0" w:space="0" w:color="auto"/>
        <w:left w:val="none" w:sz="0" w:space="0" w:color="auto"/>
        <w:bottom w:val="none" w:sz="0" w:space="0" w:color="auto"/>
        <w:right w:val="none" w:sz="0" w:space="0" w:color="auto"/>
      </w:divBdr>
    </w:div>
    <w:div w:id="266625851">
      <w:marLeft w:val="480"/>
      <w:marRight w:val="0"/>
      <w:marTop w:val="0"/>
      <w:marBottom w:val="0"/>
      <w:divBdr>
        <w:top w:val="none" w:sz="0" w:space="0" w:color="auto"/>
        <w:left w:val="none" w:sz="0" w:space="0" w:color="auto"/>
        <w:bottom w:val="none" w:sz="0" w:space="0" w:color="auto"/>
        <w:right w:val="none" w:sz="0" w:space="0" w:color="auto"/>
      </w:divBdr>
    </w:div>
    <w:div w:id="271209649">
      <w:marLeft w:val="480"/>
      <w:marRight w:val="0"/>
      <w:marTop w:val="0"/>
      <w:marBottom w:val="0"/>
      <w:divBdr>
        <w:top w:val="none" w:sz="0" w:space="0" w:color="auto"/>
        <w:left w:val="none" w:sz="0" w:space="0" w:color="auto"/>
        <w:bottom w:val="none" w:sz="0" w:space="0" w:color="auto"/>
        <w:right w:val="none" w:sz="0" w:space="0" w:color="auto"/>
      </w:divBdr>
    </w:div>
    <w:div w:id="272252057">
      <w:marLeft w:val="480"/>
      <w:marRight w:val="0"/>
      <w:marTop w:val="0"/>
      <w:marBottom w:val="0"/>
      <w:divBdr>
        <w:top w:val="none" w:sz="0" w:space="0" w:color="auto"/>
        <w:left w:val="none" w:sz="0" w:space="0" w:color="auto"/>
        <w:bottom w:val="none" w:sz="0" w:space="0" w:color="auto"/>
        <w:right w:val="none" w:sz="0" w:space="0" w:color="auto"/>
      </w:divBdr>
    </w:div>
    <w:div w:id="274601753">
      <w:marLeft w:val="480"/>
      <w:marRight w:val="0"/>
      <w:marTop w:val="0"/>
      <w:marBottom w:val="0"/>
      <w:divBdr>
        <w:top w:val="none" w:sz="0" w:space="0" w:color="auto"/>
        <w:left w:val="none" w:sz="0" w:space="0" w:color="auto"/>
        <w:bottom w:val="none" w:sz="0" w:space="0" w:color="auto"/>
        <w:right w:val="none" w:sz="0" w:space="0" w:color="auto"/>
      </w:divBdr>
    </w:div>
    <w:div w:id="275908854">
      <w:marLeft w:val="480"/>
      <w:marRight w:val="0"/>
      <w:marTop w:val="0"/>
      <w:marBottom w:val="0"/>
      <w:divBdr>
        <w:top w:val="none" w:sz="0" w:space="0" w:color="auto"/>
        <w:left w:val="none" w:sz="0" w:space="0" w:color="auto"/>
        <w:bottom w:val="none" w:sz="0" w:space="0" w:color="auto"/>
        <w:right w:val="none" w:sz="0" w:space="0" w:color="auto"/>
      </w:divBdr>
    </w:div>
    <w:div w:id="276521110">
      <w:marLeft w:val="480"/>
      <w:marRight w:val="0"/>
      <w:marTop w:val="0"/>
      <w:marBottom w:val="0"/>
      <w:divBdr>
        <w:top w:val="none" w:sz="0" w:space="0" w:color="auto"/>
        <w:left w:val="none" w:sz="0" w:space="0" w:color="auto"/>
        <w:bottom w:val="none" w:sz="0" w:space="0" w:color="auto"/>
        <w:right w:val="none" w:sz="0" w:space="0" w:color="auto"/>
      </w:divBdr>
    </w:div>
    <w:div w:id="277875989">
      <w:marLeft w:val="480"/>
      <w:marRight w:val="0"/>
      <w:marTop w:val="0"/>
      <w:marBottom w:val="0"/>
      <w:divBdr>
        <w:top w:val="none" w:sz="0" w:space="0" w:color="auto"/>
        <w:left w:val="none" w:sz="0" w:space="0" w:color="auto"/>
        <w:bottom w:val="none" w:sz="0" w:space="0" w:color="auto"/>
        <w:right w:val="none" w:sz="0" w:space="0" w:color="auto"/>
      </w:divBdr>
    </w:div>
    <w:div w:id="278807265">
      <w:marLeft w:val="480"/>
      <w:marRight w:val="0"/>
      <w:marTop w:val="0"/>
      <w:marBottom w:val="0"/>
      <w:divBdr>
        <w:top w:val="none" w:sz="0" w:space="0" w:color="auto"/>
        <w:left w:val="none" w:sz="0" w:space="0" w:color="auto"/>
        <w:bottom w:val="none" w:sz="0" w:space="0" w:color="auto"/>
        <w:right w:val="none" w:sz="0" w:space="0" w:color="auto"/>
      </w:divBdr>
    </w:div>
    <w:div w:id="282661745">
      <w:marLeft w:val="480"/>
      <w:marRight w:val="0"/>
      <w:marTop w:val="0"/>
      <w:marBottom w:val="0"/>
      <w:divBdr>
        <w:top w:val="none" w:sz="0" w:space="0" w:color="auto"/>
        <w:left w:val="none" w:sz="0" w:space="0" w:color="auto"/>
        <w:bottom w:val="none" w:sz="0" w:space="0" w:color="auto"/>
        <w:right w:val="none" w:sz="0" w:space="0" w:color="auto"/>
      </w:divBdr>
    </w:div>
    <w:div w:id="285278287">
      <w:marLeft w:val="480"/>
      <w:marRight w:val="0"/>
      <w:marTop w:val="0"/>
      <w:marBottom w:val="0"/>
      <w:divBdr>
        <w:top w:val="none" w:sz="0" w:space="0" w:color="auto"/>
        <w:left w:val="none" w:sz="0" w:space="0" w:color="auto"/>
        <w:bottom w:val="none" w:sz="0" w:space="0" w:color="auto"/>
        <w:right w:val="none" w:sz="0" w:space="0" w:color="auto"/>
      </w:divBdr>
    </w:div>
    <w:div w:id="286012695">
      <w:marLeft w:val="480"/>
      <w:marRight w:val="0"/>
      <w:marTop w:val="0"/>
      <w:marBottom w:val="0"/>
      <w:divBdr>
        <w:top w:val="none" w:sz="0" w:space="0" w:color="auto"/>
        <w:left w:val="none" w:sz="0" w:space="0" w:color="auto"/>
        <w:bottom w:val="none" w:sz="0" w:space="0" w:color="auto"/>
        <w:right w:val="none" w:sz="0" w:space="0" w:color="auto"/>
      </w:divBdr>
    </w:div>
    <w:div w:id="287778931">
      <w:marLeft w:val="480"/>
      <w:marRight w:val="0"/>
      <w:marTop w:val="0"/>
      <w:marBottom w:val="0"/>
      <w:divBdr>
        <w:top w:val="none" w:sz="0" w:space="0" w:color="auto"/>
        <w:left w:val="none" w:sz="0" w:space="0" w:color="auto"/>
        <w:bottom w:val="none" w:sz="0" w:space="0" w:color="auto"/>
        <w:right w:val="none" w:sz="0" w:space="0" w:color="auto"/>
      </w:divBdr>
    </w:div>
    <w:div w:id="288973977">
      <w:marLeft w:val="480"/>
      <w:marRight w:val="0"/>
      <w:marTop w:val="0"/>
      <w:marBottom w:val="0"/>
      <w:divBdr>
        <w:top w:val="none" w:sz="0" w:space="0" w:color="auto"/>
        <w:left w:val="none" w:sz="0" w:space="0" w:color="auto"/>
        <w:bottom w:val="none" w:sz="0" w:space="0" w:color="auto"/>
        <w:right w:val="none" w:sz="0" w:space="0" w:color="auto"/>
      </w:divBdr>
    </w:div>
    <w:div w:id="289212625">
      <w:marLeft w:val="480"/>
      <w:marRight w:val="0"/>
      <w:marTop w:val="0"/>
      <w:marBottom w:val="0"/>
      <w:divBdr>
        <w:top w:val="none" w:sz="0" w:space="0" w:color="auto"/>
        <w:left w:val="none" w:sz="0" w:space="0" w:color="auto"/>
        <w:bottom w:val="none" w:sz="0" w:space="0" w:color="auto"/>
        <w:right w:val="none" w:sz="0" w:space="0" w:color="auto"/>
      </w:divBdr>
    </w:div>
    <w:div w:id="290133626">
      <w:marLeft w:val="480"/>
      <w:marRight w:val="0"/>
      <w:marTop w:val="0"/>
      <w:marBottom w:val="0"/>
      <w:divBdr>
        <w:top w:val="none" w:sz="0" w:space="0" w:color="auto"/>
        <w:left w:val="none" w:sz="0" w:space="0" w:color="auto"/>
        <w:bottom w:val="none" w:sz="0" w:space="0" w:color="auto"/>
        <w:right w:val="none" w:sz="0" w:space="0" w:color="auto"/>
      </w:divBdr>
    </w:div>
    <w:div w:id="293414513">
      <w:marLeft w:val="480"/>
      <w:marRight w:val="0"/>
      <w:marTop w:val="0"/>
      <w:marBottom w:val="0"/>
      <w:divBdr>
        <w:top w:val="none" w:sz="0" w:space="0" w:color="auto"/>
        <w:left w:val="none" w:sz="0" w:space="0" w:color="auto"/>
        <w:bottom w:val="none" w:sz="0" w:space="0" w:color="auto"/>
        <w:right w:val="none" w:sz="0" w:space="0" w:color="auto"/>
      </w:divBdr>
    </w:div>
    <w:div w:id="294338502">
      <w:marLeft w:val="480"/>
      <w:marRight w:val="0"/>
      <w:marTop w:val="0"/>
      <w:marBottom w:val="0"/>
      <w:divBdr>
        <w:top w:val="none" w:sz="0" w:space="0" w:color="auto"/>
        <w:left w:val="none" w:sz="0" w:space="0" w:color="auto"/>
        <w:bottom w:val="none" w:sz="0" w:space="0" w:color="auto"/>
        <w:right w:val="none" w:sz="0" w:space="0" w:color="auto"/>
      </w:divBdr>
    </w:div>
    <w:div w:id="296033225">
      <w:marLeft w:val="480"/>
      <w:marRight w:val="0"/>
      <w:marTop w:val="0"/>
      <w:marBottom w:val="0"/>
      <w:divBdr>
        <w:top w:val="none" w:sz="0" w:space="0" w:color="auto"/>
        <w:left w:val="none" w:sz="0" w:space="0" w:color="auto"/>
        <w:bottom w:val="none" w:sz="0" w:space="0" w:color="auto"/>
        <w:right w:val="none" w:sz="0" w:space="0" w:color="auto"/>
      </w:divBdr>
    </w:div>
    <w:div w:id="296304348">
      <w:marLeft w:val="480"/>
      <w:marRight w:val="0"/>
      <w:marTop w:val="0"/>
      <w:marBottom w:val="0"/>
      <w:divBdr>
        <w:top w:val="none" w:sz="0" w:space="0" w:color="auto"/>
        <w:left w:val="none" w:sz="0" w:space="0" w:color="auto"/>
        <w:bottom w:val="none" w:sz="0" w:space="0" w:color="auto"/>
        <w:right w:val="none" w:sz="0" w:space="0" w:color="auto"/>
      </w:divBdr>
    </w:div>
    <w:div w:id="296452016">
      <w:marLeft w:val="480"/>
      <w:marRight w:val="0"/>
      <w:marTop w:val="0"/>
      <w:marBottom w:val="0"/>
      <w:divBdr>
        <w:top w:val="none" w:sz="0" w:space="0" w:color="auto"/>
        <w:left w:val="none" w:sz="0" w:space="0" w:color="auto"/>
        <w:bottom w:val="none" w:sz="0" w:space="0" w:color="auto"/>
        <w:right w:val="none" w:sz="0" w:space="0" w:color="auto"/>
      </w:divBdr>
    </w:div>
    <w:div w:id="297300805">
      <w:marLeft w:val="480"/>
      <w:marRight w:val="0"/>
      <w:marTop w:val="0"/>
      <w:marBottom w:val="0"/>
      <w:divBdr>
        <w:top w:val="none" w:sz="0" w:space="0" w:color="auto"/>
        <w:left w:val="none" w:sz="0" w:space="0" w:color="auto"/>
        <w:bottom w:val="none" w:sz="0" w:space="0" w:color="auto"/>
        <w:right w:val="none" w:sz="0" w:space="0" w:color="auto"/>
      </w:divBdr>
    </w:div>
    <w:div w:id="298462687">
      <w:marLeft w:val="480"/>
      <w:marRight w:val="0"/>
      <w:marTop w:val="0"/>
      <w:marBottom w:val="0"/>
      <w:divBdr>
        <w:top w:val="none" w:sz="0" w:space="0" w:color="auto"/>
        <w:left w:val="none" w:sz="0" w:space="0" w:color="auto"/>
        <w:bottom w:val="none" w:sz="0" w:space="0" w:color="auto"/>
        <w:right w:val="none" w:sz="0" w:space="0" w:color="auto"/>
      </w:divBdr>
    </w:div>
    <w:div w:id="299191412">
      <w:marLeft w:val="480"/>
      <w:marRight w:val="0"/>
      <w:marTop w:val="0"/>
      <w:marBottom w:val="0"/>
      <w:divBdr>
        <w:top w:val="none" w:sz="0" w:space="0" w:color="auto"/>
        <w:left w:val="none" w:sz="0" w:space="0" w:color="auto"/>
        <w:bottom w:val="none" w:sz="0" w:space="0" w:color="auto"/>
        <w:right w:val="none" w:sz="0" w:space="0" w:color="auto"/>
      </w:divBdr>
    </w:div>
    <w:div w:id="299920819">
      <w:marLeft w:val="480"/>
      <w:marRight w:val="0"/>
      <w:marTop w:val="0"/>
      <w:marBottom w:val="0"/>
      <w:divBdr>
        <w:top w:val="none" w:sz="0" w:space="0" w:color="auto"/>
        <w:left w:val="none" w:sz="0" w:space="0" w:color="auto"/>
        <w:bottom w:val="none" w:sz="0" w:space="0" w:color="auto"/>
        <w:right w:val="none" w:sz="0" w:space="0" w:color="auto"/>
      </w:divBdr>
    </w:div>
    <w:div w:id="302851486">
      <w:marLeft w:val="480"/>
      <w:marRight w:val="0"/>
      <w:marTop w:val="0"/>
      <w:marBottom w:val="0"/>
      <w:divBdr>
        <w:top w:val="none" w:sz="0" w:space="0" w:color="auto"/>
        <w:left w:val="none" w:sz="0" w:space="0" w:color="auto"/>
        <w:bottom w:val="none" w:sz="0" w:space="0" w:color="auto"/>
        <w:right w:val="none" w:sz="0" w:space="0" w:color="auto"/>
      </w:divBdr>
    </w:div>
    <w:div w:id="304315161">
      <w:marLeft w:val="480"/>
      <w:marRight w:val="0"/>
      <w:marTop w:val="0"/>
      <w:marBottom w:val="0"/>
      <w:divBdr>
        <w:top w:val="none" w:sz="0" w:space="0" w:color="auto"/>
        <w:left w:val="none" w:sz="0" w:space="0" w:color="auto"/>
        <w:bottom w:val="none" w:sz="0" w:space="0" w:color="auto"/>
        <w:right w:val="none" w:sz="0" w:space="0" w:color="auto"/>
      </w:divBdr>
    </w:div>
    <w:div w:id="307132225">
      <w:marLeft w:val="480"/>
      <w:marRight w:val="0"/>
      <w:marTop w:val="0"/>
      <w:marBottom w:val="0"/>
      <w:divBdr>
        <w:top w:val="none" w:sz="0" w:space="0" w:color="auto"/>
        <w:left w:val="none" w:sz="0" w:space="0" w:color="auto"/>
        <w:bottom w:val="none" w:sz="0" w:space="0" w:color="auto"/>
        <w:right w:val="none" w:sz="0" w:space="0" w:color="auto"/>
      </w:divBdr>
    </w:div>
    <w:div w:id="307906364">
      <w:marLeft w:val="480"/>
      <w:marRight w:val="0"/>
      <w:marTop w:val="0"/>
      <w:marBottom w:val="0"/>
      <w:divBdr>
        <w:top w:val="none" w:sz="0" w:space="0" w:color="auto"/>
        <w:left w:val="none" w:sz="0" w:space="0" w:color="auto"/>
        <w:bottom w:val="none" w:sz="0" w:space="0" w:color="auto"/>
        <w:right w:val="none" w:sz="0" w:space="0" w:color="auto"/>
      </w:divBdr>
    </w:div>
    <w:div w:id="310909453">
      <w:marLeft w:val="480"/>
      <w:marRight w:val="0"/>
      <w:marTop w:val="0"/>
      <w:marBottom w:val="0"/>
      <w:divBdr>
        <w:top w:val="none" w:sz="0" w:space="0" w:color="auto"/>
        <w:left w:val="none" w:sz="0" w:space="0" w:color="auto"/>
        <w:bottom w:val="none" w:sz="0" w:space="0" w:color="auto"/>
        <w:right w:val="none" w:sz="0" w:space="0" w:color="auto"/>
      </w:divBdr>
    </w:div>
    <w:div w:id="311252413">
      <w:marLeft w:val="480"/>
      <w:marRight w:val="0"/>
      <w:marTop w:val="0"/>
      <w:marBottom w:val="0"/>
      <w:divBdr>
        <w:top w:val="none" w:sz="0" w:space="0" w:color="auto"/>
        <w:left w:val="none" w:sz="0" w:space="0" w:color="auto"/>
        <w:bottom w:val="none" w:sz="0" w:space="0" w:color="auto"/>
        <w:right w:val="none" w:sz="0" w:space="0" w:color="auto"/>
      </w:divBdr>
    </w:div>
    <w:div w:id="313677892">
      <w:marLeft w:val="480"/>
      <w:marRight w:val="0"/>
      <w:marTop w:val="0"/>
      <w:marBottom w:val="0"/>
      <w:divBdr>
        <w:top w:val="none" w:sz="0" w:space="0" w:color="auto"/>
        <w:left w:val="none" w:sz="0" w:space="0" w:color="auto"/>
        <w:bottom w:val="none" w:sz="0" w:space="0" w:color="auto"/>
        <w:right w:val="none" w:sz="0" w:space="0" w:color="auto"/>
      </w:divBdr>
    </w:div>
    <w:div w:id="313919632">
      <w:marLeft w:val="480"/>
      <w:marRight w:val="0"/>
      <w:marTop w:val="0"/>
      <w:marBottom w:val="0"/>
      <w:divBdr>
        <w:top w:val="none" w:sz="0" w:space="0" w:color="auto"/>
        <w:left w:val="none" w:sz="0" w:space="0" w:color="auto"/>
        <w:bottom w:val="none" w:sz="0" w:space="0" w:color="auto"/>
        <w:right w:val="none" w:sz="0" w:space="0" w:color="auto"/>
      </w:divBdr>
    </w:div>
    <w:div w:id="314265911">
      <w:marLeft w:val="480"/>
      <w:marRight w:val="0"/>
      <w:marTop w:val="0"/>
      <w:marBottom w:val="0"/>
      <w:divBdr>
        <w:top w:val="none" w:sz="0" w:space="0" w:color="auto"/>
        <w:left w:val="none" w:sz="0" w:space="0" w:color="auto"/>
        <w:bottom w:val="none" w:sz="0" w:space="0" w:color="auto"/>
        <w:right w:val="none" w:sz="0" w:space="0" w:color="auto"/>
      </w:divBdr>
    </w:div>
    <w:div w:id="315963444">
      <w:marLeft w:val="480"/>
      <w:marRight w:val="0"/>
      <w:marTop w:val="0"/>
      <w:marBottom w:val="0"/>
      <w:divBdr>
        <w:top w:val="none" w:sz="0" w:space="0" w:color="auto"/>
        <w:left w:val="none" w:sz="0" w:space="0" w:color="auto"/>
        <w:bottom w:val="none" w:sz="0" w:space="0" w:color="auto"/>
        <w:right w:val="none" w:sz="0" w:space="0" w:color="auto"/>
      </w:divBdr>
    </w:div>
    <w:div w:id="317223440">
      <w:marLeft w:val="480"/>
      <w:marRight w:val="0"/>
      <w:marTop w:val="0"/>
      <w:marBottom w:val="0"/>
      <w:divBdr>
        <w:top w:val="none" w:sz="0" w:space="0" w:color="auto"/>
        <w:left w:val="none" w:sz="0" w:space="0" w:color="auto"/>
        <w:bottom w:val="none" w:sz="0" w:space="0" w:color="auto"/>
        <w:right w:val="none" w:sz="0" w:space="0" w:color="auto"/>
      </w:divBdr>
    </w:div>
    <w:div w:id="317272725">
      <w:marLeft w:val="480"/>
      <w:marRight w:val="0"/>
      <w:marTop w:val="0"/>
      <w:marBottom w:val="0"/>
      <w:divBdr>
        <w:top w:val="none" w:sz="0" w:space="0" w:color="auto"/>
        <w:left w:val="none" w:sz="0" w:space="0" w:color="auto"/>
        <w:bottom w:val="none" w:sz="0" w:space="0" w:color="auto"/>
        <w:right w:val="none" w:sz="0" w:space="0" w:color="auto"/>
      </w:divBdr>
    </w:div>
    <w:div w:id="320089001">
      <w:marLeft w:val="480"/>
      <w:marRight w:val="0"/>
      <w:marTop w:val="0"/>
      <w:marBottom w:val="0"/>
      <w:divBdr>
        <w:top w:val="none" w:sz="0" w:space="0" w:color="auto"/>
        <w:left w:val="none" w:sz="0" w:space="0" w:color="auto"/>
        <w:bottom w:val="none" w:sz="0" w:space="0" w:color="auto"/>
        <w:right w:val="none" w:sz="0" w:space="0" w:color="auto"/>
      </w:divBdr>
    </w:div>
    <w:div w:id="320306646">
      <w:marLeft w:val="480"/>
      <w:marRight w:val="0"/>
      <w:marTop w:val="0"/>
      <w:marBottom w:val="0"/>
      <w:divBdr>
        <w:top w:val="none" w:sz="0" w:space="0" w:color="auto"/>
        <w:left w:val="none" w:sz="0" w:space="0" w:color="auto"/>
        <w:bottom w:val="none" w:sz="0" w:space="0" w:color="auto"/>
        <w:right w:val="none" w:sz="0" w:space="0" w:color="auto"/>
      </w:divBdr>
    </w:div>
    <w:div w:id="321546615">
      <w:marLeft w:val="480"/>
      <w:marRight w:val="0"/>
      <w:marTop w:val="0"/>
      <w:marBottom w:val="0"/>
      <w:divBdr>
        <w:top w:val="none" w:sz="0" w:space="0" w:color="auto"/>
        <w:left w:val="none" w:sz="0" w:space="0" w:color="auto"/>
        <w:bottom w:val="none" w:sz="0" w:space="0" w:color="auto"/>
        <w:right w:val="none" w:sz="0" w:space="0" w:color="auto"/>
      </w:divBdr>
    </w:div>
    <w:div w:id="322198628">
      <w:marLeft w:val="480"/>
      <w:marRight w:val="0"/>
      <w:marTop w:val="0"/>
      <w:marBottom w:val="0"/>
      <w:divBdr>
        <w:top w:val="none" w:sz="0" w:space="0" w:color="auto"/>
        <w:left w:val="none" w:sz="0" w:space="0" w:color="auto"/>
        <w:bottom w:val="none" w:sz="0" w:space="0" w:color="auto"/>
        <w:right w:val="none" w:sz="0" w:space="0" w:color="auto"/>
      </w:divBdr>
    </w:div>
    <w:div w:id="322271906">
      <w:marLeft w:val="480"/>
      <w:marRight w:val="0"/>
      <w:marTop w:val="0"/>
      <w:marBottom w:val="0"/>
      <w:divBdr>
        <w:top w:val="none" w:sz="0" w:space="0" w:color="auto"/>
        <w:left w:val="none" w:sz="0" w:space="0" w:color="auto"/>
        <w:bottom w:val="none" w:sz="0" w:space="0" w:color="auto"/>
        <w:right w:val="none" w:sz="0" w:space="0" w:color="auto"/>
      </w:divBdr>
    </w:div>
    <w:div w:id="324750651">
      <w:marLeft w:val="480"/>
      <w:marRight w:val="0"/>
      <w:marTop w:val="0"/>
      <w:marBottom w:val="0"/>
      <w:divBdr>
        <w:top w:val="none" w:sz="0" w:space="0" w:color="auto"/>
        <w:left w:val="none" w:sz="0" w:space="0" w:color="auto"/>
        <w:bottom w:val="none" w:sz="0" w:space="0" w:color="auto"/>
        <w:right w:val="none" w:sz="0" w:space="0" w:color="auto"/>
      </w:divBdr>
    </w:div>
    <w:div w:id="326253880">
      <w:marLeft w:val="480"/>
      <w:marRight w:val="0"/>
      <w:marTop w:val="0"/>
      <w:marBottom w:val="0"/>
      <w:divBdr>
        <w:top w:val="none" w:sz="0" w:space="0" w:color="auto"/>
        <w:left w:val="none" w:sz="0" w:space="0" w:color="auto"/>
        <w:bottom w:val="none" w:sz="0" w:space="0" w:color="auto"/>
        <w:right w:val="none" w:sz="0" w:space="0" w:color="auto"/>
      </w:divBdr>
    </w:div>
    <w:div w:id="327950680">
      <w:marLeft w:val="480"/>
      <w:marRight w:val="0"/>
      <w:marTop w:val="0"/>
      <w:marBottom w:val="0"/>
      <w:divBdr>
        <w:top w:val="none" w:sz="0" w:space="0" w:color="auto"/>
        <w:left w:val="none" w:sz="0" w:space="0" w:color="auto"/>
        <w:bottom w:val="none" w:sz="0" w:space="0" w:color="auto"/>
        <w:right w:val="none" w:sz="0" w:space="0" w:color="auto"/>
      </w:divBdr>
    </w:div>
    <w:div w:id="328365248">
      <w:marLeft w:val="480"/>
      <w:marRight w:val="0"/>
      <w:marTop w:val="0"/>
      <w:marBottom w:val="0"/>
      <w:divBdr>
        <w:top w:val="none" w:sz="0" w:space="0" w:color="auto"/>
        <w:left w:val="none" w:sz="0" w:space="0" w:color="auto"/>
        <w:bottom w:val="none" w:sz="0" w:space="0" w:color="auto"/>
        <w:right w:val="none" w:sz="0" w:space="0" w:color="auto"/>
      </w:divBdr>
    </w:div>
    <w:div w:id="329677318">
      <w:marLeft w:val="480"/>
      <w:marRight w:val="0"/>
      <w:marTop w:val="0"/>
      <w:marBottom w:val="0"/>
      <w:divBdr>
        <w:top w:val="none" w:sz="0" w:space="0" w:color="auto"/>
        <w:left w:val="none" w:sz="0" w:space="0" w:color="auto"/>
        <w:bottom w:val="none" w:sz="0" w:space="0" w:color="auto"/>
        <w:right w:val="none" w:sz="0" w:space="0" w:color="auto"/>
      </w:divBdr>
    </w:div>
    <w:div w:id="336857769">
      <w:marLeft w:val="480"/>
      <w:marRight w:val="0"/>
      <w:marTop w:val="0"/>
      <w:marBottom w:val="0"/>
      <w:divBdr>
        <w:top w:val="none" w:sz="0" w:space="0" w:color="auto"/>
        <w:left w:val="none" w:sz="0" w:space="0" w:color="auto"/>
        <w:bottom w:val="none" w:sz="0" w:space="0" w:color="auto"/>
        <w:right w:val="none" w:sz="0" w:space="0" w:color="auto"/>
      </w:divBdr>
    </w:div>
    <w:div w:id="339239207">
      <w:marLeft w:val="480"/>
      <w:marRight w:val="0"/>
      <w:marTop w:val="0"/>
      <w:marBottom w:val="0"/>
      <w:divBdr>
        <w:top w:val="none" w:sz="0" w:space="0" w:color="auto"/>
        <w:left w:val="none" w:sz="0" w:space="0" w:color="auto"/>
        <w:bottom w:val="none" w:sz="0" w:space="0" w:color="auto"/>
        <w:right w:val="none" w:sz="0" w:space="0" w:color="auto"/>
      </w:divBdr>
    </w:div>
    <w:div w:id="342518081">
      <w:marLeft w:val="480"/>
      <w:marRight w:val="0"/>
      <w:marTop w:val="0"/>
      <w:marBottom w:val="0"/>
      <w:divBdr>
        <w:top w:val="none" w:sz="0" w:space="0" w:color="auto"/>
        <w:left w:val="none" w:sz="0" w:space="0" w:color="auto"/>
        <w:bottom w:val="none" w:sz="0" w:space="0" w:color="auto"/>
        <w:right w:val="none" w:sz="0" w:space="0" w:color="auto"/>
      </w:divBdr>
    </w:div>
    <w:div w:id="342557012">
      <w:marLeft w:val="480"/>
      <w:marRight w:val="0"/>
      <w:marTop w:val="0"/>
      <w:marBottom w:val="0"/>
      <w:divBdr>
        <w:top w:val="none" w:sz="0" w:space="0" w:color="auto"/>
        <w:left w:val="none" w:sz="0" w:space="0" w:color="auto"/>
        <w:bottom w:val="none" w:sz="0" w:space="0" w:color="auto"/>
        <w:right w:val="none" w:sz="0" w:space="0" w:color="auto"/>
      </w:divBdr>
    </w:div>
    <w:div w:id="342897265">
      <w:marLeft w:val="480"/>
      <w:marRight w:val="0"/>
      <w:marTop w:val="0"/>
      <w:marBottom w:val="0"/>
      <w:divBdr>
        <w:top w:val="none" w:sz="0" w:space="0" w:color="auto"/>
        <w:left w:val="none" w:sz="0" w:space="0" w:color="auto"/>
        <w:bottom w:val="none" w:sz="0" w:space="0" w:color="auto"/>
        <w:right w:val="none" w:sz="0" w:space="0" w:color="auto"/>
      </w:divBdr>
    </w:div>
    <w:div w:id="343015829">
      <w:marLeft w:val="480"/>
      <w:marRight w:val="0"/>
      <w:marTop w:val="0"/>
      <w:marBottom w:val="0"/>
      <w:divBdr>
        <w:top w:val="none" w:sz="0" w:space="0" w:color="auto"/>
        <w:left w:val="none" w:sz="0" w:space="0" w:color="auto"/>
        <w:bottom w:val="none" w:sz="0" w:space="0" w:color="auto"/>
        <w:right w:val="none" w:sz="0" w:space="0" w:color="auto"/>
      </w:divBdr>
    </w:div>
    <w:div w:id="343164805">
      <w:marLeft w:val="480"/>
      <w:marRight w:val="0"/>
      <w:marTop w:val="0"/>
      <w:marBottom w:val="0"/>
      <w:divBdr>
        <w:top w:val="none" w:sz="0" w:space="0" w:color="auto"/>
        <w:left w:val="none" w:sz="0" w:space="0" w:color="auto"/>
        <w:bottom w:val="none" w:sz="0" w:space="0" w:color="auto"/>
        <w:right w:val="none" w:sz="0" w:space="0" w:color="auto"/>
      </w:divBdr>
    </w:div>
    <w:div w:id="343636315">
      <w:marLeft w:val="480"/>
      <w:marRight w:val="0"/>
      <w:marTop w:val="0"/>
      <w:marBottom w:val="0"/>
      <w:divBdr>
        <w:top w:val="none" w:sz="0" w:space="0" w:color="auto"/>
        <w:left w:val="none" w:sz="0" w:space="0" w:color="auto"/>
        <w:bottom w:val="none" w:sz="0" w:space="0" w:color="auto"/>
        <w:right w:val="none" w:sz="0" w:space="0" w:color="auto"/>
      </w:divBdr>
    </w:div>
    <w:div w:id="344095672">
      <w:marLeft w:val="480"/>
      <w:marRight w:val="0"/>
      <w:marTop w:val="0"/>
      <w:marBottom w:val="0"/>
      <w:divBdr>
        <w:top w:val="none" w:sz="0" w:space="0" w:color="auto"/>
        <w:left w:val="none" w:sz="0" w:space="0" w:color="auto"/>
        <w:bottom w:val="none" w:sz="0" w:space="0" w:color="auto"/>
        <w:right w:val="none" w:sz="0" w:space="0" w:color="auto"/>
      </w:divBdr>
    </w:div>
    <w:div w:id="344330387">
      <w:marLeft w:val="480"/>
      <w:marRight w:val="0"/>
      <w:marTop w:val="0"/>
      <w:marBottom w:val="0"/>
      <w:divBdr>
        <w:top w:val="none" w:sz="0" w:space="0" w:color="auto"/>
        <w:left w:val="none" w:sz="0" w:space="0" w:color="auto"/>
        <w:bottom w:val="none" w:sz="0" w:space="0" w:color="auto"/>
        <w:right w:val="none" w:sz="0" w:space="0" w:color="auto"/>
      </w:divBdr>
    </w:div>
    <w:div w:id="345912385">
      <w:marLeft w:val="480"/>
      <w:marRight w:val="0"/>
      <w:marTop w:val="0"/>
      <w:marBottom w:val="0"/>
      <w:divBdr>
        <w:top w:val="none" w:sz="0" w:space="0" w:color="auto"/>
        <w:left w:val="none" w:sz="0" w:space="0" w:color="auto"/>
        <w:bottom w:val="none" w:sz="0" w:space="0" w:color="auto"/>
        <w:right w:val="none" w:sz="0" w:space="0" w:color="auto"/>
      </w:divBdr>
    </w:div>
    <w:div w:id="346247981">
      <w:marLeft w:val="480"/>
      <w:marRight w:val="0"/>
      <w:marTop w:val="0"/>
      <w:marBottom w:val="0"/>
      <w:divBdr>
        <w:top w:val="none" w:sz="0" w:space="0" w:color="auto"/>
        <w:left w:val="none" w:sz="0" w:space="0" w:color="auto"/>
        <w:bottom w:val="none" w:sz="0" w:space="0" w:color="auto"/>
        <w:right w:val="none" w:sz="0" w:space="0" w:color="auto"/>
      </w:divBdr>
    </w:div>
    <w:div w:id="347683637">
      <w:marLeft w:val="480"/>
      <w:marRight w:val="0"/>
      <w:marTop w:val="0"/>
      <w:marBottom w:val="0"/>
      <w:divBdr>
        <w:top w:val="none" w:sz="0" w:space="0" w:color="auto"/>
        <w:left w:val="none" w:sz="0" w:space="0" w:color="auto"/>
        <w:bottom w:val="none" w:sz="0" w:space="0" w:color="auto"/>
        <w:right w:val="none" w:sz="0" w:space="0" w:color="auto"/>
      </w:divBdr>
    </w:div>
    <w:div w:id="351076978">
      <w:marLeft w:val="480"/>
      <w:marRight w:val="0"/>
      <w:marTop w:val="0"/>
      <w:marBottom w:val="0"/>
      <w:divBdr>
        <w:top w:val="none" w:sz="0" w:space="0" w:color="auto"/>
        <w:left w:val="none" w:sz="0" w:space="0" w:color="auto"/>
        <w:bottom w:val="none" w:sz="0" w:space="0" w:color="auto"/>
        <w:right w:val="none" w:sz="0" w:space="0" w:color="auto"/>
      </w:divBdr>
    </w:div>
    <w:div w:id="351106585">
      <w:marLeft w:val="480"/>
      <w:marRight w:val="0"/>
      <w:marTop w:val="0"/>
      <w:marBottom w:val="0"/>
      <w:divBdr>
        <w:top w:val="none" w:sz="0" w:space="0" w:color="auto"/>
        <w:left w:val="none" w:sz="0" w:space="0" w:color="auto"/>
        <w:bottom w:val="none" w:sz="0" w:space="0" w:color="auto"/>
        <w:right w:val="none" w:sz="0" w:space="0" w:color="auto"/>
      </w:divBdr>
    </w:div>
    <w:div w:id="351230299">
      <w:marLeft w:val="480"/>
      <w:marRight w:val="0"/>
      <w:marTop w:val="0"/>
      <w:marBottom w:val="0"/>
      <w:divBdr>
        <w:top w:val="none" w:sz="0" w:space="0" w:color="auto"/>
        <w:left w:val="none" w:sz="0" w:space="0" w:color="auto"/>
        <w:bottom w:val="none" w:sz="0" w:space="0" w:color="auto"/>
        <w:right w:val="none" w:sz="0" w:space="0" w:color="auto"/>
      </w:divBdr>
    </w:div>
    <w:div w:id="351617214">
      <w:marLeft w:val="480"/>
      <w:marRight w:val="0"/>
      <w:marTop w:val="0"/>
      <w:marBottom w:val="0"/>
      <w:divBdr>
        <w:top w:val="none" w:sz="0" w:space="0" w:color="auto"/>
        <w:left w:val="none" w:sz="0" w:space="0" w:color="auto"/>
        <w:bottom w:val="none" w:sz="0" w:space="0" w:color="auto"/>
        <w:right w:val="none" w:sz="0" w:space="0" w:color="auto"/>
      </w:divBdr>
    </w:div>
    <w:div w:id="351883157">
      <w:marLeft w:val="480"/>
      <w:marRight w:val="0"/>
      <w:marTop w:val="0"/>
      <w:marBottom w:val="0"/>
      <w:divBdr>
        <w:top w:val="none" w:sz="0" w:space="0" w:color="auto"/>
        <w:left w:val="none" w:sz="0" w:space="0" w:color="auto"/>
        <w:bottom w:val="none" w:sz="0" w:space="0" w:color="auto"/>
        <w:right w:val="none" w:sz="0" w:space="0" w:color="auto"/>
      </w:divBdr>
    </w:div>
    <w:div w:id="352195316">
      <w:marLeft w:val="480"/>
      <w:marRight w:val="0"/>
      <w:marTop w:val="0"/>
      <w:marBottom w:val="0"/>
      <w:divBdr>
        <w:top w:val="none" w:sz="0" w:space="0" w:color="auto"/>
        <w:left w:val="none" w:sz="0" w:space="0" w:color="auto"/>
        <w:bottom w:val="none" w:sz="0" w:space="0" w:color="auto"/>
        <w:right w:val="none" w:sz="0" w:space="0" w:color="auto"/>
      </w:divBdr>
    </w:div>
    <w:div w:id="352927940">
      <w:marLeft w:val="480"/>
      <w:marRight w:val="0"/>
      <w:marTop w:val="0"/>
      <w:marBottom w:val="0"/>
      <w:divBdr>
        <w:top w:val="none" w:sz="0" w:space="0" w:color="auto"/>
        <w:left w:val="none" w:sz="0" w:space="0" w:color="auto"/>
        <w:bottom w:val="none" w:sz="0" w:space="0" w:color="auto"/>
        <w:right w:val="none" w:sz="0" w:space="0" w:color="auto"/>
      </w:divBdr>
    </w:div>
    <w:div w:id="355498428">
      <w:marLeft w:val="480"/>
      <w:marRight w:val="0"/>
      <w:marTop w:val="0"/>
      <w:marBottom w:val="0"/>
      <w:divBdr>
        <w:top w:val="none" w:sz="0" w:space="0" w:color="auto"/>
        <w:left w:val="none" w:sz="0" w:space="0" w:color="auto"/>
        <w:bottom w:val="none" w:sz="0" w:space="0" w:color="auto"/>
        <w:right w:val="none" w:sz="0" w:space="0" w:color="auto"/>
      </w:divBdr>
    </w:div>
    <w:div w:id="357119189">
      <w:marLeft w:val="480"/>
      <w:marRight w:val="0"/>
      <w:marTop w:val="0"/>
      <w:marBottom w:val="0"/>
      <w:divBdr>
        <w:top w:val="none" w:sz="0" w:space="0" w:color="auto"/>
        <w:left w:val="none" w:sz="0" w:space="0" w:color="auto"/>
        <w:bottom w:val="none" w:sz="0" w:space="0" w:color="auto"/>
        <w:right w:val="none" w:sz="0" w:space="0" w:color="auto"/>
      </w:divBdr>
    </w:div>
    <w:div w:id="359086072">
      <w:marLeft w:val="480"/>
      <w:marRight w:val="0"/>
      <w:marTop w:val="0"/>
      <w:marBottom w:val="0"/>
      <w:divBdr>
        <w:top w:val="none" w:sz="0" w:space="0" w:color="auto"/>
        <w:left w:val="none" w:sz="0" w:space="0" w:color="auto"/>
        <w:bottom w:val="none" w:sz="0" w:space="0" w:color="auto"/>
        <w:right w:val="none" w:sz="0" w:space="0" w:color="auto"/>
      </w:divBdr>
    </w:div>
    <w:div w:id="359823825">
      <w:marLeft w:val="480"/>
      <w:marRight w:val="0"/>
      <w:marTop w:val="0"/>
      <w:marBottom w:val="0"/>
      <w:divBdr>
        <w:top w:val="none" w:sz="0" w:space="0" w:color="auto"/>
        <w:left w:val="none" w:sz="0" w:space="0" w:color="auto"/>
        <w:bottom w:val="none" w:sz="0" w:space="0" w:color="auto"/>
        <w:right w:val="none" w:sz="0" w:space="0" w:color="auto"/>
      </w:divBdr>
    </w:div>
    <w:div w:id="362361535">
      <w:marLeft w:val="480"/>
      <w:marRight w:val="0"/>
      <w:marTop w:val="0"/>
      <w:marBottom w:val="0"/>
      <w:divBdr>
        <w:top w:val="none" w:sz="0" w:space="0" w:color="auto"/>
        <w:left w:val="none" w:sz="0" w:space="0" w:color="auto"/>
        <w:bottom w:val="none" w:sz="0" w:space="0" w:color="auto"/>
        <w:right w:val="none" w:sz="0" w:space="0" w:color="auto"/>
      </w:divBdr>
    </w:div>
    <w:div w:id="363136686">
      <w:marLeft w:val="480"/>
      <w:marRight w:val="0"/>
      <w:marTop w:val="0"/>
      <w:marBottom w:val="0"/>
      <w:divBdr>
        <w:top w:val="none" w:sz="0" w:space="0" w:color="auto"/>
        <w:left w:val="none" w:sz="0" w:space="0" w:color="auto"/>
        <w:bottom w:val="none" w:sz="0" w:space="0" w:color="auto"/>
        <w:right w:val="none" w:sz="0" w:space="0" w:color="auto"/>
      </w:divBdr>
    </w:div>
    <w:div w:id="364645796">
      <w:marLeft w:val="480"/>
      <w:marRight w:val="0"/>
      <w:marTop w:val="0"/>
      <w:marBottom w:val="0"/>
      <w:divBdr>
        <w:top w:val="none" w:sz="0" w:space="0" w:color="auto"/>
        <w:left w:val="none" w:sz="0" w:space="0" w:color="auto"/>
        <w:bottom w:val="none" w:sz="0" w:space="0" w:color="auto"/>
        <w:right w:val="none" w:sz="0" w:space="0" w:color="auto"/>
      </w:divBdr>
    </w:div>
    <w:div w:id="366877993">
      <w:marLeft w:val="480"/>
      <w:marRight w:val="0"/>
      <w:marTop w:val="0"/>
      <w:marBottom w:val="0"/>
      <w:divBdr>
        <w:top w:val="none" w:sz="0" w:space="0" w:color="auto"/>
        <w:left w:val="none" w:sz="0" w:space="0" w:color="auto"/>
        <w:bottom w:val="none" w:sz="0" w:space="0" w:color="auto"/>
        <w:right w:val="none" w:sz="0" w:space="0" w:color="auto"/>
      </w:divBdr>
    </w:div>
    <w:div w:id="367029221">
      <w:marLeft w:val="480"/>
      <w:marRight w:val="0"/>
      <w:marTop w:val="0"/>
      <w:marBottom w:val="0"/>
      <w:divBdr>
        <w:top w:val="none" w:sz="0" w:space="0" w:color="auto"/>
        <w:left w:val="none" w:sz="0" w:space="0" w:color="auto"/>
        <w:bottom w:val="none" w:sz="0" w:space="0" w:color="auto"/>
        <w:right w:val="none" w:sz="0" w:space="0" w:color="auto"/>
      </w:divBdr>
    </w:div>
    <w:div w:id="367536100">
      <w:marLeft w:val="480"/>
      <w:marRight w:val="0"/>
      <w:marTop w:val="0"/>
      <w:marBottom w:val="0"/>
      <w:divBdr>
        <w:top w:val="none" w:sz="0" w:space="0" w:color="auto"/>
        <w:left w:val="none" w:sz="0" w:space="0" w:color="auto"/>
        <w:bottom w:val="none" w:sz="0" w:space="0" w:color="auto"/>
        <w:right w:val="none" w:sz="0" w:space="0" w:color="auto"/>
      </w:divBdr>
    </w:div>
    <w:div w:id="376051888">
      <w:marLeft w:val="480"/>
      <w:marRight w:val="0"/>
      <w:marTop w:val="0"/>
      <w:marBottom w:val="0"/>
      <w:divBdr>
        <w:top w:val="none" w:sz="0" w:space="0" w:color="auto"/>
        <w:left w:val="none" w:sz="0" w:space="0" w:color="auto"/>
        <w:bottom w:val="none" w:sz="0" w:space="0" w:color="auto"/>
        <w:right w:val="none" w:sz="0" w:space="0" w:color="auto"/>
      </w:divBdr>
    </w:div>
    <w:div w:id="376247856">
      <w:marLeft w:val="480"/>
      <w:marRight w:val="0"/>
      <w:marTop w:val="0"/>
      <w:marBottom w:val="0"/>
      <w:divBdr>
        <w:top w:val="none" w:sz="0" w:space="0" w:color="auto"/>
        <w:left w:val="none" w:sz="0" w:space="0" w:color="auto"/>
        <w:bottom w:val="none" w:sz="0" w:space="0" w:color="auto"/>
        <w:right w:val="none" w:sz="0" w:space="0" w:color="auto"/>
      </w:divBdr>
    </w:div>
    <w:div w:id="377095527">
      <w:marLeft w:val="480"/>
      <w:marRight w:val="0"/>
      <w:marTop w:val="0"/>
      <w:marBottom w:val="0"/>
      <w:divBdr>
        <w:top w:val="none" w:sz="0" w:space="0" w:color="auto"/>
        <w:left w:val="none" w:sz="0" w:space="0" w:color="auto"/>
        <w:bottom w:val="none" w:sz="0" w:space="0" w:color="auto"/>
        <w:right w:val="none" w:sz="0" w:space="0" w:color="auto"/>
      </w:divBdr>
    </w:div>
    <w:div w:id="379403160">
      <w:marLeft w:val="480"/>
      <w:marRight w:val="0"/>
      <w:marTop w:val="0"/>
      <w:marBottom w:val="0"/>
      <w:divBdr>
        <w:top w:val="none" w:sz="0" w:space="0" w:color="auto"/>
        <w:left w:val="none" w:sz="0" w:space="0" w:color="auto"/>
        <w:bottom w:val="none" w:sz="0" w:space="0" w:color="auto"/>
        <w:right w:val="none" w:sz="0" w:space="0" w:color="auto"/>
      </w:divBdr>
    </w:div>
    <w:div w:id="383141968">
      <w:marLeft w:val="480"/>
      <w:marRight w:val="0"/>
      <w:marTop w:val="0"/>
      <w:marBottom w:val="0"/>
      <w:divBdr>
        <w:top w:val="none" w:sz="0" w:space="0" w:color="auto"/>
        <w:left w:val="none" w:sz="0" w:space="0" w:color="auto"/>
        <w:bottom w:val="none" w:sz="0" w:space="0" w:color="auto"/>
        <w:right w:val="none" w:sz="0" w:space="0" w:color="auto"/>
      </w:divBdr>
    </w:div>
    <w:div w:id="384373916">
      <w:marLeft w:val="480"/>
      <w:marRight w:val="0"/>
      <w:marTop w:val="0"/>
      <w:marBottom w:val="0"/>
      <w:divBdr>
        <w:top w:val="none" w:sz="0" w:space="0" w:color="auto"/>
        <w:left w:val="none" w:sz="0" w:space="0" w:color="auto"/>
        <w:bottom w:val="none" w:sz="0" w:space="0" w:color="auto"/>
        <w:right w:val="none" w:sz="0" w:space="0" w:color="auto"/>
      </w:divBdr>
    </w:div>
    <w:div w:id="384571416">
      <w:marLeft w:val="480"/>
      <w:marRight w:val="0"/>
      <w:marTop w:val="0"/>
      <w:marBottom w:val="0"/>
      <w:divBdr>
        <w:top w:val="none" w:sz="0" w:space="0" w:color="auto"/>
        <w:left w:val="none" w:sz="0" w:space="0" w:color="auto"/>
        <w:bottom w:val="none" w:sz="0" w:space="0" w:color="auto"/>
        <w:right w:val="none" w:sz="0" w:space="0" w:color="auto"/>
      </w:divBdr>
    </w:div>
    <w:div w:id="385423008">
      <w:marLeft w:val="480"/>
      <w:marRight w:val="0"/>
      <w:marTop w:val="0"/>
      <w:marBottom w:val="0"/>
      <w:divBdr>
        <w:top w:val="none" w:sz="0" w:space="0" w:color="auto"/>
        <w:left w:val="none" w:sz="0" w:space="0" w:color="auto"/>
        <w:bottom w:val="none" w:sz="0" w:space="0" w:color="auto"/>
        <w:right w:val="none" w:sz="0" w:space="0" w:color="auto"/>
      </w:divBdr>
    </w:div>
    <w:div w:id="386689644">
      <w:marLeft w:val="480"/>
      <w:marRight w:val="0"/>
      <w:marTop w:val="0"/>
      <w:marBottom w:val="0"/>
      <w:divBdr>
        <w:top w:val="none" w:sz="0" w:space="0" w:color="auto"/>
        <w:left w:val="none" w:sz="0" w:space="0" w:color="auto"/>
        <w:bottom w:val="none" w:sz="0" w:space="0" w:color="auto"/>
        <w:right w:val="none" w:sz="0" w:space="0" w:color="auto"/>
      </w:divBdr>
    </w:div>
    <w:div w:id="387415787">
      <w:marLeft w:val="480"/>
      <w:marRight w:val="0"/>
      <w:marTop w:val="0"/>
      <w:marBottom w:val="0"/>
      <w:divBdr>
        <w:top w:val="none" w:sz="0" w:space="0" w:color="auto"/>
        <w:left w:val="none" w:sz="0" w:space="0" w:color="auto"/>
        <w:bottom w:val="none" w:sz="0" w:space="0" w:color="auto"/>
        <w:right w:val="none" w:sz="0" w:space="0" w:color="auto"/>
      </w:divBdr>
    </w:div>
    <w:div w:id="388920636">
      <w:marLeft w:val="480"/>
      <w:marRight w:val="0"/>
      <w:marTop w:val="0"/>
      <w:marBottom w:val="0"/>
      <w:divBdr>
        <w:top w:val="none" w:sz="0" w:space="0" w:color="auto"/>
        <w:left w:val="none" w:sz="0" w:space="0" w:color="auto"/>
        <w:bottom w:val="none" w:sz="0" w:space="0" w:color="auto"/>
        <w:right w:val="none" w:sz="0" w:space="0" w:color="auto"/>
      </w:divBdr>
    </w:div>
    <w:div w:id="390155000">
      <w:marLeft w:val="480"/>
      <w:marRight w:val="0"/>
      <w:marTop w:val="0"/>
      <w:marBottom w:val="0"/>
      <w:divBdr>
        <w:top w:val="none" w:sz="0" w:space="0" w:color="auto"/>
        <w:left w:val="none" w:sz="0" w:space="0" w:color="auto"/>
        <w:bottom w:val="none" w:sz="0" w:space="0" w:color="auto"/>
        <w:right w:val="none" w:sz="0" w:space="0" w:color="auto"/>
      </w:divBdr>
    </w:div>
    <w:div w:id="392003187">
      <w:marLeft w:val="480"/>
      <w:marRight w:val="0"/>
      <w:marTop w:val="0"/>
      <w:marBottom w:val="0"/>
      <w:divBdr>
        <w:top w:val="none" w:sz="0" w:space="0" w:color="auto"/>
        <w:left w:val="none" w:sz="0" w:space="0" w:color="auto"/>
        <w:bottom w:val="none" w:sz="0" w:space="0" w:color="auto"/>
        <w:right w:val="none" w:sz="0" w:space="0" w:color="auto"/>
      </w:divBdr>
    </w:div>
    <w:div w:id="392774873">
      <w:marLeft w:val="480"/>
      <w:marRight w:val="0"/>
      <w:marTop w:val="0"/>
      <w:marBottom w:val="0"/>
      <w:divBdr>
        <w:top w:val="none" w:sz="0" w:space="0" w:color="auto"/>
        <w:left w:val="none" w:sz="0" w:space="0" w:color="auto"/>
        <w:bottom w:val="none" w:sz="0" w:space="0" w:color="auto"/>
        <w:right w:val="none" w:sz="0" w:space="0" w:color="auto"/>
      </w:divBdr>
    </w:div>
    <w:div w:id="393041818">
      <w:marLeft w:val="480"/>
      <w:marRight w:val="0"/>
      <w:marTop w:val="0"/>
      <w:marBottom w:val="0"/>
      <w:divBdr>
        <w:top w:val="none" w:sz="0" w:space="0" w:color="auto"/>
        <w:left w:val="none" w:sz="0" w:space="0" w:color="auto"/>
        <w:bottom w:val="none" w:sz="0" w:space="0" w:color="auto"/>
        <w:right w:val="none" w:sz="0" w:space="0" w:color="auto"/>
      </w:divBdr>
    </w:div>
    <w:div w:id="393436082">
      <w:marLeft w:val="480"/>
      <w:marRight w:val="0"/>
      <w:marTop w:val="0"/>
      <w:marBottom w:val="0"/>
      <w:divBdr>
        <w:top w:val="none" w:sz="0" w:space="0" w:color="auto"/>
        <w:left w:val="none" w:sz="0" w:space="0" w:color="auto"/>
        <w:bottom w:val="none" w:sz="0" w:space="0" w:color="auto"/>
        <w:right w:val="none" w:sz="0" w:space="0" w:color="auto"/>
      </w:divBdr>
    </w:div>
    <w:div w:id="395057077">
      <w:marLeft w:val="480"/>
      <w:marRight w:val="0"/>
      <w:marTop w:val="0"/>
      <w:marBottom w:val="0"/>
      <w:divBdr>
        <w:top w:val="none" w:sz="0" w:space="0" w:color="auto"/>
        <w:left w:val="none" w:sz="0" w:space="0" w:color="auto"/>
        <w:bottom w:val="none" w:sz="0" w:space="0" w:color="auto"/>
        <w:right w:val="none" w:sz="0" w:space="0" w:color="auto"/>
      </w:divBdr>
    </w:div>
    <w:div w:id="403379597">
      <w:marLeft w:val="480"/>
      <w:marRight w:val="0"/>
      <w:marTop w:val="0"/>
      <w:marBottom w:val="0"/>
      <w:divBdr>
        <w:top w:val="none" w:sz="0" w:space="0" w:color="auto"/>
        <w:left w:val="none" w:sz="0" w:space="0" w:color="auto"/>
        <w:bottom w:val="none" w:sz="0" w:space="0" w:color="auto"/>
        <w:right w:val="none" w:sz="0" w:space="0" w:color="auto"/>
      </w:divBdr>
    </w:div>
    <w:div w:id="405688596">
      <w:marLeft w:val="480"/>
      <w:marRight w:val="0"/>
      <w:marTop w:val="0"/>
      <w:marBottom w:val="0"/>
      <w:divBdr>
        <w:top w:val="none" w:sz="0" w:space="0" w:color="auto"/>
        <w:left w:val="none" w:sz="0" w:space="0" w:color="auto"/>
        <w:bottom w:val="none" w:sz="0" w:space="0" w:color="auto"/>
        <w:right w:val="none" w:sz="0" w:space="0" w:color="auto"/>
      </w:divBdr>
    </w:div>
    <w:div w:id="406150633">
      <w:marLeft w:val="480"/>
      <w:marRight w:val="0"/>
      <w:marTop w:val="0"/>
      <w:marBottom w:val="0"/>
      <w:divBdr>
        <w:top w:val="none" w:sz="0" w:space="0" w:color="auto"/>
        <w:left w:val="none" w:sz="0" w:space="0" w:color="auto"/>
        <w:bottom w:val="none" w:sz="0" w:space="0" w:color="auto"/>
        <w:right w:val="none" w:sz="0" w:space="0" w:color="auto"/>
      </w:divBdr>
    </w:div>
    <w:div w:id="408768080">
      <w:marLeft w:val="480"/>
      <w:marRight w:val="0"/>
      <w:marTop w:val="0"/>
      <w:marBottom w:val="0"/>
      <w:divBdr>
        <w:top w:val="none" w:sz="0" w:space="0" w:color="auto"/>
        <w:left w:val="none" w:sz="0" w:space="0" w:color="auto"/>
        <w:bottom w:val="none" w:sz="0" w:space="0" w:color="auto"/>
        <w:right w:val="none" w:sz="0" w:space="0" w:color="auto"/>
      </w:divBdr>
    </w:div>
    <w:div w:id="410860362">
      <w:marLeft w:val="480"/>
      <w:marRight w:val="0"/>
      <w:marTop w:val="0"/>
      <w:marBottom w:val="0"/>
      <w:divBdr>
        <w:top w:val="none" w:sz="0" w:space="0" w:color="auto"/>
        <w:left w:val="none" w:sz="0" w:space="0" w:color="auto"/>
        <w:bottom w:val="none" w:sz="0" w:space="0" w:color="auto"/>
        <w:right w:val="none" w:sz="0" w:space="0" w:color="auto"/>
      </w:divBdr>
    </w:div>
    <w:div w:id="413628663">
      <w:marLeft w:val="480"/>
      <w:marRight w:val="0"/>
      <w:marTop w:val="0"/>
      <w:marBottom w:val="0"/>
      <w:divBdr>
        <w:top w:val="none" w:sz="0" w:space="0" w:color="auto"/>
        <w:left w:val="none" w:sz="0" w:space="0" w:color="auto"/>
        <w:bottom w:val="none" w:sz="0" w:space="0" w:color="auto"/>
        <w:right w:val="none" w:sz="0" w:space="0" w:color="auto"/>
      </w:divBdr>
    </w:div>
    <w:div w:id="415054183">
      <w:marLeft w:val="480"/>
      <w:marRight w:val="0"/>
      <w:marTop w:val="0"/>
      <w:marBottom w:val="0"/>
      <w:divBdr>
        <w:top w:val="none" w:sz="0" w:space="0" w:color="auto"/>
        <w:left w:val="none" w:sz="0" w:space="0" w:color="auto"/>
        <w:bottom w:val="none" w:sz="0" w:space="0" w:color="auto"/>
        <w:right w:val="none" w:sz="0" w:space="0" w:color="auto"/>
      </w:divBdr>
    </w:div>
    <w:div w:id="416486517">
      <w:marLeft w:val="480"/>
      <w:marRight w:val="0"/>
      <w:marTop w:val="0"/>
      <w:marBottom w:val="0"/>
      <w:divBdr>
        <w:top w:val="none" w:sz="0" w:space="0" w:color="auto"/>
        <w:left w:val="none" w:sz="0" w:space="0" w:color="auto"/>
        <w:bottom w:val="none" w:sz="0" w:space="0" w:color="auto"/>
        <w:right w:val="none" w:sz="0" w:space="0" w:color="auto"/>
      </w:divBdr>
    </w:div>
    <w:div w:id="421801828">
      <w:marLeft w:val="480"/>
      <w:marRight w:val="0"/>
      <w:marTop w:val="0"/>
      <w:marBottom w:val="0"/>
      <w:divBdr>
        <w:top w:val="none" w:sz="0" w:space="0" w:color="auto"/>
        <w:left w:val="none" w:sz="0" w:space="0" w:color="auto"/>
        <w:bottom w:val="none" w:sz="0" w:space="0" w:color="auto"/>
        <w:right w:val="none" w:sz="0" w:space="0" w:color="auto"/>
      </w:divBdr>
    </w:div>
    <w:div w:id="422183670">
      <w:marLeft w:val="480"/>
      <w:marRight w:val="0"/>
      <w:marTop w:val="0"/>
      <w:marBottom w:val="0"/>
      <w:divBdr>
        <w:top w:val="none" w:sz="0" w:space="0" w:color="auto"/>
        <w:left w:val="none" w:sz="0" w:space="0" w:color="auto"/>
        <w:bottom w:val="none" w:sz="0" w:space="0" w:color="auto"/>
        <w:right w:val="none" w:sz="0" w:space="0" w:color="auto"/>
      </w:divBdr>
    </w:div>
    <w:div w:id="424107397">
      <w:marLeft w:val="480"/>
      <w:marRight w:val="0"/>
      <w:marTop w:val="0"/>
      <w:marBottom w:val="0"/>
      <w:divBdr>
        <w:top w:val="none" w:sz="0" w:space="0" w:color="auto"/>
        <w:left w:val="none" w:sz="0" w:space="0" w:color="auto"/>
        <w:bottom w:val="none" w:sz="0" w:space="0" w:color="auto"/>
        <w:right w:val="none" w:sz="0" w:space="0" w:color="auto"/>
      </w:divBdr>
    </w:div>
    <w:div w:id="424881280">
      <w:marLeft w:val="480"/>
      <w:marRight w:val="0"/>
      <w:marTop w:val="0"/>
      <w:marBottom w:val="0"/>
      <w:divBdr>
        <w:top w:val="none" w:sz="0" w:space="0" w:color="auto"/>
        <w:left w:val="none" w:sz="0" w:space="0" w:color="auto"/>
        <w:bottom w:val="none" w:sz="0" w:space="0" w:color="auto"/>
        <w:right w:val="none" w:sz="0" w:space="0" w:color="auto"/>
      </w:divBdr>
    </w:div>
    <w:div w:id="425198550">
      <w:marLeft w:val="480"/>
      <w:marRight w:val="0"/>
      <w:marTop w:val="0"/>
      <w:marBottom w:val="0"/>
      <w:divBdr>
        <w:top w:val="none" w:sz="0" w:space="0" w:color="auto"/>
        <w:left w:val="none" w:sz="0" w:space="0" w:color="auto"/>
        <w:bottom w:val="none" w:sz="0" w:space="0" w:color="auto"/>
        <w:right w:val="none" w:sz="0" w:space="0" w:color="auto"/>
      </w:divBdr>
    </w:div>
    <w:div w:id="425229513">
      <w:marLeft w:val="480"/>
      <w:marRight w:val="0"/>
      <w:marTop w:val="0"/>
      <w:marBottom w:val="0"/>
      <w:divBdr>
        <w:top w:val="none" w:sz="0" w:space="0" w:color="auto"/>
        <w:left w:val="none" w:sz="0" w:space="0" w:color="auto"/>
        <w:bottom w:val="none" w:sz="0" w:space="0" w:color="auto"/>
        <w:right w:val="none" w:sz="0" w:space="0" w:color="auto"/>
      </w:divBdr>
    </w:div>
    <w:div w:id="425923377">
      <w:marLeft w:val="480"/>
      <w:marRight w:val="0"/>
      <w:marTop w:val="0"/>
      <w:marBottom w:val="0"/>
      <w:divBdr>
        <w:top w:val="none" w:sz="0" w:space="0" w:color="auto"/>
        <w:left w:val="none" w:sz="0" w:space="0" w:color="auto"/>
        <w:bottom w:val="none" w:sz="0" w:space="0" w:color="auto"/>
        <w:right w:val="none" w:sz="0" w:space="0" w:color="auto"/>
      </w:divBdr>
    </w:div>
    <w:div w:id="426510038">
      <w:marLeft w:val="480"/>
      <w:marRight w:val="0"/>
      <w:marTop w:val="0"/>
      <w:marBottom w:val="0"/>
      <w:divBdr>
        <w:top w:val="none" w:sz="0" w:space="0" w:color="auto"/>
        <w:left w:val="none" w:sz="0" w:space="0" w:color="auto"/>
        <w:bottom w:val="none" w:sz="0" w:space="0" w:color="auto"/>
        <w:right w:val="none" w:sz="0" w:space="0" w:color="auto"/>
      </w:divBdr>
    </w:div>
    <w:div w:id="428737467">
      <w:marLeft w:val="480"/>
      <w:marRight w:val="0"/>
      <w:marTop w:val="0"/>
      <w:marBottom w:val="0"/>
      <w:divBdr>
        <w:top w:val="none" w:sz="0" w:space="0" w:color="auto"/>
        <w:left w:val="none" w:sz="0" w:space="0" w:color="auto"/>
        <w:bottom w:val="none" w:sz="0" w:space="0" w:color="auto"/>
        <w:right w:val="none" w:sz="0" w:space="0" w:color="auto"/>
      </w:divBdr>
    </w:div>
    <w:div w:id="428933346">
      <w:marLeft w:val="480"/>
      <w:marRight w:val="0"/>
      <w:marTop w:val="0"/>
      <w:marBottom w:val="0"/>
      <w:divBdr>
        <w:top w:val="none" w:sz="0" w:space="0" w:color="auto"/>
        <w:left w:val="none" w:sz="0" w:space="0" w:color="auto"/>
        <w:bottom w:val="none" w:sz="0" w:space="0" w:color="auto"/>
        <w:right w:val="none" w:sz="0" w:space="0" w:color="auto"/>
      </w:divBdr>
    </w:div>
    <w:div w:id="431978334">
      <w:marLeft w:val="480"/>
      <w:marRight w:val="0"/>
      <w:marTop w:val="0"/>
      <w:marBottom w:val="0"/>
      <w:divBdr>
        <w:top w:val="none" w:sz="0" w:space="0" w:color="auto"/>
        <w:left w:val="none" w:sz="0" w:space="0" w:color="auto"/>
        <w:bottom w:val="none" w:sz="0" w:space="0" w:color="auto"/>
        <w:right w:val="none" w:sz="0" w:space="0" w:color="auto"/>
      </w:divBdr>
    </w:div>
    <w:div w:id="432289023">
      <w:marLeft w:val="480"/>
      <w:marRight w:val="0"/>
      <w:marTop w:val="0"/>
      <w:marBottom w:val="0"/>
      <w:divBdr>
        <w:top w:val="none" w:sz="0" w:space="0" w:color="auto"/>
        <w:left w:val="none" w:sz="0" w:space="0" w:color="auto"/>
        <w:bottom w:val="none" w:sz="0" w:space="0" w:color="auto"/>
        <w:right w:val="none" w:sz="0" w:space="0" w:color="auto"/>
      </w:divBdr>
    </w:div>
    <w:div w:id="434401522">
      <w:marLeft w:val="480"/>
      <w:marRight w:val="0"/>
      <w:marTop w:val="0"/>
      <w:marBottom w:val="0"/>
      <w:divBdr>
        <w:top w:val="none" w:sz="0" w:space="0" w:color="auto"/>
        <w:left w:val="none" w:sz="0" w:space="0" w:color="auto"/>
        <w:bottom w:val="none" w:sz="0" w:space="0" w:color="auto"/>
        <w:right w:val="none" w:sz="0" w:space="0" w:color="auto"/>
      </w:divBdr>
    </w:div>
    <w:div w:id="435488597">
      <w:marLeft w:val="480"/>
      <w:marRight w:val="0"/>
      <w:marTop w:val="0"/>
      <w:marBottom w:val="0"/>
      <w:divBdr>
        <w:top w:val="none" w:sz="0" w:space="0" w:color="auto"/>
        <w:left w:val="none" w:sz="0" w:space="0" w:color="auto"/>
        <w:bottom w:val="none" w:sz="0" w:space="0" w:color="auto"/>
        <w:right w:val="none" w:sz="0" w:space="0" w:color="auto"/>
      </w:divBdr>
    </w:div>
    <w:div w:id="435633914">
      <w:marLeft w:val="480"/>
      <w:marRight w:val="0"/>
      <w:marTop w:val="0"/>
      <w:marBottom w:val="0"/>
      <w:divBdr>
        <w:top w:val="none" w:sz="0" w:space="0" w:color="auto"/>
        <w:left w:val="none" w:sz="0" w:space="0" w:color="auto"/>
        <w:bottom w:val="none" w:sz="0" w:space="0" w:color="auto"/>
        <w:right w:val="none" w:sz="0" w:space="0" w:color="auto"/>
      </w:divBdr>
    </w:div>
    <w:div w:id="436024437">
      <w:marLeft w:val="480"/>
      <w:marRight w:val="0"/>
      <w:marTop w:val="0"/>
      <w:marBottom w:val="0"/>
      <w:divBdr>
        <w:top w:val="none" w:sz="0" w:space="0" w:color="auto"/>
        <w:left w:val="none" w:sz="0" w:space="0" w:color="auto"/>
        <w:bottom w:val="none" w:sz="0" w:space="0" w:color="auto"/>
        <w:right w:val="none" w:sz="0" w:space="0" w:color="auto"/>
      </w:divBdr>
    </w:div>
    <w:div w:id="437876841">
      <w:marLeft w:val="480"/>
      <w:marRight w:val="0"/>
      <w:marTop w:val="0"/>
      <w:marBottom w:val="0"/>
      <w:divBdr>
        <w:top w:val="none" w:sz="0" w:space="0" w:color="auto"/>
        <w:left w:val="none" w:sz="0" w:space="0" w:color="auto"/>
        <w:bottom w:val="none" w:sz="0" w:space="0" w:color="auto"/>
        <w:right w:val="none" w:sz="0" w:space="0" w:color="auto"/>
      </w:divBdr>
    </w:div>
    <w:div w:id="439103614">
      <w:marLeft w:val="480"/>
      <w:marRight w:val="0"/>
      <w:marTop w:val="0"/>
      <w:marBottom w:val="0"/>
      <w:divBdr>
        <w:top w:val="none" w:sz="0" w:space="0" w:color="auto"/>
        <w:left w:val="none" w:sz="0" w:space="0" w:color="auto"/>
        <w:bottom w:val="none" w:sz="0" w:space="0" w:color="auto"/>
        <w:right w:val="none" w:sz="0" w:space="0" w:color="auto"/>
      </w:divBdr>
    </w:div>
    <w:div w:id="439108925">
      <w:marLeft w:val="480"/>
      <w:marRight w:val="0"/>
      <w:marTop w:val="0"/>
      <w:marBottom w:val="0"/>
      <w:divBdr>
        <w:top w:val="none" w:sz="0" w:space="0" w:color="auto"/>
        <w:left w:val="none" w:sz="0" w:space="0" w:color="auto"/>
        <w:bottom w:val="none" w:sz="0" w:space="0" w:color="auto"/>
        <w:right w:val="none" w:sz="0" w:space="0" w:color="auto"/>
      </w:divBdr>
    </w:div>
    <w:div w:id="439180652">
      <w:marLeft w:val="480"/>
      <w:marRight w:val="0"/>
      <w:marTop w:val="0"/>
      <w:marBottom w:val="0"/>
      <w:divBdr>
        <w:top w:val="none" w:sz="0" w:space="0" w:color="auto"/>
        <w:left w:val="none" w:sz="0" w:space="0" w:color="auto"/>
        <w:bottom w:val="none" w:sz="0" w:space="0" w:color="auto"/>
        <w:right w:val="none" w:sz="0" w:space="0" w:color="auto"/>
      </w:divBdr>
    </w:div>
    <w:div w:id="439498036">
      <w:marLeft w:val="480"/>
      <w:marRight w:val="0"/>
      <w:marTop w:val="0"/>
      <w:marBottom w:val="0"/>
      <w:divBdr>
        <w:top w:val="none" w:sz="0" w:space="0" w:color="auto"/>
        <w:left w:val="none" w:sz="0" w:space="0" w:color="auto"/>
        <w:bottom w:val="none" w:sz="0" w:space="0" w:color="auto"/>
        <w:right w:val="none" w:sz="0" w:space="0" w:color="auto"/>
      </w:divBdr>
    </w:div>
    <w:div w:id="441843961">
      <w:marLeft w:val="480"/>
      <w:marRight w:val="0"/>
      <w:marTop w:val="0"/>
      <w:marBottom w:val="0"/>
      <w:divBdr>
        <w:top w:val="none" w:sz="0" w:space="0" w:color="auto"/>
        <w:left w:val="none" w:sz="0" w:space="0" w:color="auto"/>
        <w:bottom w:val="none" w:sz="0" w:space="0" w:color="auto"/>
        <w:right w:val="none" w:sz="0" w:space="0" w:color="auto"/>
      </w:divBdr>
    </w:div>
    <w:div w:id="443967472">
      <w:marLeft w:val="480"/>
      <w:marRight w:val="0"/>
      <w:marTop w:val="0"/>
      <w:marBottom w:val="0"/>
      <w:divBdr>
        <w:top w:val="none" w:sz="0" w:space="0" w:color="auto"/>
        <w:left w:val="none" w:sz="0" w:space="0" w:color="auto"/>
        <w:bottom w:val="none" w:sz="0" w:space="0" w:color="auto"/>
        <w:right w:val="none" w:sz="0" w:space="0" w:color="auto"/>
      </w:divBdr>
    </w:div>
    <w:div w:id="444468189">
      <w:marLeft w:val="480"/>
      <w:marRight w:val="0"/>
      <w:marTop w:val="0"/>
      <w:marBottom w:val="0"/>
      <w:divBdr>
        <w:top w:val="none" w:sz="0" w:space="0" w:color="auto"/>
        <w:left w:val="none" w:sz="0" w:space="0" w:color="auto"/>
        <w:bottom w:val="none" w:sz="0" w:space="0" w:color="auto"/>
        <w:right w:val="none" w:sz="0" w:space="0" w:color="auto"/>
      </w:divBdr>
    </w:div>
    <w:div w:id="444882306">
      <w:marLeft w:val="480"/>
      <w:marRight w:val="0"/>
      <w:marTop w:val="0"/>
      <w:marBottom w:val="0"/>
      <w:divBdr>
        <w:top w:val="none" w:sz="0" w:space="0" w:color="auto"/>
        <w:left w:val="none" w:sz="0" w:space="0" w:color="auto"/>
        <w:bottom w:val="none" w:sz="0" w:space="0" w:color="auto"/>
        <w:right w:val="none" w:sz="0" w:space="0" w:color="auto"/>
      </w:divBdr>
    </w:div>
    <w:div w:id="445122055">
      <w:marLeft w:val="480"/>
      <w:marRight w:val="0"/>
      <w:marTop w:val="0"/>
      <w:marBottom w:val="0"/>
      <w:divBdr>
        <w:top w:val="none" w:sz="0" w:space="0" w:color="auto"/>
        <w:left w:val="none" w:sz="0" w:space="0" w:color="auto"/>
        <w:bottom w:val="none" w:sz="0" w:space="0" w:color="auto"/>
        <w:right w:val="none" w:sz="0" w:space="0" w:color="auto"/>
      </w:divBdr>
    </w:div>
    <w:div w:id="446051353">
      <w:marLeft w:val="480"/>
      <w:marRight w:val="0"/>
      <w:marTop w:val="0"/>
      <w:marBottom w:val="0"/>
      <w:divBdr>
        <w:top w:val="none" w:sz="0" w:space="0" w:color="auto"/>
        <w:left w:val="none" w:sz="0" w:space="0" w:color="auto"/>
        <w:bottom w:val="none" w:sz="0" w:space="0" w:color="auto"/>
        <w:right w:val="none" w:sz="0" w:space="0" w:color="auto"/>
      </w:divBdr>
    </w:div>
    <w:div w:id="446655048">
      <w:marLeft w:val="480"/>
      <w:marRight w:val="0"/>
      <w:marTop w:val="0"/>
      <w:marBottom w:val="0"/>
      <w:divBdr>
        <w:top w:val="none" w:sz="0" w:space="0" w:color="auto"/>
        <w:left w:val="none" w:sz="0" w:space="0" w:color="auto"/>
        <w:bottom w:val="none" w:sz="0" w:space="0" w:color="auto"/>
        <w:right w:val="none" w:sz="0" w:space="0" w:color="auto"/>
      </w:divBdr>
    </w:div>
    <w:div w:id="446824470">
      <w:marLeft w:val="480"/>
      <w:marRight w:val="0"/>
      <w:marTop w:val="0"/>
      <w:marBottom w:val="0"/>
      <w:divBdr>
        <w:top w:val="none" w:sz="0" w:space="0" w:color="auto"/>
        <w:left w:val="none" w:sz="0" w:space="0" w:color="auto"/>
        <w:bottom w:val="none" w:sz="0" w:space="0" w:color="auto"/>
        <w:right w:val="none" w:sz="0" w:space="0" w:color="auto"/>
      </w:divBdr>
    </w:div>
    <w:div w:id="447167670">
      <w:marLeft w:val="480"/>
      <w:marRight w:val="0"/>
      <w:marTop w:val="0"/>
      <w:marBottom w:val="0"/>
      <w:divBdr>
        <w:top w:val="none" w:sz="0" w:space="0" w:color="auto"/>
        <w:left w:val="none" w:sz="0" w:space="0" w:color="auto"/>
        <w:bottom w:val="none" w:sz="0" w:space="0" w:color="auto"/>
        <w:right w:val="none" w:sz="0" w:space="0" w:color="auto"/>
      </w:divBdr>
    </w:div>
    <w:div w:id="448428990">
      <w:marLeft w:val="480"/>
      <w:marRight w:val="0"/>
      <w:marTop w:val="0"/>
      <w:marBottom w:val="0"/>
      <w:divBdr>
        <w:top w:val="none" w:sz="0" w:space="0" w:color="auto"/>
        <w:left w:val="none" w:sz="0" w:space="0" w:color="auto"/>
        <w:bottom w:val="none" w:sz="0" w:space="0" w:color="auto"/>
        <w:right w:val="none" w:sz="0" w:space="0" w:color="auto"/>
      </w:divBdr>
    </w:div>
    <w:div w:id="448551368">
      <w:marLeft w:val="480"/>
      <w:marRight w:val="0"/>
      <w:marTop w:val="0"/>
      <w:marBottom w:val="0"/>
      <w:divBdr>
        <w:top w:val="none" w:sz="0" w:space="0" w:color="auto"/>
        <w:left w:val="none" w:sz="0" w:space="0" w:color="auto"/>
        <w:bottom w:val="none" w:sz="0" w:space="0" w:color="auto"/>
        <w:right w:val="none" w:sz="0" w:space="0" w:color="auto"/>
      </w:divBdr>
    </w:div>
    <w:div w:id="450126546">
      <w:marLeft w:val="480"/>
      <w:marRight w:val="0"/>
      <w:marTop w:val="0"/>
      <w:marBottom w:val="0"/>
      <w:divBdr>
        <w:top w:val="none" w:sz="0" w:space="0" w:color="auto"/>
        <w:left w:val="none" w:sz="0" w:space="0" w:color="auto"/>
        <w:bottom w:val="none" w:sz="0" w:space="0" w:color="auto"/>
        <w:right w:val="none" w:sz="0" w:space="0" w:color="auto"/>
      </w:divBdr>
    </w:div>
    <w:div w:id="450367868">
      <w:marLeft w:val="480"/>
      <w:marRight w:val="0"/>
      <w:marTop w:val="0"/>
      <w:marBottom w:val="0"/>
      <w:divBdr>
        <w:top w:val="none" w:sz="0" w:space="0" w:color="auto"/>
        <w:left w:val="none" w:sz="0" w:space="0" w:color="auto"/>
        <w:bottom w:val="none" w:sz="0" w:space="0" w:color="auto"/>
        <w:right w:val="none" w:sz="0" w:space="0" w:color="auto"/>
      </w:divBdr>
    </w:div>
    <w:div w:id="450902062">
      <w:marLeft w:val="480"/>
      <w:marRight w:val="0"/>
      <w:marTop w:val="0"/>
      <w:marBottom w:val="0"/>
      <w:divBdr>
        <w:top w:val="none" w:sz="0" w:space="0" w:color="auto"/>
        <w:left w:val="none" w:sz="0" w:space="0" w:color="auto"/>
        <w:bottom w:val="none" w:sz="0" w:space="0" w:color="auto"/>
        <w:right w:val="none" w:sz="0" w:space="0" w:color="auto"/>
      </w:divBdr>
    </w:div>
    <w:div w:id="453521273">
      <w:marLeft w:val="480"/>
      <w:marRight w:val="0"/>
      <w:marTop w:val="0"/>
      <w:marBottom w:val="0"/>
      <w:divBdr>
        <w:top w:val="none" w:sz="0" w:space="0" w:color="auto"/>
        <w:left w:val="none" w:sz="0" w:space="0" w:color="auto"/>
        <w:bottom w:val="none" w:sz="0" w:space="0" w:color="auto"/>
        <w:right w:val="none" w:sz="0" w:space="0" w:color="auto"/>
      </w:divBdr>
    </w:div>
    <w:div w:id="453985950">
      <w:marLeft w:val="480"/>
      <w:marRight w:val="0"/>
      <w:marTop w:val="0"/>
      <w:marBottom w:val="0"/>
      <w:divBdr>
        <w:top w:val="none" w:sz="0" w:space="0" w:color="auto"/>
        <w:left w:val="none" w:sz="0" w:space="0" w:color="auto"/>
        <w:bottom w:val="none" w:sz="0" w:space="0" w:color="auto"/>
        <w:right w:val="none" w:sz="0" w:space="0" w:color="auto"/>
      </w:divBdr>
    </w:div>
    <w:div w:id="454183062">
      <w:marLeft w:val="480"/>
      <w:marRight w:val="0"/>
      <w:marTop w:val="0"/>
      <w:marBottom w:val="0"/>
      <w:divBdr>
        <w:top w:val="none" w:sz="0" w:space="0" w:color="auto"/>
        <w:left w:val="none" w:sz="0" w:space="0" w:color="auto"/>
        <w:bottom w:val="none" w:sz="0" w:space="0" w:color="auto"/>
        <w:right w:val="none" w:sz="0" w:space="0" w:color="auto"/>
      </w:divBdr>
    </w:div>
    <w:div w:id="454834243">
      <w:marLeft w:val="480"/>
      <w:marRight w:val="0"/>
      <w:marTop w:val="0"/>
      <w:marBottom w:val="0"/>
      <w:divBdr>
        <w:top w:val="none" w:sz="0" w:space="0" w:color="auto"/>
        <w:left w:val="none" w:sz="0" w:space="0" w:color="auto"/>
        <w:bottom w:val="none" w:sz="0" w:space="0" w:color="auto"/>
        <w:right w:val="none" w:sz="0" w:space="0" w:color="auto"/>
      </w:divBdr>
    </w:div>
    <w:div w:id="455105730">
      <w:marLeft w:val="480"/>
      <w:marRight w:val="0"/>
      <w:marTop w:val="0"/>
      <w:marBottom w:val="0"/>
      <w:divBdr>
        <w:top w:val="none" w:sz="0" w:space="0" w:color="auto"/>
        <w:left w:val="none" w:sz="0" w:space="0" w:color="auto"/>
        <w:bottom w:val="none" w:sz="0" w:space="0" w:color="auto"/>
        <w:right w:val="none" w:sz="0" w:space="0" w:color="auto"/>
      </w:divBdr>
    </w:div>
    <w:div w:id="456415793">
      <w:marLeft w:val="480"/>
      <w:marRight w:val="0"/>
      <w:marTop w:val="0"/>
      <w:marBottom w:val="0"/>
      <w:divBdr>
        <w:top w:val="none" w:sz="0" w:space="0" w:color="auto"/>
        <w:left w:val="none" w:sz="0" w:space="0" w:color="auto"/>
        <w:bottom w:val="none" w:sz="0" w:space="0" w:color="auto"/>
        <w:right w:val="none" w:sz="0" w:space="0" w:color="auto"/>
      </w:divBdr>
    </w:div>
    <w:div w:id="456725386">
      <w:marLeft w:val="480"/>
      <w:marRight w:val="0"/>
      <w:marTop w:val="0"/>
      <w:marBottom w:val="0"/>
      <w:divBdr>
        <w:top w:val="none" w:sz="0" w:space="0" w:color="auto"/>
        <w:left w:val="none" w:sz="0" w:space="0" w:color="auto"/>
        <w:bottom w:val="none" w:sz="0" w:space="0" w:color="auto"/>
        <w:right w:val="none" w:sz="0" w:space="0" w:color="auto"/>
      </w:divBdr>
    </w:div>
    <w:div w:id="456947830">
      <w:marLeft w:val="480"/>
      <w:marRight w:val="0"/>
      <w:marTop w:val="0"/>
      <w:marBottom w:val="0"/>
      <w:divBdr>
        <w:top w:val="none" w:sz="0" w:space="0" w:color="auto"/>
        <w:left w:val="none" w:sz="0" w:space="0" w:color="auto"/>
        <w:bottom w:val="none" w:sz="0" w:space="0" w:color="auto"/>
        <w:right w:val="none" w:sz="0" w:space="0" w:color="auto"/>
      </w:divBdr>
    </w:div>
    <w:div w:id="456988463">
      <w:marLeft w:val="480"/>
      <w:marRight w:val="0"/>
      <w:marTop w:val="0"/>
      <w:marBottom w:val="0"/>
      <w:divBdr>
        <w:top w:val="none" w:sz="0" w:space="0" w:color="auto"/>
        <w:left w:val="none" w:sz="0" w:space="0" w:color="auto"/>
        <w:bottom w:val="none" w:sz="0" w:space="0" w:color="auto"/>
        <w:right w:val="none" w:sz="0" w:space="0" w:color="auto"/>
      </w:divBdr>
    </w:div>
    <w:div w:id="459037843">
      <w:marLeft w:val="480"/>
      <w:marRight w:val="0"/>
      <w:marTop w:val="0"/>
      <w:marBottom w:val="0"/>
      <w:divBdr>
        <w:top w:val="none" w:sz="0" w:space="0" w:color="auto"/>
        <w:left w:val="none" w:sz="0" w:space="0" w:color="auto"/>
        <w:bottom w:val="none" w:sz="0" w:space="0" w:color="auto"/>
        <w:right w:val="none" w:sz="0" w:space="0" w:color="auto"/>
      </w:divBdr>
    </w:div>
    <w:div w:id="459610229">
      <w:marLeft w:val="480"/>
      <w:marRight w:val="0"/>
      <w:marTop w:val="0"/>
      <w:marBottom w:val="0"/>
      <w:divBdr>
        <w:top w:val="none" w:sz="0" w:space="0" w:color="auto"/>
        <w:left w:val="none" w:sz="0" w:space="0" w:color="auto"/>
        <w:bottom w:val="none" w:sz="0" w:space="0" w:color="auto"/>
        <w:right w:val="none" w:sz="0" w:space="0" w:color="auto"/>
      </w:divBdr>
    </w:div>
    <w:div w:id="461509129">
      <w:marLeft w:val="480"/>
      <w:marRight w:val="0"/>
      <w:marTop w:val="0"/>
      <w:marBottom w:val="0"/>
      <w:divBdr>
        <w:top w:val="none" w:sz="0" w:space="0" w:color="auto"/>
        <w:left w:val="none" w:sz="0" w:space="0" w:color="auto"/>
        <w:bottom w:val="none" w:sz="0" w:space="0" w:color="auto"/>
        <w:right w:val="none" w:sz="0" w:space="0" w:color="auto"/>
      </w:divBdr>
    </w:div>
    <w:div w:id="465204329">
      <w:marLeft w:val="480"/>
      <w:marRight w:val="0"/>
      <w:marTop w:val="0"/>
      <w:marBottom w:val="0"/>
      <w:divBdr>
        <w:top w:val="none" w:sz="0" w:space="0" w:color="auto"/>
        <w:left w:val="none" w:sz="0" w:space="0" w:color="auto"/>
        <w:bottom w:val="none" w:sz="0" w:space="0" w:color="auto"/>
        <w:right w:val="none" w:sz="0" w:space="0" w:color="auto"/>
      </w:divBdr>
    </w:div>
    <w:div w:id="465709534">
      <w:marLeft w:val="480"/>
      <w:marRight w:val="0"/>
      <w:marTop w:val="0"/>
      <w:marBottom w:val="0"/>
      <w:divBdr>
        <w:top w:val="none" w:sz="0" w:space="0" w:color="auto"/>
        <w:left w:val="none" w:sz="0" w:space="0" w:color="auto"/>
        <w:bottom w:val="none" w:sz="0" w:space="0" w:color="auto"/>
        <w:right w:val="none" w:sz="0" w:space="0" w:color="auto"/>
      </w:divBdr>
    </w:div>
    <w:div w:id="469634323">
      <w:marLeft w:val="480"/>
      <w:marRight w:val="0"/>
      <w:marTop w:val="0"/>
      <w:marBottom w:val="0"/>
      <w:divBdr>
        <w:top w:val="none" w:sz="0" w:space="0" w:color="auto"/>
        <w:left w:val="none" w:sz="0" w:space="0" w:color="auto"/>
        <w:bottom w:val="none" w:sz="0" w:space="0" w:color="auto"/>
        <w:right w:val="none" w:sz="0" w:space="0" w:color="auto"/>
      </w:divBdr>
    </w:div>
    <w:div w:id="471607205">
      <w:marLeft w:val="480"/>
      <w:marRight w:val="0"/>
      <w:marTop w:val="0"/>
      <w:marBottom w:val="0"/>
      <w:divBdr>
        <w:top w:val="none" w:sz="0" w:space="0" w:color="auto"/>
        <w:left w:val="none" w:sz="0" w:space="0" w:color="auto"/>
        <w:bottom w:val="none" w:sz="0" w:space="0" w:color="auto"/>
        <w:right w:val="none" w:sz="0" w:space="0" w:color="auto"/>
      </w:divBdr>
    </w:div>
    <w:div w:id="472523712">
      <w:marLeft w:val="480"/>
      <w:marRight w:val="0"/>
      <w:marTop w:val="0"/>
      <w:marBottom w:val="0"/>
      <w:divBdr>
        <w:top w:val="none" w:sz="0" w:space="0" w:color="auto"/>
        <w:left w:val="none" w:sz="0" w:space="0" w:color="auto"/>
        <w:bottom w:val="none" w:sz="0" w:space="0" w:color="auto"/>
        <w:right w:val="none" w:sz="0" w:space="0" w:color="auto"/>
      </w:divBdr>
    </w:div>
    <w:div w:id="472992925">
      <w:marLeft w:val="480"/>
      <w:marRight w:val="0"/>
      <w:marTop w:val="0"/>
      <w:marBottom w:val="0"/>
      <w:divBdr>
        <w:top w:val="none" w:sz="0" w:space="0" w:color="auto"/>
        <w:left w:val="none" w:sz="0" w:space="0" w:color="auto"/>
        <w:bottom w:val="none" w:sz="0" w:space="0" w:color="auto"/>
        <w:right w:val="none" w:sz="0" w:space="0" w:color="auto"/>
      </w:divBdr>
    </w:div>
    <w:div w:id="473959017">
      <w:marLeft w:val="480"/>
      <w:marRight w:val="0"/>
      <w:marTop w:val="0"/>
      <w:marBottom w:val="0"/>
      <w:divBdr>
        <w:top w:val="none" w:sz="0" w:space="0" w:color="auto"/>
        <w:left w:val="none" w:sz="0" w:space="0" w:color="auto"/>
        <w:bottom w:val="none" w:sz="0" w:space="0" w:color="auto"/>
        <w:right w:val="none" w:sz="0" w:space="0" w:color="auto"/>
      </w:divBdr>
    </w:div>
    <w:div w:id="476996148">
      <w:marLeft w:val="480"/>
      <w:marRight w:val="0"/>
      <w:marTop w:val="0"/>
      <w:marBottom w:val="0"/>
      <w:divBdr>
        <w:top w:val="none" w:sz="0" w:space="0" w:color="auto"/>
        <w:left w:val="none" w:sz="0" w:space="0" w:color="auto"/>
        <w:bottom w:val="none" w:sz="0" w:space="0" w:color="auto"/>
        <w:right w:val="none" w:sz="0" w:space="0" w:color="auto"/>
      </w:divBdr>
    </w:div>
    <w:div w:id="477693429">
      <w:marLeft w:val="480"/>
      <w:marRight w:val="0"/>
      <w:marTop w:val="0"/>
      <w:marBottom w:val="0"/>
      <w:divBdr>
        <w:top w:val="none" w:sz="0" w:space="0" w:color="auto"/>
        <w:left w:val="none" w:sz="0" w:space="0" w:color="auto"/>
        <w:bottom w:val="none" w:sz="0" w:space="0" w:color="auto"/>
        <w:right w:val="none" w:sz="0" w:space="0" w:color="auto"/>
      </w:divBdr>
    </w:div>
    <w:div w:id="477765436">
      <w:marLeft w:val="480"/>
      <w:marRight w:val="0"/>
      <w:marTop w:val="0"/>
      <w:marBottom w:val="0"/>
      <w:divBdr>
        <w:top w:val="none" w:sz="0" w:space="0" w:color="auto"/>
        <w:left w:val="none" w:sz="0" w:space="0" w:color="auto"/>
        <w:bottom w:val="none" w:sz="0" w:space="0" w:color="auto"/>
        <w:right w:val="none" w:sz="0" w:space="0" w:color="auto"/>
      </w:divBdr>
    </w:div>
    <w:div w:id="478040905">
      <w:marLeft w:val="480"/>
      <w:marRight w:val="0"/>
      <w:marTop w:val="0"/>
      <w:marBottom w:val="0"/>
      <w:divBdr>
        <w:top w:val="none" w:sz="0" w:space="0" w:color="auto"/>
        <w:left w:val="none" w:sz="0" w:space="0" w:color="auto"/>
        <w:bottom w:val="none" w:sz="0" w:space="0" w:color="auto"/>
        <w:right w:val="none" w:sz="0" w:space="0" w:color="auto"/>
      </w:divBdr>
    </w:div>
    <w:div w:id="478615514">
      <w:marLeft w:val="480"/>
      <w:marRight w:val="0"/>
      <w:marTop w:val="0"/>
      <w:marBottom w:val="0"/>
      <w:divBdr>
        <w:top w:val="none" w:sz="0" w:space="0" w:color="auto"/>
        <w:left w:val="none" w:sz="0" w:space="0" w:color="auto"/>
        <w:bottom w:val="none" w:sz="0" w:space="0" w:color="auto"/>
        <w:right w:val="none" w:sz="0" w:space="0" w:color="auto"/>
      </w:divBdr>
    </w:div>
    <w:div w:id="481432177">
      <w:marLeft w:val="480"/>
      <w:marRight w:val="0"/>
      <w:marTop w:val="0"/>
      <w:marBottom w:val="0"/>
      <w:divBdr>
        <w:top w:val="none" w:sz="0" w:space="0" w:color="auto"/>
        <w:left w:val="none" w:sz="0" w:space="0" w:color="auto"/>
        <w:bottom w:val="none" w:sz="0" w:space="0" w:color="auto"/>
        <w:right w:val="none" w:sz="0" w:space="0" w:color="auto"/>
      </w:divBdr>
    </w:div>
    <w:div w:id="483818672">
      <w:marLeft w:val="480"/>
      <w:marRight w:val="0"/>
      <w:marTop w:val="0"/>
      <w:marBottom w:val="0"/>
      <w:divBdr>
        <w:top w:val="none" w:sz="0" w:space="0" w:color="auto"/>
        <w:left w:val="none" w:sz="0" w:space="0" w:color="auto"/>
        <w:bottom w:val="none" w:sz="0" w:space="0" w:color="auto"/>
        <w:right w:val="none" w:sz="0" w:space="0" w:color="auto"/>
      </w:divBdr>
    </w:div>
    <w:div w:id="484132760">
      <w:marLeft w:val="480"/>
      <w:marRight w:val="0"/>
      <w:marTop w:val="0"/>
      <w:marBottom w:val="0"/>
      <w:divBdr>
        <w:top w:val="none" w:sz="0" w:space="0" w:color="auto"/>
        <w:left w:val="none" w:sz="0" w:space="0" w:color="auto"/>
        <w:bottom w:val="none" w:sz="0" w:space="0" w:color="auto"/>
        <w:right w:val="none" w:sz="0" w:space="0" w:color="auto"/>
      </w:divBdr>
    </w:div>
    <w:div w:id="484471863">
      <w:marLeft w:val="480"/>
      <w:marRight w:val="0"/>
      <w:marTop w:val="0"/>
      <w:marBottom w:val="0"/>
      <w:divBdr>
        <w:top w:val="none" w:sz="0" w:space="0" w:color="auto"/>
        <w:left w:val="none" w:sz="0" w:space="0" w:color="auto"/>
        <w:bottom w:val="none" w:sz="0" w:space="0" w:color="auto"/>
        <w:right w:val="none" w:sz="0" w:space="0" w:color="auto"/>
      </w:divBdr>
    </w:div>
    <w:div w:id="485511971">
      <w:marLeft w:val="480"/>
      <w:marRight w:val="0"/>
      <w:marTop w:val="0"/>
      <w:marBottom w:val="0"/>
      <w:divBdr>
        <w:top w:val="none" w:sz="0" w:space="0" w:color="auto"/>
        <w:left w:val="none" w:sz="0" w:space="0" w:color="auto"/>
        <w:bottom w:val="none" w:sz="0" w:space="0" w:color="auto"/>
        <w:right w:val="none" w:sz="0" w:space="0" w:color="auto"/>
      </w:divBdr>
    </w:div>
    <w:div w:id="487407253">
      <w:marLeft w:val="480"/>
      <w:marRight w:val="0"/>
      <w:marTop w:val="0"/>
      <w:marBottom w:val="0"/>
      <w:divBdr>
        <w:top w:val="none" w:sz="0" w:space="0" w:color="auto"/>
        <w:left w:val="none" w:sz="0" w:space="0" w:color="auto"/>
        <w:bottom w:val="none" w:sz="0" w:space="0" w:color="auto"/>
        <w:right w:val="none" w:sz="0" w:space="0" w:color="auto"/>
      </w:divBdr>
    </w:div>
    <w:div w:id="487475831">
      <w:marLeft w:val="480"/>
      <w:marRight w:val="0"/>
      <w:marTop w:val="0"/>
      <w:marBottom w:val="0"/>
      <w:divBdr>
        <w:top w:val="none" w:sz="0" w:space="0" w:color="auto"/>
        <w:left w:val="none" w:sz="0" w:space="0" w:color="auto"/>
        <w:bottom w:val="none" w:sz="0" w:space="0" w:color="auto"/>
        <w:right w:val="none" w:sz="0" w:space="0" w:color="auto"/>
      </w:divBdr>
    </w:div>
    <w:div w:id="489373035">
      <w:marLeft w:val="480"/>
      <w:marRight w:val="0"/>
      <w:marTop w:val="0"/>
      <w:marBottom w:val="0"/>
      <w:divBdr>
        <w:top w:val="none" w:sz="0" w:space="0" w:color="auto"/>
        <w:left w:val="none" w:sz="0" w:space="0" w:color="auto"/>
        <w:bottom w:val="none" w:sz="0" w:space="0" w:color="auto"/>
        <w:right w:val="none" w:sz="0" w:space="0" w:color="auto"/>
      </w:divBdr>
    </w:div>
    <w:div w:id="489716535">
      <w:marLeft w:val="480"/>
      <w:marRight w:val="0"/>
      <w:marTop w:val="0"/>
      <w:marBottom w:val="0"/>
      <w:divBdr>
        <w:top w:val="none" w:sz="0" w:space="0" w:color="auto"/>
        <w:left w:val="none" w:sz="0" w:space="0" w:color="auto"/>
        <w:bottom w:val="none" w:sz="0" w:space="0" w:color="auto"/>
        <w:right w:val="none" w:sz="0" w:space="0" w:color="auto"/>
      </w:divBdr>
    </w:div>
    <w:div w:id="491071235">
      <w:marLeft w:val="480"/>
      <w:marRight w:val="0"/>
      <w:marTop w:val="0"/>
      <w:marBottom w:val="0"/>
      <w:divBdr>
        <w:top w:val="none" w:sz="0" w:space="0" w:color="auto"/>
        <w:left w:val="none" w:sz="0" w:space="0" w:color="auto"/>
        <w:bottom w:val="none" w:sz="0" w:space="0" w:color="auto"/>
        <w:right w:val="none" w:sz="0" w:space="0" w:color="auto"/>
      </w:divBdr>
    </w:div>
    <w:div w:id="491991930">
      <w:marLeft w:val="480"/>
      <w:marRight w:val="0"/>
      <w:marTop w:val="0"/>
      <w:marBottom w:val="0"/>
      <w:divBdr>
        <w:top w:val="none" w:sz="0" w:space="0" w:color="auto"/>
        <w:left w:val="none" w:sz="0" w:space="0" w:color="auto"/>
        <w:bottom w:val="none" w:sz="0" w:space="0" w:color="auto"/>
        <w:right w:val="none" w:sz="0" w:space="0" w:color="auto"/>
      </w:divBdr>
    </w:div>
    <w:div w:id="491994502">
      <w:marLeft w:val="480"/>
      <w:marRight w:val="0"/>
      <w:marTop w:val="0"/>
      <w:marBottom w:val="0"/>
      <w:divBdr>
        <w:top w:val="none" w:sz="0" w:space="0" w:color="auto"/>
        <w:left w:val="none" w:sz="0" w:space="0" w:color="auto"/>
        <w:bottom w:val="none" w:sz="0" w:space="0" w:color="auto"/>
        <w:right w:val="none" w:sz="0" w:space="0" w:color="auto"/>
      </w:divBdr>
    </w:div>
    <w:div w:id="492839055">
      <w:marLeft w:val="480"/>
      <w:marRight w:val="0"/>
      <w:marTop w:val="0"/>
      <w:marBottom w:val="0"/>
      <w:divBdr>
        <w:top w:val="none" w:sz="0" w:space="0" w:color="auto"/>
        <w:left w:val="none" w:sz="0" w:space="0" w:color="auto"/>
        <w:bottom w:val="none" w:sz="0" w:space="0" w:color="auto"/>
        <w:right w:val="none" w:sz="0" w:space="0" w:color="auto"/>
      </w:divBdr>
    </w:div>
    <w:div w:id="496387899">
      <w:marLeft w:val="480"/>
      <w:marRight w:val="0"/>
      <w:marTop w:val="0"/>
      <w:marBottom w:val="0"/>
      <w:divBdr>
        <w:top w:val="none" w:sz="0" w:space="0" w:color="auto"/>
        <w:left w:val="none" w:sz="0" w:space="0" w:color="auto"/>
        <w:bottom w:val="none" w:sz="0" w:space="0" w:color="auto"/>
        <w:right w:val="none" w:sz="0" w:space="0" w:color="auto"/>
      </w:divBdr>
    </w:div>
    <w:div w:id="496463520">
      <w:marLeft w:val="480"/>
      <w:marRight w:val="0"/>
      <w:marTop w:val="0"/>
      <w:marBottom w:val="0"/>
      <w:divBdr>
        <w:top w:val="none" w:sz="0" w:space="0" w:color="auto"/>
        <w:left w:val="none" w:sz="0" w:space="0" w:color="auto"/>
        <w:bottom w:val="none" w:sz="0" w:space="0" w:color="auto"/>
        <w:right w:val="none" w:sz="0" w:space="0" w:color="auto"/>
      </w:divBdr>
    </w:div>
    <w:div w:id="499346406">
      <w:marLeft w:val="480"/>
      <w:marRight w:val="0"/>
      <w:marTop w:val="0"/>
      <w:marBottom w:val="0"/>
      <w:divBdr>
        <w:top w:val="none" w:sz="0" w:space="0" w:color="auto"/>
        <w:left w:val="none" w:sz="0" w:space="0" w:color="auto"/>
        <w:bottom w:val="none" w:sz="0" w:space="0" w:color="auto"/>
        <w:right w:val="none" w:sz="0" w:space="0" w:color="auto"/>
      </w:divBdr>
    </w:div>
    <w:div w:id="499930566">
      <w:marLeft w:val="480"/>
      <w:marRight w:val="0"/>
      <w:marTop w:val="0"/>
      <w:marBottom w:val="0"/>
      <w:divBdr>
        <w:top w:val="none" w:sz="0" w:space="0" w:color="auto"/>
        <w:left w:val="none" w:sz="0" w:space="0" w:color="auto"/>
        <w:bottom w:val="none" w:sz="0" w:space="0" w:color="auto"/>
        <w:right w:val="none" w:sz="0" w:space="0" w:color="auto"/>
      </w:divBdr>
    </w:div>
    <w:div w:id="500894924">
      <w:marLeft w:val="480"/>
      <w:marRight w:val="0"/>
      <w:marTop w:val="0"/>
      <w:marBottom w:val="0"/>
      <w:divBdr>
        <w:top w:val="none" w:sz="0" w:space="0" w:color="auto"/>
        <w:left w:val="none" w:sz="0" w:space="0" w:color="auto"/>
        <w:bottom w:val="none" w:sz="0" w:space="0" w:color="auto"/>
        <w:right w:val="none" w:sz="0" w:space="0" w:color="auto"/>
      </w:divBdr>
    </w:div>
    <w:div w:id="501161692">
      <w:marLeft w:val="480"/>
      <w:marRight w:val="0"/>
      <w:marTop w:val="0"/>
      <w:marBottom w:val="0"/>
      <w:divBdr>
        <w:top w:val="none" w:sz="0" w:space="0" w:color="auto"/>
        <w:left w:val="none" w:sz="0" w:space="0" w:color="auto"/>
        <w:bottom w:val="none" w:sz="0" w:space="0" w:color="auto"/>
        <w:right w:val="none" w:sz="0" w:space="0" w:color="auto"/>
      </w:divBdr>
    </w:div>
    <w:div w:id="504445959">
      <w:marLeft w:val="480"/>
      <w:marRight w:val="0"/>
      <w:marTop w:val="0"/>
      <w:marBottom w:val="0"/>
      <w:divBdr>
        <w:top w:val="none" w:sz="0" w:space="0" w:color="auto"/>
        <w:left w:val="none" w:sz="0" w:space="0" w:color="auto"/>
        <w:bottom w:val="none" w:sz="0" w:space="0" w:color="auto"/>
        <w:right w:val="none" w:sz="0" w:space="0" w:color="auto"/>
      </w:divBdr>
    </w:div>
    <w:div w:id="507644898">
      <w:marLeft w:val="480"/>
      <w:marRight w:val="0"/>
      <w:marTop w:val="0"/>
      <w:marBottom w:val="0"/>
      <w:divBdr>
        <w:top w:val="none" w:sz="0" w:space="0" w:color="auto"/>
        <w:left w:val="none" w:sz="0" w:space="0" w:color="auto"/>
        <w:bottom w:val="none" w:sz="0" w:space="0" w:color="auto"/>
        <w:right w:val="none" w:sz="0" w:space="0" w:color="auto"/>
      </w:divBdr>
    </w:div>
    <w:div w:id="507909653">
      <w:marLeft w:val="480"/>
      <w:marRight w:val="0"/>
      <w:marTop w:val="0"/>
      <w:marBottom w:val="0"/>
      <w:divBdr>
        <w:top w:val="none" w:sz="0" w:space="0" w:color="auto"/>
        <w:left w:val="none" w:sz="0" w:space="0" w:color="auto"/>
        <w:bottom w:val="none" w:sz="0" w:space="0" w:color="auto"/>
        <w:right w:val="none" w:sz="0" w:space="0" w:color="auto"/>
      </w:divBdr>
    </w:div>
    <w:div w:id="508183498">
      <w:marLeft w:val="480"/>
      <w:marRight w:val="0"/>
      <w:marTop w:val="0"/>
      <w:marBottom w:val="0"/>
      <w:divBdr>
        <w:top w:val="none" w:sz="0" w:space="0" w:color="auto"/>
        <w:left w:val="none" w:sz="0" w:space="0" w:color="auto"/>
        <w:bottom w:val="none" w:sz="0" w:space="0" w:color="auto"/>
        <w:right w:val="none" w:sz="0" w:space="0" w:color="auto"/>
      </w:divBdr>
    </w:div>
    <w:div w:id="508371931">
      <w:marLeft w:val="480"/>
      <w:marRight w:val="0"/>
      <w:marTop w:val="0"/>
      <w:marBottom w:val="0"/>
      <w:divBdr>
        <w:top w:val="none" w:sz="0" w:space="0" w:color="auto"/>
        <w:left w:val="none" w:sz="0" w:space="0" w:color="auto"/>
        <w:bottom w:val="none" w:sz="0" w:space="0" w:color="auto"/>
        <w:right w:val="none" w:sz="0" w:space="0" w:color="auto"/>
      </w:divBdr>
    </w:div>
    <w:div w:id="508375799">
      <w:marLeft w:val="480"/>
      <w:marRight w:val="0"/>
      <w:marTop w:val="0"/>
      <w:marBottom w:val="0"/>
      <w:divBdr>
        <w:top w:val="none" w:sz="0" w:space="0" w:color="auto"/>
        <w:left w:val="none" w:sz="0" w:space="0" w:color="auto"/>
        <w:bottom w:val="none" w:sz="0" w:space="0" w:color="auto"/>
        <w:right w:val="none" w:sz="0" w:space="0" w:color="auto"/>
      </w:divBdr>
    </w:div>
    <w:div w:id="508954800">
      <w:marLeft w:val="480"/>
      <w:marRight w:val="0"/>
      <w:marTop w:val="0"/>
      <w:marBottom w:val="0"/>
      <w:divBdr>
        <w:top w:val="none" w:sz="0" w:space="0" w:color="auto"/>
        <w:left w:val="none" w:sz="0" w:space="0" w:color="auto"/>
        <w:bottom w:val="none" w:sz="0" w:space="0" w:color="auto"/>
        <w:right w:val="none" w:sz="0" w:space="0" w:color="auto"/>
      </w:divBdr>
    </w:div>
    <w:div w:id="510023859">
      <w:marLeft w:val="480"/>
      <w:marRight w:val="0"/>
      <w:marTop w:val="0"/>
      <w:marBottom w:val="0"/>
      <w:divBdr>
        <w:top w:val="none" w:sz="0" w:space="0" w:color="auto"/>
        <w:left w:val="none" w:sz="0" w:space="0" w:color="auto"/>
        <w:bottom w:val="none" w:sz="0" w:space="0" w:color="auto"/>
        <w:right w:val="none" w:sz="0" w:space="0" w:color="auto"/>
      </w:divBdr>
    </w:div>
    <w:div w:id="510220342">
      <w:marLeft w:val="480"/>
      <w:marRight w:val="0"/>
      <w:marTop w:val="0"/>
      <w:marBottom w:val="0"/>
      <w:divBdr>
        <w:top w:val="none" w:sz="0" w:space="0" w:color="auto"/>
        <w:left w:val="none" w:sz="0" w:space="0" w:color="auto"/>
        <w:bottom w:val="none" w:sz="0" w:space="0" w:color="auto"/>
        <w:right w:val="none" w:sz="0" w:space="0" w:color="auto"/>
      </w:divBdr>
    </w:div>
    <w:div w:id="511457947">
      <w:marLeft w:val="480"/>
      <w:marRight w:val="0"/>
      <w:marTop w:val="0"/>
      <w:marBottom w:val="0"/>
      <w:divBdr>
        <w:top w:val="none" w:sz="0" w:space="0" w:color="auto"/>
        <w:left w:val="none" w:sz="0" w:space="0" w:color="auto"/>
        <w:bottom w:val="none" w:sz="0" w:space="0" w:color="auto"/>
        <w:right w:val="none" w:sz="0" w:space="0" w:color="auto"/>
      </w:divBdr>
    </w:div>
    <w:div w:id="513493952">
      <w:marLeft w:val="480"/>
      <w:marRight w:val="0"/>
      <w:marTop w:val="0"/>
      <w:marBottom w:val="0"/>
      <w:divBdr>
        <w:top w:val="none" w:sz="0" w:space="0" w:color="auto"/>
        <w:left w:val="none" w:sz="0" w:space="0" w:color="auto"/>
        <w:bottom w:val="none" w:sz="0" w:space="0" w:color="auto"/>
        <w:right w:val="none" w:sz="0" w:space="0" w:color="auto"/>
      </w:divBdr>
    </w:div>
    <w:div w:id="514881650">
      <w:marLeft w:val="480"/>
      <w:marRight w:val="0"/>
      <w:marTop w:val="0"/>
      <w:marBottom w:val="0"/>
      <w:divBdr>
        <w:top w:val="none" w:sz="0" w:space="0" w:color="auto"/>
        <w:left w:val="none" w:sz="0" w:space="0" w:color="auto"/>
        <w:bottom w:val="none" w:sz="0" w:space="0" w:color="auto"/>
        <w:right w:val="none" w:sz="0" w:space="0" w:color="auto"/>
      </w:divBdr>
    </w:div>
    <w:div w:id="515265839">
      <w:marLeft w:val="480"/>
      <w:marRight w:val="0"/>
      <w:marTop w:val="0"/>
      <w:marBottom w:val="0"/>
      <w:divBdr>
        <w:top w:val="none" w:sz="0" w:space="0" w:color="auto"/>
        <w:left w:val="none" w:sz="0" w:space="0" w:color="auto"/>
        <w:bottom w:val="none" w:sz="0" w:space="0" w:color="auto"/>
        <w:right w:val="none" w:sz="0" w:space="0" w:color="auto"/>
      </w:divBdr>
    </w:div>
    <w:div w:id="515777820">
      <w:marLeft w:val="480"/>
      <w:marRight w:val="0"/>
      <w:marTop w:val="0"/>
      <w:marBottom w:val="0"/>
      <w:divBdr>
        <w:top w:val="none" w:sz="0" w:space="0" w:color="auto"/>
        <w:left w:val="none" w:sz="0" w:space="0" w:color="auto"/>
        <w:bottom w:val="none" w:sz="0" w:space="0" w:color="auto"/>
        <w:right w:val="none" w:sz="0" w:space="0" w:color="auto"/>
      </w:divBdr>
    </w:div>
    <w:div w:id="517087694">
      <w:marLeft w:val="480"/>
      <w:marRight w:val="0"/>
      <w:marTop w:val="0"/>
      <w:marBottom w:val="0"/>
      <w:divBdr>
        <w:top w:val="none" w:sz="0" w:space="0" w:color="auto"/>
        <w:left w:val="none" w:sz="0" w:space="0" w:color="auto"/>
        <w:bottom w:val="none" w:sz="0" w:space="0" w:color="auto"/>
        <w:right w:val="none" w:sz="0" w:space="0" w:color="auto"/>
      </w:divBdr>
    </w:div>
    <w:div w:id="517550242">
      <w:marLeft w:val="480"/>
      <w:marRight w:val="0"/>
      <w:marTop w:val="0"/>
      <w:marBottom w:val="0"/>
      <w:divBdr>
        <w:top w:val="none" w:sz="0" w:space="0" w:color="auto"/>
        <w:left w:val="none" w:sz="0" w:space="0" w:color="auto"/>
        <w:bottom w:val="none" w:sz="0" w:space="0" w:color="auto"/>
        <w:right w:val="none" w:sz="0" w:space="0" w:color="auto"/>
      </w:divBdr>
    </w:div>
    <w:div w:id="518662185">
      <w:marLeft w:val="480"/>
      <w:marRight w:val="0"/>
      <w:marTop w:val="0"/>
      <w:marBottom w:val="0"/>
      <w:divBdr>
        <w:top w:val="none" w:sz="0" w:space="0" w:color="auto"/>
        <w:left w:val="none" w:sz="0" w:space="0" w:color="auto"/>
        <w:bottom w:val="none" w:sz="0" w:space="0" w:color="auto"/>
        <w:right w:val="none" w:sz="0" w:space="0" w:color="auto"/>
      </w:divBdr>
    </w:div>
    <w:div w:id="520978285">
      <w:marLeft w:val="480"/>
      <w:marRight w:val="0"/>
      <w:marTop w:val="0"/>
      <w:marBottom w:val="0"/>
      <w:divBdr>
        <w:top w:val="none" w:sz="0" w:space="0" w:color="auto"/>
        <w:left w:val="none" w:sz="0" w:space="0" w:color="auto"/>
        <w:bottom w:val="none" w:sz="0" w:space="0" w:color="auto"/>
        <w:right w:val="none" w:sz="0" w:space="0" w:color="auto"/>
      </w:divBdr>
    </w:div>
    <w:div w:id="522672397">
      <w:marLeft w:val="480"/>
      <w:marRight w:val="0"/>
      <w:marTop w:val="0"/>
      <w:marBottom w:val="0"/>
      <w:divBdr>
        <w:top w:val="none" w:sz="0" w:space="0" w:color="auto"/>
        <w:left w:val="none" w:sz="0" w:space="0" w:color="auto"/>
        <w:bottom w:val="none" w:sz="0" w:space="0" w:color="auto"/>
        <w:right w:val="none" w:sz="0" w:space="0" w:color="auto"/>
      </w:divBdr>
    </w:div>
    <w:div w:id="524172873">
      <w:marLeft w:val="480"/>
      <w:marRight w:val="0"/>
      <w:marTop w:val="0"/>
      <w:marBottom w:val="0"/>
      <w:divBdr>
        <w:top w:val="none" w:sz="0" w:space="0" w:color="auto"/>
        <w:left w:val="none" w:sz="0" w:space="0" w:color="auto"/>
        <w:bottom w:val="none" w:sz="0" w:space="0" w:color="auto"/>
        <w:right w:val="none" w:sz="0" w:space="0" w:color="auto"/>
      </w:divBdr>
    </w:div>
    <w:div w:id="524250655">
      <w:marLeft w:val="480"/>
      <w:marRight w:val="0"/>
      <w:marTop w:val="0"/>
      <w:marBottom w:val="0"/>
      <w:divBdr>
        <w:top w:val="none" w:sz="0" w:space="0" w:color="auto"/>
        <w:left w:val="none" w:sz="0" w:space="0" w:color="auto"/>
        <w:bottom w:val="none" w:sz="0" w:space="0" w:color="auto"/>
        <w:right w:val="none" w:sz="0" w:space="0" w:color="auto"/>
      </w:divBdr>
    </w:div>
    <w:div w:id="525868122">
      <w:marLeft w:val="480"/>
      <w:marRight w:val="0"/>
      <w:marTop w:val="0"/>
      <w:marBottom w:val="0"/>
      <w:divBdr>
        <w:top w:val="none" w:sz="0" w:space="0" w:color="auto"/>
        <w:left w:val="none" w:sz="0" w:space="0" w:color="auto"/>
        <w:bottom w:val="none" w:sz="0" w:space="0" w:color="auto"/>
        <w:right w:val="none" w:sz="0" w:space="0" w:color="auto"/>
      </w:divBdr>
    </w:div>
    <w:div w:id="530462118">
      <w:marLeft w:val="480"/>
      <w:marRight w:val="0"/>
      <w:marTop w:val="0"/>
      <w:marBottom w:val="0"/>
      <w:divBdr>
        <w:top w:val="none" w:sz="0" w:space="0" w:color="auto"/>
        <w:left w:val="none" w:sz="0" w:space="0" w:color="auto"/>
        <w:bottom w:val="none" w:sz="0" w:space="0" w:color="auto"/>
        <w:right w:val="none" w:sz="0" w:space="0" w:color="auto"/>
      </w:divBdr>
    </w:div>
    <w:div w:id="530847972">
      <w:marLeft w:val="480"/>
      <w:marRight w:val="0"/>
      <w:marTop w:val="0"/>
      <w:marBottom w:val="0"/>
      <w:divBdr>
        <w:top w:val="none" w:sz="0" w:space="0" w:color="auto"/>
        <w:left w:val="none" w:sz="0" w:space="0" w:color="auto"/>
        <w:bottom w:val="none" w:sz="0" w:space="0" w:color="auto"/>
        <w:right w:val="none" w:sz="0" w:space="0" w:color="auto"/>
      </w:divBdr>
    </w:div>
    <w:div w:id="531646947">
      <w:marLeft w:val="480"/>
      <w:marRight w:val="0"/>
      <w:marTop w:val="0"/>
      <w:marBottom w:val="0"/>
      <w:divBdr>
        <w:top w:val="none" w:sz="0" w:space="0" w:color="auto"/>
        <w:left w:val="none" w:sz="0" w:space="0" w:color="auto"/>
        <w:bottom w:val="none" w:sz="0" w:space="0" w:color="auto"/>
        <w:right w:val="none" w:sz="0" w:space="0" w:color="auto"/>
      </w:divBdr>
    </w:div>
    <w:div w:id="532688784">
      <w:marLeft w:val="480"/>
      <w:marRight w:val="0"/>
      <w:marTop w:val="0"/>
      <w:marBottom w:val="0"/>
      <w:divBdr>
        <w:top w:val="none" w:sz="0" w:space="0" w:color="auto"/>
        <w:left w:val="none" w:sz="0" w:space="0" w:color="auto"/>
        <w:bottom w:val="none" w:sz="0" w:space="0" w:color="auto"/>
        <w:right w:val="none" w:sz="0" w:space="0" w:color="auto"/>
      </w:divBdr>
    </w:div>
    <w:div w:id="533466591">
      <w:marLeft w:val="480"/>
      <w:marRight w:val="0"/>
      <w:marTop w:val="0"/>
      <w:marBottom w:val="0"/>
      <w:divBdr>
        <w:top w:val="none" w:sz="0" w:space="0" w:color="auto"/>
        <w:left w:val="none" w:sz="0" w:space="0" w:color="auto"/>
        <w:bottom w:val="none" w:sz="0" w:space="0" w:color="auto"/>
        <w:right w:val="none" w:sz="0" w:space="0" w:color="auto"/>
      </w:divBdr>
    </w:div>
    <w:div w:id="533923917">
      <w:marLeft w:val="480"/>
      <w:marRight w:val="0"/>
      <w:marTop w:val="0"/>
      <w:marBottom w:val="0"/>
      <w:divBdr>
        <w:top w:val="none" w:sz="0" w:space="0" w:color="auto"/>
        <w:left w:val="none" w:sz="0" w:space="0" w:color="auto"/>
        <w:bottom w:val="none" w:sz="0" w:space="0" w:color="auto"/>
        <w:right w:val="none" w:sz="0" w:space="0" w:color="auto"/>
      </w:divBdr>
    </w:div>
    <w:div w:id="536359497">
      <w:marLeft w:val="480"/>
      <w:marRight w:val="0"/>
      <w:marTop w:val="0"/>
      <w:marBottom w:val="0"/>
      <w:divBdr>
        <w:top w:val="none" w:sz="0" w:space="0" w:color="auto"/>
        <w:left w:val="none" w:sz="0" w:space="0" w:color="auto"/>
        <w:bottom w:val="none" w:sz="0" w:space="0" w:color="auto"/>
        <w:right w:val="none" w:sz="0" w:space="0" w:color="auto"/>
      </w:divBdr>
    </w:div>
    <w:div w:id="537090831">
      <w:marLeft w:val="480"/>
      <w:marRight w:val="0"/>
      <w:marTop w:val="0"/>
      <w:marBottom w:val="0"/>
      <w:divBdr>
        <w:top w:val="none" w:sz="0" w:space="0" w:color="auto"/>
        <w:left w:val="none" w:sz="0" w:space="0" w:color="auto"/>
        <w:bottom w:val="none" w:sz="0" w:space="0" w:color="auto"/>
        <w:right w:val="none" w:sz="0" w:space="0" w:color="auto"/>
      </w:divBdr>
    </w:div>
    <w:div w:id="538205535">
      <w:marLeft w:val="480"/>
      <w:marRight w:val="0"/>
      <w:marTop w:val="0"/>
      <w:marBottom w:val="0"/>
      <w:divBdr>
        <w:top w:val="none" w:sz="0" w:space="0" w:color="auto"/>
        <w:left w:val="none" w:sz="0" w:space="0" w:color="auto"/>
        <w:bottom w:val="none" w:sz="0" w:space="0" w:color="auto"/>
        <w:right w:val="none" w:sz="0" w:space="0" w:color="auto"/>
      </w:divBdr>
    </w:div>
    <w:div w:id="539170787">
      <w:marLeft w:val="480"/>
      <w:marRight w:val="0"/>
      <w:marTop w:val="0"/>
      <w:marBottom w:val="0"/>
      <w:divBdr>
        <w:top w:val="none" w:sz="0" w:space="0" w:color="auto"/>
        <w:left w:val="none" w:sz="0" w:space="0" w:color="auto"/>
        <w:bottom w:val="none" w:sz="0" w:space="0" w:color="auto"/>
        <w:right w:val="none" w:sz="0" w:space="0" w:color="auto"/>
      </w:divBdr>
    </w:div>
    <w:div w:id="539781659">
      <w:marLeft w:val="480"/>
      <w:marRight w:val="0"/>
      <w:marTop w:val="0"/>
      <w:marBottom w:val="0"/>
      <w:divBdr>
        <w:top w:val="none" w:sz="0" w:space="0" w:color="auto"/>
        <w:left w:val="none" w:sz="0" w:space="0" w:color="auto"/>
        <w:bottom w:val="none" w:sz="0" w:space="0" w:color="auto"/>
        <w:right w:val="none" w:sz="0" w:space="0" w:color="auto"/>
      </w:divBdr>
    </w:div>
    <w:div w:id="539829540">
      <w:marLeft w:val="480"/>
      <w:marRight w:val="0"/>
      <w:marTop w:val="0"/>
      <w:marBottom w:val="0"/>
      <w:divBdr>
        <w:top w:val="none" w:sz="0" w:space="0" w:color="auto"/>
        <w:left w:val="none" w:sz="0" w:space="0" w:color="auto"/>
        <w:bottom w:val="none" w:sz="0" w:space="0" w:color="auto"/>
        <w:right w:val="none" w:sz="0" w:space="0" w:color="auto"/>
      </w:divBdr>
    </w:div>
    <w:div w:id="539904575">
      <w:marLeft w:val="480"/>
      <w:marRight w:val="0"/>
      <w:marTop w:val="0"/>
      <w:marBottom w:val="0"/>
      <w:divBdr>
        <w:top w:val="none" w:sz="0" w:space="0" w:color="auto"/>
        <w:left w:val="none" w:sz="0" w:space="0" w:color="auto"/>
        <w:bottom w:val="none" w:sz="0" w:space="0" w:color="auto"/>
        <w:right w:val="none" w:sz="0" w:space="0" w:color="auto"/>
      </w:divBdr>
    </w:div>
    <w:div w:id="540174553">
      <w:marLeft w:val="480"/>
      <w:marRight w:val="0"/>
      <w:marTop w:val="0"/>
      <w:marBottom w:val="0"/>
      <w:divBdr>
        <w:top w:val="none" w:sz="0" w:space="0" w:color="auto"/>
        <w:left w:val="none" w:sz="0" w:space="0" w:color="auto"/>
        <w:bottom w:val="none" w:sz="0" w:space="0" w:color="auto"/>
        <w:right w:val="none" w:sz="0" w:space="0" w:color="auto"/>
      </w:divBdr>
    </w:div>
    <w:div w:id="540821834">
      <w:marLeft w:val="480"/>
      <w:marRight w:val="0"/>
      <w:marTop w:val="0"/>
      <w:marBottom w:val="0"/>
      <w:divBdr>
        <w:top w:val="none" w:sz="0" w:space="0" w:color="auto"/>
        <w:left w:val="none" w:sz="0" w:space="0" w:color="auto"/>
        <w:bottom w:val="none" w:sz="0" w:space="0" w:color="auto"/>
        <w:right w:val="none" w:sz="0" w:space="0" w:color="auto"/>
      </w:divBdr>
    </w:div>
    <w:div w:id="541139167">
      <w:marLeft w:val="480"/>
      <w:marRight w:val="0"/>
      <w:marTop w:val="0"/>
      <w:marBottom w:val="0"/>
      <w:divBdr>
        <w:top w:val="none" w:sz="0" w:space="0" w:color="auto"/>
        <w:left w:val="none" w:sz="0" w:space="0" w:color="auto"/>
        <w:bottom w:val="none" w:sz="0" w:space="0" w:color="auto"/>
        <w:right w:val="none" w:sz="0" w:space="0" w:color="auto"/>
      </w:divBdr>
    </w:div>
    <w:div w:id="542251716">
      <w:marLeft w:val="480"/>
      <w:marRight w:val="0"/>
      <w:marTop w:val="0"/>
      <w:marBottom w:val="0"/>
      <w:divBdr>
        <w:top w:val="none" w:sz="0" w:space="0" w:color="auto"/>
        <w:left w:val="none" w:sz="0" w:space="0" w:color="auto"/>
        <w:bottom w:val="none" w:sz="0" w:space="0" w:color="auto"/>
        <w:right w:val="none" w:sz="0" w:space="0" w:color="auto"/>
      </w:divBdr>
    </w:div>
    <w:div w:id="543490060">
      <w:marLeft w:val="480"/>
      <w:marRight w:val="0"/>
      <w:marTop w:val="0"/>
      <w:marBottom w:val="0"/>
      <w:divBdr>
        <w:top w:val="none" w:sz="0" w:space="0" w:color="auto"/>
        <w:left w:val="none" w:sz="0" w:space="0" w:color="auto"/>
        <w:bottom w:val="none" w:sz="0" w:space="0" w:color="auto"/>
        <w:right w:val="none" w:sz="0" w:space="0" w:color="auto"/>
      </w:divBdr>
    </w:div>
    <w:div w:id="545527800">
      <w:marLeft w:val="480"/>
      <w:marRight w:val="0"/>
      <w:marTop w:val="0"/>
      <w:marBottom w:val="0"/>
      <w:divBdr>
        <w:top w:val="none" w:sz="0" w:space="0" w:color="auto"/>
        <w:left w:val="none" w:sz="0" w:space="0" w:color="auto"/>
        <w:bottom w:val="none" w:sz="0" w:space="0" w:color="auto"/>
        <w:right w:val="none" w:sz="0" w:space="0" w:color="auto"/>
      </w:divBdr>
    </w:div>
    <w:div w:id="546724263">
      <w:marLeft w:val="480"/>
      <w:marRight w:val="0"/>
      <w:marTop w:val="0"/>
      <w:marBottom w:val="0"/>
      <w:divBdr>
        <w:top w:val="none" w:sz="0" w:space="0" w:color="auto"/>
        <w:left w:val="none" w:sz="0" w:space="0" w:color="auto"/>
        <w:bottom w:val="none" w:sz="0" w:space="0" w:color="auto"/>
        <w:right w:val="none" w:sz="0" w:space="0" w:color="auto"/>
      </w:divBdr>
    </w:div>
    <w:div w:id="548542060">
      <w:marLeft w:val="480"/>
      <w:marRight w:val="0"/>
      <w:marTop w:val="0"/>
      <w:marBottom w:val="0"/>
      <w:divBdr>
        <w:top w:val="none" w:sz="0" w:space="0" w:color="auto"/>
        <w:left w:val="none" w:sz="0" w:space="0" w:color="auto"/>
        <w:bottom w:val="none" w:sz="0" w:space="0" w:color="auto"/>
        <w:right w:val="none" w:sz="0" w:space="0" w:color="auto"/>
      </w:divBdr>
    </w:div>
    <w:div w:id="551312948">
      <w:marLeft w:val="480"/>
      <w:marRight w:val="0"/>
      <w:marTop w:val="0"/>
      <w:marBottom w:val="0"/>
      <w:divBdr>
        <w:top w:val="none" w:sz="0" w:space="0" w:color="auto"/>
        <w:left w:val="none" w:sz="0" w:space="0" w:color="auto"/>
        <w:bottom w:val="none" w:sz="0" w:space="0" w:color="auto"/>
        <w:right w:val="none" w:sz="0" w:space="0" w:color="auto"/>
      </w:divBdr>
    </w:div>
    <w:div w:id="551579947">
      <w:marLeft w:val="480"/>
      <w:marRight w:val="0"/>
      <w:marTop w:val="0"/>
      <w:marBottom w:val="0"/>
      <w:divBdr>
        <w:top w:val="none" w:sz="0" w:space="0" w:color="auto"/>
        <w:left w:val="none" w:sz="0" w:space="0" w:color="auto"/>
        <w:bottom w:val="none" w:sz="0" w:space="0" w:color="auto"/>
        <w:right w:val="none" w:sz="0" w:space="0" w:color="auto"/>
      </w:divBdr>
    </w:div>
    <w:div w:id="553397186">
      <w:marLeft w:val="480"/>
      <w:marRight w:val="0"/>
      <w:marTop w:val="0"/>
      <w:marBottom w:val="0"/>
      <w:divBdr>
        <w:top w:val="none" w:sz="0" w:space="0" w:color="auto"/>
        <w:left w:val="none" w:sz="0" w:space="0" w:color="auto"/>
        <w:bottom w:val="none" w:sz="0" w:space="0" w:color="auto"/>
        <w:right w:val="none" w:sz="0" w:space="0" w:color="auto"/>
      </w:divBdr>
    </w:div>
    <w:div w:id="553925653">
      <w:marLeft w:val="480"/>
      <w:marRight w:val="0"/>
      <w:marTop w:val="0"/>
      <w:marBottom w:val="0"/>
      <w:divBdr>
        <w:top w:val="none" w:sz="0" w:space="0" w:color="auto"/>
        <w:left w:val="none" w:sz="0" w:space="0" w:color="auto"/>
        <w:bottom w:val="none" w:sz="0" w:space="0" w:color="auto"/>
        <w:right w:val="none" w:sz="0" w:space="0" w:color="auto"/>
      </w:divBdr>
    </w:div>
    <w:div w:id="555747301">
      <w:marLeft w:val="480"/>
      <w:marRight w:val="0"/>
      <w:marTop w:val="0"/>
      <w:marBottom w:val="0"/>
      <w:divBdr>
        <w:top w:val="none" w:sz="0" w:space="0" w:color="auto"/>
        <w:left w:val="none" w:sz="0" w:space="0" w:color="auto"/>
        <w:bottom w:val="none" w:sz="0" w:space="0" w:color="auto"/>
        <w:right w:val="none" w:sz="0" w:space="0" w:color="auto"/>
      </w:divBdr>
    </w:div>
    <w:div w:id="556207847">
      <w:marLeft w:val="480"/>
      <w:marRight w:val="0"/>
      <w:marTop w:val="0"/>
      <w:marBottom w:val="0"/>
      <w:divBdr>
        <w:top w:val="none" w:sz="0" w:space="0" w:color="auto"/>
        <w:left w:val="none" w:sz="0" w:space="0" w:color="auto"/>
        <w:bottom w:val="none" w:sz="0" w:space="0" w:color="auto"/>
        <w:right w:val="none" w:sz="0" w:space="0" w:color="auto"/>
      </w:divBdr>
    </w:div>
    <w:div w:id="556937212">
      <w:marLeft w:val="480"/>
      <w:marRight w:val="0"/>
      <w:marTop w:val="0"/>
      <w:marBottom w:val="0"/>
      <w:divBdr>
        <w:top w:val="none" w:sz="0" w:space="0" w:color="auto"/>
        <w:left w:val="none" w:sz="0" w:space="0" w:color="auto"/>
        <w:bottom w:val="none" w:sz="0" w:space="0" w:color="auto"/>
        <w:right w:val="none" w:sz="0" w:space="0" w:color="auto"/>
      </w:divBdr>
    </w:div>
    <w:div w:id="558564722">
      <w:marLeft w:val="480"/>
      <w:marRight w:val="0"/>
      <w:marTop w:val="0"/>
      <w:marBottom w:val="0"/>
      <w:divBdr>
        <w:top w:val="none" w:sz="0" w:space="0" w:color="auto"/>
        <w:left w:val="none" w:sz="0" w:space="0" w:color="auto"/>
        <w:bottom w:val="none" w:sz="0" w:space="0" w:color="auto"/>
        <w:right w:val="none" w:sz="0" w:space="0" w:color="auto"/>
      </w:divBdr>
    </w:div>
    <w:div w:id="559874126">
      <w:marLeft w:val="480"/>
      <w:marRight w:val="0"/>
      <w:marTop w:val="0"/>
      <w:marBottom w:val="0"/>
      <w:divBdr>
        <w:top w:val="none" w:sz="0" w:space="0" w:color="auto"/>
        <w:left w:val="none" w:sz="0" w:space="0" w:color="auto"/>
        <w:bottom w:val="none" w:sz="0" w:space="0" w:color="auto"/>
        <w:right w:val="none" w:sz="0" w:space="0" w:color="auto"/>
      </w:divBdr>
    </w:div>
    <w:div w:id="560795462">
      <w:marLeft w:val="480"/>
      <w:marRight w:val="0"/>
      <w:marTop w:val="0"/>
      <w:marBottom w:val="0"/>
      <w:divBdr>
        <w:top w:val="none" w:sz="0" w:space="0" w:color="auto"/>
        <w:left w:val="none" w:sz="0" w:space="0" w:color="auto"/>
        <w:bottom w:val="none" w:sz="0" w:space="0" w:color="auto"/>
        <w:right w:val="none" w:sz="0" w:space="0" w:color="auto"/>
      </w:divBdr>
    </w:div>
    <w:div w:id="562759206">
      <w:marLeft w:val="480"/>
      <w:marRight w:val="0"/>
      <w:marTop w:val="0"/>
      <w:marBottom w:val="0"/>
      <w:divBdr>
        <w:top w:val="none" w:sz="0" w:space="0" w:color="auto"/>
        <w:left w:val="none" w:sz="0" w:space="0" w:color="auto"/>
        <w:bottom w:val="none" w:sz="0" w:space="0" w:color="auto"/>
        <w:right w:val="none" w:sz="0" w:space="0" w:color="auto"/>
      </w:divBdr>
    </w:div>
    <w:div w:id="562788647">
      <w:marLeft w:val="480"/>
      <w:marRight w:val="0"/>
      <w:marTop w:val="0"/>
      <w:marBottom w:val="0"/>
      <w:divBdr>
        <w:top w:val="none" w:sz="0" w:space="0" w:color="auto"/>
        <w:left w:val="none" w:sz="0" w:space="0" w:color="auto"/>
        <w:bottom w:val="none" w:sz="0" w:space="0" w:color="auto"/>
        <w:right w:val="none" w:sz="0" w:space="0" w:color="auto"/>
      </w:divBdr>
    </w:div>
    <w:div w:id="564218357">
      <w:marLeft w:val="480"/>
      <w:marRight w:val="0"/>
      <w:marTop w:val="0"/>
      <w:marBottom w:val="0"/>
      <w:divBdr>
        <w:top w:val="none" w:sz="0" w:space="0" w:color="auto"/>
        <w:left w:val="none" w:sz="0" w:space="0" w:color="auto"/>
        <w:bottom w:val="none" w:sz="0" w:space="0" w:color="auto"/>
        <w:right w:val="none" w:sz="0" w:space="0" w:color="auto"/>
      </w:divBdr>
    </w:div>
    <w:div w:id="564607656">
      <w:marLeft w:val="480"/>
      <w:marRight w:val="0"/>
      <w:marTop w:val="0"/>
      <w:marBottom w:val="0"/>
      <w:divBdr>
        <w:top w:val="none" w:sz="0" w:space="0" w:color="auto"/>
        <w:left w:val="none" w:sz="0" w:space="0" w:color="auto"/>
        <w:bottom w:val="none" w:sz="0" w:space="0" w:color="auto"/>
        <w:right w:val="none" w:sz="0" w:space="0" w:color="auto"/>
      </w:divBdr>
    </w:div>
    <w:div w:id="564682918">
      <w:marLeft w:val="480"/>
      <w:marRight w:val="0"/>
      <w:marTop w:val="0"/>
      <w:marBottom w:val="0"/>
      <w:divBdr>
        <w:top w:val="none" w:sz="0" w:space="0" w:color="auto"/>
        <w:left w:val="none" w:sz="0" w:space="0" w:color="auto"/>
        <w:bottom w:val="none" w:sz="0" w:space="0" w:color="auto"/>
        <w:right w:val="none" w:sz="0" w:space="0" w:color="auto"/>
      </w:divBdr>
    </w:div>
    <w:div w:id="565533828">
      <w:marLeft w:val="480"/>
      <w:marRight w:val="0"/>
      <w:marTop w:val="0"/>
      <w:marBottom w:val="0"/>
      <w:divBdr>
        <w:top w:val="none" w:sz="0" w:space="0" w:color="auto"/>
        <w:left w:val="none" w:sz="0" w:space="0" w:color="auto"/>
        <w:bottom w:val="none" w:sz="0" w:space="0" w:color="auto"/>
        <w:right w:val="none" w:sz="0" w:space="0" w:color="auto"/>
      </w:divBdr>
    </w:div>
    <w:div w:id="567304611">
      <w:marLeft w:val="480"/>
      <w:marRight w:val="0"/>
      <w:marTop w:val="0"/>
      <w:marBottom w:val="0"/>
      <w:divBdr>
        <w:top w:val="none" w:sz="0" w:space="0" w:color="auto"/>
        <w:left w:val="none" w:sz="0" w:space="0" w:color="auto"/>
        <w:bottom w:val="none" w:sz="0" w:space="0" w:color="auto"/>
        <w:right w:val="none" w:sz="0" w:space="0" w:color="auto"/>
      </w:divBdr>
    </w:div>
    <w:div w:id="570652984">
      <w:marLeft w:val="480"/>
      <w:marRight w:val="0"/>
      <w:marTop w:val="0"/>
      <w:marBottom w:val="0"/>
      <w:divBdr>
        <w:top w:val="none" w:sz="0" w:space="0" w:color="auto"/>
        <w:left w:val="none" w:sz="0" w:space="0" w:color="auto"/>
        <w:bottom w:val="none" w:sz="0" w:space="0" w:color="auto"/>
        <w:right w:val="none" w:sz="0" w:space="0" w:color="auto"/>
      </w:divBdr>
    </w:div>
    <w:div w:id="572086338">
      <w:marLeft w:val="480"/>
      <w:marRight w:val="0"/>
      <w:marTop w:val="0"/>
      <w:marBottom w:val="0"/>
      <w:divBdr>
        <w:top w:val="none" w:sz="0" w:space="0" w:color="auto"/>
        <w:left w:val="none" w:sz="0" w:space="0" w:color="auto"/>
        <w:bottom w:val="none" w:sz="0" w:space="0" w:color="auto"/>
        <w:right w:val="none" w:sz="0" w:space="0" w:color="auto"/>
      </w:divBdr>
    </w:div>
    <w:div w:id="574898665">
      <w:marLeft w:val="480"/>
      <w:marRight w:val="0"/>
      <w:marTop w:val="0"/>
      <w:marBottom w:val="0"/>
      <w:divBdr>
        <w:top w:val="none" w:sz="0" w:space="0" w:color="auto"/>
        <w:left w:val="none" w:sz="0" w:space="0" w:color="auto"/>
        <w:bottom w:val="none" w:sz="0" w:space="0" w:color="auto"/>
        <w:right w:val="none" w:sz="0" w:space="0" w:color="auto"/>
      </w:divBdr>
    </w:div>
    <w:div w:id="575362057">
      <w:marLeft w:val="480"/>
      <w:marRight w:val="0"/>
      <w:marTop w:val="0"/>
      <w:marBottom w:val="0"/>
      <w:divBdr>
        <w:top w:val="none" w:sz="0" w:space="0" w:color="auto"/>
        <w:left w:val="none" w:sz="0" w:space="0" w:color="auto"/>
        <w:bottom w:val="none" w:sz="0" w:space="0" w:color="auto"/>
        <w:right w:val="none" w:sz="0" w:space="0" w:color="auto"/>
      </w:divBdr>
    </w:div>
    <w:div w:id="576477405">
      <w:marLeft w:val="480"/>
      <w:marRight w:val="0"/>
      <w:marTop w:val="0"/>
      <w:marBottom w:val="0"/>
      <w:divBdr>
        <w:top w:val="none" w:sz="0" w:space="0" w:color="auto"/>
        <w:left w:val="none" w:sz="0" w:space="0" w:color="auto"/>
        <w:bottom w:val="none" w:sz="0" w:space="0" w:color="auto"/>
        <w:right w:val="none" w:sz="0" w:space="0" w:color="auto"/>
      </w:divBdr>
    </w:div>
    <w:div w:id="577059391">
      <w:marLeft w:val="480"/>
      <w:marRight w:val="0"/>
      <w:marTop w:val="0"/>
      <w:marBottom w:val="0"/>
      <w:divBdr>
        <w:top w:val="none" w:sz="0" w:space="0" w:color="auto"/>
        <w:left w:val="none" w:sz="0" w:space="0" w:color="auto"/>
        <w:bottom w:val="none" w:sz="0" w:space="0" w:color="auto"/>
        <w:right w:val="none" w:sz="0" w:space="0" w:color="auto"/>
      </w:divBdr>
    </w:div>
    <w:div w:id="577717447">
      <w:marLeft w:val="480"/>
      <w:marRight w:val="0"/>
      <w:marTop w:val="0"/>
      <w:marBottom w:val="0"/>
      <w:divBdr>
        <w:top w:val="none" w:sz="0" w:space="0" w:color="auto"/>
        <w:left w:val="none" w:sz="0" w:space="0" w:color="auto"/>
        <w:bottom w:val="none" w:sz="0" w:space="0" w:color="auto"/>
        <w:right w:val="none" w:sz="0" w:space="0" w:color="auto"/>
      </w:divBdr>
    </w:div>
    <w:div w:id="577904467">
      <w:marLeft w:val="480"/>
      <w:marRight w:val="0"/>
      <w:marTop w:val="0"/>
      <w:marBottom w:val="0"/>
      <w:divBdr>
        <w:top w:val="none" w:sz="0" w:space="0" w:color="auto"/>
        <w:left w:val="none" w:sz="0" w:space="0" w:color="auto"/>
        <w:bottom w:val="none" w:sz="0" w:space="0" w:color="auto"/>
        <w:right w:val="none" w:sz="0" w:space="0" w:color="auto"/>
      </w:divBdr>
    </w:div>
    <w:div w:id="578949608">
      <w:marLeft w:val="480"/>
      <w:marRight w:val="0"/>
      <w:marTop w:val="0"/>
      <w:marBottom w:val="0"/>
      <w:divBdr>
        <w:top w:val="none" w:sz="0" w:space="0" w:color="auto"/>
        <w:left w:val="none" w:sz="0" w:space="0" w:color="auto"/>
        <w:bottom w:val="none" w:sz="0" w:space="0" w:color="auto"/>
        <w:right w:val="none" w:sz="0" w:space="0" w:color="auto"/>
      </w:divBdr>
    </w:div>
    <w:div w:id="579675792">
      <w:marLeft w:val="480"/>
      <w:marRight w:val="0"/>
      <w:marTop w:val="0"/>
      <w:marBottom w:val="0"/>
      <w:divBdr>
        <w:top w:val="none" w:sz="0" w:space="0" w:color="auto"/>
        <w:left w:val="none" w:sz="0" w:space="0" w:color="auto"/>
        <w:bottom w:val="none" w:sz="0" w:space="0" w:color="auto"/>
        <w:right w:val="none" w:sz="0" w:space="0" w:color="auto"/>
      </w:divBdr>
    </w:div>
    <w:div w:id="580334356">
      <w:marLeft w:val="480"/>
      <w:marRight w:val="0"/>
      <w:marTop w:val="0"/>
      <w:marBottom w:val="0"/>
      <w:divBdr>
        <w:top w:val="none" w:sz="0" w:space="0" w:color="auto"/>
        <w:left w:val="none" w:sz="0" w:space="0" w:color="auto"/>
        <w:bottom w:val="none" w:sz="0" w:space="0" w:color="auto"/>
        <w:right w:val="none" w:sz="0" w:space="0" w:color="auto"/>
      </w:divBdr>
    </w:div>
    <w:div w:id="580673894">
      <w:marLeft w:val="480"/>
      <w:marRight w:val="0"/>
      <w:marTop w:val="0"/>
      <w:marBottom w:val="0"/>
      <w:divBdr>
        <w:top w:val="none" w:sz="0" w:space="0" w:color="auto"/>
        <w:left w:val="none" w:sz="0" w:space="0" w:color="auto"/>
        <w:bottom w:val="none" w:sz="0" w:space="0" w:color="auto"/>
        <w:right w:val="none" w:sz="0" w:space="0" w:color="auto"/>
      </w:divBdr>
    </w:div>
    <w:div w:id="580994508">
      <w:marLeft w:val="480"/>
      <w:marRight w:val="0"/>
      <w:marTop w:val="0"/>
      <w:marBottom w:val="0"/>
      <w:divBdr>
        <w:top w:val="none" w:sz="0" w:space="0" w:color="auto"/>
        <w:left w:val="none" w:sz="0" w:space="0" w:color="auto"/>
        <w:bottom w:val="none" w:sz="0" w:space="0" w:color="auto"/>
        <w:right w:val="none" w:sz="0" w:space="0" w:color="auto"/>
      </w:divBdr>
    </w:div>
    <w:div w:id="581722152">
      <w:marLeft w:val="480"/>
      <w:marRight w:val="0"/>
      <w:marTop w:val="0"/>
      <w:marBottom w:val="0"/>
      <w:divBdr>
        <w:top w:val="none" w:sz="0" w:space="0" w:color="auto"/>
        <w:left w:val="none" w:sz="0" w:space="0" w:color="auto"/>
        <w:bottom w:val="none" w:sz="0" w:space="0" w:color="auto"/>
        <w:right w:val="none" w:sz="0" w:space="0" w:color="auto"/>
      </w:divBdr>
    </w:div>
    <w:div w:id="581836519">
      <w:marLeft w:val="480"/>
      <w:marRight w:val="0"/>
      <w:marTop w:val="0"/>
      <w:marBottom w:val="0"/>
      <w:divBdr>
        <w:top w:val="none" w:sz="0" w:space="0" w:color="auto"/>
        <w:left w:val="none" w:sz="0" w:space="0" w:color="auto"/>
        <w:bottom w:val="none" w:sz="0" w:space="0" w:color="auto"/>
        <w:right w:val="none" w:sz="0" w:space="0" w:color="auto"/>
      </w:divBdr>
    </w:div>
    <w:div w:id="582419153">
      <w:marLeft w:val="480"/>
      <w:marRight w:val="0"/>
      <w:marTop w:val="0"/>
      <w:marBottom w:val="0"/>
      <w:divBdr>
        <w:top w:val="none" w:sz="0" w:space="0" w:color="auto"/>
        <w:left w:val="none" w:sz="0" w:space="0" w:color="auto"/>
        <w:bottom w:val="none" w:sz="0" w:space="0" w:color="auto"/>
        <w:right w:val="none" w:sz="0" w:space="0" w:color="auto"/>
      </w:divBdr>
    </w:div>
    <w:div w:id="585267368">
      <w:marLeft w:val="480"/>
      <w:marRight w:val="0"/>
      <w:marTop w:val="0"/>
      <w:marBottom w:val="0"/>
      <w:divBdr>
        <w:top w:val="none" w:sz="0" w:space="0" w:color="auto"/>
        <w:left w:val="none" w:sz="0" w:space="0" w:color="auto"/>
        <w:bottom w:val="none" w:sz="0" w:space="0" w:color="auto"/>
        <w:right w:val="none" w:sz="0" w:space="0" w:color="auto"/>
      </w:divBdr>
    </w:div>
    <w:div w:id="585649958">
      <w:marLeft w:val="480"/>
      <w:marRight w:val="0"/>
      <w:marTop w:val="0"/>
      <w:marBottom w:val="0"/>
      <w:divBdr>
        <w:top w:val="none" w:sz="0" w:space="0" w:color="auto"/>
        <w:left w:val="none" w:sz="0" w:space="0" w:color="auto"/>
        <w:bottom w:val="none" w:sz="0" w:space="0" w:color="auto"/>
        <w:right w:val="none" w:sz="0" w:space="0" w:color="auto"/>
      </w:divBdr>
    </w:div>
    <w:div w:id="592513403">
      <w:marLeft w:val="480"/>
      <w:marRight w:val="0"/>
      <w:marTop w:val="0"/>
      <w:marBottom w:val="0"/>
      <w:divBdr>
        <w:top w:val="none" w:sz="0" w:space="0" w:color="auto"/>
        <w:left w:val="none" w:sz="0" w:space="0" w:color="auto"/>
        <w:bottom w:val="none" w:sz="0" w:space="0" w:color="auto"/>
        <w:right w:val="none" w:sz="0" w:space="0" w:color="auto"/>
      </w:divBdr>
    </w:div>
    <w:div w:id="594364188">
      <w:marLeft w:val="480"/>
      <w:marRight w:val="0"/>
      <w:marTop w:val="0"/>
      <w:marBottom w:val="0"/>
      <w:divBdr>
        <w:top w:val="none" w:sz="0" w:space="0" w:color="auto"/>
        <w:left w:val="none" w:sz="0" w:space="0" w:color="auto"/>
        <w:bottom w:val="none" w:sz="0" w:space="0" w:color="auto"/>
        <w:right w:val="none" w:sz="0" w:space="0" w:color="auto"/>
      </w:divBdr>
    </w:div>
    <w:div w:id="594484122">
      <w:marLeft w:val="480"/>
      <w:marRight w:val="0"/>
      <w:marTop w:val="0"/>
      <w:marBottom w:val="0"/>
      <w:divBdr>
        <w:top w:val="none" w:sz="0" w:space="0" w:color="auto"/>
        <w:left w:val="none" w:sz="0" w:space="0" w:color="auto"/>
        <w:bottom w:val="none" w:sz="0" w:space="0" w:color="auto"/>
        <w:right w:val="none" w:sz="0" w:space="0" w:color="auto"/>
      </w:divBdr>
    </w:div>
    <w:div w:id="595479153">
      <w:marLeft w:val="480"/>
      <w:marRight w:val="0"/>
      <w:marTop w:val="0"/>
      <w:marBottom w:val="0"/>
      <w:divBdr>
        <w:top w:val="none" w:sz="0" w:space="0" w:color="auto"/>
        <w:left w:val="none" w:sz="0" w:space="0" w:color="auto"/>
        <w:bottom w:val="none" w:sz="0" w:space="0" w:color="auto"/>
        <w:right w:val="none" w:sz="0" w:space="0" w:color="auto"/>
      </w:divBdr>
    </w:div>
    <w:div w:id="595596062">
      <w:marLeft w:val="480"/>
      <w:marRight w:val="0"/>
      <w:marTop w:val="0"/>
      <w:marBottom w:val="0"/>
      <w:divBdr>
        <w:top w:val="none" w:sz="0" w:space="0" w:color="auto"/>
        <w:left w:val="none" w:sz="0" w:space="0" w:color="auto"/>
        <w:bottom w:val="none" w:sz="0" w:space="0" w:color="auto"/>
        <w:right w:val="none" w:sz="0" w:space="0" w:color="auto"/>
      </w:divBdr>
    </w:div>
    <w:div w:id="595943281">
      <w:marLeft w:val="480"/>
      <w:marRight w:val="0"/>
      <w:marTop w:val="0"/>
      <w:marBottom w:val="0"/>
      <w:divBdr>
        <w:top w:val="none" w:sz="0" w:space="0" w:color="auto"/>
        <w:left w:val="none" w:sz="0" w:space="0" w:color="auto"/>
        <w:bottom w:val="none" w:sz="0" w:space="0" w:color="auto"/>
        <w:right w:val="none" w:sz="0" w:space="0" w:color="auto"/>
      </w:divBdr>
    </w:div>
    <w:div w:id="596911441">
      <w:marLeft w:val="480"/>
      <w:marRight w:val="0"/>
      <w:marTop w:val="0"/>
      <w:marBottom w:val="0"/>
      <w:divBdr>
        <w:top w:val="none" w:sz="0" w:space="0" w:color="auto"/>
        <w:left w:val="none" w:sz="0" w:space="0" w:color="auto"/>
        <w:bottom w:val="none" w:sz="0" w:space="0" w:color="auto"/>
        <w:right w:val="none" w:sz="0" w:space="0" w:color="auto"/>
      </w:divBdr>
    </w:div>
    <w:div w:id="597909734">
      <w:marLeft w:val="480"/>
      <w:marRight w:val="0"/>
      <w:marTop w:val="0"/>
      <w:marBottom w:val="0"/>
      <w:divBdr>
        <w:top w:val="none" w:sz="0" w:space="0" w:color="auto"/>
        <w:left w:val="none" w:sz="0" w:space="0" w:color="auto"/>
        <w:bottom w:val="none" w:sz="0" w:space="0" w:color="auto"/>
        <w:right w:val="none" w:sz="0" w:space="0" w:color="auto"/>
      </w:divBdr>
    </w:div>
    <w:div w:id="598366265">
      <w:marLeft w:val="480"/>
      <w:marRight w:val="0"/>
      <w:marTop w:val="0"/>
      <w:marBottom w:val="0"/>
      <w:divBdr>
        <w:top w:val="none" w:sz="0" w:space="0" w:color="auto"/>
        <w:left w:val="none" w:sz="0" w:space="0" w:color="auto"/>
        <w:bottom w:val="none" w:sz="0" w:space="0" w:color="auto"/>
        <w:right w:val="none" w:sz="0" w:space="0" w:color="auto"/>
      </w:divBdr>
    </w:div>
    <w:div w:id="598441764">
      <w:marLeft w:val="480"/>
      <w:marRight w:val="0"/>
      <w:marTop w:val="0"/>
      <w:marBottom w:val="0"/>
      <w:divBdr>
        <w:top w:val="none" w:sz="0" w:space="0" w:color="auto"/>
        <w:left w:val="none" w:sz="0" w:space="0" w:color="auto"/>
        <w:bottom w:val="none" w:sz="0" w:space="0" w:color="auto"/>
        <w:right w:val="none" w:sz="0" w:space="0" w:color="auto"/>
      </w:divBdr>
    </w:div>
    <w:div w:id="598609722">
      <w:marLeft w:val="480"/>
      <w:marRight w:val="0"/>
      <w:marTop w:val="0"/>
      <w:marBottom w:val="0"/>
      <w:divBdr>
        <w:top w:val="none" w:sz="0" w:space="0" w:color="auto"/>
        <w:left w:val="none" w:sz="0" w:space="0" w:color="auto"/>
        <w:bottom w:val="none" w:sz="0" w:space="0" w:color="auto"/>
        <w:right w:val="none" w:sz="0" w:space="0" w:color="auto"/>
      </w:divBdr>
    </w:div>
    <w:div w:id="599141208">
      <w:marLeft w:val="480"/>
      <w:marRight w:val="0"/>
      <w:marTop w:val="0"/>
      <w:marBottom w:val="0"/>
      <w:divBdr>
        <w:top w:val="none" w:sz="0" w:space="0" w:color="auto"/>
        <w:left w:val="none" w:sz="0" w:space="0" w:color="auto"/>
        <w:bottom w:val="none" w:sz="0" w:space="0" w:color="auto"/>
        <w:right w:val="none" w:sz="0" w:space="0" w:color="auto"/>
      </w:divBdr>
    </w:div>
    <w:div w:id="602036420">
      <w:marLeft w:val="480"/>
      <w:marRight w:val="0"/>
      <w:marTop w:val="0"/>
      <w:marBottom w:val="0"/>
      <w:divBdr>
        <w:top w:val="none" w:sz="0" w:space="0" w:color="auto"/>
        <w:left w:val="none" w:sz="0" w:space="0" w:color="auto"/>
        <w:bottom w:val="none" w:sz="0" w:space="0" w:color="auto"/>
        <w:right w:val="none" w:sz="0" w:space="0" w:color="auto"/>
      </w:divBdr>
    </w:div>
    <w:div w:id="602106831">
      <w:marLeft w:val="480"/>
      <w:marRight w:val="0"/>
      <w:marTop w:val="0"/>
      <w:marBottom w:val="0"/>
      <w:divBdr>
        <w:top w:val="none" w:sz="0" w:space="0" w:color="auto"/>
        <w:left w:val="none" w:sz="0" w:space="0" w:color="auto"/>
        <w:bottom w:val="none" w:sz="0" w:space="0" w:color="auto"/>
        <w:right w:val="none" w:sz="0" w:space="0" w:color="auto"/>
      </w:divBdr>
    </w:div>
    <w:div w:id="602108013">
      <w:marLeft w:val="480"/>
      <w:marRight w:val="0"/>
      <w:marTop w:val="0"/>
      <w:marBottom w:val="0"/>
      <w:divBdr>
        <w:top w:val="none" w:sz="0" w:space="0" w:color="auto"/>
        <w:left w:val="none" w:sz="0" w:space="0" w:color="auto"/>
        <w:bottom w:val="none" w:sz="0" w:space="0" w:color="auto"/>
        <w:right w:val="none" w:sz="0" w:space="0" w:color="auto"/>
      </w:divBdr>
    </w:div>
    <w:div w:id="602422249">
      <w:marLeft w:val="480"/>
      <w:marRight w:val="0"/>
      <w:marTop w:val="0"/>
      <w:marBottom w:val="0"/>
      <w:divBdr>
        <w:top w:val="none" w:sz="0" w:space="0" w:color="auto"/>
        <w:left w:val="none" w:sz="0" w:space="0" w:color="auto"/>
        <w:bottom w:val="none" w:sz="0" w:space="0" w:color="auto"/>
        <w:right w:val="none" w:sz="0" w:space="0" w:color="auto"/>
      </w:divBdr>
    </w:div>
    <w:div w:id="602764924">
      <w:marLeft w:val="480"/>
      <w:marRight w:val="0"/>
      <w:marTop w:val="0"/>
      <w:marBottom w:val="0"/>
      <w:divBdr>
        <w:top w:val="none" w:sz="0" w:space="0" w:color="auto"/>
        <w:left w:val="none" w:sz="0" w:space="0" w:color="auto"/>
        <w:bottom w:val="none" w:sz="0" w:space="0" w:color="auto"/>
        <w:right w:val="none" w:sz="0" w:space="0" w:color="auto"/>
      </w:divBdr>
    </w:div>
    <w:div w:id="603346758">
      <w:marLeft w:val="480"/>
      <w:marRight w:val="0"/>
      <w:marTop w:val="0"/>
      <w:marBottom w:val="0"/>
      <w:divBdr>
        <w:top w:val="none" w:sz="0" w:space="0" w:color="auto"/>
        <w:left w:val="none" w:sz="0" w:space="0" w:color="auto"/>
        <w:bottom w:val="none" w:sz="0" w:space="0" w:color="auto"/>
        <w:right w:val="none" w:sz="0" w:space="0" w:color="auto"/>
      </w:divBdr>
    </w:div>
    <w:div w:id="604383224">
      <w:marLeft w:val="480"/>
      <w:marRight w:val="0"/>
      <w:marTop w:val="0"/>
      <w:marBottom w:val="0"/>
      <w:divBdr>
        <w:top w:val="none" w:sz="0" w:space="0" w:color="auto"/>
        <w:left w:val="none" w:sz="0" w:space="0" w:color="auto"/>
        <w:bottom w:val="none" w:sz="0" w:space="0" w:color="auto"/>
        <w:right w:val="none" w:sz="0" w:space="0" w:color="auto"/>
      </w:divBdr>
    </w:div>
    <w:div w:id="605696968">
      <w:marLeft w:val="480"/>
      <w:marRight w:val="0"/>
      <w:marTop w:val="0"/>
      <w:marBottom w:val="0"/>
      <w:divBdr>
        <w:top w:val="none" w:sz="0" w:space="0" w:color="auto"/>
        <w:left w:val="none" w:sz="0" w:space="0" w:color="auto"/>
        <w:bottom w:val="none" w:sz="0" w:space="0" w:color="auto"/>
        <w:right w:val="none" w:sz="0" w:space="0" w:color="auto"/>
      </w:divBdr>
    </w:div>
    <w:div w:id="605697559">
      <w:marLeft w:val="480"/>
      <w:marRight w:val="0"/>
      <w:marTop w:val="0"/>
      <w:marBottom w:val="0"/>
      <w:divBdr>
        <w:top w:val="none" w:sz="0" w:space="0" w:color="auto"/>
        <w:left w:val="none" w:sz="0" w:space="0" w:color="auto"/>
        <w:bottom w:val="none" w:sz="0" w:space="0" w:color="auto"/>
        <w:right w:val="none" w:sz="0" w:space="0" w:color="auto"/>
      </w:divBdr>
    </w:div>
    <w:div w:id="605888329">
      <w:marLeft w:val="480"/>
      <w:marRight w:val="0"/>
      <w:marTop w:val="0"/>
      <w:marBottom w:val="0"/>
      <w:divBdr>
        <w:top w:val="none" w:sz="0" w:space="0" w:color="auto"/>
        <w:left w:val="none" w:sz="0" w:space="0" w:color="auto"/>
        <w:bottom w:val="none" w:sz="0" w:space="0" w:color="auto"/>
        <w:right w:val="none" w:sz="0" w:space="0" w:color="auto"/>
      </w:divBdr>
    </w:div>
    <w:div w:id="610864232">
      <w:marLeft w:val="480"/>
      <w:marRight w:val="0"/>
      <w:marTop w:val="0"/>
      <w:marBottom w:val="0"/>
      <w:divBdr>
        <w:top w:val="none" w:sz="0" w:space="0" w:color="auto"/>
        <w:left w:val="none" w:sz="0" w:space="0" w:color="auto"/>
        <w:bottom w:val="none" w:sz="0" w:space="0" w:color="auto"/>
        <w:right w:val="none" w:sz="0" w:space="0" w:color="auto"/>
      </w:divBdr>
    </w:div>
    <w:div w:id="611791971">
      <w:marLeft w:val="480"/>
      <w:marRight w:val="0"/>
      <w:marTop w:val="0"/>
      <w:marBottom w:val="0"/>
      <w:divBdr>
        <w:top w:val="none" w:sz="0" w:space="0" w:color="auto"/>
        <w:left w:val="none" w:sz="0" w:space="0" w:color="auto"/>
        <w:bottom w:val="none" w:sz="0" w:space="0" w:color="auto"/>
        <w:right w:val="none" w:sz="0" w:space="0" w:color="auto"/>
      </w:divBdr>
    </w:div>
    <w:div w:id="612126527">
      <w:marLeft w:val="480"/>
      <w:marRight w:val="0"/>
      <w:marTop w:val="0"/>
      <w:marBottom w:val="0"/>
      <w:divBdr>
        <w:top w:val="none" w:sz="0" w:space="0" w:color="auto"/>
        <w:left w:val="none" w:sz="0" w:space="0" w:color="auto"/>
        <w:bottom w:val="none" w:sz="0" w:space="0" w:color="auto"/>
        <w:right w:val="none" w:sz="0" w:space="0" w:color="auto"/>
      </w:divBdr>
    </w:div>
    <w:div w:id="618419043">
      <w:marLeft w:val="480"/>
      <w:marRight w:val="0"/>
      <w:marTop w:val="0"/>
      <w:marBottom w:val="0"/>
      <w:divBdr>
        <w:top w:val="none" w:sz="0" w:space="0" w:color="auto"/>
        <w:left w:val="none" w:sz="0" w:space="0" w:color="auto"/>
        <w:bottom w:val="none" w:sz="0" w:space="0" w:color="auto"/>
        <w:right w:val="none" w:sz="0" w:space="0" w:color="auto"/>
      </w:divBdr>
    </w:div>
    <w:div w:id="619341276">
      <w:marLeft w:val="480"/>
      <w:marRight w:val="0"/>
      <w:marTop w:val="0"/>
      <w:marBottom w:val="0"/>
      <w:divBdr>
        <w:top w:val="none" w:sz="0" w:space="0" w:color="auto"/>
        <w:left w:val="none" w:sz="0" w:space="0" w:color="auto"/>
        <w:bottom w:val="none" w:sz="0" w:space="0" w:color="auto"/>
        <w:right w:val="none" w:sz="0" w:space="0" w:color="auto"/>
      </w:divBdr>
    </w:div>
    <w:div w:id="620569935">
      <w:marLeft w:val="480"/>
      <w:marRight w:val="0"/>
      <w:marTop w:val="0"/>
      <w:marBottom w:val="0"/>
      <w:divBdr>
        <w:top w:val="none" w:sz="0" w:space="0" w:color="auto"/>
        <w:left w:val="none" w:sz="0" w:space="0" w:color="auto"/>
        <w:bottom w:val="none" w:sz="0" w:space="0" w:color="auto"/>
        <w:right w:val="none" w:sz="0" w:space="0" w:color="auto"/>
      </w:divBdr>
    </w:div>
    <w:div w:id="621111527">
      <w:marLeft w:val="480"/>
      <w:marRight w:val="0"/>
      <w:marTop w:val="0"/>
      <w:marBottom w:val="0"/>
      <w:divBdr>
        <w:top w:val="none" w:sz="0" w:space="0" w:color="auto"/>
        <w:left w:val="none" w:sz="0" w:space="0" w:color="auto"/>
        <w:bottom w:val="none" w:sz="0" w:space="0" w:color="auto"/>
        <w:right w:val="none" w:sz="0" w:space="0" w:color="auto"/>
      </w:divBdr>
    </w:div>
    <w:div w:id="621232814">
      <w:marLeft w:val="480"/>
      <w:marRight w:val="0"/>
      <w:marTop w:val="0"/>
      <w:marBottom w:val="0"/>
      <w:divBdr>
        <w:top w:val="none" w:sz="0" w:space="0" w:color="auto"/>
        <w:left w:val="none" w:sz="0" w:space="0" w:color="auto"/>
        <w:bottom w:val="none" w:sz="0" w:space="0" w:color="auto"/>
        <w:right w:val="none" w:sz="0" w:space="0" w:color="auto"/>
      </w:divBdr>
    </w:div>
    <w:div w:id="622272616">
      <w:marLeft w:val="480"/>
      <w:marRight w:val="0"/>
      <w:marTop w:val="0"/>
      <w:marBottom w:val="0"/>
      <w:divBdr>
        <w:top w:val="none" w:sz="0" w:space="0" w:color="auto"/>
        <w:left w:val="none" w:sz="0" w:space="0" w:color="auto"/>
        <w:bottom w:val="none" w:sz="0" w:space="0" w:color="auto"/>
        <w:right w:val="none" w:sz="0" w:space="0" w:color="auto"/>
      </w:divBdr>
    </w:div>
    <w:div w:id="623271187">
      <w:marLeft w:val="480"/>
      <w:marRight w:val="0"/>
      <w:marTop w:val="0"/>
      <w:marBottom w:val="0"/>
      <w:divBdr>
        <w:top w:val="none" w:sz="0" w:space="0" w:color="auto"/>
        <w:left w:val="none" w:sz="0" w:space="0" w:color="auto"/>
        <w:bottom w:val="none" w:sz="0" w:space="0" w:color="auto"/>
        <w:right w:val="none" w:sz="0" w:space="0" w:color="auto"/>
      </w:divBdr>
    </w:div>
    <w:div w:id="625232194">
      <w:marLeft w:val="480"/>
      <w:marRight w:val="0"/>
      <w:marTop w:val="0"/>
      <w:marBottom w:val="0"/>
      <w:divBdr>
        <w:top w:val="none" w:sz="0" w:space="0" w:color="auto"/>
        <w:left w:val="none" w:sz="0" w:space="0" w:color="auto"/>
        <w:bottom w:val="none" w:sz="0" w:space="0" w:color="auto"/>
        <w:right w:val="none" w:sz="0" w:space="0" w:color="auto"/>
      </w:divBdr>
    </w:div>
    <w:div w:id="626084691">
      <w:marLeft w:val="480"/>
      <w:marRight w:val="0"/>
      <w:marTop w:val="0"/>
      <w:marBottom w:val="0"/>
      <w:divBdr>
        <w:top w:val="none" w:sz="0" w:space="0" w:color="auto"/>
        <w:left w:val="none" w:sz="0" w:space="0" w:color="auto"/>
        <w:bottom w:val="none" w:sz="0" w:space="0" w:color="auto"/>
        <w:right w:val="none" w:sz="0" w:space="0" w:color="auto"/>
      </w:divBdr>
    </w:div>
    <w:div w:id="626399449">
      <w:marLeft w:val="480"/>
      <w:marRight w:val="0"/>
      <w:marTop w:val="0"/>
      <w:marBottom w:val="0"/>
      <w:divBdr>
        <w:top w:val="none" w:sz="0" w:space="0" w:color="auto"/>
        <w:left w:val="none" w:sz="0" w:space="0" w:color="auto"/>
        <w:bottom w:val="none" w:sz="0" w:space="0" w:color="auto"/>
        <w:right w:val="none" w:sz="0" w:space="0" w:color="auto"/>
      </w:divBdr>
    </w:div>
    <w:div w:id="626619287">
      <w:marLeft w:val="480"/>
      <w:marRight w:val="0"/>
      <w:marTop w:val="0"/>
      <w:marBottom w:val="0"/>
      <w:divBdr>
        <w:top w:val="none" w:sz="0" w:space="0" w:color="auto"/>
        <w:left w:val="none" w:sz="0" w:space="0" w:color="auto"/>
        <w:bottom w:val="none" w:sz="0" w:space="0" w:color="auto"/>
        <w:right w:val="none" w:sz="0" w:space="0" w:color="auto"/>
      </w:divBdr>
    </w:div>
    <w:div w:id="626929519">
      <w:marLeft w:val="480"/>
      <w:marRight w:val="0"/>
      <w:marTop w:val="0"/>
      <w:marBottom w:val="0"/>
      <w:divBdr>
        <w:top w:val="none" w:sz="0" w:space="0" w:color="auto"/>
        <w:left w:val="none" w:sz="0" w:space="0" w:color="auto"/>
        <w:bottom w:val="none" w:sz="0" w:space="0" w:color="auto"/>
        <w:right w:val="none" w:sz="0" w:space="0" w:color="auto"/>
      </w:divBdr>
    </w:div>
    <w:div w:id="627203844">
      <w:marLeft w:val="480"/>
      <w:marRight w:val="0"/>
      <w:marTop w:val="0"/>
      <w:marBottom w:val="0"/>
      <w:divBdr>
        <w:top w:val="none" w:sz="0" w:space="0" w:color="auto"/>
        <w:left w:val="none" w:sz="0" w:space="0" w:color="auto"/>
        <w:bottom w:val="none" w:sz="0" w:space="0" w:color="auto"/>
        <w:right w:val="none" w:sz="0" w:space="0" w:color="auto"/>
      </w:divBdr>
    </w:div>
    <w:div w:id="627585814">
      <w:marLeft w:val="480"/>
      <w:marRight w:val="0"/>
      <w:marTop w:val="0"/>
      <w:marBottom w:val="0"/>
      <w:divBdr>
        <w:top w:val="none" w:sz="0" w:space="0" w:color="auto"/>
        <w:left w:val="none" w:sz="0" w:space="0" w:color="auto"/>
        <w:bottom w:val="none" w:sz="0" w:space="0" w:color="auto"/>
        <w:right w:val="none" w:sz="0" w:space="0" w:color="auto"/>
      </w:divBdr>
    </w:div>
    <w:div w:id="628240605">
      <w:marLeft w:val="480"/>
      <w:marRight w:val="0"/>
      <w:marTop w:val="0"/>
      <w:marBottom w:val="0"/>
      <w:divBdr>
        <w:top w:val="none" w:sz="0" w:space="0" w:color="auto"/>
        <w:left w:val="none" w:sz="0" w:space="0" w:color="auto"/>
        <w:bottom w:val="none" w:sz="0" w:space="0" w:color="auto"/>
        <w:right w:val="none" w:sz="0" w:space="0" w:color="auto"/>
      </w:divBdr>
    </w:div>
    <w:div w:id="628244770">
      <w:marLeft w:val="480"/>
      <w:marRight w:val="0"/>
      <w:marTop w:val="0"/>
      <w:marBottom w:val="0"/>
      <w:divBdr>
        <w:top w:val="none" w:sz="0" w:space="0" w:color="auto"/>
        <w:left w:val="none" w:sz="0" w:space="0" w:color="auto"/>
        <w:bottom w:val="none" w:sz="0" w:space="0" w:color="auto"/>
        <w:right w:val="none" w:sz="0" w:space="0" w:color="auto"/>
      </w:divBdr>
    </w:div>
    <w:div w:id="628440891">
      <w:marLeft w:val="480"/>
      <w:marRight w:val="0"/>
      <w:marTop w:val="0"/>
      <w:marBottom w:val="0"/>
      <w:divBdr>
        <w:top w:val="none" w:sz="0" w:space="0" w:color="auto"/>
        <w:left w:val="none" w:sz="0" w:space="0" w:color="auto"/>
        <w:bottom w:val="none" w:sz="0" w:space="0" w:color="auto"/>
        <w:right w:val="none" w:sz="0" w:space="0" w:color="auto"/>
      </w:divBdr>
    </w:div>
    <w:div w:id="630210381">
      <w:marLeft w:val="480"/>
      <w:marRight w:val="0"/>
      <w:marTop w:val="0"/>
      <w:marBottom w:val="0"/>
      <w:divBdr>
        <w:top w:val="none" w:sz="0" w:space="0" w:color="auto"/>
        <w:left w:val="none" w:sz="0" w:space="0" w:color="auto"/>
        <w:bottom w:val="none" w:sz="0" w:space="0" w:color="auto"/>
        <w:right w:val="none" w:sz="0" w:space="0" w:color="auto"/>
      </w:divBdr>
    </w:div>
    <w:div w:id="630482737">
      <w:marLeft w:val="480"/>
      <w:marRight w:val="0"/>
      <w:marTop w:val="0"/>
      <w:marBottom w:val="0"/>
      <w:divBdr>
        <w:top w:val="none" w:sz="0" w:space="0" w:color="auto"/>
        <w:left w:val="none" w:sz="0" w:space="0" w:color="auto"/>
        <w:bottom w:val="none" w:sz="0" w:space="0" w:color="auto"/>
        <w:right w:val="none" w:sz="0" w:space="0" w:color="auto"/>
      </w:divBdr>
    </w:div>
    <w:div w:id="631903368">
      <w:marLeft w:val="480"/>
      <w:marRight w:val="0"/>
      <w:marTop w:val="0"/>
      <w:marBottom w:val="0"/>
      <w:divBdr>
        <w:top w:val="none" w:sz="0" w:space="0" w:color="auto"/>
        <w:left w:val="none" w:sz="0" w:space="0" w:color="auto"/>
        <w:bottom w:val="none" w:sz="0" w:space="0" w:color="auto"/>
        <w:right w:val="none" w:sz="0" w:space="0" w:color="auto"/>
      </w:divBdr>
    </w:div>
    <w:div w:id="632489960">
      <w:marLeft w:val="480"/>
      <w:marRight w:val="0"/>
      <w:marTop w:val="0"/>
      <w:marBottom w:val="0"/>
      <w:divBdr>
        <w:top w:val="none" w:sz="0" w:space="0" w:color="auto"/>
        <w:left w:val="none" w:sz="0" w:space="0" w:color="auto"/>
        <w:bottom w:val="none" w:sz="0" w:space="0" w:color="auto"/>
        <w:right w:val="none" w:sz="0" w:space="0" w:color="auto"/>
      </w:divBdr>
    </w:div>
    <w:div w:id="632757223">
      <w:marLeft w:val="480"/>
      <w:marRight w:val="0"/>
      <w:marTop w:val="0"/>
      <w:marBottom w:val="0"/>
      <w:divBdr>
        <w:top w:val="none" w:sz="0" w:space="0" w:color="auto"/>
        <w:left w:val="none" w:sz="0" w:space="0" w:color="auto"/>
        <w:bottom w:val="none" w:sz="0" w:space="0" w:color="auto"/>
        <w:right w:val="none" w:sz="0" w:space="0" w:color="auto"/>
      </w:divBdr>
    </w:div>
    <w:div w:id="636833733">
      <w:marLeft w:val="480"/>
      <w:marRight w:val="0"/>
      <w:marTop w:val="0"/>
      <w:marBottom w:val="0"/>
      <w:divBdr>
        <w:top w:val="none" w:sz="0" w:space="0" w:color="auto"/>
        <w:left w:val="none" w:sz="0" w:space="0" w:color="auto"/>
        <w:bottom w:val="none" w:sz="0" w:space="0" w:color="auto"/>
        <w:right w:val="none" w:sz="0" w:space="0" w:color="auto"/>
      </w:divBdr>
    </w:div>
    <w:div w:id="638219529">
      <w:marLeft w:val="480"/>
      <w:marRight w:val="0"/>
      <w:marTop w:val="0"/>
      <w:marBottom w:val="0"/>
      <w:divBdr>
        <w:top w:val="none" w:sz="0" w:space="0" w:color="auto"/>
        <w:left w:val="none" w:sz="0" w:space="0" w:color="auto"/>
        <w:bottom w:val="none" w:sz="0" w:space="0" w:color="auto"/>
        <w:right w:val="none" w:sz="0" w:space="0" w:color="auto"/>
      </w:divBdr>
    </w:div>
    <w:div w:id="638805165">
      <w:marLeft w:val="480"/>
      <w:marRight w:val="0"/>
      <w:marTop w:val="0"/>
      <w:marBottom w:val="0"/>
      <w:divBdr>
        <w:top w:val="none" w:sz="0" w:space="0" w:color="auto"/>
        <w:left w:val="none" w:sz="0" w:space="0" w:color="auto"/>
        <w:bottom w:val="none" w:sz="0" w:space="0" w:color="auto"/>
        <w:right w:val="none" w:sz="0" w:space="0" w:color="auto"/>
      </w:divBdr>
    </w:div>
    <w:div w:id="640422690">
      <w:marLeft w:val="480"/>
      <w:marRight w:val="0"/>
      <w:marTop w:val="0"/>
      <w:marBottom w:val="0"/>
      <w:divBdr>
        <w:top w:val="none" w:sz="0" w:space="0" w:color="auto"/>
        <w:left w:val="none" w:sz="0" w:space="0" w:color="auto"/>
        <w:bottom w:val="none" w:sz="0" w:space="0" w:color="auto"/>
        <w:right w:val="none" w:sz="0" w:space="0" w:color="auto"/>
      </w:divBdr>
    </w:div>
    <w:div w:id="640887161">
      <w:marLeft w:val="480"/>
      <w:marRight w:val="0"/>
      <w:marTop w:val="0"/>
      <w:marBottom w:val="0"/>
      <w:divBdr>
        <w:top w:val="none" w:sz="0" w:space="0" w:color="auto"/>
        <w:left w:val="none" w:sz="0" w:space="0" w:color="auto"/>
        <w:bottom w:val="none" w:sz="0" w:space="0" w:color="auto"/>
        <w:right w:val="none" w:sz="0" w:space="0" w:color="auto"/>
      </w:divBdr>
    </w:div>
    <w:div w:id="640890355">
      <w:marLeft w:val="480"/>
      <w:marRight w:val="0"/>
      <w:marTop w:val="0"/>
      <w:marBottom w:val="0"/>
      <w:divBdr>
        <w:top w:val="none" w:sz="0" w:space="0" w:color="auto"/>
        <w:left w:val="none" w:sz="0" w:space="0" w:color="auto"/>
        <w:bottom w:val="none" w:sz="0" w:space="0" w:color="auto"/>
        <w:right w:val="none" w:sz="0" w:space="0" w:color="auto"/>
      </w:divBdr>
    </w:div>
    <w:div w:id="641618004">
      <w:marLeft w:val="480"/>
      <w:marRight w:val="0"/>
      <w:marTop w:val="0"/>
      <w:marBottom w:val="0"/>
      <w:divBdr>
        <w:top w:val="none" w:sz="0" w:space="0" w:color="auto"/>
        <w:left w:val="none" w:sz="0" w:space="0" w:color="auto"/>
        <w:bottom w:val="none" w:sz="0" w:space="0" w:color="auto"/>
        <w:right w:val="none" w:sz="0" w:space="0" w:color="auto"/>
      </w:divBdr>
    </w:div>
    <w:div w:id="643701496">
      <w:marLeft w:val="480"/>
      <w:marRight w:val="0"/>
      <w:marTop w:val="0"/>
      <w:marBottom w:val="0"/>
      <w:divBdr>
        <w:top w:val="none" w:sz="0" w:space="0" w:color="auto"/>
        <w:left w:val="none" w:sz="0" w:space="0" w:color="auto"/>
        <w:bottom w:val="none" w:sz="0" w:space="0" w:color="auto"/>
        <w:right w:val="none" w:sz="0" w:space="0" w:color="auto"/>
      </w:divBdr>
    </w:div>
    <w:div w:id="645209603">
      <w:marLeft w:val="480"/>
      <w:marRight w:val="0"/>
      <w:marTop w:val="0"/>
      <w:marBottom w:val="0"/>
      <w:divBdr>
        <w:top w:val="none" w:sz="0" w:space="0" w:color="auto"/>
        <w:left w:val="none" w:sz="0" w:space="0" w:color="auto"/>
        <w:bottom w:val="none" w:sz="0" w:space="0" w:color="auto"/>
        <w:right w:val="none" w:sz="0" w:space="0" w:color="auto"/>
      </w:divBdr>
    </w:div>
    <w:div w:id="645863640">
      <w:marLeft w:val="480"/>
      <w:marRight w:val="0"/>
      <w:marTop w:val="0"/>
      <w:marBottom w:val="0"/>
      <w:divBdr>
        <w:top w:val="none" w:sz="0" w:space="0" w:color="auto"/>
        <w:left w:val="none" w:sz="0" w:space="0" w:color="auto"/>
        <w:bottom w:val="none" w:sz="0" w:space="0" w:color="auto"/>
        <w:right w:val="none" w:sz="0" w:space="0" w:color="auto"/>
      </w:divBdr>
    </w:div>
    <w:div w:id="646007739">
      <w:marLeft w:val="480"/>
      <w:marRight w:val="0"/>
      <w:marTop w:val="0"/>
      <w:marBottom w:val="0"/>
      <w:divBdr>
        <w:top w:val="none" w:sz="0" w:space="0" w:color="auto"/>
        <w:left w:val="none" w:sz="0" w:space="0" w:color="auto"/>
        <w:bottom w:val="none" w:sz="0" w:space="0" w:color="auto"/>
        <w:right w:val="none" w:sz="0" w:space="0" w:color="auto"/>
      </w:divBdr>
    </w:div>
    <w:div w:id="647441701">
      <w:marLeft w:val="480"/>
      <w:marRight w:val="0"/>
      <w:marTop w:val="0"/>
      <w:marBottom w:val="0"/>
      <w:divBdr>
        <w:top w:val="none" w:sz="0" w:space="0" w:color="auto"/>
        <w:left w:val="none" w:sz="0" w:space="0" w:color="auto"/>
        <w:bottom w:val="none" w:sz="0" w:space="0" w:color="auto"/>
        <w:right w:val="none" w:sz="0" w:space="0" w:color="auto"/>
      </w:divBdr>
    </w:div>
    <w:div w:id="648939932">
      <w:marLeft w:val="480"/>
      <w:marRight w:val="0"/>
      <w:marTop w:val="0"/>
      <w:marBottom w:val="0"/>
      <w:divBdr>
        <w:top w:val="none" w:sz="0" w:space="0" w:color="auto"/>
        <w:left w:val="none" w:sz="0" w:space="0" w:color="auto"/>
        <w:bottom w:val="none" w:sz="0" w:space="0" w:color="auto"/>
        <w:right w:val="none" w:sz="0" w:space="0" w:color="auto"/>
      </w:divBdr>
    </w:div>
    <w:div w:id="649020307">
      <w:marLeft w:val="480"/>
      <w:marRight w:val="0"/>
      <w:marTop w:val="0"/>
      <w:marBottom w:val="0"/>
      <w:divBdr>
        <w:top w:val="none" w:sz="0" w:space="0" w:color="auto"/>
        <w:left w:val="none" w:sz="0" w:space="0" w:color="auto"/>
        <w:bottom w:val="none" w:sz="0" w:space="0" w:color="auto"/>
        <w:right w:val="none" w:sz="0" w:space="0" w:color="auto"/>
      </w:divBdr>
    </w:div>
    <w:div w:id="650526070">
      <w:marLeft w:val="480"/>
      <w:marRight w:val="0"/>
      <w:marTop w:val="0"/>
      <w:marBottom w:val="0"/>
      <w:divBdr>
        <w:top w:val="none" w:sz="0" w:space="0" w:color="auto"/>
        <w:left w:val="none" w:sz="0" w:space="0" w:color="auto"/>
        <w:bottom w:val="none" w:sz="0" w:space="0" w:color="auto"/>
        <w:right w:val="none" w:sz="0" w:space="0" w:color="auto"/>
      </w:divBdr>
    </w:div>
    <w:div w:id="651451876">
      <w:marLeft w:val="480"/>
      <w:marRight w:val="0"/>
      <w:marTop w:val="0"/>
      <w:marBottom w:val="0"/>
      <w:divBdr>
        <w:top w:val="none" w:sz="0" w:space="0" w:color="auto"/>
        <w:left w:val="none" w:sz="0" w:space="0" w:color="auto"/>
        <w:bottom w:val="none" w:sz="0" w:space="0" w:color="auto"/>
        <w:right w:val="none" w:sz="0" w:space="0" w:color="auto"/>
      </w:divBdr>
    </w:div>
    <w:div w:id="652877957">
      <w:marLeft w:val="480"/>
      <w:marRight w:val="0"/>
      <w:marTop w:val="0"/>
      <w:marBottom w:val="0"/>
      <w:divBdr>
        <w:top w:val="none" w:sz="0" w:space="0" w:color="auto"/>
        <w:left w:val="none" w:sz="0" w:space="0" w:color="auto"/>
        <w:bottom w:val="none" w:sz="0" w:space="0" w:color="auto"/>
        <w:right w:val="none" w:sz="0" w:space="0" w:color="auto"/>
      </w:divBdr>
    </w:div>
    <w:div w:id="653026061">
      <w:marLeft w:val="480"/>
      <w:marRight w:val="0"/>
      <w:marTop w:val="0"/>
      <w:marBottom w:val="0"/>
      <w:divBdr>
        <w:top w:val="none" w:sz="0" w:space="0" w:color="auto"/>
        <w:left w:val="none" w:sz="0" w:space="0" w:color="auto"/>
        <w:bottom w:val="none" w:sz="0" w:space="0" w:color="auto"/>
        <w:right w:val="none" w:sz="0" w:space="0" w:color="auto"/>
      </w:divBdr>
    </w:div>
    <w:div w:id="653145829">
      <w:marLeft w:val="480"/>
      <w:marRight w:val="0"/>
      <w:marTop w:val="0"/>
      <w:marBottom w:val="0"/>
      <w:divBdr>
        <w:top w:val="none" w:sz="0" w:space="0" w:color="auto"/>
        <w:left w:val="none" w:sz="0" w:space="0" w:color="auto"/>
        <w:bottom w:val="none" w:sz="0" w:space="0" w:color="auto"/>
        <w:right w:val="none" w:sz="0" w:space="0" w:color="auto"/>
      </w:divBdr>
    </w:div>
    <w:div w:id="655576394">
      <w:marLeft w:val="480"/>
      <w:marRight w:val="0"/>
      <w:marTop w:val="0"/>
      <w:marBottom w:val="0"/>
      <w:divBdr>
        <w:top w:val="none" w:sz="0" w:space="0" w:color="auto"/>
        <w:left w:val="none" w:sz="0" w:space="0" w:color="auto"/>
        <w:bottom w:val="none" w:sz="0" w:space="0" w:color="auto"/>
        <w:right w:val="none" w:sz="0" w:space="0" w:color="auto"/>
      </w:divBdr>
    </w:div>
    <w:div w:id="655760992">
      <w:marLeft w:val="480"/>
      <w:marRight w:val="0"/>
      <w:marTop w:val="0"/>
      <w:marBottom w:val="0"/>
      <w:divBdr>
        <w:top w:val="none" w:sz="0" w:space="0" w:color="auto"/>
        <w:left w:val="none" w:sz="0" w:space="0" w:color="auto"/>
        <w:bottom w:val="none" w:sz="0" w:space="0" w:color="auto"/>
        <w:right w:val="none" w:sz="0" w:space="0" w:color="auto"/>
      </w:divBdr>
    </w:div>
    <w:div w:id="658191558">
      <w:marLeft w:val="480"/>
      <w:marRight w:val="0"/>
      <w:marTop w:val="0"/>
      <w:marBottom w:val="0"/>
      <w:divBdr>
        <w:top w:val="none" w:sz="0" w:space="0" w:color="auto"/>
        <w:left w:val="none" w:sz="0" w:space="0" w:color="auto"/>
        <w:bottom w:val="none" w:sz="0" w:space="0" w:color="auto"/>
        <w:right w:val="none" w:sz="0" w:space="0" w:color="auto"/>
      </w:divBdr>
    </w:div>
    <w:div w:id="658534774">
      <w:marLeft w:val="480"/>
      <w:marRight w:val="0"/>
      <w:marTop w:val="0"/>
      <w:marBottom w:val="0"/>
      <w:divBdr>
        <w:top w:val="none" w:sz="0" w:space="0" w:color="auto"/>
        <w:left w:val="none" w:sz="0" w:space="0" w:color="auto"/>
        <w:bottom w:val="none" w:sz="0" w:space="0" w:color="auto"/>
        <w:right w:val="none" w:sz="0" w:space="0" w:color="auto"/>
      </w:divBdr>
    </w:div>
    <w:div w:id="660231291">
      <w:marLeft w:val="480"/>
      <w:marRight w:val="0"/>
      <w:marTop w:val="0"/>
      <w:marBottom w:val="0"/>
      <w:divBdr>
        <w:top w:val="none" w:sz="0" w:space="0" w:color="auto"/>
        <w:left w:val="none" w:sz="0" w:space="0" w:color="auto"/>
        <w:bottom w:val="none" w:sz="0" w:space="0" w:color="auto"/>
        <w:right w:val="none" w:sz="0" w:space="0" w:color="auto"/>
      </w:divBdr>
    </w:div>
    <w:div w:id="661740540">
      <w:marLeft w:val="480"/>
      <w:marRight w:val="0"/>
      <w:marTop w:val="0"/>
      <w:marBottom w:val="0"/>
      <w:divBdr>
        <w:top w:val="none" w:sz="0" w:space="0" w:color="auto"/>
        <w:left w:val="none" w:sz="0" w:space="0" w:color="auto"/>
        <w:bottom w:val="none" w:sz="0" w:space="0" w:color="auto"/>
        <w:right w:val="none" w:sz="0" w:space="0" w:color="auto"/>
      </w:divBdr>
    </w:div>
    <w:div w:id="662700398">
      <w:marLeft w:val="480"/>
      <w:marRight w:val="0"/>
      <w:marTop w:val="0"/>
      <w:marBottom w:val="0"/>
      <w:divBdr>
        <w:top w:val="none" w:sz="0" w:space="0" w:color="auto"/>
        <w:left w:val="none" w:sz="0" w:space="0" w:color="auto"/>
        <w:bottom w:val="none" w:sz="0" w:space="0" w:color="auto"/>
        <w:right w:val="none" w:sz="0" w:space="0" w:color="auto"/>
      </w:divBdr>
    </w:div>
    <w:div w:id="662902175">
      <w:marLeft w:val="480"/>
      <w:marRight w:val="0"/>
      <w:marTop w:val="0"/>
      <w:marBottom w:val="0"/>
      <w:divBdr>
        <w:top w:val="none" w:sz="0" w:space="0" w:color="auto"/>
        <w:left w:val="none" w:sz="0" w:space="0" w:color="auto"/>
        <w:bottom w:val="none" w:sz="0" w:space="0" w:color="auto"/>
        <w:right w:val="none" w:sz="0" w:space="0" w:color="auto"/>
      </w:divBdr>
    </w:div>
    <w:div w:id="663705845">
      <w:marLeft w:val="480"/>
      <w:marRight w:val="0"/>
      <w:marTop w:val="0"/>
      <w:marBottom w:val="0"/>
      <w:divBdr>
        <w:top w:val="none" w:sz="0" w:space="0" w:color="auto"/>
        <w:left w:val="none" w:sz="0" w:space="0" w:color="auto"/>
        <w:bottom w:val="none" w:sz="0" w:space="0" w:color="auto"/>
        <w:right w:val="none" w:sz="0" w:space="0" w:color="auto"/>
      </w:divBdr>
    </w:div>
    <w:div w:id="664238040">
      <w:marLeft w:val="480"/>
      <w:marRight w:val="0"/>
      <w:marTop w:val="0"/>
      <w:marBottom w:val="0"/>
      <w:divBdr>
        <w:top w:val="none" w:sz="0" w:space="0" w:color="auto"/>
        <w:left w:val="none" w:sz="0" w:space="0" w:color="auto"/>
        <w:bottom w:val="none" w:sz="0" w:space="0" w:color="auto"/>
        <w:right w:val="none" w:sz="0" w:space="0" w:color="auto"/>
      </w:divBdr>
    </w:div>
    <w:div w:id="666397080">
      <w:marLeft w:val="480"/>
      <w:marRight w:val="0"/>
      <w:marTop w:val="0"/>
      <w:marBottom w:val="0"/>
      <w:divBdr>
        <w:top w:val="none" w:sz="0" w:space="0" w:color="auto"/>
        <w:left w:val="none" w:sz="0" w:space="0" w:color="auto"/>
        <w:bottom w:val="none" w:sz="0" w:space="0" w:color="auto"/>
        <w:right w:val="none" w:sz="0" w:space="0" w:color="auto"/>
      </w:divBdr>
    </w:div>
    <w:div w:id="669481434">
      <w:marLeft w:val="480"/>
      <w:marRight w:val="0"/>
      <w:marTop w:val="0"/>
      <w:marBottom w:val="0"/>
      <w:divBdr>
        <w:top w:val="none" w:sz="0" w:space="0" w:color="auto"/>
        <w:left w:val="none" w:sz="0" w:space="0" w:color="auto"/>
        <w:bottom w:val="none" w:sz="0" w:space="0" w:color="auto"/>
        <w:right w:val="none" w:sz="0" w:space="0" w:color="auto"/>
      </w:divBdr>
    </w:div>
    <w:div w:id="670761535">
      <w:marLeft w:val="480"/>
      <w:marRight w:val="0"/>
      <w:marTop w:val="0"/>
      <w:marBottom w:val="0"/>
      <w:divBdr>
        <w:top w:val="none" w:sz="0" w:space="0" w:color="auto"/>
        <w:left w:val="none" w:sz="0" w:space="0" w:color="auto"/>
        <w:bottom w:val="none" w:sz="0" w:space="0" w:color="auto"/>
        <w:right w:val="none" w:sz="0" w:space="0" w:color="auto"/>
      </w:divBdr>
    </w:div>
    <w:div w:id="672032196">
      <w:marLeft w:val="480"/>
      <w:marRight w:val="0"/>
      <w:marTop w:val="0"/>
      <w:marBottom w:val="0"/>
      <w:divBdr>
        <w:top w:val="none" w:sz="0" w:space="0" w:color="auto"/>
        <w:left w:val="none" w:sz="0" w:space="0" w:color="auto"/>
        <w:bottom w:val="none" w:sz="0" w:space="0" w:color="auto"/>
        <w:right w:val="none" w:sz="0" w:space="0" w:color="auto"/>
      </w:divBdr>
    </w:div>
    <w:div w:id="672874194">
      <w:marLeft w:val="480"/>
      <w:marRight w:val="0"/>
      <w:marTop w:val="0"/>
      <w:marBottom w:val="0"/>
      <w:divBdr>
        <w:top w:val="none" w:sz="0" w:space="0" w:color="auto"/>
        <w:left w:val="none" w:sz="0" w:space="0" w:color="auto"/>
        <w:bottom w:val="none" w:sz="0" w:space="0" w:color="auto"/>
        <w:right w:val="none" w:sz="0" w:space="0" w:color="auto"/>
      </w:divBdr>
    </w:div>
    <w:div w:id="673414281">
      <w:marLeft w:val="480"/>
      <w:marRight w:val="0"/>
      <w:marTop w:val="0"/>
      <w:marBottom w:val="0"/>
      <w:divBdr>
        <w:top w:val="none" w:sz="0" w:space="0" w:color="auto"/>
        <w:left w:val="none" w:sz="0" w:space="0" w:color="auto"/>
        <w:bottom w:val="none" w:sz="0" w:space="0" w:color="auto"/>
        <w:right w:val="none" w:sz="0" w:space="0" w:color="auto"/>
      </w:divBdr>
    </w:div>
    <w:div w:id="674306643">
      <w:marLeft w:val="480"/>
      <w:marRight w:val="0"/>
      <w:marTop w:val="0"/>
      <w:marBottom w:val="0"/>
      <w:divBdr>
        <w:top w:val="none" w:sz="0" w:space="0" w:color="auto"/>
        <w:left w:val="none" w:sz="0" w:space="0" w:color="auto"/>
        <w:bottom w:val="none" w:sz="0" w:space="0" w:color="auto"/>
        <w:right w:val="none" w:sz="0" w:space="0" w:color="auto"/>
      </w:divBdr>
    </w:div>
    <w:div w:id="674916825">
      <w:marLeft w:val="480"/>
      <w:marRight w:val="0"/>
      <w:marTop w:val="0"/>
      <w:marBottom w:val="0"/>
      <w:divBdr>
        <w:top w:val="none" w:sz="0" w:space="0" w:color="auto"/>
        <w:left w:val="none" w:sz="0" w:space="0" w:color="auto"/>
        <w:bottom w:val="none" w:sz="0" w:space="0" w:color="auto"/>
        <w:right w:val="none" w:sz="0" w:space="0" w:color="auto"/>
      </w:divBdr>
    </w:div>
    <w:div w:id="676423495">
      <w:marLeft w:val="480"/>
      <w:marRight w:val="0"/>
      <w:marTop w:val="0"/>
      <w:marBottom w:val="0"/>
      <w:divBdr>
        <w:top w:val="none" w:sz="0" w:space="0" w:color="auto"/>
        <w:left w:val="none" w:sz="0" w:space="0" w:color="auto"/>
        <w:bottom w:val="none" w:sz="0" w:space="0" w:color="auto"/>
        <w:right w:val="none" w:sz="0" w:space="0" w:color="auto"/>
      </w:divBdr>
    </w:div>
    <w:div w:id="677466292">
      <w:marLeft w:val="480"/>
      <w:marRight w:val="0"/>
      <w:marTop w:val="0"/>
      <w:marBottom w:val="0"/>
      <w:divBdr>
        <w:top w:val="none" w:sz="0" w:space="0" w:color="auto"/>
        <w:left w:val="none" w:sz="0" w:space="0" w:color="auto"/>
        <w:bottom w:val="none" w:sz="0" w:space="0" w:color="auto"/>
        <w:right w:val="none" w:sz="0" w:space="0" w:color="auto"/>
      </w:divBdr>
    </w:div>
    <w:div w:id="679284486">
      <w:marLeft w:val="480"/>
      <w:marRight w:val="0"/>
      <w:marTop w:val="0"/>
      <w:marBottom w:val="0"/>
      <w:divBdr>
        <w:top w:val="none" w:sz="0" w:space="0" w:color="auto"/>
        <w:left w:val="none" w:sz="0" w:space="0" w:color="auto"/>
        <w:bottom w:val="none" w:sz="0" w:space="0" w:color="auto"/>
        <w:right w:val="none" w:sz="0" w:space="0" w:color="auto"/>
      </w:divBdr>
    </w:div>
    <w:div w:id="681393946">
      <w:marLeft w:val="480"/>
      <w:marRight w:val="0"/>
      <w:marTop w:val="0"/>
      <w:marBottom w:val="0"/>
      <w:divBdr>
        <w:top w:val="none" w:sz="0" w:space="0" w:color="auto"/>
        <w:left w:val="none" w:sz="0" w:space="0" w:color="auto"/>
        <w:bottom w:val="none" w:sz="0" w:space="0" w:color="auto"/>
        <w:right w:val="none" w:sz="0" w:space="0" w:color="auto"/>
      </w:divBdr>
    </w:div>
    <w:div w:id="686177889">
      <w:marLeft w:val="480"/>
      <w:marRight w:val="0"/>
      <w:marTop w:val="0"/>
      <w:marBottom w:val="0"/>
      <w:divBdr>
        <w:top w:val="none" w:sz="0" w:space="0" w:color="auto"/>
        <w:left w:val="none" w:sz="0" w:space="0" w:color="auto"/>
        <w:bottom w:val="none" w:sz="0" w:space="0" w:color="auto"/>
        <w:right w:val="none" w:sz="0" w:space="0" w:color="auto"/>
      </w:divBdr>
    </w:div>
    <w:div w:id="687218475">
      <w:marLeft w:val="480"/>
      <w:marRight w:val="0"/>
      <w:marTop w:val="0"/>
      <w:marBottom w:val="0"/>
      <w:divBdr>
        <w:top w:val="none" w:sz="0" w:space="0" w:color="auto"/>
        <w:left w:val="none" w:sz="0" w:space="0" w:color="auto"/>
        <w:bottom w:val="none" w:sz="0" w:space="0" w:color="auto"/>
        <w:right w:val="none" w:sz="0" w:space="0" w:color="auto"/>
      </w:divBdr>
    </w:div>
    <w:div w:id="688871264">
      <w:marLeft w:val="480"/>
      <w:marRight w:val="0"/>
      <w:marTop w:val="0"/>
      <w:marBottom w:val="0"/>
      <w:divBdr>
        <w:top w:val="none" w:sz="0" w:space="0" w:color="auto"/>
        <w:left w:val="none" w:sz="0" w:space="0" w:color="auto"/>
        <w:bottom w:val="none" w:sz="0" w:space="0" w:color="auto"/>
        <w:right w:val="none" w:sz="0" w:space="0" w:color="auto"/>
      </w:divBdr>
    </w:div>
    <w:div w:id="688916670">
      <w:marLeft w:val="480"/>
      <w:marRight w:val="0"/>
      <w:marTop w:val="0"/>
      <w:marBottom w:val="0"/>
      <w:divBdr>
        <w:top w:val="none" w:sz="0" w:space="0" w:color="auto"/>
        <w:left w:val="none" w:sz="0" w:space="0" w:color="auto"/>
        <w:bottom w:val="none" w:sz="0" w:space="0" w:color="auto"/>
        <w:right w:val="none" w:sz="0" w:space="0" w:color="auto"/>
      </w:divBdr>
    </w:div>
    <w:div w:id="689063129">
      <w:marLeft w:val="480"/>
      <w:marRight w:val="0"/>
      <w:marTop w:val="0"/>
      <w:marBottom w:val="0"/>
      <w:divBdr>
        <w:top w:val="none" w:sz="0" w:space="0" w:color="auto"/>
        <w:left w:val="none" w:sz="0" w:space="0" w:color="auto"/>
        <w:bottom w:val="none" w:sz="0" w:space="0" w:color="auto"/>
        <w:right w:val="none" w:sz="0" w:space="0" w:color="auto"/>
      </w:divBdr>
    </w:div>
    <w:div w:id="689986060">
      <w:marLeft w:val="480"/>
      <w:marRight w:val="0"/>
      <w:marTop w:val="0"/>
      <w:marBottom w:val="0"/>
      <w:divBdr>
        <w:top w:val="none" w:sz="0" w:space="0" w:color="auto"/>
        <w:left w:val="none" w:sz="0" w:space="0" w:color="auto"/>
        <w:bottom w:val="none" w:sz="0" w:space="0" w:color="auto"/>
        <w:right w:val="none" w:sz="0" w:space="0" w:color="auto"/>
      </w:divBdr>
    </w:div>
    <w:div w:id="691103085">
      <w:marLeft w:val="480"/>
      <w:marRight w:val="0"/>
      <w:marTop w:val="0"/>
      <w:marBottom w:val="0"/>
      <w:divBdr>
        <w:top w:val="none" w:sz="0" w:space="0" w:color="auto"/>
        <w:left w:val="none" w:sz="0" w:space="0" w:color="auto"/>
        <w:bottom w:val="none" w:sz="0" w:space="0" w:color="auto"/>
        <w:right w:val="none" w:sz="0" w:space="0" w:color="auto"/>
      </w:divBdr>
    </w:div>
    <w:div w:id="691566007">
      <w:marLeft w:val="480"/>
      <w:marRight w:val="0"/>
      <w:marTop w:val="0"/>
      <w:marBottom w:val="0"/>
      <w:divBdr>
        <w:top w:val="none" w:sz="0" w:space="0" w:color="auto"/>
        <w:left w:val="none" w:sz="0" w:space="0" w:color="auto"/>
        <w:bottom w:val="none" w:sz="0" w:space="0" w:color="auto"/>
        <w:right w:val="none" w:sz="0" w:space="0" w:color="auto"/>
      </w:divBdr>
    </w:div>
    <w:div w:id="693119941">
      <w:marLeft w:val="480"/>
      <w:marRight w:val="0"/>
      <w:marTop w:val="0"/>
      <w:marBottom w:val="0"/>
      <w:divBdr>
        <w:top w:val="none" w:sz="0" w:space="0" w:color="auto"/>
        <w:left w:val="none" w:sz="0" w:space="0" w:color="auto"/>
        <w:bottom w:val="none" w:sz="0" w:space="0" w:color="auto"/>
        <w:right w:val="none" w:sz="0" w:space="0" w:color="auto"/>
      </w:divBdr>
    </w:div>
    <w:div w:id="693457715">
      <w:marLeft w:val="480"/>
      <w:marRight w:val="0"/>
      <w:marTop w:val="0"/>
      <w:marBottom w:val="0"/>
      <w:divBdr>
        <w:top w:val="none" w:sz="0" w:space="0" w:color="auto"/>
        <w:left w:val="none" w:sz="0" w:space="0" w:color="auto"/>
        <w:bottom w:val="none" w:sz="0" w:space="0" w:color="auto"/>
        <w:right w:val="none" w:sz="0" w:space="0" w:color="auto"/>
      </w:divBdr>
    </w:div>
    <w:div w:id="696321225">
      <w:marLeft w:val="480"/>
      <w:marRight w:val="0"/>
      <w:marTop w:val="0"/>
      <w:marBottom w:val="0"/>
      <w:divBdr>
        <w:top w:val="none" w:sz="0" w:space="0" w:color="auto"/>
        <w:left w:val="none" w:sz="0" w:space="0" w:color="auto"/>
        <w:bottom w:val="none" w:sz="0" w:space="0" w:color="auto"/>
        <w:right w:val="none" w:sz="0" w:space="0" w:color="auto"/>
      </w:divBdr>
    </w:div>
    <w:div w:id="697049304">
      <w:marLeft w:val="480"/>
      <w:marRight w:val="0"/>
      <w:marTop w:val="0"/>
      <w:marBottom w:val="0"/>
      <w:divBdr>
        <w:top w:val="none" w:sz="0" w:space="0" w:color="auto"/>
        <w:left w:val="none" w:sz="0" w:space="0" w:color="auto"/>
        <w:bottom w:val="none" w:sz="0" w:space="0" w:color="auto"/>
        <w:right w:val="none" w:sz="0" w:space="0" w:color="auto"/>
      </w:divBdr>
    </w:div>
    <w:div w:id="697588477">
      <w:marLeft w:val="480"/>
      <w:marRight w:val="0"/>
      <w:marTop w:val="0"/>
      <w:marBottom w:val="0"/>
      <w:divBdr>
        <w:top w:val="none" w:sz="0" w:space="0" w:color="auto"/>
        <w:left w:val="none" w:sz="0" w:space="0" w:color="auto"/>
        <w:bottom w:val="none" w:sz="0" w:space="0" w:color="auto"/>
        <w:right w:val="none" w:sz="0" w:space="0" w:color="auto"/>
      </w:divBdr>
    </w:div>
    <w:div w:id="701898405">
      <w:marLeft w:val="480"/>
      <w:marRight w:val="0"/>
      <w:marTop w:val="0"/>
      <w:marBottom w:val="0"/>
      <w:divBdr>
        <w:top w:val="none" w:sz="0" w:space="0" w:color="auto"/>
        <w:left w:val="none" w:sz="0" w:space="0" w:color="auto"/>
        <w:bottom w:val="none" w:sz="0" w:space="0" w:color="auto"/>
        <w:right w:val="none" w:sz="0" w:space="0" w:color="auto"/>
      </w:divBdr>
    </w:div>
    <w:div w:id="702096411">
      <w:marLeft w:val="480"/>
      <w:marRight w:val="0"/>
      <w:marTop w:val="0"/>
      <w:marBottom w:val="0"/>
      <w:divBdr>
        <w:top w:val="none" w:sz="0" w:space="0" w:color="auto"/>
        <w:left w:val="none" w:sz="0" w:space="0" w:color="auto"/>
        <w:bottom w:val="none" w:sz="0" w:space="0" w:color="auto"/>
        <w:right w:val="none" w:sz="0" w:space="0" w:color="auto"/>
      </w:divBdr>
    </w:div>
    <w:div w:id="702828594">
      <w:marLeft w:val="480"/>
      <w:marRight w:val="0"/>
      <w:marTop w:val="0"/>
      <w:marBottom w:val="0"/>
      <w:divBdr>
        <w:top w:val="none" w:sz="0" w:space="0" w:color="auto"/>
        <w:left w:val="none" w:sz="0" w:space="0" w:color="auto"/>
        <w:bottom w:val="none" w:sz="0" w:space="0" w:color="auto"/>
        <w:right w:val="none" w:sz="0" w:space="0" w:color="auto"/>
      </w:divBdr>
    </w:div>
    <w:div w:id="702874384">
      <w:marLeft w:val="480"/>
      <w:marRight w:val="0"/>
      <w:marTop w:val="0"/>
      <w:marBottom w:val="0"/>
      <w:divBdr>
        <w:top w:val="none" w:sz="0" w:space="0" w:color="auto"/>
        <w:left w:val="none" w:sz="0" w:space="0" w:color="auto"/>
        <w:bottom w:val="none" w:sz="0" w:space="0" w:color="auto"/>
        <w:right w:val="none" w:sz="0" w:space="0" w:color="auto"/>
      </w:divBdr>
    </w:div>
    <w:div w:id="703487341">
      <w:marLeft w:val="480"/>
      <w:marRight w:val="0"/>
      <w:marTop w:val="0"/>
      <w:marBottom w:val="0"/>
      <w:divBdr>
        <w:top w:val="none" w:sz="0" w:space="0" w:color="auto"/>
        <w:left w:val="none" w:sz="0" w:space="0" w:color="auto"/>
        <w:bottom w:val="none" w:sz="0" w:space="0" w:color="auto"/>
        <w:right w:val="none" w:sz="0" w:space="0" w:color="auto"/>
      </w:divBdr>
    </w:div>
    <w:div w:id="703798163">
      <w:marLeft w:val="480"/>
      <w:marRight w:val="0"/>
      <w:marTop w:val="0"/>
      <w:marBottom w:val="0"/>
      <w:divBdr>
        <w:top w:val="none" w:sz="0" w:space="0" w:color="auto"/>
        <w:left w:val="none" w:sz="0" w:space="0" w:color="auto"/>
        <w:bottom w:val="none" w:sz="0" w:space="0" w:color="auto"/>
        <w:right w:val="none" w:sz="0" w:space="0" w:color="auto"/>
      </w:divBdr>
    </w:div>
    <w:div w:id="704134135">
      <w:marLeft w:val="480"/>
      <w:marRight w:val="0"/>
      <w:marTop w:val="0"/>
      <w:marBottom w:val="0"/>
      <w:divBdr>
        <w:top w:val="none" w:sz="0" w:space="0" w:color="auto"/>
        <w:left w:val="none" w:sz="0" w:space="0" w:color="auto"/>
        <w:bottom w:val="none" w:sz="0" w:space="0" w:color="auto"/>
        <w:right w:val="none" w:sz="0" w:space="0" w:color="auto"/>
      </w:divBdr>
    </w:div>
    <w:div w:id="705521746">
      <w:marLeft w:val="480"/>
      <w:marRight w:val="0"/>
      <w:marTop w:val="0"/>
      <w:marBottom w:val="0"/>
      <w:divBdr>
        <w:top w:val="none" w:sz="0" w:space="0" w:color="auto"/>
        <w:left w:val="none" w:sz="0" w:space="0" w:color="auto"/>
        <w:bottom w:val="none" w:sz="0" w:space="0" w:color="auto"/>
        <w:right w:val="none" w:sz="0" w:space="0" w:color="auto"/>
      </w:divBdr>
    </w:div>
    <w:div w:id="707144878">
      <w:marLeft w:val="480"/>
      <w:marRight w:val="0"/>
      <w:marTop w:val="0"/>
      <w:marBottom w:val="0"/>
      <w:divBdr>
        <w:top w:val="none" w:sz="0" w:space="0" w:color="auto"/>
        <w:left w:val="none" w:sz="0" w:space="0" w:color="auto"/>
        <w:bottom w:val="none" w:sz="0" w:space="0" w:color="auto"/>
        <w:right w:val="none" w:sz="0" w:space="0" w:color="auto"/>
      </w:divBdr>
    </w:div>
    <w:div w:id="707418619">
      <w:marLeft w:val="480"/>
      <w:marRight w:val="0"/>
      <w:marTop w:val="0"/>
      <w:marBottom w:val="0"/>
      <w:divBdr>
        <w:top w:val="none" w:sz="0" w:space="0" w:color="auto"/>
        <w:left w:val="none" w:sz="0" w:space="0" w:color="auto"/>
        <w:bottom w:val="none" w:sz="0" w:space="0" w:color="auto"/>
        <w:right w:val="none" w:sz="0" w:space="0" w:color="auto"/>
      </w:divBdr>
    </w:div>
    <w:div w:id="707611570">
      <w:marLeft w:val="480"/>
      <w:marRight w:val="0"/>
      <w:marTop w:val="0"/>
      <w:marBottom w:val="0"/>
      <w:divBdr>
        <w:top w:val="none" w:sz="0" w:space="0" w:color="auto"/>
        <w:left w:val="none" w:sz="0" w:space="0" w:color="auto"/>
        <w:bottom w:val="none" w:sz="0" w:space="0" w:color="auto"/>
        <w:right w:val="none" w:sz="0" w:space="0" w:color="auto"/>
      </w:divBdr>
    </w:div>
    <w:div w:id="709383019">
      <w:marLeft w:val="480"/>
      <w:marRight w:val="0"/>
      <w:marTop w:val="0"/>
      <w:marBottom w:val="0"/>
      <w:divBdr>
        <w:top w:val="none" w:sz="0" w:space="0" w:color="auto"/>
        <w:left w:val="none" w:sz="0" w:space="0" w:color="auto"/>
        <w:bottom w:val="none" w:sz="0" w:space="0" w:color="auto"/>
        <w:right w:val="none" w:sz="0" w:space="0" w:color="auto"/>
      </w:divBdr>
    </w:div>
    <w:div w:id="709915674">
      <w:marLeft w:val="480"/>
      <w:marRight w:val="0"/>
      <w:marTop w:val="0"/>
      <w:marBottom w:val="0"/>
      <w:divBdr>
        <w:top w:val="none" w:sz="0" w:space="0" w:color="auto"/>
        <w:left w:val="none" w:sz="0" w:space="0" w:color="auto"/>
        <w:bottom w:val="none" w:sz="0" w:space="0" w:color="auto"/>
        <w:right w:val="none" w:sz="0" w:space="0" w:color="auto"/>
      </w:divBdr>
    </w:div>
    <w:div w:id="710572171">
      <w:marLeft w:val="480"/>
      <w:marRight w:val="0"/>
      <w:marTop w:val="0"/>
      <w:marBottom w:val="0"/>
      <w:divBdr>
        <w:top w:val="none" w:sz="0" w:space="0" w:color="auto"/>
        <w:left w:val="none" w:sz="0" w:space="0" w:color="auto"/>
        <w:bottom w:val="none" w:sz="0" w:space="0" w:color="auto"/>
        <w:right w:val="none" w:sz="0" w:space="0" w:color="auto"/>
      </w:divBdr>
    </w:div>
    <w:div w:id="710810958">
      <w:marLeft w:val="480"/>
      <w:marRight w:val="0"/>
      <w:marTop w:val="0"/>
      <w:marBottom w:val="0"/>
      <w:divBdr>
        <w:top w:val="none" w:sz="0" w:space="0" w:color="auto"/>
        <w:left w:val="none" w:sz="0" w:space="0" w:color="auto"/>
        <w:bottom w:val="none" w:sz="0" w:space="0" w:color="auto"/>
        <w:right w:val="none" w:sz="0" w:space="0" w:color="auto"/>
      </w:divBdr>
    </w:div>
    <w:div w:id="711270320">
      <w:marLeft w:val="480"/>
      <w:marRight w:val="0"/>
      <w:marTop w:val="0"/>
      <w:marBottom w:val="0"/>
      <w:divBdr>
        <w:top w:val="none" w:sz="0" w:space="0" w:color="auto"/>
        <w:left w:val="none" w:sz="0" w:space="0" w:color="auto"/>
        <w:bottom w:val="none" w:sz="0" w:space="0" w:color="auto"/>
        <w:right w:val="none" w:sz="0" w:space="0" w:color="auto"/>
      </w:divBdr>
    </w:div>
    <w:div w:id="712313178">
      <w:marLeft w:val="480"/>
      <w:marRight w:val="0"/>
      <w:marTop w:val="0"/>
      <w:marBottom w:val="0"/>
      <w:divBdr>
        <w:top w:val="none" w:sz="0" w:space="0" w:color="auto"/>
        <w:left w:val="none" w:sz="0" w:space="0" w:color="auto"/>
        <w:bottom w:val="none" w:sz="0" w:space="0" w:color="auto"/>
        <w:right w:val="none" w:sz="0" w:space="0" w:color="auto"/>
      </w:divBdr>
    </w:div>
    <w:div w:id="712734691">
      <w:marLeft w:val="480"/>
      <w:marRight w:val="0"/>
      <w:marTop w:val="0"/>
      <w:marBottom w:val="0"/>
      <w:divBdr>
        <w:top w:val="none" w:sz="0" w:space="0" w:color="auto"/>
        <w:left w:val="none" w:sz="0" w:space="0" w:color="auto"/>
        <w:bottom w:val="none" w:sz="0" w:space="0" w:color="auto"/>
        <w:right w:val="none" w:sz="0" w:space="0" w:color="auto"/>
      </w:divBdr>
    </w:div>
    <w:div w:id="714356894">
      <w:marLeft w:val="480"/>
      <w:marRight w:val="0"/>
      <w:marTop w:val="0"/>
      <w:marBottom w:val="0"/>
      <w:divBdr>
        <w:top w:val="none" w:sz="0" w:space="0" w:color="auto"/>
        <w:left w:val="none" w:sz="0" w:space="0" w:color="auto"/>
        <w:bottom w:val="none" w:sz="0" w:space="0" w:color="auto"/>
        <w:right w:val="none" w:sz="0" w:space="0" w:color="auto"/>
      </w:divBdr>
    </w:div>
    <w:div w:id="718629143">
      <w:marLeft w:val="480"/>
      <w:marRight w:val="0"/>
      <w:marTop w:val="0"/>
      <w:marBottom w:val="0"/>
      <w:divBdr>
        <w:top w:val="none" w:sz="0" w:space="0" w:color="auto"/>
        <w:left w:val="none" w:sz="0" w:space="0" w:color="auto"/>
        <w:bottom w:val="none" w:sz="0" w:space="0" w:color="auto"/>
        <w:right w:val="none" w:sz="0" w:space="0" w:color="auto"/>
      </w:divBdr>
    </w:div>
    <w:div w:id="718749961">
      <w:marLeft w:val="480"/>
      <w:marRight w:val="0"/>
      <w:marTop w:val="0"/>
      <w:marBottom w:val="0"/>
      <w:divBdr>
        <w:top w:val="none" w:sz="0" w:space="0" w:color="auto"/>
        <w:left w:val="none" w:sz="0" w:space="0" w:color="auto"/>
        <w:bottom w:val="none" w:sz="0" w:space="0" w:color="auto"/>
        <w:right w:val="none" w:sz="0" w:space="0" w:color="auto"/>
      </w:divBdr>
    </w:div>
    <w:div w:id="719212376">
      <w:marLeft w:val="480"/>
      <w:marRight w:val="0"/>
      <w:marTop w:val="0"/>
      <w:marBottom w:val="0"/>
      <w:divBdr>
        <w:top w:val="none" w:sz="0" w:space="0" w:color="auto"/>
        <w:left w:val="none" w:sz="0" w:space="0" w:color="auto"/>
        <w:bottom w:val="none" w:sz="0" w:space="0" w:color="auto"/>
        <w:right w:val="none" w:sz="0" w:space="0" w:color="auto"/>
      </w:divBdr>
    </w:div>
    <w:div w:id="721565925">
      <w:marLeft w:val="480"/>
      <w:marRight w:val="0"/>
      <w:marTop w:val="0"/>
      <w:marBottom w:val="0"/>
      <w:divBdr>
        <w:top w:val="none" w:sz="0" w:space="0" w:color="auto"/>
        <w:left w:val="none" w:sz="0" w:space="0" w:color="auto"/>
        <w:bottom w:val="none" w:sz="0" w:space="0" w:color="auto"/>
        <w:right w:val="none" w:sz="0" w:space="0" w:color="auto"/>
      </w:divBdr>
    </w:div>
    <w:div w:id="722023152">
      <w:marLeft w:val="480"/>
      <w:marRight w:val="0"/>
      <w:marTop w:val="0"/>
      <w:marBottom w:val="0"/>
      <w:divBdr>
        <w:top w:val="none" w:sz="0" w:space="0" w:color="auto"/>
        <w:left w:val="none" w:sz="0" w:space="0" w:color="auto"/>
        <w:bottom w:val="none" w:sz="0" w:space="0" w:color="auto"/>
        <w:right w:val="none" w:sz="0" w:space="0" w:color="auto"/>
      </w:divBdr>
    </w:div>
    <w:div w:id="730079952">
      <w:marLeft w:val="480"/>
      <w:marRight w:val="0"/>
      <w:marTop w:val="0"/>
      <w:marBottom w:val="0"/>
      <w:divBdr>
        <w:top w:val="none" w:sz="0" w:space="0" w:color="auto"/>
        <w:left w:val="none" w:sz="0" w:space="0" w:color="auto"/>
        <w:bottom w:val="none" w:sz="0" w:space="0" w:color="auto"/>
        <w:right w:val="none" w:sz="0" w:space="0" w:color="auto"/>
      </w:divBdr>
    </w:div>
    <w:div w:id="730232448">
      <w:marLeft w:val="480"/>
      <w:marRight w:val="0"/>
      <w:marTop w:val="0"/>
      <w:marBottom w:val="0"/>
      <w:divBdr>
        <w:top w:val="none" w:sz="0" w:space="0" w:color="auto"/>
        <w:left w:val="none" w:sz="0" w:space="0" w:color="auto"/>
        <w:bottom w:val="none" w:sz="0" w:space="0" w:color="auto"/>
        <w:right w:val="none" w:sz="0" w:space="0" w:color="auto"/>
      </w:divBdr>
    </w:div>
    <w:div w:id="730811344">
      <w:marLeft w:val="480"/>
      <w:marRight w:val="0"/>
      <w:marTop w:val="0"/>
      <w:marBottom w:val="0"/>
      <w:divBdr>
        <w:top w:val="none" w:sz="0" w:space="0" w:color="auto"/>
        <w:left w:val="none" w:sz="0" w:space="0" w:color="auto"/>
        <w:bottom w:val="none" w:sz="0" w:space="0" w:color="auto"/>
        <w:right w:val="none" w:sz="0" w:space="0" w:color="auto"/>
      </w:divBdr>
    </w:div>
    <w:div w:id="731081212">
      <w:marLeft w:val="480"/>
      <w:marRight w:val="0"/>
      <w:marTop w:val="0"/>
      <w:marBottom w:val="0"/>
      <w:divBdr>
        <w:top w:val="none" w:sz="0" w:space="0" w:color="auto"/>
        <w:left w:val="none" w:sz="0" w:space="0" w:color="auto"/>
        <w:bottom w:val="none" w:sz="0" w:space="0" w:color="auto"/>
        <w:right w:val="none" w:sz="0" w:space="0" w:color="auto"/>
      </w:divBdr>
    </w:div>
    <w:div w:id="731198523">
      <w:marLeft w:val="480"/>
      <w:marRight w:val="0"/>
      <w:marTop w:val="0"/>
      <w:marBottom w:val="0"/>
      <w:divBdr>
        <w:top w:val="none" w:sz="0" w:space="0" w:color="auto"/>
        <w:left w:val="none" w:sz="0" w:space="0" w:color="auto"/>
        <w:bottom w:val="none" w:sz="0" w:space="0" w:color="auto"/>
        <w:right w:val="none" w:sz="0" w:space="0" w:color="auto"/>
      </w:divBdr>
    </w:div>
    <w:div w:id="732779979">
      <w:marLeft w:val="480"/>
      <w:marRight w:val="0"/>
      <w:marTop w:val="0"/>
      <w:marBottom w:val="0"/>
      <w:divBdr>
        <w:top w:val="none" w:sz="0" w:space="0" w:color="auto"/>
        <w:left w:val="none" w:sz="0" w:space="0" w:color="auto"/>
        <w:bottom w:val="none" w:sz="0" w:space="0" w:color="auto"/>
        <w:right w:val="none" w:sz="0" w:space="0" w:color="auto"/>
      </w:divBdr>
    </w:div>
    <w:div w:id="733283569">
      <w:marLeft w:val="480"/>
      <w:marRight w:val="0"/>
      <w:marTop w:val="0"/>
      <w:marBottom w:val="0"/>
      <w:divBdr>
        <w:top w:val="none" w:sz="0" w:space="0" w:color="auto"/>
        <w:left w:val="none" w:sz="0" w:space="0" w:color="auto"/>
        <w:bottom w:val="none" w:sz="0" w:space="0" w:color="auto"/>
        <w:right w:val="none" w:sz="0" w:space="0" w:color="auto"/>
      </w:divBdr>
    </w:div>
    <w:div w:id="733550340">
      <w:marLeft w:val="480"/>
      <w:marRight w:val="0"/>
      <w:marTop w:val="0"/>
      <w:marBottom w:val="0"/>
      <w:divBdr>
        <w:top w:val="none" w:sz="0" w:space="0" w:color="auto"/>
        <w:left w:val="none" w:sz="0" w:space="0" w:color="auto"/>
        <w:bottom w:val="none" w:sz="0" w:space="0" w:color="auto"/>
        <w:right w:val="none" w:sz="0" w:space="0" w:color="auto"/>
      </w:divBdr>
    </w:div>
    <w:div w:id="734008067">
      <w:marLeft w:val="480"/>
      <w:marRight w:val="0"/>
      <w:marTop w:val="0"/>
      <w:marBottom w:val="0"/>
      <w:divBdr>
        <w:top w:val="none" w:sz="0" w:space="0" w:color="auto"/>
        <w:left w:val="none" w:sz="0" w:space="0" w:color="auto"/>
        <w:bottom w:val="none" w:sz="0" w:space="0" w:color="auto"/>
        <w:right w:val="none" w:sz="0" w:space="0" w:color="auto"/>
      </w:divBdr>
    </w:div>
    <w:div w:id="735057986">
      <w:marLeft w:val="480"/>
      <w:marRight w:val="0"/>
      <w:marTop w:val="0"/>
      <w:marBottom w:val="0"/>
      <w:divBdr>
        <w:top w:val="none" w:sz="0" w:space="0" w:color="auto"/>
        <w:left w:val="none" w:sz="0" w:space="0" w:color="auto"/>
        <w:bottom w:val="none" w:sz="0" w:space="0" w:color="auto"/>
        <w:right w:val="none" w:sz="0" w:space="0" w:color="auto"/>
      </w:divBdr>
    </w:div>
    <w:div w:id="736320496">
      <w:marLeft w:val="480"/>
      <w:marRight w:val="0"/>
      <w:marTop w:val="0"/>
      <w:marBottom w:val="0"/>
      <w:divBdr>
        <w:top w:val="none" w:sz="0" w:space="0" w:color="auto"/>
        <w:left w:val="none" w:sz="0" w:space="0" w:color="auto"/>
        <w:bottom w:val="none" w:sz="0" w:space="0" w:color="auto"/>
        <w:right w:val="none" w:sz="0" w:space="0" w:color="auto"/>
      </w:divBdr>
    </w:div>
    <w:div w:id="737245877">
      <w:marLeft w:val="480"/>
      <w:marRight w:val="0"/>
      <w:marTop w:val="0"/>
      <w:marBottom w:val="0"/>
      <w:divBdr>
        <w:top w:val="none" w:sz="0" w:space="0" w:color="auto"/>
        <w:left w:val="none" w:sz="0" w:space="0" w:color="auto"/>
        <w:bottom w:val="none" w:sz="0" w:space="0" w:color="auto"/>
        <w:right w:val="none" w:sz="0" w:space="0" w:color="auto"/>
      </w:divBdr>
    </w:div>
    <w:div w:id="737361268">
      <w:marLeft w:val="480"/>
      <w:marRight w:val="0"/>
      <w:marTop w:val="0"/>
      <w:marBottom w:val="0"/>
      <w:divBdr>
        <w:top w:val="none" w:sz="0" w:space="0" w:color="auto"/>
        <w:left w:val="none" w:sz="0" w:space="0" w:color="auto"/>
        <w:bottom w:val="none" w:sz="0" w:space="0" w:color="auto"/>
        <w:right w:val="none" w:sz="0" w:space="0" w:color="auto"/>
      </w:divBdr>
    </w:div>
    <w:div w:id="739183059">
      <w:marLeft w:val="480"/>
      <w:marRight w:val="0"/>
      <w:marTop w:val="0"/>
      <w:marBottom w:val="0"/>
      <w:divBdr>
        <w:top w:val="none" w:sz="0" w:space="0" w:color="auto"/>
        <w:left w:val="none" w:sz="0" w:space="0" w:color="auto"/>
        <w:bottom w:val="none" w:sz="0" w:space="0" w:color="auto"/>
        <w:right w:val="none" w:sz="0" w:space="0" w:color="auto"/>
      </w:divBdr>
    </w:div>
    <w:div w:id="739905401">
      <w:marLeft w:val="480"/>
      <w:marRight w:val="0"/>
      <w:marTop w:val="0"/>
      <w:marBottom w:val="0"/>
      <w:divBdr>
        <w:top w:val="none" w:sz="0" w:space="0" w:color="auto"/>
        <w:left w:val="none" w:sz="0" w:space="0" w:color="auto"/>
        <w:bottom w:val="none" w:sz="0" w:space="0" w:color="auto"/>
        <w:right w:val="none" w:sz="0" w:space="0" w:color="auto"/>
      </w:divBdr>
    </w:div>
    <w:div w:id="740834010">
      <w:marLeft w:val="480"/>
      <w:marRight w:val="0"/>
      <w:marTop w:val="0"/>
      <w:marBottom w:val="0"/>
      <w:divBdr>
        <w:top w:val="none" w:sz="0" w:space="0" w:color="auto"/>
        <w:left w:val="none" w:sz="0" w:space="0" w:color="auto"/>
        <w:bottom w:val="none" w:sz="0" w:space="0" w:color="auto"/>
        <w:right w:val="none" w:sz="0" w:space="0" w:color="auto"/>
      </w:divBdr>
    </w:div>
    <w:div w:id="741636069">
      <w:marLeft w:val="480"/>
      <w:marRight w:val="0"/>
      <w:marTop w:val="0"/>
      <w:marBottom w:val="0"/>
      <w:divBdr>
        <w:top w:val="none" w:sz="0" w:space="0" w:color="auto"/>
        <w:left w:val="none" w:sz="0" w:space="0" w:color="auto"/>
        <w:bottom w:val="none" w:sz="0" w:space="0" w:color="auto"/>
        <w:right w:val="none" w:sz="0" w:space="0" w:color="auto"/>
      </w:divBdr>
    </w:div>
    <w:div w:id="741828026">
      <w:marLeft w:val="480"/>
      <w:marRight w:val="0"/>
      <w:marTop w:val="0"/>
      <w:marBottom w:val="0"/>
      <w:divBdr>
        <w:top w:val="none" w:sz="0" w:space="0" w:color="auto"/>
        <w:left w:val="none" w:sz="0" w:space="0" w:color="auto"/>
        <w:bottom w:val="none" w:sz="0" w:space="0" w:color="auto"/>
        <w:right w:val="none" w:sz="0" w:space="0" w:color="auto"/>
      </w:divBdr>
    </w:div>
    <w:div w:id="742413210">
      <w:marLeft w:val="480"/>
      <w:marRight w:val="0"/>
      <w:marTop w:val="0"/>
      <w:marBottom w:val="0"/>
      <w:divBdr>
        <w:top w:val="none" w:sz="0" w:space="0" w:color="auto"/>
        <w:left w:val="none" w:sz="0" w:space="0" w:color="auto"/>
        <w:bottom w:val="none" w:sz="0" w:space="0" w:color="auto"/>
        <w:right w:val="none" w:sz="0" w:space="0" w:color="auto"/>
      </w:divBdr>
    </w:div>
    <w:div w:id="744839984">
      <w:marLeft w:val="480"/>
      <w:marRight w:val="0"/>
      <w:marTop w:val="0"/>
      <w:marBottom w:val="0"/>
      <w:divBdr>
        <w:top w:val="none" w:sz="0" w:space="0" w:color="auto"/>
        <w:left w:val="none" w:sz="0" w:space="0" w:color="auto"/>
        <w:bottom w:val="none" w:sz="0" w:space="0" w:color="auto"/>
        <w:right w:val="none" w:sz="0" w:space="0" w:color="auto"/>
      </w:divBdr>
    </w:div>
    <w:div w:id="745997762">
      <w:marLeft w:val="480"/>
      <w:marRight w:val="0"/>
      <w:marTop w:val="0"/>
      <w:marBottom w:val="0"/>
      <w:divBdr>
        <w:top w:val="none" w:sz="0" w:space="0" w:color="auto"/>
        <w:left w:val="none" w:sz="0" w:space="0" w:color="auto"/>
        <w:bottom w:val="none" w:sz="0" w:space="0" w:color="auto"/>
        <w:right w:val="none" w:sz="0" w:space="0" w:color="auto"/>
      </w:divBdr>
    </w:div>
    <w:div w:id="746193829">
      <w:marLeft w:val="480"/>
      <w:marRight w:val="0"/>
      <w:marTop w:val="0"/>
      <w:marBottom w:val="0"/>
      <w:divBdr>
        <w:top w:val="none" w:sz="0" w:space="0" w:color="auto"/>
        <w:left w:val="none" w:sz="0" w:space="0" w:color="auto"/>
        <w:bottom w:val="none" w:sz="0" w:space="0" w:color="auto"/>
        <w:right w:val="none" w:sz="0" w:space="0" w:color="auto"/>
      </w:divBdr>
    </w:div>
    <w:div w:id="747849560">
      <w:marLeft w:val="480"/>
      <w:marRight w:val="0"/>
      <w:marTop w:val="0"/>
      <w:marBottom w:val="0"/>
      <w:divBdr>
        <w:top w:val="none" w:sz="0" w:space="0" w:color="auto"/>
        <w:left w:val="none" w:sz="0" w:space="0" w:color="auto"/>
        <w:bottom w:val="none" w:sz="0" w:space="0" w:color="auto"/>
        <w:right w:val="none" w:sz="0" w:space="0" w:color="auto"/>
      </w:divBdr>
    </w:div>
    <w:div w:id="748037848">
      <w:marLeft w:val="480"/>
      <w:marRight w:val="0"/>
      <w:marTop w:val="0"/>
      <w:marBottom w:val="0"/>
      <w:divBdr>
        <w:top w:val="none" w:sz="0" w:space="0" w:color="auto"/>
        <w:left w:val="none" w:sz="0" w:space="0" w:color="auto"/>
        <w:bottom w:val="none" w:sz="0" w:space="0" w:color="auto"/>
        <w:right w:val="none" w:sz="0" w:space="0" w:color="auto"/>
      </w:divBdr>
    </w:div>
    <w:div w:id="748231074">
      <w:marLeft w:val="480"/>
      <w:marRight w:val="0"/>
      <w:marTop w:val="0"/>
      <w:marBottom w:val="0"/>
      <w:divBdr>
        <w:top w:val="none" w:sz="0" w:space="0" w:color="auto"/>
        <w:left w:val="none" w:sz="0" w:space="0" w:color="auto"/>
        <w:bottom w:val="none" w:sz="0" w:space="0" w:color="auto"/>
        <w:right w:val="none" w:sz="0" w:space="0" w:color="auto"/>
      </w:divBdr>
    </w:div>
    <w:div w:id="748237362">
      <w:marLeft w:val="480"/>
      <w:marRight w:val="0"/>
      <w:marTop w:val="0"/>
      <w:marBottom w:val="0"/>
      <w:divBdr>
        <w:top w:val="none" w:sz="0" w:space="0" w:color="auto"/>
        <w:left w:val="none" w:sz="0" w:space="0" w:color="auto"/>
        <w:bottom w:val="none" w:sz="0" w:space="0" w:color="auto"/>
        <w:right w:val="none" w:sz="0" w:space="0" w:color="auto"/>
      </w:divBdr>
    </w:div>
    <w:div w:id="749011261">
      <w:marLeft w:val="480"/>
      <w:marRight w:val="0"/>
      <w:marTop w:val="0"/>
      <w:marBottom w:val="0"/>
      <w:divBdr>
        <w:top w:val="none" w:sz="0" w:space="0" w:color="auto"/>
        <w:left w:val="none" w:sz="0" w:space="0" w:color="auto"/>
        <w:bottom w:val="none" w:sz="0" w:space="0" w:color="auto"/>
        <w:right w:val="none" w:sz="0" w:space="0" w:color="auto"/>
      </w:divBdr>
    </w:div>
    <w:div w:id="750127790">
      <w:marLeft w:val="480"/>
      <w:marRight w:val="0"/>
      <w:marTop w:val="0"/>
      <w:marBottom w:val="0"/>
      <w:divBdr>
        <w:top w:val="none" w:sz="0" w:space="0" w:color="auto"/>
        <w:left w:val="none" w:sz="0" w:space="0" w:color="auto"/>
        <w:bottom w:val="none" w:sz="0" w:space="0" w:color="auto"/>
        <w:right w:val="none" w:sz="0" w:space="0" w:color="auto"/>
      </w:divBdr>
    </w:div>
    <w:div w:id="750272181">
      <w:marLeft w:val="480"/>
      <w:marRight w:val="0"/>
      <w:marTop w:val="0"/>
      <w:marBottom w:val="0"/>
      <w:divBdr>
        <w:top w:val="none" w:sz="0" w:space="0" w:color="auto"/>
        <w:left w:val="none" w:sz="0" w:space="0" w:color="auto"/>
        <w:bottom w:val="none" w:sz="0" w:space="0" w:color="auto"/>
        <w:right w:val="none" w:sz="0" w:space="0" w:color="auto"/>
      </w:divBdr>
    </w:div>
    <w:div w:id="750852217">
      <w:marLeft w:val="480"/>
      <w:marRight w:val="0"/>
      <w:marTop w:val="0"/>
      <w:marBottom w:val="0"/>
      <w:divBdr>
        <w:top w:val="none" w:sz="0" w:space="0" w:color="auto"/>
        <w:left w:val="none" w:sz="0" w:space="0" w:color="auto"/>
        <w:bottom w:val="none" w:sz="0" w:space="0" w:color="auto"/>
        <w:right w:val="none" w:sz="0" w:space="0" w:color="auto"/>
      </w:divBdr>
    </w:div>
    <w:div w:id="751859192">
      <w:marLeft w:val="480"/>
      <w:marRight w:val="0"/>
      <w:marTop w:val="0"/>
      <w:marBottom w:val="0"/>
      <w:divBdr>
        <w:top w:val="none" w:sz="0" w:space="0" w:color="auto"/>
        <w:left w:val="none" w:sz="0" w:space="0" w:color="auto"/>
        <w:bottom w:val="none" w:sz="0" w:space="0" w:color="auto"/>
        <w:right w:val="none" w:sz="0" w:space="0" w:color="auto"/>
      </w:divBdr>
    </w:div>
    <w:div w:id="751972719">
      <w:marLeft w:val="480"/>
      <w:marRight w:val="0"/>
      <w:marTop w:val="0"/>
      <w:marBottom w:val="0"/>
      <w:divBdr>
        <w:top w:val="none" w:sz="0" w:space="0" w:color="auto"/>
        <w:left w:val="none" w:sz="0" w:space="0" w:color="auto"/>
        <w:bottom w:val="none" w:sz="0" w:space="0" w:color="auto"/>
        <w:right w:val="none" w:sz="0" w:space="0" w:color="auto"/>
      </w:divBdr>
    </w:div>
    <w:div w:id="754934318">
      <w:marLeft w:val="480"/>
      <w:marRight w:val="0"/>
      <w:marTop w:val="0"/>
      <w:marBottom w:val="0"/>
      <w:divBdr>
        <w:top w:val="none" w:sz="0" w:space="0" w:color="auto"/>
        <w:left w:val="none" w:sz="0" w:space="0" w:color="auto"/>
        <w:bottom w:val="none" w:sz="0" w:space="0" w:color="auto"/>
        <w:right w:val="none" w:sz="0" w:space="0" w:color="auto"/>
      </w:divBdr>
    </w:div>
    <w:div w:id="756483933">
      <w:marLeft w:val="480"/>
      <w:marRight w:val="0"/>
      <w:marTop w:val="0"/>
      <w:marBottom w:val="0"/>
      <w:divBdr>
        <w:top w:val="none" w:sz="0" w:space="0" w:color="auto"/>
        <w:left w:val="none" w:sz="0" w:space="0" w:color="auto"/>
        <w:bottom w:val="none" w:sz="0" w:space="0" w:color="auto"/>
        <w:right w:val="none" w:sz="0" w:space="0" w:color="auto"/>
      </w:divBdr>
    </w:div>
    <w:div w:id="756750137">
      <w:marLeft w:val="480"/>
      <w:marRight w:val="0"/>
      <w:marTop w:val="0"/>
      <w:marBottom w:val="0"/>
      <w:divBdr>
        <w:top w:val="none" w:sz="0" w:space="0" w:color="auto"/>
        <w:left w:val="none" w:sz="0" w:space="0" w:color="auto"/>
        <w:bottom w:val="none" w:sz="0" w:space="0" w:color="auto"/>
        <w:right w:val="none" w:sz="0" w:space="0" w:color="auto"/>
      </w:divBdr>
    </w:div>
    <w:div w:id="757024209">
      <w:marLeft w:val="480"/>
      <w:marRight w:val="0"/>
      <w:marTop w:val="0"/>
      <w:marBottom w:val="0"/>
      <w:divBdr>
        <w:top w:val="none" w:sz="0" w:space="0" w:color="auto"/>
        <w:left w:val="none" w:sz="0" w:space="0" w:color="auto"/>
        <w:bottom w:val="none" w:sz="0" w:space="0" w:color="auto"/>
        <w:right w:val="none" w:sz="0" w:space="0" w:color="auto"/>
      </w:divBdr>
    </w:div>
    <w:div w:id="759911068">
      <w:marLeft w:val="480"/>
      <w:marRight w:val="0"/>
      <w:marTop w:val="0"/>
      <w:marBottom w:val="0"/>
      <w:divBdr>
        <w:top w:val="none" w:sz="0" w:space="0" w:color="auto"/>
        <w:left w:val="none" w:sz="0" w:space="0" w:color="auto"/>
        <w:bottom w:val="none" w:sz="0" w:space="0" w:color="auto"/>
        <w:right w:val="none" w:sz="0" w:space="0" w:color="auto"/>
      </w:divBdr>
    </w:div>
    <w:div w:id="761340628">
      <w:marLeft w:val="480"/>
      <w:marRight w:val="0"/>
      <w:marTop w:val="0"/>
      <w:marBottom w:val="0"/>
      <w:divBdr>
        <w:top w:val="none" w:sz="0" w:space="0" w:color="auto"/>
        <w:left w:val="none" w:sz="0" w:space="0" w:color="auto"/>
        <w:bottom w:val="none" w:sz="0" w:space="0" w:color="auto"/>
        <w:right w:val="none" w:sz="0" w:space="0" w:color="auto"/>
      </w:divBdr>
    </w:div>
    <w:div w:id="764031946">
      <w:marLeft w:val="480"/>
      <w:marRight w:val="0"/>
      <w:marTop w:val="0"/>
      <w:marBottom w:val="0"/>
      <w:divBdr>
        <w:top w:val="none" w:sz="0" w:space="0" w:color="auto"/>
        <w:left w:val="none" w:sz="0" w:space="0" w:color="auto"/>
        <w:bottom w:val="none" w:sz="0" w:space="0" w:color="auto"/>
        <w:right w:val="none" w:sz="0" w:space="0" w:color="auto"/>
      </w:divBdr>
    </w:div>
    <w:div w:id="765078476">
      <w:marLeft w:val="480"/>
      <w:marRight w:val="0"/>
      <w:marTop w:val="0"/>
      <w:marBottom w:val="0"/>
      <w:divBdr>
        <w:top w:val="none" w:sz="0" w:space="0" w:color="auto"/>
        <w:left w:val="none" w:sz="0" w:space="0" w:color="auto"/>
        <w:bottom w:val="none" w:sz="0" w:space="0" w:color="auto"/>
        <w:right w:val="none" w:sz="0" w:space="0" w:color="auto"/>
      </w:divBdr>
    </w:div>
    <w:div w:id="766924933">
      <w:marLeft w:val="480"/>
      <w:marRight w:val="0"/>
      <w:marTop w:val="0"/>
      <w:marBottom w:val="0"/>
      <w:divBdr>
        <w:top w:val="none" w:sz="0" w:space="0" w:color="auto"/>
        <w:left w:val="none" w:sz="0" w:space="0" w:color="auto"/>
        <w:bottom w:val="none" w:sz="0" w:space="0" w:color="auto"/>
        <w:right w:val="none" w:sz="0" w:space="0" w:color="auto"/>
      </w:divBdr>
    </w:div>
    <w:div w:id="768814683">
      <w:marLeft w:val="480"/>
      <w:marRight w:val="0"/>
      <w:marTop w:val="0"/>
      <w:marBottom w:val="0"/>
      <w:divBdr>
        <w:top w:val="none" w:sz="0" w:space="0" w:color="auto"/>
        <w:left w:val="none" w:sz="0" w:space="0" w:color="auto"/>
        <w:bottom w:val="none" w:sz="0" w:space="0" w:color="auto"/>
        <w:right w:val="none" w:sz="0" w:space="0" w:color="auto"/>
      </w:divBdr>
    </w:div>
    <w:div w:id="769469898">
      <w:marLeft w:val="480"/>
      <w:marRight w:val="0"/>
      <w:marTop w:val="0"/>
      <w:marBottom w:val="0"/>
      <w:divBdr>
        <w:top w:val="none" w:sz="0" w:space="0" w:color="auto"/>
        <w:left w:val="none" w:sz="0" w:space="0" w:color="auto"/>
        <w:bottom w:val="none" w:sz="0" w:space="0" w:color="auto"/>
        <w:right w:val="none" w:sz="0" w:space="0" w:color="auto"/>
      </w:divBdr>
    </w:div>
    <w:div w:id="769855627">
      <w:marLeft w:val="480"/>
      <w:marRight w:val="0"/>
      <w:marTop w:val="0"/>
      <w:marBottom w:val="0"/>
      <w:divBdr>
        <w:top w:val="none" w:sz="0" w:space="0" w:color="auto"/>
        <w:left w:val="none" w:sz="0" w:space="0" w:color="auto"/>
        <w:bottom w:val="none" w:sz="0" w:space="0" w:color="auto"/>
        <w:right w:val="none" w:sz="0" w:space="0" w:color="auto"/>
      </w:divBdr>
    </w:div>
    <w:div w:id="771096826">
      <w:marLeft w:val="480"/>
      <w:marRight w:val="0"/>
      <w:marTop w:val="0"/>
      <w:marBottom w:val="0"/>
      <w:divBdr>
        <w:top w:val="none" w:sz="0" w:space="0" w:color="auto"/>
        <w:left w:val="none" w:sz="0" w:space="0" w:color="auto"/>
        <w:bottom w:val="none" w:sz="0" w:space="0" w:color="auto"/>
        <w:right w:val="none" w:sz="0" w:space="0" w:color="auto"/>
      </w:divBdr>
    </w:div>
    <w:div w:id="771752166">
      <w:marLeft w:val="480"/>
      <w:marRight w:val="0"/>
      <w:marTop w:val="0"/>
      <w:marBottom w:val="0"/>
      <w:divBdr>
        <w:top w:val="none" w:sz="0" w:space="0" w:color="auto"/>
        <w:left w:val="none" w:sz="0" w:space="0" w:color="auto"/>
        <w:bottom w:val="none" w:sz="0" w:space="0" w:color="auto"/>
        <w:right w:val="none" w:sz="0" w:space="0" w:color="auto"/>
      </w:divBdr>
    </w:div>
    <w:div w:id="772822909">
      <w:marLeft w:val="480"/>
      <w:marRight w:val="0"/>
      <w:marTop w:val="0"/>
      <w:marBottom w:val="0"/>
      <w:divBdr>
        <w:top w:val="none" w:sz="0" w:space="0" w:color="auto"/>
        <w:left w:val="none" w:sz="0" w:space="0" w:color="auto"/>
        <w:bottom w:val="none" w:sz="0" w:space="0" w:color="auto"/>
        <w:right w:val="none" w:sz="0" w:space="0" w:color="auto"/>
      </w:divBdr>
    </w:div>
    <w:div w:id="773012767">
      <w:marLeft w:val="480"/>
      <w:marRight w:val="0"/>
      <w:marTop w:val="0"/>
      <w:marBottom w:val="0"/>
      <w:divBdr>
        <w:top w:val="none" w:sz="0" w:space="0" w:color="auto"/>
        <w:left w:val="none" w:sz="0" w:space="0" w:color="auto"/>
        <w:bottom w:val="none" w:sz="0" w:space="0" w:color="auto"/>
        <w:right w:val="none" w:sz="0" w:space="0" w:color="auto"/>
      </w:divBdr>
    </w:div>
    <w:div w:id="775293417">
      <w:marLeft w:val="480"/>
      <w:marRight w:val="0"/>
      <w:marTop w:val="0"/>
      <w:marBottom w:val="0"/>
      <w:divBdr>
        <w:top w:val="none" w:sz="0" w:space="0" w:color="auto"/>
        <w:left w:val="none" w:sz="0" w:space="0" w:color="auto"/>
        <w:bottom w:val="none" w:sz="0" w:space="0" w:color="auto"/>
        <w:right w:val="none" w:sz="0" w:space="0" w:color="auto"/>
      </w:divBdr>
    </w:div>
    <w:div w:id="776371928">
      <w:marLeft w:val="480"/>
      <w:marRight w:val="0"/>
      <w:marTop w:val="0"/>
      <w:marBottom w:val="0"/>
      <w:divBdr>
        <w:top w:val="none" w:sz="0" w:space="0" w:color="auto"/>
        <w:left w:val="none" w:sz="0" w:space="0" w:color="auto"/>
        <w:bottom w:val="none" w:sz="0" w:space="0" w:color="auto"/>
        <w:right w:val="none" w:sz="0" w:space="0" w:color="auto"/>
      </w:divBdr>
    </w:div>
    <w:div w:id="777725758">
      <w:marLeft w:val="480"/>
      <w:marRight w:val="0"/>
      <w:marTop w:val="0"/>
      <w:marBottom w:val="0"/>
      <w:divBdr>
        <w:top w:val="none" w:sz="0" w:space="0" w:color="auto"/>
        <w:left w:val="none" w:sz="0" w:space="0" w:color="auto"/>
        <w:bottom w:val="none" w:sz="0" w:space="0" w:color="auto"/>
        <w:right w:val="none" w:sz="0" w:space="0" w:color="auto"/>
      </w:divBdr>
    </w:div>
    <w:div w:id="777799464">
      <w:marLeft w:val="480"/>
      <w:marRight w:val="0"/>
      <w:marTop w:val="0"/>
      <w:marBottom w:val="0"/>
      <w:divBdr>
        <w:top w:val="none" w:sz="0" w:space="0" w:color="auto"/>
        <w:left w:val="none" w:sz="0" w:space="0" w:color="auto"/>
        <w:bottom w:val="none" w:sz="0" w:space="0" w:color="auto"/>
        <w:right w:val="none" w:sz="0" w:space="0" w:color="auto"/>
      </w:divBdr>
    </w:div>
    <w:div w:id="780034982">
      <w:marLeft w:val="480"/>
      <w:marRight w:val="0"/>
      <w:marTop w:val="0"/>
      <w:marBottom w:val="0"/>
      <w:divBdr>
        <w:top w:val="none" w:sz="0" w:space="0" w:color="auto"/>
        <w:left w:val="none" w:sz="0" w:space="0" w:color="auto"/>
        <w:bottom w:val="none" w:sz="0" w:space="0" w:color="auto"/>
        <w:right w:val="none" w:sz="0" w:space="0" w:color="auto"/>
      </w:divBdr>
    </w:div>
    <w:div w:id="780299087">
      <w:marLeft w:val="480"/>
      <w:marRight w:val="0"/>
      <w:marTop w:val="0"/>
      <w:marBottom w:val="0"/>
      <w:divBdr>
        <w:top w:val="none" w:sz="0" w:space="0" w:color="auto"/>
        <w:left w:val="none" w:sz="0" w:space="0" w:color="auto"/>
        <w:bottom w:val="none" w:sz="0" w:space="0" w:color="auto"/>
        <w:right w:val="none" w:sz="0" w:space="0" w:color="auto"/>
      </w:divBdr>
    </w:div>
    <w:div w:id="780302753">
      <w:marLeft w:val="480"/>
      <w:marRight w:val="0"/>
      <w:marTop w:val="0"/>
      <w:marBottom w:val="0"/>
      <w:divBdr>
        <w:top w:val="none" w:sz="0" w:space="0" w:color="auto"/>
        <w:left w:val="none" w:sz="0" w:space="0" w:color="auto"/>
        <w:bottom w:val="none" w:sz="0" w:space="0" w:color="auto"/>
        <w:right w:val="none" w:sz="0" w:space="0" w:color="auto"/>
      </w:divBdr>
    </w:div>
    <w:div w:id="780495681">
      <w:marLeft w:val="480"/>
      <w:marRight w:val="0"/>
      <w:marTop w:val="0"/>
      <w:marBottom w:val="0"/>
      <w:divBdr>
        <w:top w:val="none" w:sz="0" w:space="0" w:color="auto"/>
        <w:left w:val="none" w:sz="0" w:space="0" w:color="auto"/>
        <w:bottom w:val="none" w:sz="0" w:space="0" w:color="auto"/>
        <w:right w:val="none" w:sz="0" w:space="0" w:color="auto"/>
      </w:divBdr>
    </w:div>
    <w:div w:id="782382557">
      <w:marLeft w:val="480"/>
      <w:marRight w:val="0"/>
      <w:marTop w:val="0"/>
      <w:marBottom w:val="0"/>
      <w:divBdr>
        <w:top w:val="none" w:sz="0" w:space="0" w:color="auto"/>
        <w:left w:val="none" w:sz="0" w:space="0" w:color="auto"/>
        <w:bottom w:val="none" w:sz="0" w:space="0" w:color="auto"/>
        <w:right w:val="none" w:sz="0" w:space="0" w:color="auto"/>
      </w:divBdr>
    </w:div>
    <w:div w:id="784076651">
      <w:marLeft w:val="480"/>
      <w:marRight w:val="0"/>
      <w:marTop w:val="0"/>
      <w:marBottom w:val="0"/>
      <w:divBdr>
        <w:top w:val="none" w:sz="0" w:space="0" w:color="auto"/>
        <w:left w:val="none" w:sz="0" w:space="0" w:color="auto"/>
        <w:bottom w:val="none" w:sz="0" w:space="0" w:color="auto"/>
        <w:right w:val="none" w:sz="0" w:space="0" w:color="auto"/>
      </w:divBdr>
    </w:div>
    <w:div w:id="784427577">
      <w:marLeft w:val="480"/>
      <w:marRight w:val="0"/>
      <w:marTop w:val="0"/>
      <w:marBottom w:val="0"/>
      <w:divBdr>
        <w:top w:val="none" w:sz="0" w:space="0" w:color="auto"/>
        <w:left w:val="none" w:sz="0" w:space="0" w:color="auto"/>
        <w:bottom w:val="none" w:sz="0" w:space="0" w:color="auto"/>
        <w:right w:val="none" w:sz="0" w:space="0" w:color="auto"/>
      </w:divBdr>
    </w:div>
    <w:div w:id="784614306">
      <w:marLeft w:val="480"/>
      <w:marRight w:val="0"/>
      <w:marTop w:val="0"/>
      <w:marBottom w:val="0"/>
      <w:divBdr>
        <w:top w:val="none" w:sz="0" w:space="0" w:color="auto"/>
        <w:left w:val="none" w:sz="0" w:space="0" w:color="auto"/>
        <w:bottom w:val="none" w:sz="0" w:space="0" w:color="auto"/>
        <w:right w:val="none" w:sz="0" w:space="0" w:color="auto"/>
      </w:divBdr>
    </w:div>
    <w:div w:id="787159111">
      <w:marLeft w:val="480"/>
      <w:marRight w:val="0"/>
      <w:marTop w:val="0"/>
      <w:marBottom w:val="0"/>
      <w:divBdr>
        <w:top w:val="none" w:sz="0" w:space="0" w:color="auto"/>
        <w:left w:val="none" w:sz="0" w:space="0" w:color="auto"/>
        <w:bottom w:val="none" w:sz="0" w:space="0" w:color="auto"/>
        <w:right w:val="none" w:sz="0" w:space="0" w:color="auto"/>
      </w:divBdr>
    </w:div>
    <w:div w:id="789401717">
      <w:marLeft w:val="480"/>
      <w:marRight w:val="0"/>
      <w:marTop w:val="0"/>
      <w:marBottom w:val="0"/>
      <w:divBdr>
        <w:top w:val="none" w:sz="0" w:space="0" w:color="auto"/>
        <w:left w:val="none" w:sz="0" w:space="0" w:color="auto"/>
        <w:bottom w:val="none" w:sz="0" w:space="0" w:color="auto"/>
        <w:right w:val="none" w:sz="0" w:space="0" w:color="auto"/>
      </w:divBdr>
    </w:div>
    <w:div w:id="790174012">
      <w:marLeft w:val="480"/>
      <w:marRight w:val="0"/>
      <w:marTop w:val="0"/>
      <w:marBottom w:val="0"/>
      <w:divBdr>
        <w:top w:val="none" w:sz="0" w:space="0" w:color="auto"/>
        <w:left w:val="none" w:sz="0" w:space="0" w:color="auto"/>
        <w:bottom w:val="none" w:sz="0" w:space="0" w:color="auto"/>
        <w:right w:val="none" w:sz="0" w:space="0" w:color="auto"/>
      </w:divBdr>
    </w:div>
    <w:div w:id="790561956">
      <w:marLeft w:val="480"/>
      <w:marRight w:val="0"/>
      <w:marTop w:val="0"/>
      <w:marBottom w:val="0"/>
      <w:divBdr>
        <w:top w:val="none" w:sz="0" w:space="0" w:color="auto"/>
        <w:left w:val="none" w:sz="0" w:space="0" w:color="auto"/>
        <w:bottom w:val="none" w:sz="0" w:space="0" w:color="auto"/>
        <w:right w:val="none" w:sz="0" w:space="0" w:color="auto"/>
      </w:divBdr>
    </w:div>
    <w:div w:id="792555859">
      <w:marLeft w:val="480"/>
      <w:marRight w:val="0"/>
      <w:marTop w:val="0"/>
      <w:marBottom w:val="0"/>
      <w:divBdr>
        <w:top w:val="none" w:sz="0" w:space="0" w:color="auto"/>
        <w:left w:val="none" w:sz="0" w:space="0" w:color="auto"/>
        <w:bottom w:val="none" w:sz="0" w:space="0" w:color="auto"/>
        <w:right w:val="none" w:sz="0" w:space="0" w:color="auto"/>
      </w:divBdr>
    </w:div>
    <w:div w:id="792670593">
      <w:marLeft w:val="480"/>
      <w:marRight w:val="0"/>
      <w:marTop w:val="0"/>
      <w:marBottom w:val="0"/>
      <w:divBdr>
        <w:top w:val="none" w:sz="0" w:space="0" w:color="auto"/>
        <w:left w:val="none" w:sz="0" w:space="0" w:color="auto"/>
        <w:bottom w:val="none" w:sz="0" w:space="0" w:color="auto"/>
        <w:right w:val="none" w:sz="0" w:space="0" w:color="auto"/>
      </w:divBdr>
    </w:div>
    <w:div w:id="793645136">
      <w:marLeft w:val="480"/>
      <w:marRight w:val="0"/>
      <w:marTop w:val="0"/>
      <w:marBottom w:val="0"/>
      <w:divBdr>
        <w:top w:val="none" w:sz="0" w:space="0" w:color="auto"/>
        <w:left w:val="none" w:sz="0" w:space="0" w:color="auto"/>
        <w:bottom w:val="none" w:sz="0" w:space="0" w:color="auto"/>
        <w:right w:val="none" w:sz="0" w:space="0" w:color="auto"/>
      </w:divBdr>
    </w:div>
    <w:div w:id="795222246">
      <w:marLeft w:val="480"/>
      <w:marRight w:val="0"/>
      <w:marTop w:val="0"/>
      <w:marBottom w:val="0"/>
      <w:divBdr>
        <w:top w:val="none" w:sz="0" w:space="0" w:color="auto"/>
        <w:left w:val="none" w:sz="0" w:space="0" w:color="auto"/>
        <w:bottom w:val="none" w:sz="0" w:space="0" w:color="auto"/>
        <w:right w:val="none" w:sz="0" w:space="0" w:color="auto"/>
      </w:divBdr>
    </w:div>
    <w:div w:id="795372026">
      <w:marLeft w:val="480"/>
      <w:marRight w:val="0"/>
      <w:marTop w:val="0"/>
      <w:marBottom w:val="0"/>
      <w:divBdr>
        <w:top w:val="none" w:sz="0" w:space="0" w:color="auto"/>
        <w:left w:val="none" w:sz="0" w:space="0" w:color="auto"/>
        <w:bottom w:val="none" w:sz="0" w:space="0" w:color="auto"/>
        <w:right w:val="none" w:sz="0" w:space="0" w:color="auto"/>
      </w:divBdr>
    </w:div>
    <w:div w:id="795755164">
      <w:marLeft w:val="480"/>
      <w:marRight w:val="0"/>
      <w:marTop w:val="0"/>
      <w:marBottom w:val="0"/>
      <w:divBdr>
        <w:top w:val="none" w:sz="0" w:space="0" w:color="auto"/>
        <w:left w:val="none" w:sz="0" w:space="0" w:color="auto"/>
        <w:bottom w:val="none" w:sz="0" w:space="0" w:color="auto"/>
        <w:right w:val="none" w:sz="0" w:space="0" w:color="auto"/>
      </w:divBdr>
    </w:div>
    <w:div w:id="796139738">
      <w:marLeft w:val="480"/>
      <w:marRight w:val="0"/>
      <w:marTop w:val="0"/>
      <w:marBottom w:val="0"/>
      <w:divBdr>
        <w:top w:val="none" w:sz="0" w:space="0" w:color="auto"/>
        <w:left w:val="none" w:sz="0" w:space="0" w:color="auto"/>
        <w:bottom w:val="none" w:sz="0" w:space="0" w:color="auto"/>
        <w:right w:val="none" w:sz="0" w:space="0" w:color="auto"/>
      </w:divBdr>
    </w:div>
    <w:div w:id="796221675">
      <w:marLeft w:val="480"/>
      <w:marRight w:val="0"/>
      <w:marTop w:val="0"/>
      <w:marBottom w:val="0"/>
      <w:divBdr>
        <w:top w:val="none" w:sz="0" w:space="0" w:color="auto"/>
        <w:left w:val="none" w:sz="0" w:space="0" w:color="auto"/>
        <w:bottom w:val="none" w:sz="0" w:space="0" w:color="auto"/>
        <w:right w:val="none" w:sz="0" w:space="0" w:color="auto"/>
      </w:divBdr>
    </w:div>
    <w:div w:id="796292738">
      <w:marLeft w:val="480"/>
      <w:marRight w:val="0"/>
      <w:marTop w:val="0"/>
      <w:marBottom w:val="0"/>
      <w:divBdr>
        <w:top w:val="none" w:sz="0" w:space="0" w:color="auto"/>
        <w:left w:val="none" w:sz="0" w:space="0" w:color="auto"/>
        <w:bottom w:val="none" w:sz="0" w:space="0" w:color="auto"/>
        <w:right w:val="none" w:sz="0" w:space="0" w:color="auto"/>
      </w:divBdr>
    </w:div>
    <w:div w:id="796877063">
      <w:marLeft w:val="480"/>
      <w:marRight w:val="0"/>
      <w:marTop w:val="0"/>
      <w:marBottom w:val="0"/>
      <w:divBdr>
        <w:top w:val="none" w:sz="0" w:space="0" w:color="auto"/>
        <w:left w:val="none" w:sz="0" w:space="0" w:color="auto"/>
        <w:bottom w:val="none" w:sz="0" w:space="0" w:color="auto"/>
        <w:right w:val="none" w:sz="0" w:space="0" w:color="auto"/>
      </w:divBdr>
    </w:div>
    <w:div w:id="798646591">
      <w:marLeft w:val="480"/>
      <w:marRight w:val="0"/>
      <w:marTop w:val="0"/>
      <w:marBottom w:val="0"/>
      <w:divBdr>
        <w:top w:val="none" w:sz="0" w:space="0" w:color="auto"/>
        <w:left w:val="none" w:sz="0" w:space="0" w:color="auto"/>
        <w:bottom w:val="none" w:sz="0" w:space="0" w:color="auto"/>
        <w:right w:val="none" w:sz="0" w:space="0" w:color="auto"/>
      </w:divBdr>
    </w:div>
    <w:div w:id="799107750">
      <w:marLeft w:val="480"/>
      <w:marRight w:val="0"/>
      <w:marTop w:val="0"/>
      <w:marBottom w:val="0"/>
      <w:divBdr>
        <w:top w:val="none" w:sz="0" w:space="0" w:color="auto"/>
        <w:left w:val="none" w:sz="0" w:space="0" w:color="auto"/>
        <w:bottom w:val="none" w:sz="0" w:space="0" w:color="auto"/>
        <w:right w:val="none" w:sz="0" w:space="0" w:color="auto"/>
      </w:divBdr>
    </w:div>
    <w:div w:id="802772142">
      <w:marLeft w:val="480"/>
      <w:marRight w:val="0"/>
      <w:marTop w:val="0"/>
      <w:marBottom w:val="0"/>
      <w:divBdr>
        <w:top w:val="none" w:sz="0" w:space="0" w:color="auto"/>
        <w:left w:val="none" w:sz="0" w:space="0" w:color="auto"/>
        <w:bottom w:val="none" w:sz="0" w:space="0" w:color="auto"/>
        <w:right w:val="none" w:sz="0" w:space="0" w:color="auto"/>
      </w:divBdr>
    </w:div>
    <w:div w:id="802816309">
      <w:marLeft w:val="480"/>
      <w:marRight w:val="0"/>
      <w:marTop w:val="0"/>
      <w:marBottom w:val="0"/>
      <w:divBdr>
        <w:top w:val="none" w:sz="0" w:space="0" w:color="auto"/>
        <w:left w:val="none" w:sz="0" w:space="0" w:color="auto"/>
        <w:bottom w:val="none" w:sz="0" w:space="0" w:color="auto"/>
        <w:right w:val="none" w:sz="0" w:space="0" w:color="auto"/>
      </w:divBdr>
    </w:div>
    <w:div w:id="803547086">
      <w:marLeft w:val="480"/>
      <w:marRight w:val="0"/>
      <w:marTop w:val="0"/>
      <w:marBottom w:val="0"/>
      <w:divBdr>
        <w:top w:val="none" w:sz="0" w:space="0" w:color="auto"/>
        <w:left w:val="none" w:sz="0" w:space="0" w:color="auto"/>
        <w:bottom w:val="none" w:sz="0" w:space="0" w:color="auto"/>
        <w:right w:val="none" w:sz="0" w:space="0" w:color="auto"/>
      </w:divBdr>
    </w:div>
    <w:div w:id="803737487">
      <w:marLeft w:val="480"/>
      <w:marRight w:val="0"/>
      <w:marTop w:val="0"/>
      <w:marBottom w:val="0"/>
      <w:divBdr>
        <w:top w:val="none" w:sz="0" w:space="0" w:color="auto"/>
        <w:left w:val="none" w:sz="0" w:space="0" w:color="auto"/>
        <w:bottom w:val="none" w:sz="0" w:space="0" w:color="auto"/>
        <w:right w:val="none" w:sz="0" w:space="0" w:color="auto"/>
      </w:divBdr>
    </w:div>
    <w:div w:id="804398296">
      <w:marLeft w:val="480"/>
      <w:marRight w:val="0"/>
      <w:marTop w:val="0"/>
      <w:marBottom w:val="0"/>
      <w:divBdr>
        <w:top w:val="none" w:sz="0" w:space="0" w:color="auto"/>
        <w:left w:val="none" w:sz="0" w:space="0" w:color="auto"/>
        <w:bottom w:val="none" w:sz="0" w:space="0" w:color="auto"/>
        <w:right w:val="none" w:sz="0" w:space="0" w:color="auto"/>
      </w:divBdr>
    </w:div>
    <w:div w:id="805928391">
      <w:marLeft w:val="480"/>
      <w:marRight w:val="0"/>
      <w:marTop w:val="0"/>
      <w:marBottom w:val="0"/>
      <w:divBdr>
        <w:top w:val="none" w:sz="0" w:space="0" w:color="auto"/>
        <w:left w:val="none" w:sz="0" w:space="0" w:color="auto"/>
        <w:bottom w:val="none" w:sz="0" w:space="0" w:color="auto"/>
        <w:right w:val="none" w:sz="0" w:space="0" w:color="auto"/>
      </w:divBdr>
    </w:div>
    <w:div w:id="806554586">
      <w:marLeft w:val="480"/>
      <w:marRight w:val="0"/>
      <w:marTop w:val="0"/>
      <w:marBottom w:val="0"/>
      <w:divBdr>
        <w:top w:val="none" w:sz="0" w:space="0" w:color="auto"/>
        <w:left w:val="none" w:sz="0" w:space="0" w:color="auto"/>
        <w:bottom w:val="none" w:sz="0" w:space="0" w:color="auto"/>
        <w:right w:val="none" w:sz="0" w:space="0" w:color="auto"/>
      </w:divBdr>
    </w:div>
    <w:div w:id="807823850">
      <w:marLeft w:val="480"/>
      <w:marRight w:val="0"/>
      <w:marTop w:val="0"/>
      <w:marBottom w:val="0"/>
      <w:divBdr>
        <w:top w:val="none" w:sz="0" w:space="0" w:color="auto"/>
        <w:left w:val="none" w:sz="0" w:space="0" w:color="auto"/>
        <w:bottom w:val="none" w:sz="0" w:space="0" w:color="auto"/>
        <w:right w:val="none" w:sz="0" w:space="0" w:color="auto"/>
      </w:divBdr>
    </w:div>
    <w:div w:id="808203387">
      <w:marLeft w:val="480"/>
      <w:marRight w:val="0"/>
      <w:marTop w:val="0"/>
      <w:marBottom w:val="0"/>
      <w:divBdr>
        <w:top w:val="none" w:sz="0" w:space="0" w:color="auto"/>
        <w:left w:val="none" w:sz="0" w:space="0" w:color="auto"/>
        <w:bottom w:val="none" w:sz="0" w:space="0" w:color="auto"/>
        <w:right w:val="none" w:sz="0" w:space="0" w:color="auto"/>
      </w:divBdr>
    </w:div>
    <w:div w:id="809831160">
      <w:marLeft w:val="480"/>
      <w:marRight w:val="0"/>
      <w:marTop w:val="0"/>
      <w:marBottom w:val="0"/>
      <w:divBdr>
        <w:top w:val="none" w:sz="0" w:space="0" w:color="auto"/>
        <w:left w:val="none" w:sz="0" w:space="0" w:color="auto"/>
        <w:bottom w:val="none" w:sz="0" w:space="0" w:color="auto"/>
        <w:right w:val="none" w:sz="0" w:space="0" w:color="auto"/>
      </w:divBdr>
    </w:div>
    <w:div w:id="810557534">
      <w:marLeft w:val="480"/>
      <w:marRight w:val="0"/>
      <w:marTop w:val="0"/>
      <w:marBottom w:val="0"/>
      <w:divBdr>
        <w:top w:val="none" w:sz="0" w:space="0" w:color="auto"/>
        <w:left w:val="none" w:sz="0" w:space="0" w:color="auto"/>
        <w:bottom w:val="none" w:sz="0" w:space="0" w:color="auto"/>
        <w:right w:val="none" w:sz="0" w:space="0" w:color="auto"/>
      </w:divBdr>
    </w:div>
    <w:div w:id="810680967">
      <w:marLeft w:val="480"/>
      <w:marRight w:val="0"/>
      <w:marTop w:val="0"/>
      <w:marBottom w:val="0"/>
      <w:divBdr>
        <w:top w:val="none" w:sz="0" w:space="0" w:color="auto"/>
        <w:left w:val="none" w:sz="0" w:space="0" w:color="auto"/>
        <w:bottom w:val="none" w:sz="0" w:space="0" w:color="auto"/>
        <w:right w:val="none" w:sz="0" w:space="0" w:color="auto"/>
      </w:divBdr>
    </w:div>
    <w:div w:id="810826973">
      <w:marLeft w:val="480"/>
      <w:marRight w:val="0"/>
      <w:marTop w:val="0"/>
      <w:marBottom w:val="0"/>
      <w:divBdr>
        <w:top w:val="none" w:sz="0" w:space="0" w:color="auto"/>
        <w:left w:val="none" w:sz="0" w:space="0" w:color="auto"/>
        <w:bottom w:val="none" w:sz="0" w:space="0" w:color="auto"/>
        <w:right w:val="none" w:sz="0" w:space="0" w:color="auto"/>
      </w:divBdr>
    </w:div>
    <w:div w:id="812066603">
      <w:marLeft w:val="480"/>
      <w:marRight w:val="0"/>
      <w:marTop w:val="0"/>
      <w:marBottom w:val="0"/>
      <w:divBdr>
        <w:top w:val="none" w:sz="0" w:space="0" w:color="auto"/>
        <w:left w:val="none" w:sz="0" w:space="0" w:color="auto"/>
        <w:bottom w:val="none" w:sz="0" w:space="0" w:color="auto"/>
        <w:right w:val="none" w:sz="0" w:space="0" w:color="auto"/>
      </w:divBdr>
    </w:div>
    <w:div w:id="813722035">
      <w:marLeft w:val="480"/>
      <w:marRight w:val="0"/>
      <w:marTop w:val="0"/>
      <w:marBottom w:val="0"/>
      <w:divBdr>
        <w:top w:val="none" w:sz="0" w:space="0" w:color="auto"/>
        <w:left w:val="none" w:sz="0" w:space="0" w:color="auto"/>
        <w:bottom w:val="none" w:sz="0" w:space="0" w:color="auto"/>
        <w:right w:val="none" w:sz="0" w:space="0" w:color="auto"/>
      </w:divBdr>
    </w:div>
    <w:div w:id="813989866">
      <w:marLeft w:val="480"/>
      <w:marRight w:val="0"/>
      <w:marTop w:val="0"/>
      <w:marBottom w:val="0"/>
      <w:divBdr>
        <w:top w:val="none" w:sz="0" w:space="0" w:color="auto"/>
        <w:left w:val="none" w:sz="0" w:space="0" w:color="auto"/>
        <w:bottom w:val="none" w:sz="0" w:space="0" w:color="auto"/>
        <w:right w:val="none" w:sz="0" w:space="0" w:color="auto"/>
      </w:divBdr>
    </w:div>
    <w:div w:id="816603371">
      <w:marLeft w:val="480"/>
      <w:marRight w:val="0"/>
      <w:marTop w:val="0"/>
      <w:marBottom w:val="0"/>
      <w:divBdr>
        <w:top w:val="none" w:sz="0" w:space="0" w:color="auto"/>
        <w:left w:val="none" w:sz="0" w:space="0" w:color="auto"/>
        <w:bottom w:val="none" w:sz="0" w:space="0" w:color="auto"/>
        <w:right w:val="none" w:sz="0" w:space="0" w:color="auto"/>
      </w:divBdr>
    </w:div>
    <w:div w:id="817066683">
      <w:marLeft w:val="480"/>
      <w:marRight w:val="0"/>
      <w:marTop w:val="0"/>
      <w:marBottom w:val="0"/>
      <w:divBdr>
        <w:top w:val="none" w:sz="0" w:space="0" w:color="auto"/>
        <w:left w:val="none" w:sz="0" w:space="0" w:color="auto"/>
        <w:bottom w:val="none" w:sz="0" w:space="0" w:color="auto"/>
        <w:right w:val="none" w:sz="0" w:space="0" w:color="auto"/>
      </w:divBdr>
    </w:div>
    <w:div w:id="819158580">
      <w:marLeft w:val="480"/>
      <w:marRight w:val="0"/>
      <w:marTop w:val="0"/>
      <w:marBottom w:val="0"/>
      <w:divBdr>
        <w:top w:val="none" w:sz="0" w:space="0" w:color="auto"/>
        <w:left w:val="none" w:sz="0" w:space="0" w:color="auto"/>
        <w:bottom w:val="none" w:sz="0" w:space="0" w:color="auto"/>
        <w:right w:val="none" w:sz="0" w:space="0" w:color="auto"/>
      </w:divBdr>
    </w:div>
    <w:div w:id="820343615">
      <w:marLeft w:val="480"/>
      <w:marRight w:val="0"/>
      <w:marTop w:val="0"/>
      <w:marBottom w:val="0"/>
      <w:divBdr>
        <w:top w:val="none" w:sz="0" w:space="0" w:color="auto"/>
        <w:left w:val="none" w:sz="0" w:space="0" w:color="auto"/>
        <w:bottom w:val="none" w:sz="0" w:space="0" w:color="auto"/>
        <w:right w:val="none" w:sz="0" w:space="0" w:color="auto"/>
      </w:divBdr>
    </w:div>
    <w:div w:id="821821726">
      <w:marLeft w:val="480"/>
      <w:marRight w:val="0"/>
      <w:marTop w:val="0"/>
      <w:marBottom w:val="0"/>
      <w:divBdr>
        <w:top w:val="none" w:sz="0" w:space="0" w:color="auto"/>
        <w:left w:val="none" w:sz="0" w:space="0" w:color="auto"/>
        <w:bottom w:val="none" w:sz="0" w:space="0" w:color="auto"/>
        <w:right w:val="none" w:sz="0" w:space="0" w:color="auto"/>
      </w:divBdr>
    </w:div>
    <w:div w:id="822311328">
      <w:marLeft w:val="480"/>
      <w:marRight w:val="0"/>
      <w:marTop w:val="0"/>
      <w:marBottom w:val="0"/>
      <w:divBdr>
        <w:top w:val="none" w:sz="0" w:space="0" w:color="auto"/>
        <w:left w:val="none" w:sz="0" w:space="0" w:color="auto"/>
        <w:bottom w:val="none" w:sz="0" w:space="0" w:color="auto"/>
        <w:right w:val="none" w:sz="0" w:space="0" w:color="auto"/>
      </w:divBdr>
    </w:div>
    <w:div w:id="823349564">
      <w:marLeft w:val="480"/>
      <w:marRight w:val="0"/>
      <w:marTop w:val="0"/>
      <w:marBottom w:val="0"/>
      <w:divBdr>
        <w:top w:val="none" w:sz="0" w:space="0" w:color="auto"/>
        <w:left w:val="none" w:sz="0" w:space="0" w:color="auto"/>
        <w:bottom w:val="none" w:sz="0" w:space="0" w:color="auto"/>
        <w:right w:val="none" w:sz="0" w:space="0" w:color="auto"/>
      </w:divBdr>
    </w:div>
    <w:div w:id="824662020">
      <w:marLeft w:val="480"/>
      <w:marRight w:val="0"/>
      <w:marTop w:val="0"/>
      <w:marBottom w:val="0"/>
      <w:divBdr>
        <w:top w:val="none" w:sz="0" w:space="0" w:color="auto"/>
        <w:left w:val="none" w:sz="0" w:space="0" w:color="auto"/>
        <w:bottom w:val="none" w:sz="0" w:space="0" w:color="auto"/>
        <w:right w:val="none" w:sz="0" w:space="0" w:color="auto"/>
      </w:divBdr>
    </w:div>
    <w:div w:id="825782920">
      <w:marLeft w:val="480"/>
      <w:marRight w:val="0"/>
      <w:marTop w:val="0"/>
      <w:marBottom w:val="0"/>
      <w:divBdr>
        <w:top w:val="none" w:sz="0" w:space="0" w:color="auto"/>
        <w:left w:val="none" w:sz="0" w:space="0" w:color="auto"/>
        <w:bottom w:val="none" w:sz="0" w:space="0" w:color="auto"/>
        <w:right w:val="none" w:sz="0" w:space="0" w:color="auto"/>
      </w:divBdr>
    </w:div>
    <w:div w:id="825971023">
      <w:marLeft w:val="480"/>
      <w:marRight w:val="0"/>
      <w:marTop w:val="0"/>
      <w:marBottom w:val="0"/>
      <w:divBdr>
        <w:top w:val="none" w:sz="0" w:space="0" w:color="auto"/>
        <w:left w:val="none" w:sz="0" w:space="0" w:color="auto"/>
        <w:bottom w:val="none" w:sz="0" w:space="0" w:color="auto"/>
        <w:right w:val="none" w:sz="0" w:space="0" w:color="auto"/>
      </w:divBdr>
    </w:div>
    <w:div w:id="827134098">
      <w:marLeft w:val="480"/>
      <w:marRight w:val="0"/>
      <w:marTop w:val="0"/>
      <w:marBottom w:val="0"/>
      <w:divBdr>
        <w:top w:val="none" w:sz="0" w:space="0" w:color="auto"/>
        <w:left w:val="none" w:sz="0" w:space="0" w:color="auto"/>
        <w:bottom w:val="none" w:sz="0" w:space="0" w:color="auto"/>
        <w:right w:val="none" w:sz="0" w:space="0" w:color="auto"/>
      </w:divBdr>
    </w:div>
    <w:div w:id="828402303">
      <w:marLeft w:val="480"/>
      <w:marRight w:val="0"/>
      <w:marTop w:val="0"/>
      <w:marBottom w:val="0"/>
      <w:divBdr>
        <w:top w:val="none" w:sz="0" w:space="0" w:color="auto"/>
        <w:left w:val="none" w:sz="0" w:space="0" w:color="auto"/>
        <w:bottom w:val="none" w:sz="0" w:space="0" w:color="auto"/>
        <w:right w:val="none" w:sz="0" w:space="0" w:color="auto"/>
      </w:divBdr>
    </w:div>
    <w:div w:id="828519441">
      <w:marLeft w:val="480"/>
      <w:marRight w:val="0"/>
      <w:marTop w:val="0"/>
      <w:marBottom w:val="0"/>
      <w:divBdr>
        <w:top w:val="none" w:sz="0" w:space="0" w:color="auto"/>
        <w:left w:val="none" w:sz="0" w:space="0" w:color="auto"/>
        <w:bottom w:val="none" w:sz="0" w:space="0" w:color="auto"/>
        <w:right w:val="none" w:sz="0" w:space="0" w:color="auto"/>
      </w:divBdr>
    </w:div>
    <w:div w:id="830145556">
      <w:marLeft w:val="480"/>
      <w:marRight w:val="0"/>
      <w:marTop w:val="0"/>
      <w:marBottom w:val="0"/>
      <w:divBdr>
        <w:top w:val="none" w:sz="0" w:space="0" w:color="auto"/>
        <w:left w:val="none" w:sz="0" w:space="0" w:color="auto"/>
        <w:bottom w:val="none" w:sz="0" w:space="0" w:color="auto"/>
        <w:right w:val="none" w:sz="0" w:space="0" w:color="auto"/>
      </w:divBdr>
    </w:div>
    <w:div w:id="830951373">
      <w:marLeft w:val="480"/>
      <w:marRight w:val="0"/>
      <w:marTop w:val="0"/>
      <w:marBottom w:val="0"/>
      <w:divBdr>
        <w:top w:val="none" w:sz="0" w:space="0" w:color="auto"/>
        <w:left w:val="none" w:sz="0" w:space="0" w:color="auto"/>
        <w:bottom w:val="none" w:sz="0" w:space="0" w:color="auto"/>
        <w:right w:val="none" w:sz="0" w:space="0" w:color="auto"/>
      </w:divBdr>
    </w:div>
    <w:div w:id="832339415">
      <w:marLeft w:val="480"/>
      <w:marRight w:val="0"/>
      <w:marTop w:val="0"/>
      <w:marBottom w:val="0"/>
      <w:divBdr>
        <w:top w:val="none" w:sz="0" w:space="0" w:color="auto"/>
        <w:left w:val="none" w:sz="0" w:space="0" w:color="auto"/>
        <w:bottom w:val="none" w:sz="0" w:space="0" w:color="auto"/>
        <w:right w:val="none" w:sz="0" w:space="0" w:color="auto"/>
      </w:divBdr>
    </w:div>
    <w:div w:id="834420396">
      <w:marLeft w:val="480"/>
      <w:marRight w:val="0"/>
      <w:marTop w:val="0"/>
      <w:marBottom w:val="0"/>
      <w:divBdr>
        <w:top w:val="none" w:sz="0" w:space="0" w:color="auto"/>
        <w:left w:val="none" w:sz="0" w:space="0" w:color="auto"/>
        <w:bottom w:val="none" w:sz="0" w:space="0" w:color="auto"/>
        <w:right w:val="none" w:sz="0" w:space="0" w:color="auto"/>
      </w:divBdr>
    </w:div>
    <w:div w:id="834607023">
      <w:marLeft w:val="480"/>
      <w:marRight w:val="0"/>
      <w:marTop w:val="0"/>
      <w:marBottom w:val="0"/>
      <w:divBdr>
        <w:top w:val="none" w:sz="0" w:space="0" w:color="auto"/>
        <w:left w:val="none" w:sz="0" w:space="0" w:color="auto"/>
        <w:bottom w:val="none" w:sz="0" w:space="0" w:color="auto"/>
        <w:right w:val="none" w:sz="0" w:space="0" w:color="auto"/>
      </w:divBdr>
    </w:div>
    <w:div w:id="834801074">
      <w:marLeft w:val="480"/>
      <w:marRight w:val="0"/>
      <w:marTop w:val="0"/>
      <w:marBottom w:val="0"/>
      <w:divBdr>
        <w:top w:val="none" w:sz="0" w:space="0" w:color="auto"/>
        <w:left w:val="none" w:sz="0" w:space="0" w:color="auto"/>
        <w:bottom w:val="none" w:sz="0" w:space="0" w:color="auto"/>
        <w:right w:val="none" w:sz="0" w:space="0" w:color="auto"/>
      </w:divBdr>
    </w:div>
    <w:div w:id="836072932">
      <w:marLeft w:val="480"/>
      <w:marRight w:val="0"/>
      <w:marTop w:val="0"/>
      <w:marBottom w:val="0"/>
      <w:divBdr>
        <w:top w:val="none" w:sz="0" w:space="0" w:color="auto"/>
        <w:left w:val="none" w:sz="0" w:space="0" w:color="auto"/>
        <w:bottom w:val="none" w:sz="0" w:space="0" w:color="auto"/>
        <w:right w:val="none" w:sz="0" w:space="0" w:color="auto"/>
      </w:divBdr>
    </w:div>
    <w:div w:id="836698274">
      <w:marLeft w:val="480"/>
      <w:marRight w:val="0"/>
      <w:marTop w:val="0"/>
      <w:marBottom w:val="0"/>
      <w:divBdr>
        <w:top w:val="none" w:sz="0" w:space="0" w:color="auto"/>
        <w:left w:val="none" w:sz="0" w:space="0" w:color="auto"/>
        <w:bottom w:val="none" w:sz="0" w:space="0" w:color="auto"/>
        <w:right w:val="none" w:sz="0" w:space="0" w:color="auto"/>
      </w:divBdr>
    </w:div>
    <w:div w:id="837114105">
      <w:marLeft w:val="480"/>
      <w:marRight w:val="0"/>
      <w:marTop w:val="0"/>
      <w:marBottom w:val="0"/>
      <w:divBdr>
        <w:top w:val="none" w:sz="0" w:space="0" w:color="auto"/>
        <w:left w:val="none" w:sz="0" w:space="0" w:color="auto"/>
        <w:bottom w:val="none" w:sz="0" w:space="0" w:color="auto"/>
        <w:right w:val="none" w:sz="0" w:space="0" w:color="auto"/>
      </w:divBdr>
    </w:div>
    <w:div w:id="837577769">
      <w:marLeft w:val="480"/>
      <w:marRight w:val="0"/>
      <w:marTop w:val="0"/>
      <w:marBottom w:val="0"/>
      <w:divBdr>
        <w:top w:val="none" w:sz="0" w:space="0" w:color="auto"/>
        <w:left w:val="none" w:sz="0" w:space="0" w:color="auto"/>
        <w:bottom w:val="none" w:sz="0" w:space="0" w:color="auto"/>
        <w:right w:val="none" w:sz="0" w:space="0" w:color="auto"/>
      </w:divBdr>
    </w:div>
    <w:div w:id="838420428">
      <w:marLeft w:val="480"/>
      <w:marRight w:val="0"/>
      <w:marTop w:val="0"/>
      <w:marBottom w:val="0"/>
      <w:divBdr>
        <w:top w:val="none" w:sz="0" w:space="0" w:color="auto"/>
        <w:left w:val="none" w:sz="0" w:space="0" w:color="auto"/>
        <w:bottom w:val="none" w:sz="0" w:space="0" w:color="auto"/>
        <w:right w:val="none" w:sz="0" w:space="0" w:color="auto"/>
      </w:divBdr>
    </w:div>
    <w:div w:id="838958862">
      <w:marLeft w:val="480"/>
      <w:marRight w:val="0"/>
      <w:marTop w:val="0"/>
      <w:marBottom w:val="0"/>
      <w:divBdr>
        <w:top w:val="none" w:sz="0" w:space="0" w:color="auto"/>
        <w:left w:val="none" w:sz="0" w:space="0" w:color="auto"/>
        <w:bottom w:val="none" w:sz="0" w:space="0" w:color="auto"/>
        <w:right w:val="none" w:sz="0" w:space="0" w:color="auto"/>
      </w:divBdr>
    </w:div>
    <w:div w:id="840507288">
      <w:marLeft w:val="480"/>
      <w:marRight w:val="0"/>
      <w:marTop w:val="0"/>
      <w:marBottom w:val="0"/>
      <w:divBdr>
        <w:top w:val="none" w:sz="0" w:space="0" w:color="auto"/>
        <w:left w:val="none" w:sz="0" w:space="0" w:color="auto"/>
        <w:bottom w:val="none" w:sz="0" w:space="0" w:color="auto"/>
        <w:right w:val="none" w:sz="0" w:space="0" w:color="auto"/>
      </w:divBdr>
    </w:div>
    <w:div w:id="842819632">
      <w:marLeft w:val="480"/>
      <w:marRight w:val="0"/>
      <w:marTop w:val="0"/>
      <w:marBottom w:val="0"/>
      <w:divBdr>
        <w:top w:val="none" w:sz="0" w:space="0" w:color="auto"/>
        <w:left w:val="none" w:sz="0" w:space="0" w:color="auto"/>
        <w:bottom w:val="none" w:sz="0" w:space="0" w:color="auto"/>
        <w:right w:val="none" w:sz="0" w:space="0" w:color="auto"/>
      </w:divBdr>
    </w:div>
    <w:div w:id="843401243">
      <w:marLeft w:val="480"/>
      <w:marRight w:val="0"/>
      <w:marTop w:val="0"/>
      <w:marBottom w:val="0"/>
      <w:divBdr>
        <w:top w:val="none" w:sz="0" w:space="0" w:color="auto"/>
        <w:left w:val="none" w:sz="0" w:space="0" w:color="auto"/>
        <w:bottom w:val="none" w:sz="0" w:space="0" w:color="auto"/>
        <w:right w:val="none" w:sz="0" w:space="0" w:color="auto"/>
      </w:divBdr>
    </w:div>
    <w:div w:id="847523048">
      <w:marLeft w:val="480"/>
      <w:marRight w:val="0"/>
      <w:marTop w:val="0"/>
      <w:marBottom w:val="0"/>
      <w:divBdr>
        <w:top w:val="none" w:sz="0" w:space="0" w:color="auto"/>
        <w:left w:val="none" w:sz="0" w:space="0" w:color="auto"/>
        <w:bottom w:val="none" w:sz="0" w:space="0" w:color="auto"/>
        <w:right w:val="none" w:sz="0" w:space="0" w:color="auto"/>
      </w:divBdr>
    </w:div>
    <w:div w:id="847670298">
      <w:marLeft w:val="480"/>
      <w:marRight w:val="0"/>
      <w:marTop w:val="0"/>
      <w:marBottom w:val="0"/>
      <w:divBdr>
        <w:top w:val="none" w:sz="0" w:space="0" w:color="auto"/>
        <w:left w:val="none" w:sz="0" w:space="0" w:color="auto"/>
        <w:bottom w:val="none" w:sz="0" w:space="0" w:color="auto"/>
        <w:right w:val="none" w:sz="0" w:space="0" w:color="auto"/>
      </w:divBdr>
    </w:div>
    <w:div w:id="851576353">
      <w:marLeft w:val="480"/>
      <w:marRight w:val="0"/>
      <w:marTop w:val="0"/>
      <w:marBottom w:val="0"/>
      <w:divBdr>
        <w:top w:val="none" w:sz="0" w:space="0" w:color="auto"/>
        <w:left w:val="none" w:sz="0" w:space="0" w:color="auto"/>
        <w:bottom w:val="none" w:sz="0" w:space="0" w:color="auto"/>
        <w:right w:val="none" w:sz="0" w:space="0" w:color="auto"/>
      </w:divBdr>
    </w:div>
    <w:div w:id="851917487">
      <w:marLeft w:val="480"/>
      <w:marRight w:val="0"/>
      <w:marTop w:val="0"/>
      <w:marBottom w:val="0"/>
      <w:divBdr>
        <w:top w:val="none" w:sz="0" w:space="0" w:color="auto"/>
        <w:left w:val="none" w:sz="0" w:space="0" w:color="auto"/>
        <w:bottom w:val="none" w:sz="0" w:space="0" w:color="auto"/>
        <w:right w:val="none" w:sz="0" w:space="0" w:color="auto"/>
      </w:divBdr>
    </w:div>
    <w:div w:id="852958471">
      <w:marLeft w:val="480"/>
      <w:marRight w:val="0"/>
      <w:marTop w:val="0"/>
      <w:marBottom w:val="0"/>
      <w:divBdr>
        <w:top w:val="none" w:sz="0" w:space="0" w:color="auto"/>
        <w:left w:val="none" w:sz="0" w:space="0" w:color="auto"/>
        <w:bottom w:val="none" w:sz="0" w:space="0" w:color="auto"/>
        <w:right w:val="none" w:sz="0" w:space="0" w:color="auto"/>
      </w:divBdr>
    </w:div>
    <w:div w:id="853307994">
      <w:marLeft w:val="480"/>
      <w:marRight w:val="0"/>
      <w:marTop w:val="0"/>
      <w:marBottom w:val="0"/>
      <w:divBdr>
        <w:top w:val="none" w:sz="0" w:space="0" w:color="auto"/>
        <w:left w:val="none" w:sz="0" w:space="0" w:color="auto"/>
        <w:bottom w:val="none" w:sz="0" w:space="0" w:color="auto"/>
        <w:right w:val="none" w:sz="0" w:space="0" w:color="auto"/>
      </w:divBdr>
    </w:div>
    <w:div w:id="853610782">
      <w:marLeft w:val="480"/>
      <w:marRight w:val="0"/>
      <w:marTop w:val="0"/>
      <w:marBottom w:val="0"/>
      <w:divBdr>
        <w:top w:val="none" w:sz="0" w:space="0" w:color="auto"/>
        <w:left w:val="none" w:sz="0" w:space="0" w:color="auto"/>
        <w:bottom w:val="none" w:sz="0" w:space="0" w:color="auto"/>
        <w:right w:val="none" w:sz="0" w:space="0" w:color="auto"/>
      </w:divBdr>
    </w:div>
    <w:div w:id="853804088">
      <w:marLeft w:val="480"/>
      <w:marRight w:val="0"/>
      <w:marTop w:val="0"/>
      <w:marBottom w:val="0"/>
      <w:divBdr>
        <w:top w:val="none" w:sz="0" w:space="0" w:color="auto"/>
        <w:left w:val="none" w:sz="0" w:space="0" w:color="auto"/>
        <w:bottom w:val="none" w:sz="0" w:space="0" w:color="auto"/>
        <w:right w:val="none" w:sz="0" w:space="0" w:color="auto"/>
      </w:divBdr>
    </w:div>
    <w:div w:id="856584008">
      <w:marLeft w:val="480"/>
      <w:marRight w:val="0"/>
      <w:marTop w:val="0"/>
      <w:marBottom w:val="0"/>
      <w:divBdr>
        <w:top w:val="none" w:sz="0" w:space="0" w:color="auto"/>
        <w:left w:val="none" w:sz="0" w:space="0" w:color="auto"/>
        <w:bottom w:val="none" w:sz="0" w:space="0" w:color="auto"/>
        <w:right w:val="none" w:sz="0" w:space="0" w:color="auto"/>
      </w:divBdr>
    </w:div>
    <w:div w:id="857158711">
      <w:marLeft w:val="480"/>
      <w:marRight w:val="0"/>
      <w:marTop w:val="0"/>
      <w:marBottom w:val="0"/>
      <w:divBdr>
        <w:top w:val="none" w:sz="0" w:space="0" w:color="auto"/>
        <w:left w:val="none" w:sz="0" w:space="0" w:color="auto"/>
        <w:bottom w:val="none" w:sz="0" w:space="0" w:color="auto"/>
        <w:right w:val="none" w:sz="0" w:space="0" w:color="auto"/>
      </w:divBdr>
    </w:div>
    <w:div w:id="857355525">
      <w:marLeft w:val="480"/>
      <w:marRight w:val="0"/>
      <w:marTop w:val="0"/>
      <w:marBottom w:val="0"/>
      <w:divBdr>
        <w:top w:val="none" w:sz="0" w:space="0" w:color="auto"/>
        <w:left w:val="none" w:sz="0" w:space="0" w:color="auto"/>
        <w:bottom w:val="none" w:sz="0" w:space="0" w:color="auto"/>
        <w:right w:val="none" w:sz="0" w:space="0" w:color="auto"/>
      </w:divBdr>
    </w:div>
    <w:div w:id="858278748">
      <w:marLeft w:val="480"/>
      <w:marRight w:val="0"/>
      <w:marTop w:val="0"/>
      <w:marBottom w:val="0"/>
      <w:divBdr>
        <w:top w:val="none" w:sz="0" w:space="0" w:color="auto"/>
        <w:left w:val="none" w:sz="0" w:space="0" w:color="auto"/>
        <w:bottom w:val="none" w:sz="0" w:space="0" w:color="auto"/>
        <w:right w:val="none" w:sz="0" w:space="0" w:color="auto"/>
      </w:divBdr>
    </w:div>
    <w:div w:id="858858013">
      <w:marLeft w:val="480"/>
      <w:marRight w:val="0"/>
      <w:marTop w:val="0"/>
      <w:marBottom w:val="0"/>
      <w:divBdr>
        <w:top w:val="none" w:sz="0" w:space="0" w:color="auto"/>
        <w:left w:val="none" w:sz="0" w:space="0" w:color="auto"/>
        <w:bottom w:val="none" w:sz="0" w:space="0" w:color="auto"/>
        <w:right w:val="none" w:sz="0" w:space="0" w:color="auto"/>
      </w:divBdr>
    </w:div>
    <w:div w:id="860170247">
      <w:marLeft w:val="480"/>
      <w:marRight w:val="0"/>
      <w:marTop w:val="0"/>
      <w:marBottom w:val="0"/>
      <w:divBdr>
        <w:top w:val="none" w:sz="0" w:space="0" w:color="auto"/>
        <w:left w:val="none" w:sz="0" w:space="0" w:color="auto"/>
        <w:bottom w:val="none" w:sz="0" w:space="0" w:color="auto"/>
        <w:right w:val="none" w:sz="0" w:space="0" w:color="auto"/>
      </w:divBdr>
    </w:div>
    <w:div w:id="860624246">
      <w:marLeft w:val="480"/>
      <w:marRight w:val="0"/>
      <w:marTop w:val="0"/>
      <w:marBottom w:val="0"/>
      <w:divBdr>
        <w:top w:val="none" w:sz="0" w:space="0" w:color="auto"/>
        <w:left w:val="none" w:sz="0" w:space="0" w:color="auto"/>
        <w:bottom w:val="none" w:sz="0" w:space="0" w:color="auto"/>
        <w:right w:val="none" w:sz="0" w:space="0" w:color="auto"/>
      </w:divBdr>
    </w:div>
    <w:div w:id="863059620">
      <w:marLeft w:val="480"/>
      <w:marRight w:val="0"/>
      <w:marTop w:val="0"/>
      <w:marBottom w:val="0"/>
      <w:divBdr>
        <w:top w:val="none" w:sz="0" w:space="0" w:color="auto"/>
        <w:left w:val="none" w:sz="0" w:space="0" w:color="auto"/>
        <w:bottom w:val="none" w:sz="0" w:space="0" w:color="auto"/>
        <w:right w:val="none" w:sz="0" w:space="0" w:color="auto"/>
      </w:divBdr>
    </w:div>
    <w:div w:id="865945363">
      <w:marLeft w:val="480"/>
      <w:marRight w:val="0"/>
      <w:marTop w:val="0"/>
      <w:marBottom w:val="0"/>
      <w:divBdr>
        <w:top w:val="none" w:sz="0" w:space="0" w:color="auto"/>
        <w:left w:val="none" w:sz="0" w:space="0" w:color="auto"/>
        <w:bottom w:val="none" w:sz="0" w:space="0" w:color="auto"/>
        <w:right w:val="none" w:sz="0" w:space="0" w:color="auto"/>
      </w:divBdr>
    </w:div>
    <w:div w:id="866329330">
      <w:marLeft w:val="480"/>
      <w:marRight w:val="0"/>
      <w:marTop w:val="0"/>
      <w:marBottom w:val="0"/>
      <w:divBdr>
        <w:top w:val="none" w:sz="0" w:space="0" w:color="auto"/>
        <w:left w:val="none" w:sz="0" w:space="0" w:color="auto"/>
        <w:bottom w:val="none" w:sz="0" w:space="0" w:color="auto"/>
        <w:right w:val="none" w:sz="0" w:space="0" w:color="auto"/>
      </w:divBdr>
    </w:div>
    <w:div w:id="868103276">
      <w:marLeft w:val="480"/>
      <w:marRight w:val="0"/>
      <w:marTop w:val="0"/>
      <w:marBottom w:val="0"/>
      <w:divBdr>
        <w:top w:val="none" w:sz="0" w:space="0" w:color="auto"/>
        <w:left w:val="none" w:sz="0" w:space="0" w:color="auto"/>
        <w:bottom w:val="none" w:sz="0" w:space="0" w:color="auto"/>
        <w:right w:val="none" w:sz="0" w:space="0" w:color="auto"/>
      </w:divBdr>
    </w:div>
    <w:div w:id="868496582">
      <w:marLeft w:val="480"/>
      <w:marRight w:val="0"/>
      <w:marTop w:val="0"/>
      <w:marBottom w:val="0"/>
      <w:divBdr>
        <w:top w:val="none" w:sz="0" w:space="0" w:color="auto"/>
        <w:left w:val="none" w:sz="0" w:space="0" w:color="auto"/>
        <w:bottom w:val="none" w:sz="0" w:space="0" w:color="auto"/>
        <w:right w:val="none" w:sz="0" w:space="0" w:color="auto"/>
      </w:divBdr>
    </w:div>
    <w:div w:id="868839082">
      <w:marLeft w:val="480"/>
      <w:marRight w:val="0"/>
      <w:marTop w:val="0"/>
      <w:marBottom w:val="0"/>
      <w:divBdr>
        <w:top w:val="none" w:sz="0" w:space="0" w:color="auto"/>
        <w:left w:val="none" w:sz="0" w:space="0" w:color="auto"/>
        <w:bottom w:val="none" w:sz="0" w:space="0" w:color="auto"/>
        <w:right w:val="none" w:sz="0" w:space="0" w:color="auto"/>
      </w:divBdr>
    </w:div>
    <w:div w:id="869144909">
      <w:marLeft w:val="480"/>
      <w:marRight w:val="0"/>
      <w:marTop w:val="0"/>
      <w:marBottom w:val="0"/>
      <w:divBdr>
        <w:top w:val="none" w:sz="0" w:space="0" w:color="auto"/>
        <w:left w:val="none" w:sz="0" w:space="0" w:color="auto"/>
        <w:bottom w:val="none" w:sz="0" w:space="0" w:color="auto"/>
        <w:right w:val="none" w:sz="0" w:space="0" w:color="auto"/>
      </w:divBdr>
    </w:div>
    <w:div w:id="870534516">
      <w:marLeft w:val="480"/>
      <w:marRight w:val="0"/>
      <w:marTop w:val="0"/>
      <w:marBottom w:val="0"/>
      <w:divBdr>
        <w:top w:val="none" w:sz="0" w:space="0" w:color="auto"/>
        <w:left w:val="none" w:sz="0" w:space="0" w:color="auto"/>
        <w:bottom w:val="none" w:sz="0" w:space="0" w:color="auto"/>
        <w:right w:val="none" w:sz="0" w:space="0" w:color="auto"/>
      </w:divBdr>
    </w:div>
    <w:div w:id="873349599">
      <w:marLeft w:val="480"/>
      <w:marRight w:val="0"/>
      <w:marTop w:val="0"/>
      <w:marBottom w:val="0"/>
      <w:divBdr>
        <w:top w:val="none" w:sz="0" w:space="0" w:color="auto"/>
        <w:left w:val="none" w:sz="0" w:space="0" w:color="auto"/>
        <w:bottom w:val="none" w:sz="0" w:space="0" w:color="auto"/>
        <w:right w:val="none" w:sz="0" w:space="0" w:color="auto"/>
      </w:divBdr>
    </w:div>
    <w:div w:id="873922868">
      <w:marLeft w:val="480"/>
      <w:marRight w:val="0"/>
      <w:marTop w:val="0"/>
      <w:marBottom w:val="0"/>
      <w:divBdr>
        <w:top w:val="none" w:sz="0" w:space="0" w:color="auto"/>
        <w:left w:val="none" w:sz="0" w:space="0" w:color="auto"/>
        <w:bottom w:val="none" w:sz="0" w:space="0" w:color="auto"/>
        <w:right w:val="none" w:sz="0" w:space="0" w:color="auto"/>
      </w:divBdr>
    </w:div>
    <w:div w:id="874074210">
      <w:marLeft w:val="480"/>
      <w:marRight w:val="0"/>
      <w:marTop w:val="0"/>
      <w:marBottom w:val="0"/>
      <w:divBdr>
        <w:top w:val="none" w:sz="0" w:space="0" w:color="auto"/>
        <w:left w:val="none" w:sz="0" w:space="0" w:color="auto"/>
        <w:bottom w:val="none" w:sz="0" w:space="0" w:color="auto"/>
        <w:right w:val="none" w:sz="0" w:space="0" w:color="auto"/>
      </w:divBdr>
    </w:div>
    <w:div w:id="876772885">
      <w:marLeft w:val="480"/>
      <w:marRight w:val="0"/>
      <w:marTop w:val="0"/>
      <w:marBottom w:val="0"/>
      <w:divBdr>
        <w:top w:val="none" w:sz="0" w:space="0" w:color="auto"/>
        <w:left w:val="none" w:sz="0" w:space="0" w:color="auto"/>
        <w:bottom w:val="none" w:sz="0" w:space="0" w:color="auto"/>
        <w:right w:val="none" w:sz="0" w:space="0" w:color="auto"/>
      </w:divBdr>
    </w:div>
    <w:div w:id="877007026">
      <w:marLeft w:val="480"/>
      <w:marRight w:val="0"/>
      <w:marTop w:val="0"/>
      <w:marBottom w:val="0"/>
      <w:divBdr>
        <w:top w:val="none" w:sz="0" w:space="0" w:color="auto"/>
        <w:left w:val="none" w:sz="0" w:space="0" w:color="auto"/>
        <w:bottom w:val="none" w:sz="0" w:space="0" w:color="auto"/>
        <w:right w:val="none" w:sz="0" w:space="0" w:color="auto"/>
      </w:divBdr>
    </w:div>
    <w:div w:id="877162064">
      <w:marLeft w:val="480"/>
      <w:marRight w:val="0"/>
      <w:marTop w:val="0"/>
      <w:marBottom w:val="0"/>
      <w:divBdr>
        <w:top w:val="none" w:sz="0" w:space="0" w:color="auto"/>
        <w:left w:val="none" w:sz="0" w:space="0" w:color="auto"/>
        <w:bottom w:val="none" w:sz="0" w:space="0" w:color="auto"/>
        <w:right w:val="none" w:sz="0" w:space="0" w:color="auto"/>
      </w:divBdr>
    </w:div>
    <w:div w:id="877552906">
      <w:marLeft w:val="480"/>
      <w:marRight w:val="0"/>
      <w:marTop w:val="0"/>
      <w:marBottom w:val="0"/>
      <w:divBdr>
        <w:top w:val="none" w:sz="0" w:space="0" w:color="auto"/>
        <w:left w:val="none" w:sz="0" w:space="0" w:color="auto"/>
        <w:bottom w:val="none" w:sz="0" w:space="0" w:color="auto"/>
        <w:right w:val="none" w:sz="0" w:space="0" w:color="auto"/>
      </w:divBdr>
    </w:div>
    <w:div w:id="878053312">
      <w:marLeft w:val="480"/>
      <w:marRight w:val="0"/>
      <w:marTop w:val="0"/>
      <w:marBottom w:val="0"/>
      <w:divBdr>
        <w:top w:val="none" w:sz="0" w:space="0" w:color="auto"/>
        <w:left w:val="none" w:sz="0" w:space="0" w:color="auto"/>
        <w:bottom w:val="none" w:sz="0" w:space="0" w:color="auto"/>
        <w:right w:val="none" w:sz="0" w:space="0" w:color="auto"/>
      </w:divBdr>
    </w:div>
    <w:div w:id="879056614">
      <w:marLeft w:val="480"/>
      <w:marRight w:val="0"/>
      <w:marTop w:val="0"/>
      <w:marBottom w:val="0"/>
      <w:divBdr>
        <w:top w:val="none" w:sz="0" w:space="0" w:color="auto"/>
        <w:left w:val="none" w:sz="0" w:space="0" w:color="auto"/>
        <w:bottom w:val="none" w:sz="0" w:space="0" w:color="auto"/>
        <w:right w:val="none" w:sz="0" w:space="0" w:color="auto"/>
      </w:divBdr>
    </w:div>
    <w:div w:id="880946177">
      <w:marLeft w:val="480"/>
      <w:marRight w:val="0"/>
      <w:marTop w:val="0"/>
      <w:marBottom w:val="0"/>
      <w:divBdr>
        <w:top w:val="none" w:sz="0" w:space="0" w:color="auto"/>
        <w:left w:val="none" w:sz="0" w:space="0" w:color="auto"/>
        <w:bottom w:val="none" w:sz="0" w:space="0" w:color="auto"/>
        <w:right w:val="none" w:sz="0" w:space="0" w:color="auto"/>
      </w:divBdr>
    </w:div>
    <w:div w:id="881019396">
      <w:marLeft w:val="480"/>
      <w:marRight w:val="0"/>
      <w:marTop w:val="0"/>
      <w:marBottom w:val="0"/>
      <w:divBdr>
        <w:top w:val="none" w:sz="0" w:space="0" w:color="auto"/>
        <w:left w:val="none" w:sz="0" w:space="0" w:color="auto"/>
        <w:bottom w:val="none" w:sz="0" w:space="0" w:color="auto"/>
        <w:right w:val="none" w:sz="0" w:space="0" w:color="auto"/>
      </w:divBdr>
    </w:div>
    <w:div w:id="883058162">
      <w:marLeft w:val="480"/>
      <w:marRight w:val="0"/>
      <w:marTop w:val="0"/>
      <w:marBottom w:val="0"/>
      <w:divBdr>
        <w:top w:val="none" w:sz="0" w:space="0" w:color="auto"/>
        <w:left w:val="none" w:sz="0" w:space="0" w:color="auto"/>
        <w:bottom w:val="none" w:sz="0" w:space="0" w:color="auto"/>
        <w:right w:val="none" w:sz="0" w:space="0" w:color="auto"/>
      </w:divBdr>
    </w:div>
    <w:div w:id="884409893">
      <w:marLeft w:val="480"/>
      <w:marRight w:val="0"/>
      <w:marTop w:val="0"/>
      <w:marBottom w:val="0"/>
      <w:divBdr>
        <w:top w:val="none" w:sz="0" w:space="0" w:color="auto"/>
        <w:left w:val="none" w:sz="0" w:space="0" w:color="auto"/>
        <w:bottom w:val="none" w:sz="0" w:space="0" w:color="auto"/>
        <w:right w:val="none" w:sz="0" w:space="0" w:color="auto"/>
      </w:divBdr>
    </w:div>
    <w:div w:id="885679048">
      <w:marLeft w:val="480"/>
      <w:marRight w:val="0"/>
      <w:marTop w:val="0"/>
      <w:marBottom w:val="0"/>
      <w:divBdr>
        <w:top w:val="none" w:sz="0" w:space="0" w:color="auto"/>
        <w:left w:val="none" w:sz="0" w:space="0" w:color="auto"/>
        <w:bottom w:val="none" w:sz="0" w:space="0" w:color="auto"/>
        <w:right w:val="none" w:sz="0" w:space="0" w:color="auto"/>
      </w:divBdr>
    </w:div>
    <w:div w:id="886334223">
      <w:marLeft w:val="480"/>
      <w:marRight w:val="0"/>
      <w:marTop w:val="0"/>
      <w:marBottom w:val="0"/>
      <w:divBdr>
        <w:top w:val="none" w:sz="0" w:space="0" w:color="auto"/>
        <w:left w:val="none" w:sz="0" w:space="0" w:color="auto"/>
        <w:bottom w:val="none" w:sz="0" w:space="0" w:color="auto"/>
        <w:right w:val="none" w:sz="0" w:space="0" w:color="auto"/>
      </w:divBdr>
    </w:div>
    <w:div w:id="888763568">
      <w:marLeft w:val="480"/>
      <w:marRight w:val="0"/>
      <w:marTop w:val="0"/>
      <w:marBottom w:val="0"/>
      <w:divBdr>
        <w:top w:val="none" w:sz="0" w:space="0" w:color="auto"/>
        <w:left w:val="none" w:sz="0" w:space="0" w:color="auto"/>
        <w:bottom w:val="none" w:sz="0" w:space="0" w:color="auto"/>
        <w:right w:val="none" w:sz="0" w:space="0" w:color="auto"/>
      </w:divBdr>
    </w:div>
    <w:div w:id="889651902">
      <w:marLeft w:val="480"/>
      <w:marRight w:val="0"/>
      <w:marTop w:val="0"/>
      <w:marBottom w:val="0"/>
      <w:divBdr>
        <w:top w:val="none" w:sz="0" w:space="0" w:color="auto"/>
        <w:left w:val="none" w:sz="0" w:space="0" w:color="auto"/>
        <w:bottom w:val="none" w:sz="0" w:space="0" w:color="auto"/>
        <w:right w:val="none" w:sz="0" w:space="0" w:color="auto"/>
      </w:divBdr>
    </w:div>
    <w:div w:id="890072900">
      <w:marLeft w:val="480"/>
      <w:marRight w:val="0"/>
      <w:marTop w:val="0"/>
      <w:marBottom w:val="0"/>
      <w:divBdr>
        <w:top w:val="none" w:sz="0" w:space="0" w:color="auto"/>
        <w:left w:val="none" w:sz="0" w:space="0" w:color="auto"/>
        <w:bottom w:val="none" w:sz="0" w:space="0" w:color="auto"/>
        <w:right w:val="none" w:sz="0" w:space="0" w:color="auto"/>
      </w:divBdr>
    </w:div>
    <w:div w:id="892624101">
      <w:marLeft w:val="480"/>
      <w:marRight w:val="0"/>
      <w:marTop w:val="0"/>
      <w:marBottom w:val="0"/>
      <w:divBdr>
        <w:top w:val="none" w:sz="0" w:space="0" w:color="auto"/>
        <w:left w:val="none" w:sz="0" w:space="0" w:color="auto"/>
        <w:bottom w:val="none" w:sz="0" w:space="0" w:color="auto"/>
        <w:right w:val="none" w:sz="0" w:space="0" w:color="auto"/>
      </w:divBdr>
    </w:div>
    <w:div w:id="892932577">
      <w:marLeft w:val="480"/>
      <w:marRight w:val="0"/>
      <w:marTop w:val="0"/>
      <w:marBottom w:val="0"/>
      <w:divBdr>
        <w:top w:val="none" w:sz="0" w:space="0" w:color="auto"/>
        <w:left w:val="none" w:sz="0" w:space="0" w:color="auto"/>
        <w:bottom w:val="none" w:sz="0" w:space="0" w:color="auto"/>
        <w:right w:val="none" w:sz="0" w:space="0" w:color="auto"/>
      </w:divBdr>
    </w:div>
    <w:div w:id="895048733">
      <w:marLeft w:val="480"/>
      <w:marRight w:val="0"/>
      <w:marTop w:val="0"/>
      <w:marBottom w:val="0"/>
      <w:divBdr>
        <w:top w:val="none" w:sz="0" w:space="0" w:color="auto"/>
        <w:left w:val="none" w:sz="0" w:space="0" w:color="auto"/>
        <w:bottom w:val="none" w:sz="0" w:space="0" w:color="auto"/>
        <w:right w:val="none" w:sz="0" w:space="0" w:color="auto"/>
      </w:divBdr>
    </w:div>
    <w:div w:id="895631579">
      <w:marLeft w:val="480"/>
      <w:marRight w:val="0"/>
      <w:marTop w:val="0"/>
      <w:marBottom w:val="0"/>
      <w:divBdr>
        <w:top w:val="none" w:sz="0" w:space="0" w:color="auto"/>
        <w:left w:val="none" w:sz="0" w:space="0" w:color="auto"/>
        <w:bottom w:val="none" w:sz="0" w:space="0" w:color="auto"/>
        <w:right w:val="none" w:sz="0" w:space="0" w:color="auto"/>
      </w:divBdr>
    </w:div>
    <w:div w:id="895775127">
      <w:marLeft w:val="480"/>
      <w:marRight w:val="0"/>
      <w:marTop w:val="0"/>
      <w:marBottom w:val="0"/>
      <w:divBdr>
        <w:top w:val="none" w:sz="0" w:space="0" w:color="auto"/>
        <w:left w:val="none" w:sz="0" w:space="0" w:color="auto"/>
        <w:bottom w:val="none" w:sz="0" w:space="0" w:color="auto"/>
        <w:right w:val="none" w:sz="0" w:space="0" w:color="auto"/>
      </w:divBdr>
    </w:div>
    <w:div w:id="895818102">
      <w:marLeft w:val="480"/>
      <w:marRight w:val="0"/>
      <w:marTop w:val="0"/>
      <w:marBottom w:val="0"/>
      <w:divBdr>
        <w:top w:val="none" w:sz="0" w:space="0" w:color="auto"/>
        <w:left w:val="none" w:sz="0" w:space="0" w:color="auto"/>
        <w:bottom w:val="none" w:sz="0" w:space="0" w:color="auto"/>
        <w:right w:val="none" w:sz="0" w:space="0" w:color="auto"/>
      </w:divBdr>
    </w:div>
    <w:div w:id="896090656">
      <w:marLeft w:val="480"/>
      <w:marRight w:val="0"/>
      <w:marTop w:val="0"/>
      <w:marBottom w:val="0"/>
      <w:divBdr>
        <w:top w:val="none" w:sz="0" w:space="0" w:color="auto"/>
        <w:left w:val="none" w:sz="0" w:space="0" w:color="auto"/>
        <w:bottom w:val="none" w:sz="0" w:space="0" w:color="auto"/>
        <w:right w:val="none" w:sz="0" w:space="0" w:color="auto"/>
      </w:divBdr>
    </w:div>
    <w:div w:id="896475257">
      <w:marLeft w:val="480"/>
      <w:marRight w:val="0"/>
      <w:marTop w:val="0"/>
      <w:marBottom w:val="0"/>
      <w:divBdr>
        <w:top w:val="none" w:sz="0" w:space="0" w:color="auto"/>
        <w:left w:val="none" w:sz="0" w:space="0" w:color="auto"/>
        <w:bottom w:val="none" w:sz="0" w:space="0" w:color="auto"/>
        <w:right w:val="none" w:sz="0" w:space="0" w:color="auto"/>
      </w:divBdr>
    </w:div>
    <w:div w:id="897009051">
      <w:marLeft w:val="480"/>
      <w:marRight w:val="0"/>
      <w:marTop w:val="0"/>
      <w:marBottom w:val="0"/>
      <w:divBdr>
        <w:top w:val="none" w:sz="0" w:space="0" w:color="auto"/>
        <w:left w:val="none" w:sz="0" w:space="0" w:color="auto"/>
        <w:bottom w:val="none" w:sz="0" w:space="0" w:color="auto"/>
        <w:right w:val="none" w:sz="0" w:space="0" w:color="auto"/>
      </w:divBdr>
    </w:div>
    <w:div w:id="897588601">
      <w:marLeft w:val="480"/>
      <w:marRight w:val="0"/>
      <w:marTop w:val="0"/>
      <w:marBottom w:val="0"/>
      <w:divBdr>
        <w:top w:val="none" w:sz="0" w:space="0" w:color="auto"/>
        <w:left w:val="none" w:sz="0" w:space="0" w:color="auto"/>
        <w:bottom w:val="none" w:sz="0" w:space="0" w:color="auto"/>
        <w:right w:val="none" w:sz="0" w:space="0" w:color="auto"/>
      </w:divBdr>
    </w:div>
    <w:div w:id="897665978">
      <w:marLeft w:val="480"/>
      <w:marRight w:val="0"/>
      <w:marTop w:val="0"/>
      <w:marBottom w:val="0"/>
      <w:divBdr>
        <w:top w:val="none" w:sz="0" w:space="0" w:color="auto"/>
        <w:left w:val="none" w:sz="0" w:space="0" w:color="auto"/>
        <w:bottom w:val="none" w:sz="0" w:space="0" w:color="auto"/>
        <w:right w:val="none" w:sz="0" w:space="0" w:color="auto"/>
      </w:divBdr>
    </w:div>
    <w:div w:id="897865314">
      <w:marLeft w:val="480"/>
      <w:marRight w:val="0"/>
      <w:marTop w:val="0"/>
      <w:marBottom w:val="0"/>
      <w:divBdr>
        <w:top w:val="none" w:sz="0" w:space="0" w:color="auto"/>
        <w:left w:val="none" w:sz="0" w:space="0" w:color="auto"/>
        <w:bottom w:val="none" w:sz="0" w:space="0" w:color="auto"/>
        <w:right w:val="none" w:sz="0" w:space="0" w:color="auto"/>
      </w:divBdr>
    </w:div>
    <w:div w:id="899903268">
      <w:marLeft w:val="480"/>
      <w:marRight w:val="0"/>
      <w:marTop w:val="0"/>
      <w:marBottom w:val="0"/>
      <w:divBdr>
        <w:top w:val="none" w:sz="0" w:space="0" w:color="auto"/>
        <w:left w:val="none" w:sz="0" w:space="0" w:color="auto"/>
        <w:bottom w:val="none" w:sz="0" w:space="0" w:color="auto"/>
        <w:right w:val="none" w:sz="0" w:space="0" w:color="auto"/>
      </w:divBdr>
    </w:div>
    <w:div w:id="900098061">
      <w:marLeft w:val="480"/>
      <w:marRight w:val="0"/>
      <w:marTop w:val="0"/>
      <w:marBottom w:val="0"/>
      <w:divBdr>
        <w:top w:val="none" w:sz="0" w:space="0" w:color="auto"/>
        <w:left w:val="none" w:sz="0" w:space="0" w:color="auto"/>
        <w:bottom w:val="none" w:sz="0" w:space="0" w:color="auto"/>
        <w:right w:val="none" w:sz="0" w:space="0" w:color="auto"/>
      </w:divBdr>
    </w:div>
    <w:div w:id="903564765">
      <w:marLeft w:val="480"/>
      <w:marRight w:val="0"/>
      <w:marTop w:val="0"/>
      <w:marBottom w:val="0"/>
      <w:divBdr>
        <w:top w:val="none" w:sz="0" w:space="0" w:color="auto"/>
        <w:left w:val="none" w:sz="0" w:space="0" w:color="auto"/>
        <w:bottom w:val="none" w:sz="0" w:space="0" w:color="auto"/>
        <w:right w:val="none" w:sz="0" w:space="0" w:color="auto"/>
      </w:divBdr>
    </w:div>
    <w:div w:id="904413427">
      <w:marLeft w:val="480"/>
      <w:marRight w:val="0"/>
      <w:marTop w:val="0"/>
      <w:marBottom w:val="0"/>
      <w:divBdr>
        <w:top w:val="none" w:sz="0" w:space="0" w:color="auto"/>
        <w:left w:val="none" w:sz="0" w:space="0" w:color="auto"/>
        <w:bottom w:val="none" w:sz="0" w:space="0" w:color="auto"/>
        <w:right w:val="none" w:sz="0" w:space="0" w:color="auto"/>
      </w:divBdr>
    </w:div>
    <w:div w:id="905190754">
      <w:marLeft w:val="480"/>
      <w:marRight w:val="0"/>
      <w:marTop w:val="0"/>
      <w:marBottom w:val="0"/>
      <w:divBdr>
        <w:top w:val="none" w:sz="0" w:space="0" w:color="auto"/>
        <w:left w:val="none" w:sz="0" w:space="0" w:color="auto"/>
        <w:bottom w:val="none" w:sz="0" w:space="0" w:color="auto"/>
        <w:right w:val="none" w:sz="0" w:space="0" w:color="auto"/>
      </w:divBdr>
    </w:div>
    <w:div w:id="906382391">
      <w:marLeft w:val="480"/>
      <w:marRight w:val="0"/>
      <w:marTop w:val="0"/>
      <w:marBottom w:val="0"/>
      <w:divBdr>
        <w:top w:val="none" w:sz="0" w:space="0" w:color="auto"/>
        <w:left w:val="none" w:sz="0" w:space="0" w:color="auto"/>
        <w:bottom w:val="none" w:sz="0" w:space="0" w:color="auto"/>
        <w:right w:val="none" w:sz="0" w:space="0" w:color="auto"/>
      </w:divBdr>
    </w:div>
    <w:div w:id="906498398">
      <w:marLeft w:val="480"/>
      <w:marRight w:val="0"/>
      <w:marTop w:val="0"/>
      <w:marBottom w:val="0"/>
      <w:divBdr>
        <w:top w:val="none" w:sz="0" w:space="0" w:color="auto"/>
        <w:left w:val="none" w:sz="0" w:space="0" w:color="auto"/>
        <w:bottom w:val="none" w:sz="0" w:space="0" w:color="auto"/>
        <w:right w:val="none" w:sz="0" w:space="0" w:color="auto"/>
      </w:divBdr>
    </w:div>
    <w:div w:id="907152147">
      <w:marLeft w:val="480"/>
      <w:marRight w:val="0"/>
      <w:marTop w:val="0"/>
      <w:marBottom w:val="0"/>
      <w:divBdr>
        <w:top w:val="none" w:sz="0" w:space="0" w:color="auto"/>
        <w:left w:val="none" w:sz="0" w:space="0" w:color="auto"/>
        <w:bottom w:val="none" w:sz="0" w:space="0" w:color="auto"/>
        <w:right w:val="none" w:sz="0" w:space="0" w:color="auto"/>
      </w:divBdr>
    </w:div>
    <w:div w:id="907883118">
      <w:marLeft w:val="480"/>
      <w:marRight w:val="0"/>
      <w:marTop w:val="0"/>
      <w:marBottom w:val="0"/>
      <w:divBdr>
        <w:top w:val="none" w:sz="0" w:space="0" w:color="auto"/>
        <w:left w:val="none" w:sz="0" w:space="0" w:color="auto"/>
        <w:bottom w:val="none" w:sz="0" w:space="0" w:color="auto"/>
        <w:right w:val="none" w:sz="0" w:space="0" w:color="auto"/>
      </w:divBdr>
    </w:div>
    <w:div w:id="908885686">
      <w:marLeft w:val="480"/>
      <w:marRight w:val="0"/>
      <w:marTop w:val="0"/>
      <w:marBottom w:val="0"/>
      <w:divBdr>
        <w:top w:val="none" w:sz="0" w:space="0" w:color="auto"/>
        <w:left w:val="none" w:sz="0" w:space="0" w:color="auto"/>
        <w:bottom w:val="none" w:sz="0" w:space="0" w:color="auto"/>
        <w:right w:val="none" w:sz="0" w:space="0" w:color="auto"/>
      </w:divBdr>
    </w:div>
    <w:div w:id="912620452">
      <w:marLeft w:val="480"/>
      <w:marRight w:val="0"/>
      <w:marTop w:val="0"/>
      <w:marBottom w:val="0"/>
      <w:divBdr>
        <w:top w:val="none" w:sz="0" w:space="0" w:color="auto"/>
        <w:left w:val="none" w:sz="0" w:space="0" w:color="auto"/>
        <w:bottom w:val="none" w:sz="0" w:space="0" w:color="auto"/>
        <w:right w:val="none" w:sz="0" w:space="0" w:color="auto"/>
      </w:divBdr>
    </w:div>
    <w:div w:id="915095756">
      <w:marLeft w:val="480"/>
      <w:marRight w:val="0"/>
      <w:marTop w:val="0"/>
      <w:marBottom w:val="0"/>
      <w:divBdr>
        <w:top w:val="none" w:sz="0" w:space="0" w:color="auto"/>
        <w:left w:val="none" w:sz="0" w:space="0" w:color="auto"/>
        <w:bottom w:val="none" w:sz="0" w:space="0" w:color="auto"/>
        <w:right w:val="none" w:sz="0" w:space="0" w:color="auto"/>
      </w:divBdr>
    </w:div>
    <w:div w:id="916864767">
      <w:marLeft w:val="480"/>
      <w:marRight w:val="0"/>
      <w:marTop w:val="0"/>
      <w:marBottom w:val="0"/>
      <w:divBdr>
        <w:top w:val="none" w:sz="0" w:space="0" w:color="auto"/>
        <w:left w:val="none" w:sz="0" w:space="0" w:color="auto"/>
        <w:bottom w:val="none" w:sz="0" w:space="0" w:color="auto"/>
        <w:right w:val="none" w:sz="0" w:space="0" w:color="auto"/>
      </w:divBdr>
    </w:div>
    <w:div w:id="918369717">
      <w:marLeft w:val="480"/>
      <w:marRight w:val="0"/>
      <w:marTop w:val="0"/>
      <w:marBottom w:val="0"/>
      <w:divBdr>
        <w:top w:val="none" w:sz="0" w:space="0" w:color="auto"/>
        <w:left w:val="none" w:sz="0" w:space="0" w:color="auto"/>
        <w:bottom w:val="none" w:sz="0" w:space="0" w:color="auto"/>
        <w:right w:val="none" w:sz="0" w:space="0" w:color="auto"/>
      </w:divBdr>
    </w:div>
    <w:div w:id="919871681">
      <w:marLeft w:val="480"/>
      <w:marRight w:val="0"/>
      <w:marTop w:val="0"/>
      <w:marBottom w:val="0"/>
      <w:divBdr>
        <w:top w:val="none" w:sz="0" w:space="0" w:color="auto"/>
        <w:left w:val="none" w:sz="0" w:space="0" w:color="auto"/>
        <w:bottom w:val="none" w:sz="0" w:space="0" w:color="auto"/>
        <w:right w:val="none" w:sz="0" w:space="0" w:color="auto"/>
      </w:divBdr>
    </w:div>
    <w:div w:id="921791886">
      <w:marLeft w:val="480"/>
      <w:marRight w:val="0"/>
      <w:marTop w:val="0"/>
      <w:marBottom w:val="0"/>
      <w:divBdr>
        <w:top w:val="none" w:sz="0" w:space="0" w:color="auto"/>
        <w:left w:val="none" w:sz="0" w:space="0" w:color="auto"/>
        <w:bottom w:val="none" w:sz="0" w:space="0" w:color="auto"/>
        <w:right w:val="none" w:sz="0" w:space="0" w:color="auto"/>
      </w:divBdr>
    </w:div>
    <w:div w:id="922957803">
      <w:marLeft w:val="480"/>
      <w:marRight w:val="0"/>
      <w:marTop w:val="0"/>
      <w:marBottom w:val="0"/>
      <w:divBdr>
        <w:top w:val="none" w:sz="0" w:space="0" w:color="auto"/>
        <w:left w:val="none" w:sz="0" w:space="0" w:color="auto"/>
        <w:bottom w:val="none" w:sz="0" w:space="0" w:color="auto"/>
        <w:right w:val="none" w:sz="0" w:space="0" w:color="auto"/>
      </w:divBdr>
    </w:div>
    <w:div w:id="925190891">
      <w:marLeft w:val="480"/>
      <w:marRight w:val="0"/>
      <w:marTop w:val="0"/>
      <w:marBottom w:val="0"/>
      <w:divBdr>
        <w:top w:val="none" w:sz="0" w:space="0" w:color="auto"/>
        <w:left w:val="none" w:sz="0" w:space="0" w:color="auto"/>
        <w:bottom w:val="none" w:sz="0" w:space="0" w:color="auto"/>
        <w:right w:val="none" w:sz="0" w:space="0" w:color="auto"/>
      </w:divBdr>
    </w:div>
    <w:div w:id="926957923">
      <w:marLeft w:val="480"/>
      <w:marRight w:val="0"/>
      <w:marTop w:val="0"/>
      <w:marBottom w:val="0"/>
      <w:divBdr>
        <w:top w:val="none" w:sz="0" w:space="0" w:color="auto"/>
        <w:left w:val="none" w:sz="0" w:space="0" w:color="auto"/>
        <w:bottom w:val="none" w:sz="0" w:space="0" w:color="auto"/>
        <w:right w:val="none" w:sz="0" w:space="0" w:color="auto"/>
      </w:divBdr>
    </w:div>
    <w:div w:id="927543388">
      <w:marLeft w:val="480"/>
      <w:marRight w:val="0"/>
      <w:marTop w:val="0"/>
      <w:marBottom w:val="0"/>
      <w:divBdr>
        <w:top w:val="none" w:sz="0" w:space="0" w:color="auto"/>
        <w:left w:val="none" w:sz="0" w:space="0" w:color="auto"/>
        <w:bottom w:val="none" w:sz="0" w:space="0" w:color="auto"/>
        <w:right w:val="none" w:sz="0" w:space="0" w:color="auto"/>
      </w:divBdr>
    </w:div>
    <w:div w:id="928656663">
      <w:marLeft w:val="480"/>
      <w:marRight w:val="0"/>
      <w:marTop w:val="0"/>
      <w:marBottom w:val="0"/>
      <w:divBdr>
        <w:top w:val="none" w:sz="0" w:space="0" w:color="auto"/>
        <w:left w:val="none" w:sz="0" w:space="0" w:color="auto"/>
        <w:bottom w:val="none" w:sz="0" w:space="0" w:color="auto"/>
        <w:right w:val="none" w:sz="0" w:space="0" w:color="auto"/>
      </w:divBdr>
    </w:div>
    <w:div w:id="929124793">
      <w:marLeft w:val="480"/>
      <w:marRight w:val="0"/>
      <w:marTop w:val="0"/>
      <w:marBottom w:val="0"/>
      <w:divBdr>
        <w:top w:val="none" w:sz="0" w:space="0" w:color="auto"/>
        <w:left w:val="none" w:sz="0" w:space="0" w:color="auto"/>
        <w:bottom w:val="none" w:sz="0" w:space="0" w:color="auto"/>
        <w:right w:val="none" w:sz="0" w:space="0" w:color="auto"/>
      </w:divBdr>
    </w:div>
    <w:div w:id="929235070">
      <w:marLeft w:val="480"/>
      <w:marRight w:val="0"/>
      <w:marTop w:val="0"/>
      <w:marBottom w:val="0"/>
      <w:divBdr>
        <w:top w:val="none" w:sz="0" w:space="0" w:color="auto"/>
        <w:left w:val="none" w:sz="0" w:space="0" w:color="auto"/>
        <w:bottom w:val="none" w:sz="0" w:space="0" w:color="auto"/>
        <w:right w:val="none" w:sz="0" w:space="0" w:color="auto"/>
      </w:divBdr>
    </w:div>
    <w:div w:id="930119532">
      <w:marLeft w:val="480"/>
      <w:marRight w:val="0"/>
      <w:marTop w:val="0"/>
      <w:marBottom w:val="0"/>
      <w:divBdr>
        <w:top w:val="none" w:sz="0" w:space="0" w:color="auto"/>
        <w:left w:val="none" w:sz="0" w:space="0" w:color="auto"/>
        <w:bottom w:val="none" w:sz="0" w:space="0" w:color="auto"/>
        <w:right w:val="none" w:sz="0" w:space="0" w:color="auto"/>
      </w:divBdr>
    </w:div>
    <w:div w:id="932592123">
      <w:marLeft w:val="480"/>
      <w:marRight w:val="0"/>
      <w:marTop w:val="0"/>
      <w:marBottom w:val="0"/>
      <w:divBdr>
        <w:top w:val="none" w:sz="0" w:space="0" w:color="auto"/>
        <w:left w:val="none" w:sz="0" w:space="0" w:color="auto"/>
        <w:bottom w:val="none" w:sz="0" w:space="0" w:color="auto"/>
        <w:right w:val="none" w:sz="0" w:space="0" w:color="auto"/>
      </w:divBdr>
    </w:div>
    <w:div w:id="935985971">
      <w:marLeft w:val="480"/>
      <w:marRight w:val="0"/>
      <w:marTop w:val="0"/>
      <w:marBottom w:val="0"/>
      <w:divBdr>
        <w:top w:val="none" w:sz="0" w:space="0" w:color="auto"/>
        <w:left w:val="none" w:sz="0" w:space="0" w:color="auto"/>
        <w:bottom w:val="none" w:sz="0" w:space="0" w:color="auto"/>
        <w:right w:val="none" w:sz="0" w:space="0" w:color="auto"/>
      </w:divBdr>
    </w:div>
    <w:div w:id="935988301">
      <w:marLeft w:val="480"/>
      <w:marRight w:val="0"/>
      <w:marTop w:val="0"/>
      <w:marBottom w:val="0"/>
      <w:divBdr>
        <w:top w:val="none" w:sz="0" w:space="0" w:color="auto"/>
        <w:left w:val="none" w:sz="0" w:space="0" w:color="auto"/>
        <w:bottom w:val="none" w:sz="0" w:space="0" w:color="auto"/>
        <w:right w:val="none" w:sz="0" w:space="0" w:color="auto"/>
      </w:divBdr>
    </w:div>
    <w:div w:id="936250918">
      <w:marLeft w:val="480"/>
      <w:marRight w:val="0"/>
      <w:marTop w:val="0"/>
      <w:marBottom w:val="0"/>
      <w:divBdr>
        <w:top w:val="none" w:sz="0" w:space="0" w:color="auto"/>
        <w:left w:val="none" w:sz="0" w:space="0" w:color="auto"/>
        <w:bottom w:val="none" w:sz="0" w:space="0" w:color="auto"/>
        <w:right w:val="none" w:sz="0" w:space="0" w:color="auto"/>
      </w:divBdr>
    </w:div>
    <w:div w:id="938105703">
      <w:marLeft w:val="480"/>
      <w:marRight w:val="0"/>
      <w:marTop w:val="0"/>
      <w:marBottom w:val="0"/>
      <w:divBdr>
        <w:top w:val="none" w:sz="0" w:space="0" w:color="auto"/>
        <w:left w:val="none" w:sz="0" w:space="0" w:color="auto"/>
        <w:bottom w:val="none" w:sz="0" w:space="0" w:color="auto"/>
        <w:right w:val="none" w:sz="0" w:space="0" w:color="auto"/>
      </w:divBdr>
    </w:div>
    <w:div w:id="938373744">
      <w:marLeft w:val="480"/>
      <w:marRight w:val="0"/>
      <w:marTop w:val="0"/>
      <w:marBottom w:val="0"/>
      <w:divBdr>
        <w:top w:val="none" w:sz="0" w:space="0" w:color="auto"/>
        <w:left w:val="none" w:sz="0" w:space="0" w:color="auto"/>
        <w:bottom w:val="none" w:sz="0" w:space="0" w:color="auto"/>
        <w:right w:val="none" w:sz="0" w:space="0" w:color="auto"/>
      </w:divBdr>
    </w:div>
    <w:div w:id="938755955">
      <w:marLeft w:val="480"/>
      <w:marRight w:val="0"/>
      <w:marTop w:val="0"/>
      <w:marBottom w:val="0"/>
      <w:divBdr>
        <w:top w:val="none" w:sz="0" w:space="0" w:color="auto"/>
        <w:left w:val="none" w:sz="0" w:space="0" w:color="auto"/>
        <w:bottom w:val="none" w:sz="0" w:space="0" w:color="auto"/>
        <w:right w:val="none" w:sz="0" w:space="0" w:color="auto"/>
      </w:divBdr>
    </w:div>
    <w:div w:id="939026160">
      <w:marLeft w:val="480"/>
      <w:marRight w:val="0"/>
      <w:marTop w:val="0"/>
      <w:marBottom w:val="0"/>
      <w:divBdr>
        <w:top w:val="none" w:sz="0" w:space="0" w:color="auto"/>
        <w:left w:val="none" w:sz="0" w:space="0" w:color="auto"/>
        <w:bottom w:val="none" w:sz="0" w:space="0" w:color="auto"/>
        <w:right w:val="none" w:sz="0" w:space="0" w:color="auto"/>
      </w:divBdr>
    </w:div>
    <w:div w:id="939140582">
      <w:marLeft w:val="480"/>
      <w:marRight w:val="0"/>
      <w:marTop w:val="0"/>
      <w:marBottom w:val="0"/>
      <w:divBdr>
        <w:top w:val="none" w:sz="0" w:space="0" w:color="auto"/>
        <w:left w:val="none" w:sz="0" w:space="0" w:color="auto"/>
        <w:bottom w:val="none" w:sz="0" w:space="0" w:color="auto"/>
        <w:right w:val="none" w:sz="0" w:space="0" w:color="auto"/>
      </w:divBdr>
    </w:div>
    <w:div w:id="941063215">
      <w:marLeft w:val="480"/>
      <w:marRight w:val="0"/>
      <w:marTop w:val="0"/>
      <w:marBottom w:val="0"/>
      <w:divBdr>
        <w:top w:val="none" w:sz="0" w:space="0" w:color="auto"/>
        <w:left w:val="none" w:sz="0" w:space="0" w:color="auto"/>
        <w:bottom w:val="none" w:sz="0" w:space="0" w:color="auto"/>
        <w:right w:val="none" w:sz="0" w:space="0" w:color="auto"/>
      </w:divBdr>
    </w:div>
    <w:div w:id="941962648">
      <w:marLeft w:val="480"/>
      <w:marRight w:val="0"/>
      <w:marTop w:val="0"/>
      <w:marBottom w:val="0"/>
      <w:divBdr>
        <w:top w:val="none" w:sz="0" w:space="0" w:color="auto"/>
        <w:left w:val="none" w:sz="0" w:space="0" w:color="auto"/>
        <w:bottom w:val="none" w:sz="0" w:space="0" w:color="auto"/>
        <w:right w:val="none" w:sz="0" w:space="0" w:color="auto"/>
      </w:divBdr>
    </w:div>
    <w:div w:id="943152499">
      <w:marLeft w:val="480"/>
      <w:marRight w:val="0"/>
      <w:marTop w:val="0"/>
      <w:marBottom w:val="0"/>
      <w:divBdr>
        <w:top w:val="none" w:sz="0" w:space="0" w:color="auto"/>
        <w:left w:val="none" w:sz="0" w:space="0" w:color="auto"/>
        <w:bottom w:val="none" w:sz="0" w:space="0" w:color="auto"/>
        <w:right w:val="none" w:sz="0" w:space="0" w:color="auto"/>
      </w:divBdr>
    </w:div>
    <w:div w:id="944314945">
      <w:marLeft w:val="480"/>
      <w:marRight w:val="0"/>
      <w:marTop w:val="0"/>
      <w:marBottom w:val="0"/>
      <w:divBdr>
        <w:top w:val="none" w:sz="0" w:space="0" w:color="auto"/>
        <w:left w:val="none" w:sz="0" w:space="0" w:color="auto"/>
        <w:bottom w:val="none" w:sz="0" w:space="0" w:color="auto"/>
        <w:right w:val="none" w:sz="0" w:space="0" w:color="auto"/>
      </w:divBdr>
    </w:div>
    <w:div w:id="945162586">
      <w:marLeft w:val="480"/>
      <w:marRight w:val="0"/>
      <w:marTop w:val="0"/>
      <w:marBottom w:val="0"/>
      <w:divBdr>
        <w:top w:val="none" w:sz="0" w:space="0" w:color="auto"/>
        <w:left w:val="none" w:sz="0" w:space="0" w:color="auto"/>
        <w:bottom w:val="none" w:sz="0" w:space="0" w:color="auto"/>
        <w:right w:val="none" w:sz="0" w:space="0" w:color="auto"/>
      </w:divBdr>
    </w:div>
    <w:div w:id="945499814">
      <w:marLeft w:val="480"/>
      <w:marRight w:val="0"/>
      <w:marTop w:val="0"/>
      <w:marBottom w:val="0"/>
      <w:divBdr>
        <w:top w:val="none" w:sz="0" w:space="0" w:color="auto"/>
        <w:left w:val="none" w:sz="0" w:space="0" w:color="auto"/>
        <w:bottom w:val="none" w:sz="0" w:space="0" w:color="auto"/>
        <w:right w:val="none" w:sz="0" w:space="0" w:color="auto"/>
      </w:divBdr>
    </w:div>
    <w:div w:id="947272503">
      <w:marLeft w:val="480"/>
      <w:marRight w:val="0"/>
      <w:marTop w:val="0"/>
      <w:marBottom w:val="0"/>
      <w:divBdr>
        <w:top w:val="none" w:sz="0" w:space="0" w:color="auto"/>
        <w:left w:val="none" w:sz="0" w:space="0" w:color="auto"/>
        <w:bottom w:val="none" w:sz="0" w:space="0" w:color="auto"/>
        <w:right w:val="none" w:sz="0" w:space="0" w:color="auto"/>
      </w:divBdr>
    </w:div>
    <w:div w:id="947544312">
      <w:marLeft w:val="480"/>
      <w:marRight w:val="0"/>
      <w:marTop w:val="0"/>
      <w:marBottom w:val="0"/>
      <w:divBdr>
        <w:top w:val="none" w:sz="0" w:space="0" w:color="auto"/>
        <w:left w:val="none" w:sz="0" w:space="0" w:color="auto"/>
        <w:bottom w:val="none" w:sz="0" w:space="0" w:color="auto"/>
        <w:right w:val="none" w:sz="0" w:space="0" w:color="auto"/>
      </w:divBdr>
    </w:div>
    <w:div w:id="949823930">
      <w:marLeft w:val="480"/>
      <w:marRight w:val="0"/>
      <w:marTop w:val="0"/>
      <w:marBottom w:val="0"/>
      <w:divBdr>
        <w:top w:val="none" w:sz="0" w:space="0" w:color="auto"/>
        <w:left w:val="none" w:sz="0" w:space="0" w:color="auto"/>
        <w:bottom w:val="none" w:sz="0" w:space="0" w:color="auto"/>
        <w:right w:val="none" w:sz="0" w:space="0" w:color="auto"/>
      </w:divBdr>
    </w:div>
    <w:div w:id="950671472">
      <w:marLeft w:val="480"/>
      <w:marRight w:val="0"/>
      <w:marTop w:val="0"/>
      <w:marBottom w:val="0"/>
      <w:divBdr>
        <w:top w:val="none" w:sz="0" w:space="0" w:color="auto"/>
        <w:left w:val="none" w:sz="0" w:space="0" w:color="auto"/>
        <w:bottom w:val="none" w:sz="0" w:space="0" w:color="auto"/>
        <w:right w:val="none" w:sz="0" w:space="0" w:color="auto"/>
      </w:divBdr>
    </w:div>
    <w:div w:id="953362789">
      <w:marLeft w:val="480"/>
      <w:marRight w:val="0"/>
      <w:marTop w:val="0"/>
      <w:marBottom w:val="0"/>
      <w:divBdr>
        <w:top w:val="none" w:sz="0" w:space="0" w:color="auto"/>
        <w:left w:val="none" w:sz="0" w:space="0" w:color="auto"/>
        <w:bottom w:val="none" w:sz="0" w:space="0" w:color="auto"/>
        <w:right w:val="none" w:sz="0" w:space="0" w:color="auto"/>
      </w:divBdr>
    </w:div>
    <w:div w:id="955065539">
      <w:marLeft w:val="480"/>
      <w:marRight w:val="0"/>
      <w:marTop w:val="0"/>
      <w:marBottom w:val="0"/>
      <w:divBdr>
        <w:top w:val="none" w:sz="0" w:space="0" w:color="auto"/>
        <w:left w:val="none" w:sz="0" w:space="0" w:color="auto"/>
        <w:bottom w:val="none" w:sz="0" w:space="0" w:color="auto"/>
        <w:right w:val="none" w:sz="0" w:space="0" w:color="auto"/>
      </w:divBdr>
    </w:div>
    <w:div w:id="957180041">
      <w:marLeft w:val="480"/>
      <w:marRight w:val="0"/>
      <w:marTop w:val="0"/>
      <w:marBottom w:val="0"/>
      <w:divBdr>
        <w:top w:val="none" w:sz="0" w:space="0" w:color="auto"/>
        <w:left w:val="none" w:sz="0" w:space="0" w:color="auto"/>
        <w:bottom w:val="none" w:sz="0" w:space="0" w:color="auto"/>
        <w:right w:val="none" w:sz="0" w:space="0" w:color="auto"/>
      </w:divBdr>
    </w:div>
    <w:div w:id="957687734">
      <w:marLeft w:val="480"/>
      <w:marRight w:val="0"/>
      <w:marTop w:val="0"/>
      <w:marBottom w:val="0"/>
      <w:divBdr>
        <w:top w:val="none" w:sz="0" w:space="0" w:color="auto"/>
        <w:left w:val="none" w:sz="0" w:space="0" w:color="auto"/>
        <w:bottom w:val="none" w:sz="0" w:space="0" w:color="auto"/>
        <w:right w:val="none" w:sz="0" w:space="0" w:color="auto"/>
      </w:divBdr>
    </w:div>
    <w:div w:id="959459476">
      <w:marLeft w:val="480"/>
      <w:marRight w:val="0"/>
      <w:marTop w:val="0"/>
      <w:marBottom w:val="0"/>
      <w:divBdr>
        <w:top w:val="none" w:sz="0" w:space="0" w:color="auto"/>
        <w:left w:val="none" w:sz="0" w:space="0" w:color="auto"/>
        <w:bottom w:val="none" w:sz="0" w:space="0" w:color="auto"/>
        <w:right w:val="none" w:sz="0" w:space="0" w:color="auto"/>
      </w:divBdr>
    </w:div>
    <w:div w:id="959531292">
      <w:marLeft w:val="480"/>
      <w:marRight w:val="0"/>
      <w:marTop w:val="0"/>
      <w:marBottom w:val="0"/>
      <w:divBdr>
        <w:top w:val="none" w:sz="0" w:space="0" w:color="auto"/>
        <w:left w:val="none" w:sz="0" w:space="0" w:color="auto"/>
        <w:bottom w:val="none" w:sz="0" w:space="0" w:color="auto"/>
        <w:right w:val="none" w:sz="0" w:space="0" w:color="auto"/>
      </w:divBdr>
    </w:div>
    <w:div w:id="960648108">
      <w:marLeft w:val="480"/>
      <w:marRight w:val="0"/>
      <w:marTop w:val="0"/>
      <w:marBottom w:val="0"/>
      <w:divBdr>
        <w:top w:val="none" w:sz="0" w:space="0" w:color="auto"/>
        <w:left w:val="none" w:sz="0" w:space="0" w:color="auto"/>
        <w:bottom w:val="none" w:sz="0" w:space="0" w:color="auto"/>
        <w:right w:val="none" w:sz="0" w:space="0" w:color="auto"/>
      </w:divBdr>
    </w:div>
    <w:div w:id="962883441">
      <w:marLeft w:val="480"/>
      <w:marRight w:val="0"/>
      <w:marTop w:val="0"/>
      <w:marBottom w:val="0"/>
      <w:divBdr>
        <w:top w:val="none" w:sz="0" w:space="0" w:color="auto"/>
        <w:left w:val="none" w:sz="0" w:space="0" w:color="auto"/>
        <w:bottom w:val="none" w:sz="0" w:space="0" w:color="auto"/>
        <w:right w:val="none" w:sz="0" w:space="0" w:color="auto"/>
      </w:divBdr>
    </w:div>
    <w:div w:id="963579463">
      <w:marLeft w:val="480"/>
      <w:marRight w:val="0"/>
      <w:marTop w:val="0"/>
      <w:marBottom w:val="0"/>
      <w:divBdr>
        <w:top w:val="none" w:sz="0" w:space="0" w:color="auto"/>
        <w:left w:val="none" w:sz="0" w:space="0" w:color="auto"/>
        <w:bottom w:val="none" w:sz="0" w:space="0" w:color="auto"/>
        <w:right w:val="none" w:sz="0" w:space="0" w:color="auto"/>
      </w:divBdr>
    </w:div>
    <w:div w:id="963657373">
      <w:marLeft w:val="480"/>
      <w:marRight w:val="0"/>
      <w:marTop w:val="0"/>
      <w:marBottom w:val="0"/>
      <w:divBdr>
        <w:top w:val="none" w:sz="0" w:space="0" w:color="auto"/>
        <w:left w:val="none" w:sz="0" w:space="0" w:color="auto"/>
        <w:bottom w:val="none" w:sz="0" w:space="0" w:color="auto"/>
        <w:right w:val="none" w:sz="0" w:space="0" w:color="auto"/>
      </w:divBdr>
    </w:div>
    <w:div w:id="963923556">
      <w:marLeft w:val="480"/>
      <w:marRight w:val="0"/>
      <w:marTop w:val="0"/>
      <w:marBottom w:val="0"/>
      <w:divBdr>
        <w:top w:val="none" w:sz="0" w:space="0" w:color="auto"/>
        <w:left w:val="none" w:sz="0" w:space="0" w:color="auto"/>
        <w:bottom w:val="none" w:sz="0" w:space="0" w:color="auto"/>
        <w:right w:val="none" w:sz="0" w:space="0" w:color="auto"/>
      </w:divBdr>
    </w:div>
    <w:div w:id="964391030">
      <w:marLeft w:val="480"/>
      <w:marRight w:val="0"/>
      <w:marTop w:val="0"/>
      <w:marBottom w:val="0"/>
      <w:divBdr>
        <w:top w:val="none" w:sz="0" w:space="0" w:color="auto"/>
        <w:left w:val="none" w:sz="0" w:space="0" w:color="auto"/>
        <w:bottom w:val="none" w:sz="0" w:space="0" w:color="auto"/>
        <w:right w:val="none" w:sz="0" w:space="0" w:color="auto"/>
      </w:divBdr>
    </w:div>
    <w:div w:id="964651685">
      <w:marLeft w:val="480"/>
      <w:marRight w:val="0"/>
      <w:marTop w:val="0"/>
      <w:marBottom w:val="0"/>
      <w:divBdr>
        <w:top w:val="none" w:sz="0" w:space="0" w:color="auto"/>
        <w:left w:val="none" w:sz="0" w:space="0" w:color="auto"/>
        <w:bottom w:val="none" w:sz="0" w:space="0" w:color="auto"/>
        <w:right w:val="none" w:sz="0" w:space="0" w:color="auto"/>
      </w:divBdr>
    </w:div>
    <w:div w:id="970013543">
      <w:marLeft w:val="480"/>
      <w:marRight w:val="0"/>
      <w:marTop w:val="0"/>
      <w:marBottom w:val="0"/>
      <w:divBdr>
        <w:top w:val="none" w:sz="0" w:space="0" w:color="auto"/>
        <w:left w:val="none" w:sz="0" w:space="0" w:color="auto"/>
        <w:bottom w:val="none" w:sz="0" w:space="0" w:color="auto"/>
        <w:right w:val="none" w:sz="0" w:space="0" w:color="auto"/>
      </w:divBdr>
    </w:div>
    <w:div w:id="971712850">
      <w:marLeft w:val="480"/>
      <w:marRight w:val="0"/>
      <w:marTop w:val="0"/>
      <w:marBottom w:val="0"/>
      <w:divBdr>
        <w:top w:val="none" w:sz="0" w:space="0" w:color="auto"/>
        <w:left w:val="none" w:sz="0" w:space="0" w:color="auto"/>
        <w:bottom w:val="none" w:sz="0" w:space="0" w:color="auto"/>
        <w:right w:val="none" w:sz="0" w:space="0" w:color="auto"/>
      </w:divBdr>
    </w:div>
    <w:div w:id="971786339">
      <w:marLeft w:val="480"/>
      <w:marRight w:val="0"/>
      <w:marTop w:val="0"/>
      <w:marBottom w:val="0"/>
      <w:divBdr>
        <w:top w:val="none" w:sz="0" w:space="0" w:color="auto"/>
        <w:left w:val="none" w:sz="0" w:space="0" w:color="auto"/>
        <w:bottom w:val="none" w:sz="0" w:space="0" w:color="auto"/>
        <w:right w:val="none" w:sz="0" w:space="0" w:color="auto"/>
      </w:divBdr>
    </w:div>
    <w:div w:id="973487884">
      <w:marLeft w:val="480"/>
      <w:marRight w:val="0"/>
      <w:marTop w:val="0"/>
      <w:marBottom w:val="0"/>
      <w:divBdr>
        <w:top w:val="none" w:sz="0" w:space="0" w:color="auto"/>
        <w:left w:val="none" w:sz="0" w:space="0" w:color="auto"/>
        <w:bottom w:val="none" w:sz="0" w:space="0" w:color="auto"/>
        <w:right w:val="none" w:sz="0" w:space="0" w:color="auto"/>
      </w:divBdr>
    </w:div>
    <w:div w:id="974485547">
      <w:marLeft w:val="480"/>
      <w:marRight w:val="0"/>
      <w:marTop w:val="0"/>
      <w:marBottom w:val="0"/>
      <w:divBdr>
        <w:top w:val="none" w:sz="0" w:space="0" w:color="auto"/>
        <w:left w:val="none" w:sz="0" w:space="0" w:color="auto"/>
        <w:bottom w:val="none" w:sz="0" w:space="0" w:color="auto"/>
        <w:right w:val="none" w:sz="0" w:space="0" w:color="auto"/>
      </w:divBdr>
    </w:div>
    <w:div w:id="975448275">
      <w:marLeft w:val="480"/>
      <w:marRight w:val="0"/>
      <w:marTop w:val="0"/>
      <w:marBottom w:val="0"/>
      <w:divBdr>
        <w:top w:val="none" w:sz="0" w:space="0" w:color="auto"/>
        <w:left w:val="none" w:sz="0" w:space="0" w:color="auto"/>
        <w:bottom w:val="none" w:sz="0" w:space="0" w:color="auto"/>
        <w:right w:val="none" w:sz="0" w:space="0" w:color="auto"/>
      </w:divBdr>
    </w:div>
    <w:div w:id="977954549">
      <w:marLeft w:val="480"/>
      <w:marRight w:val="0"/>
      <w:marTop w:val="0"/>
      <w:marBottom w:val="0"/>
      <w:divBdr>
        <w:top w:val="none" w:sz="0" w:space="0" w:color="auto"/>
        <w:left w:val="none" w:sz="0" w:space="0" w:color="auto"/>
        <w:bottom w:val="none" w:sz="0" w:space="0" w:color="auto"/>
        <w:right w:val="none" w:sz="0" w:space="0" w:color="auto"/>
      </w:divBdr>
    </w:div>
    <w:div w:id="978418087">
      <w:marLeft w:val="480"/>
      <w:marRight w:val="0"/>
      <w:marTop w:val="0"/>
      <w:marBottom w:val="0"/>
      <w:divBdr>
        <w:top w:val="none" w:sz="0" w:space="0" w:color="auto"/>
        <w:left w:val="none" w:sz="0" w:space="0" w:color="auto"/>
        <w:bottom w:val="none" w:sz="0" w:space="0" w:color="auto"/>
        <w:right w:val="none" w:sz="0" w:space="0" w:color="auto"/>
      </w:divBdr>
    </w:div>
    <w:div w:id="978605562">
      <w:marLeft w:val="480"/>
      <w:marRight w:val="0"/>
      <w:marTop w:val="0"/>
      <w:marBottom w:val="0"/>
      <w:divBdr>
        <w:top w:val="none" w:sz="0" w:space="0" w:color="auto"/>
        <w:left w:val="none" w:sz="0" w:space="0" w:color="auto"/>
        <w:bottom w:val="none" w:sz="0" w:space="0" w:color="auto"/>
        <w:right w:val="none" w:sz="0" w:space="0" w:color="auto"/>
      </w:divBdr>
    </w:div>
    <w:div w:id="978652517">
      <w:marLeft w:val="480"/>
      <w:marRight w:val="0"/>
      <w:marTop w:val="0"/>
      <w:marBottom w:val="0"/>
      <w:divBdr>
        <w:top w:val="none" w:sz="0" w:space="0" w:color="auto"/>
        <w:left w:val="none" w:sz="0" w:space="0" w:color="auto"/>
        <w:bottom w:val="none" w:sz="0" w:space="0" w:color="auto"/>
        <w:right w:val="none" w:sz="0" w:space="0" w:color="auto"/>
      </w:divBdr>
    </w:div>
    <w:div w:id="982075788">
      <w:marLeft w:val="480"/>
      <w:marRight w:val="0"/>
      <w:marTop w:val="0"/>
      <w:marBottom w:val="0"/>
      <w:divBdr>
        <w:top w:val="none" w:sz="0" w:space="0" w:color="auto"/>
        <w:left w:val="none" w:sz="0" w:space="0" w:color="auto"/>
        <w:bottom w:val="none" w:sz="0" w:space="0" w:color="auto"/>
        <w:right w:val="none" w:sz="0" w:space="0" w:color="auto"/>
      </w:divBdr>
    </w:div>
    <w:div w:id="984116557">
      <w:marLeft w:val="480"/>
      <w:marRight w:val="0"/>
      <w:marTop w:val="0"/>
      <w:marBottom w:val="0"/>
      <w:divBdr>
        <w:top w:val="none" w:sz="0" w:space="0" w:color="auto"/>
        <w:left w:val="none" w:sz="0" w:space="0" w:color="auto"/>
        <w:bottom w:val="none" w:sz="0" w:space="0" w:color="auto"/>
        <w:right w:val="none" w:sz="0" w:space="0" w:color="auto"/>
      </w:divBdr>
    </w:div>
    <w:div w:id="984697434">
      <w:marLeft w:val="480"/>
      <w:marRight w:val="0"/>
      <w:marTop w:val="0"/>
      <w:marBottom w:val="0"/>
      <w:divBdr>
        <w:top w:val="none" w:sz="0" w:space="0" w:color="auto"/>
        <w:left w:val="none" w:sz="0" w:space="0" w:color="auto"/>
        <w:bottom w:val="none" w:sz="0" w:space="0" w:color="auto"/>
        <w:right w:val="none" w:sz="0" w:space="0" w:color="auto"/>
      </w:divBdr>
    </w:div>
    <w:div w:id="986862422">
      <w:marLeft w:val="480"/>
      <w:marRight w:val="0"/>
      <w:marTop w:val="0"/>
      <w:marBottom w:val="0"/>
      <w:divBdr>
        <w:top w:val="none" w:sz="0" w:space="0" w:color="auto"/>
        <w:left w:val="none" w:sz="0" w:space="0" w:color="auto"/>
        <w:bottom w:val="none" w:sz="0" w:space="0" w:color="auto"/>
        <w:right w:val="none" w:sz="0" w:space="0" w:color="auto"/>
      </w:divBdr>
    </w:div>
    <w:div w:id="987439261">
      <w:marLeft w:val="480"/>
      <w:marRight w:val="0"/>
      <w:marTop w:val="0"/>
      <w:marBottom w:val="0"/>
      <w:divBdr>
        <w:top w:val="none" w:sz="0" w:space="0" w:color="auto"/>
        <w:left w:val="none" w:sz="0" w:space="0" w:color="auto"/>
        <w:bottom w:val="none" w:sz="0" w:space="0" w:color="auto"/>
        <w:right w:val="none" w:sz="0" w:space="0" w:color="auto"/>
      </w:divBdr>
    </w:div>
    <w:div w:id="987974952">
      <w:marLeft w:val="480"/>
      <w:marRight w:val="0"/>
      <w:marTop w:val="0"/>
      <w:marBottom w:val="0"/>
      <w:divBdr>
        <w:top w:val="none" w:sz="0" w:space="0" w:color="auto"/>
        <w:left w:val="none" w:sz="0" w:space="0" w:color="auto"/>
        <w:bottom w:val="none" w:sz="0" w:space="0" w:color="auto"/>
        <w:right w:val="none" w:sz="0" w:space="0" w:color="auto"/>
      </w:divBdr>
    </w:div>
    <w:div w:id="988940011">
      <w:marLeft w:val="480"/>
      <w:marRight w:val="0"/>
      <w:marTop w:val="0"/>
      <w:marBottom w:val="0"/>
      <w:divBdr>
        <w:top w:val="none" w:sz="0" w:space="0" w:color="auto"/>
        <w:left w:val="none" w:sz="0" w:space="0" w:color="auto"/>
        <w:bottom w:val="none" w:sz="0" w:space="0" w:color="auto"/>
        <w:right w:val="none" w:sz="0" w:space="0" w:color="auto"/>
      </w:divBdr>
    </w:div>
    <w:div w:id="990333615">
      <w:marLeft w:val="480"/>
      <w:marRight w:val="0"/>
      <w:marTop w:val="0"/>
      <w:marBottom w:val="0"/>
      <w:divBdr>
        <w:top w:val="none" w:sz="0" w:space="0" w:color="auto"/>
        <w:left w:val="none" w:sz="0" w:space="0" w:color="auto"/>
        <w:bottom w:val="none" w:sz="0" w:space="0" w:color="auto"/>
        <w:right w:val="none" w:sz="0" w:space="0" w:color="auto"/>
      </w:divBdr>
    </w:div>
    <w:div w:id="991255078">
      <w:marLeft w:val="480"/>
      <w:marRight w:val="0"/>
      <w:marTop w:val="0"/>
      <w:marBottom w:val="0"/>
      <w:divBdr>
        <w:top w:val="none" w:sz="0" w:space="0" w:color="auto"/>
        <w:left w:val="none" w:sz="0" w:space="0" w:color="auto"/>
        <w:bottom w:val="none" w:sz="0" w:space="0" w:color="auto"/>
        <w:right w:val="none" w:sz="0" w:space="0" w:color="auto"/>
      </w:divBdr>
    </w:div>
    <w:div w:id="991330102">
      <w:marLeft w:val="480"/>
      <w:marRight w:val="0"/>
      <w:marTop w:val="0"/>
      <w:marBottom w:val="0"/>
      <w:divBdr>
        <w:top w:val="none" w:sz="0" w:space="0" w:color="auto"/>
        <w:left w:val="none" w:sz="0" w:space="0" w:color="auto"/>
        <w:bottom w:val="none" w:sz="0" w:space="0" w:color="auto"/>
        <w:right w:val="none" w:sz="0" w:space="0" w:color="auto"/>
      </w:divBdr>
    </w:div>
    <w:div w:id="992027111">
      <w:marLeft w:val="480"/>
      <w:marRight w:val="0"/>
      <w:marTop w:val="0"/>
      <w:marBottom w:val="0"/>
      <w:divBdr>
        <w:top w:val="none" w:sz="0" w:space="0" w:color="auto"/>
        <w:left w:val="none" w:sz="0" w:space="0" w:color="auto"/>
        <w:bottom w:val="none" w:sz="0" w:space="0" w:color="auto"/>
        <w:right w:val="none" w:sz="0" w:space="0" w:color="auto"/>
      </w:divBdr>
    </w:div>
    <w:div w:id="992873673">
      <w:marLeft w:val="480"/>
      <w:marRight w:val="0"/>
      <w:marTop w:val="0"/>
      <w:marBottom w:val="0"/>
      <w:divBdr>
        <w:top w:val="none" w:sz="0" w:space="0" w:color="auto"/>
        <w:left w:val="none" w:sz="0" w:space="0" w:color="auto"/>
        <w:bottom w:val="none" w:sz="0" w:space="0" w:color="auto"/>
        <w:right w:val="none" w:sz="0" w:space="0" w:color="auto"/>
      </w:divBdr>
    </w:div>
    <w:div w:id="993487885">
      <w:marLeft w:val="480"/>
      <w:marRight w:val="0"/>
      <w:marTop w:val="0"/>
      <w:marBottom w:val="0"/>
      <w:divBdr>
        <w:top w:val="none" w:sz="0" w:space="0" w:color="auto"/>
        <w:left w:val="none" w:sz="0" w:space="0" w:color="auto"/>
        <w:bottom w:val="none" w:sz="0" w:space="0" w:color="auto"/>
        <w:right w:val="none" w:sz="0" w:space="0" w:color="auto"/>
      </w:divBdr>
    </w:div>
    <w:div w:id="994724998">
      <w:marLeft w:val="480"/>
      <w:marRight w:val="0"/>
      <w:marTop w:val="0"/>
      <w:marBottom w:val="0"/>
      <w:divBdr>
        <w:top w:val="none" w:sz="0" w:space="0" w:color="auto"/>
        <w:left w:val="none" w:sz="0" w:space="0" w:color="auto"/>
        <w:bottom w:val="none" w:sz="0" w:space="0" w:color="auto"/>
        <w:right w:val="none" w:sz="0" w:space="0" w:color="auto"/>
      </w:divBdr>
    </w:div>
    <w:div w:id="995111029">
      <w:marLeft w:val="480"/>
      <w:marRight w:val="0"/>
      <w:marTop w:val="0"/>
      <w:marBottom w:val="0"/>
      <w:divBdr>
        <w:top w:val="none" w:sz="0" w:space="0" w:color="auto"/>
        <w:left w:val="none" w:sz="0" w:space="0" w:color="auto"/>
        <w:bottom w:val="none" w:sz="0" w:space="0" w:color="auto"/>
        <w:right w:val="none" w:sz="0" w:space="0" w:color="auto"/>
      </w:divBdr>
    </w:div>
    <w:div w:id="996148327">
      <w:marLeft w:val="480"/>
      <w:marRight w:val="0"/>
      <w:marTop w:val="0"/>
      <w:marBottom w:val="0"/>
      <w:divBdr>
        <w:top w:val="none" w:sz="0" w:space="0" w:color="auto"/>
        <w:left w:val="none" w:sz="0" w:space="0" w:color="auto"/>
        <w:bottom w:val="none" w:sz="0" w:space="0" w:color="auto"/>
        <w:right w:val="none" w:sz="0" w:space="0" w:color="auto"/>
      </w:divBdr>
    </w:div>
    <w:div w:id="996179829">
      <w:marLeft w:val="480"/>
      <w:marRight w:val="0"/>
      <w:marTop w:val="0"/>
      <w:marBottom w:val="0"/>
      <w:divBdr>
        <w:top w:val="none" w:sz="0" w:space="0" w:color="auto"/>
        <w:left w:val="none" w:sz="0" w:space="0" w:color="auto"/>
        <w:bottom w:val="none" w:sz="0" w:space="0" w:color="auto"/>
        <w:right w:val="none" w:sz="0" w:space="0" w:color="auto"/>
      </w:divBdr>
    </w:div>
    <w:div w:id="996223834">
      <w:marLeft w:val="480"/>
      <w:marRight w:val="0"/>
      <w:marTop w:val="0"/>
      <w:marBottom w:val="0"/>
      <w:divBdr>
        <w:top w:val="none" w:sz="0" w:space="0" w:color="auto"/>
        <w:left w:val="none" w:sz="0" w:space="0" w:color="auto"/>
        <w:bottom w:val="none" w:sz="0" w:space="0" w:color="auto"/>
        <w:right w:val="none" w:sz="0" w:space="0" w:color="auto"/>
      </w:divBdr>
    </w:div>
    <w:div w:id="996764186">
      <w:marLeft w:val="480"/>
      <w:marRight w:val="0"/>
      <w:marTop w:val="0"/>
      <w:marBottom w:val="0"/>
      <w:divBdr>
        <w:top w:val="none" w:sz="0" w:space="0" w:color="auto"/>
        <w:left w:val="none" w:sz="0" w:space="0" w:color="auto"/>
        <w:bottom w:val="none" w:sz="0" w:space="0" w:color="auto"/>
        <w:right w:val="none" w:sz="0" w:space="0" w:color="auto"/>
      </w:divBdr>
    </w:div>
    <w:div w:id="997004481">
      <w:marLeft w:val="480"/>
      <w:marRight w:val="0"/>
      <w:marTop w:val="0"/>
      <w:marBottom w:val="0"/>
      <w:divBdr>
        <w:top w:val="none" w:sz="0" w:space="0" w:color="auto"/>
        <w:left w:val="none" w:sz="0" w:space="0" w:color="auto"/>
        <w:bottom w:val="none" w:sz="0" w:space="0" w:color="auto"/>
        <w:right w:val="none" w:sz="0" w:space="0" w:color="auto"/>
      </w:divBdr>
    </w:div>
    <w:div w:id="997881081">
      <w:marLeft w:val="480"/>
      <w:marRight w:val="0"/>
      <w:marTop w:val="0"/>
      <w:marBottom w:val="0"/>
      <w:divBdr>
        <w:top w:val="none" w:sz="0" w:space="0" w:color="auto"/>
        <w:left w:val="none" w:sz="0" w:space="0" w:color="auto"/>
        <w:bottom w:val="none" w:sz="0" w:space="0" w:color="auto"/>
        <w:right w:val="none" w:sz="0" w:space="0" w:color="auto"/>
      </w:divBdr>
    </w:div>
    <w:div w:id="997881374">
      <w:marLeft w:val="480"/>
      <w:marRight w:val="0"/>
      <w:marTop w:val="0"/>
      <w:marBottom w:val="0"/>
      <w:divBdr>
        <w:top w:val="none" w:sz="0" w:space="0" w:color="auto"/>
        <w:left w:val="none" w:sz="0" w:space="0" w:color="auto"/>
        <w:bottom w:val="none" w:sz="0" w:space="0" w:color="auto"/>
        <w:right w:val="none" w:sz="0" w:space="0" w:color="auto"/>
      </w:divBdr>
    </w:div>
    <w:div w:id="998071531">
      <w:marLeft w:val="480"/>
      <w:marRight w:val="0"/>
      <w:marTop w:val="0"/>
      <w:marBottom w:val="0"/>
      <w:divBdr>
        <w:top w:val="none" w:sz="0" w:space="0" w:color="auto"/>
        <w:left w:val="none" w:sz="0" w:space="0" w:color="auto"/>
        <w:bottom w:val="none" w:sz="0" w:space="0" w:color="auto"/>
        <w:right w:val="none" w:sz="0" w:space="0" w:color="auto"/>
      </w:divBdr>
    </w:div>
    <w:div w:id="998190800">
      <w:marLeft w:val="480"/>
      <w:marRight w:val="0"/>
      <w:marTop w:val="0"/>
      <w:marBottom w:val="0"/>
      <w:divBdr>
        <w:top w:val="none" w:sz="0" w:space="0" w:color="auto"/>
        <w:left w:val="none" w:sz="0" w:space="0" w:color="auto"/>
        <w:bottom w:val="none" w:sz="0" w:space="0" w:color="auto"/>
        <w:right w:val="none" w:sz="0" w:space="0" w:color="auto"/>
      </w:divBdr>
    </w:div>
    <w:div w:id="998967919">
      <w:marLeft w:val="480"/>
      <w:marRight w:val="0"/>
      <w:marTop w:val="0"/>
      <w:marBottom w:val="0"/>
      <w:divBdr>
        <w:top w:val="none" w:sz="0" w:space="0" w:color="auto"/>
        <w:left w:val="none" w:sz="0" w:space="0" w:color="auto"/>
        <w:bottom w:val="none" w:sz="0" w:space="0" w:color="auto"/>
        <w:right w:val="none" w:sz="0" w:space="0" w:color="auto"/>
      </w:divBdr>
    </w:div>
    <w:div w:id="999817364">
      <w:marLeft w:val="480"/>
      <w:marRight w:val="0"/>
      <w:marTop w:val="0"/>
      <w:marBottom w:val="0"/>
      <w:divBdr>
        <w:top w:val="none" w:sz="0" w:space="0" w:color="auto"/>
        <w:left w:val="none" w:sz="0" w:space="0" w:color="auto"/>
        <w:bottom w:val="none" w:sz="0" w:space="0" w:color="auto"/>
        <w:right w:val="none" w:sz="0" w:space="0" w:color="auto"/>
      </w:divBdr>
    </w:div>
    <w:div w:id="1000618614">
      <w:marLeft w:val="480"/>
      <w:marRight w:val="0"/>
      <w:marTop w:val="0"/>
      <w:marBottom w:val="0"/>
      <w:divBdr>
        <w:top w:val="none" w:sz="0" w:space="0" w:color="auto"/>
        <w:left w:val="none" w:sz="0" w:space="0" w:color="auto"/>
        <w:bottom w:val="none" w:sz="0" w:space="0" w:color="auto"/>
        <w:right w:val="none" w:sz="0" w:space="0" w:color="auto"/>
      </w:divBdr>
    </w:div>
    <w:div w:id="1003360885">
      <w:marLeft w:val="480"/>
      <w:marRight w:val="0"/>
      <w:marTop w:val="0"/>
      <w:marBottom w:val="0"/>
      <w:divBdr>
        <w:top w:val="none" w:sz="0" w:space="0" w:color="auto"/>
        <w:left w:val="none" w:sz="0" w:space="0" w:color="auto"/>
        <w:bottom w:val="none" w:sz="0" w:space="0" w:color="auto"/>
        <w:right w:val="none" w:sz="0" w:space="0" w:color="auto"/>
      </w:divBdr>
    </w:div>
    <w:div w:id="1003430400">
      <w:marLeft w:val="480"/>
      <w:marRight w:val="0"/>
      <w:marTop w:val="0"/>
      <w:marBottom w:val="0"/>
      <w:divBdr>
        <w:top w:val="none" w:sz="0" w:space="0" w:color="auto"/>
        <w:left w:val="none" w:sz="0" w:space="0" w:color="auto"/>
        <w:bottom w:val="none" w:sz="0" w:space="0" w:color="auto"/>
        <w:right w:val="none" w:sz="0" w:space="0" w:color="auto"/>
      </w:divBdr>
    </w:div>
    <w:div w:id="1003705270">
      <w:marLeft w:val="480"/>
      <w:marRight w:val="0"/>
      <w:marTop w:val="0"/>
      <w:marBottom w:val="0"/>
      <w:divBdr>
        <w:top w:val="none" w:sz="0" w:space="0" w:color="auto"/>
        <w:left w:val="none" w:sz="0" w:space="0" w:color="auto"/>
        <w:bottom w:val="none" w:sz="0" w:space="0" w:color="auto"/>
        <w:right w:val="none" w:sz="0" w:space="0" w:color="auto"/>
      </w:divBdr>
    </w:div>
    <w:div w:id="1004939235">
      <w:marLeft w:val="480"/>
      <w:marRight w:val="0"/>
      <w:marTop w:val="0"/>
      <w:marBottom w:val="0"/>
      <w:divBdr>
        <w:top w:val="none" w:sz="0" w:space="0" w:color="auto"/>
        <w:left w:val="none" w:sz="0" w:space="0" w:color="auto"/>
        <w:bottom w:val="none" w:sz="0" w:space="0" w:color="auto"/>
        <w:right w:val="none" w:sz="0" w:space="0" w:color="auto"/>
      </w:divBdr>
    </w:div>
    <w:div w:id="1005060386">
      <w:marLeft w:val="480"/>
      <w:marRight w:val="0"/>
      <w:marTop w:val="0"/>
      <w:marBottom w:val="0"/>
      <w:divBdr>
        <w:top w:val="none" w:sz="0" w:space="0" w:color="auto"/>
        <w:left w:val="none" w:sz="0" w:space="0" w:color="auto"/>
        <w:bottom w:val="none" w:sz="0" w:space="0" w:color="auto"/>
        <w:right w:val="none" w:sz="0" w:space="0" w:color="auto"/>
      </w:divBdr>
    </w:div>
    <w:div w:id="1007905714">
      <w:marLeft w:val="480"/>
      <w:marRight w:val="0"/>
      <w:marTop w:val="0"/>
      <w:marBottom w:val="0"/>
      <w:divBdr>
        <w:top w:val="none" w:sz="0" w:space="0" w:color="auto"/>
        <w:left w:val="none" w:sz="0" w:space="0" w:color="auto"/>
        <w:bottom w:val="none" w:sz="0" w:space="0" w:color="auto"/>
        <w:right w:val="none" w:sz="0" w:space="0" w:color="auto"/>
      </w:divBdr>
    </w:div>
    <w:div w:id="1009793093">
      <w:marLeft w:val="480"/>
      <w:marRight w:val="0"/>
      <w:marTop w:val="0"/>
      <w:marBottom w:val="0"/>
      <w:divBdr>
        <w:top w:val="none" w:sz="0" w:space="0" w:color="auto"/>
        <w:left w:val="none" w:sz="0" w:space="0" w:color="auto"/>
        <w:bottom w:val="none" w:sz="0" w:space="0" w:color="auto"/>
        <w:right w:val="none" w:sz="0" w:space="0" w:color="auto"/>
      </w:divBdr>
    </w:div>
    <w:div w:id="1009989990">
      <w:marLeft w:val="480"/>
      <w:marRight w:val="0"/>
      <w:marTop w:val="0"/>
      <w:marBottom w:val="0"/>
      <w:divBdr>
        <w:top w:val="none" w:sz="0" w:space="0" w:color="auto"/>
        <w:left w:val="none" w:sz="0" w:space="0" w:color="auto"/>
        <w:bottom w:val="none" w:sz="0" w:space="0" w:color="auto"/>
        <w:right w:val="none" w:sz="0" w:space="0" w:color="auto"/>
      </w:divBdr>
    </w:div>
    <w:div w:id="1012102136">
      <w:marLeft w:val="480"/>
      <w:marRight w:val="0"/>
      <w:marTop w:val="0"/>
      <w:marBottom w:val="0"/>
      <w:divBdr>
        <w:top w:val="none" w:sz="0" w:space="0" w:color="auto"/>
        <w:left w:val="none" w:sz="0" w:space="0" w:color="auto"/>
        <w:bottom w:val="none" w:sz="0" w:space="0" w:color="auto"/>
        <w:right w:val="none" w:sz="0" w:space="0" w:color="auto"/>
      </w:divBdr>
    </w:div>
    <w:div w:id="1012146208">
      <w:marLeft w:val="480"/>
      <w:marRight w:val="0"/>
      <w:marTop w:val="0"/>
      <w:marBottom w:val="0"/>
      <w:divBdr>
        <w:top w:val="none" w:sz="0" w:space="0" w:color="auto"/>
        <w:left w:val="none" w:sz="0" w:space="0" w:color="auto"/>
        <w:bottom w:val="none" w:sz="0" w:space="0" w:color="auto"/>
        <w:right w:val="none" w:sz="0" w:space="0" w:color="auto"/>
      </w:divBdr>
    </w:div>
    <w:div w:id="1013603363">
      <w:marLeft w:val="480"/>
      <w:marRight w:val="0"/>
      <w:marTop w:val="0"/>
      <w:marBottom w:val="0"/>
      <w:divBdr>
        <w:top w:val="none" w:sz="0" w:space="0" w:color="auto"/>
        <w:left w:val="none" w:sz="0" w:space="0" w:color="auto"/>
        <w:bottom w:val="none" w:sz="0" w:space="0" w:color="auto"/>
        <w:right w:val="none" w:sz="0" w:space="0" w:color="auto"/>
      </w:divBdr>
    </w:div>
    <w:div w:id="1016611182">
      <w:marLeft w:val="480"/>
      <w:marRight w:val="0"/>
      <w:marTop w:val="0"/>
      <w:marBottom w:val="0"/>
      <w:divBdr>
        <w:top w:val="none" w:sz="0" w:space="0" w:color="auto"/>
        <w:left w:val="none" w:sz="0" w:space="0" w:color="auto"/>
        <w:bottom w:val="none" w:sz="0" w:space="0" w:color="auto"/>
        <w:right w:val="none" w:sz="0" w:space="0" w:color="auto"/>
      </w:divBdr>
    </w:div>
    <w:div w:id="1017343848">
      <w:marLeft w:val="480"/>
      <w:marRight w:val="0"/>
      <w:marTop w:val="0"/>
      <w:marBottom w:val="0"/>
      <w:divBdr>
        <w:top w:val="none" w:sz="0" w:space="0" w:color="auto"/>
        <w:left w:val="none" w:sz="0" w:space="0" w:color="auto"/>
        <w:bottom w:val="none" w:sz="0" w:space="0" w:color="auto"/>
        <w:right w:val="none" w:sz="0" w:space="0" w:color="auto"/>
      </w:divBdr>
    </w:div>
    <w:div w:id="1018233788">
      <w:marLeft w:val="480"/>
      <w:marRight w:val="0"/>
      <w:marTop w:val="0"/>
      <w:marBottom w:val="0"/>
      <w:divBdr>
        <w:top w:val="none" w:sz="0" w:space="0" w:color="auto"/>
        <w:left w:val="none" w:sz="0" w:space="0" w:color="auto"/>
        <w:bottom w:val="none" w:sz="0" w:space="0" w:color="auto"/>
        <w:right w:val="none" w:sz="0" w:space="0" w:color="auto"/>
      </w:divBdr>
    </w:div>
    <w:div w:id="1018853879">
      <w:marLeft w:val="480"/>
      <w:marRight w:val="0"/>
      <w:marTop w:val="0"/>
      <w:marBottom w:val="0"/>
      <w:divBdr>
        <w:top w:val="none" w:sz="0" w:space="0" w:color="auto"/>
        <w:left w:val="none" w:sz="0" w:space="0" w:color="auto"/>
        <w:bottom w:val="none" w:sz="0" w:space="0" w:color="auto"/>
        <w:right w:val="none" w:sz="0" w:space="0" w:color="auto"/>
      </w:divBdr>
    </w:div>
    <w:div w:id="1020083976">
      <w:marLeft w:val="480"/>
      <w:marRight w:val="0"/>
      <w:marTop w:val="0"/>
      <w:marBottom w:val="0"/>
      <w:divBdr>
        <w:top w:val="none" w:sz="0" w:space="0" w:color="auto"/>
        <w:left w:val="none" w:sz="0" w:space="0" w:color="auto"/>
        <w:bottom w:val="none" w:sz="0" w:space="0" w:color="auto"/>
        <w:right w:val="none" w:sz="0" w:space="0" w:color="auto"/>
      </w:divBdr>
    </w:div>
    <w:div w:id="1020427155">
      <w:marLeft w:val="480"/>
      <w:marRight w:val="0"/>
      <w:marTop w:val="0"/>
      <w:marBottom w:val="0"/>
      <w:divBdr>
        <w:top w:val="none" w:sz="0" w:space="0" w:color="auto"/>
        <w:left w:val="none" w:sz="0" w:space="0" w:color="auto"/>
        <w:bottom w:val="none" w:sz="0" w:space="0" w:color="auto"/>
        <w:right w:val="none" w:sz="0" w:space="0" w:color="auto"/>
      </w:divBdr>
    </w:div>
    <w:div w:id="1021010932">
      <w:marLeft w:val="480"/>
      <w:marRight w:val="0"/>
      <w:marTop w:val="0"/>
      <w:marBottom w:val="0"/>
      <w:divBdr>
        <w:top w:val="none" w:sz="0" w:space="0" w:color="auto"/>
        <w:left w:val="none" w:sz="0" w:space="0" w:color="auto"/>
        <w:bottom w:val="none" w:sz="0" w:space="0" w:color="auto"/>
        <w:right w:val="none" w:sz="0" w:space="0" w:color="auto"/>
      </w:divBdr>
    </w:div>
    <w:div w:id="1022122596">
      <w:marLeft w:val="480"/>
      <w:marRight w:val="0"/>
      <w:marTop w:val="0"/>
      <w:marBottom w:val="0"/>
      <w:divBdr>
        <w:top w:val="none" w:sz="0" w:space="0" w:color="auto"/>
        <w:left w:val="none" w:sz="0" w:space="0" w:color="auto"/>
        <w:bottom w:val="none" w:sz="0" w:space="0" w:color="auto"/>
        <w:right w:val="none" w:sz="0" w:space="0" w:color="auto"/>
      </w:divBdr>
    </w:div>
    <w:div w:id="1022391855">
      <w:marLeft w:val="480"/>
      <w:marRight w:val="0"/>
      <w:marTop w:val="0"/>
      <w:marBottom w:val="0"/>
      <w:divBdr>
        <w:top w:val="none" w:sz="0" w:space="0" w:color="auto"/>
        <w:left w:val="none" w:sz="0" w:space="0" w:color="auto"/>
        <w:bottom w:val="none" w:sz="0" w:space="0" w:color="auto"/>
        <w:right w:val="none" w:sz="0" w:space="0" w:color="auto"/>
      </w:divBdr>
    </w:div>
    <w:div w:id="1023092226">
      <w:marLeft w:val="480"/>
      <w:marRight w:val="0"/>
      <w:marTop w:val="0"/>
      <w:marBottom w:val="0"/>
      <w:divBdr>
        <w:top w:val="none" w:sz="0" w:space="0" w:color="auto"/>
        <w:left w:val="none" w:sz="0" w:space="0" w:color="auto"/>
        <w:bottom w:val="none" w:sz="0" w:space="0" w:color="auto"/>
        <w:right w:val="none" w:sz="0" w:space="0" w:color="auto"/>
      </w:divBdr>
    </w:div>
    <w:div w:id="1025250518">
      <w:marLeft w:val="480"/>
      <w:marRight w:val="0"/>
      <w:marTop w:val="0"/>
      <w:marBottom w:val="0"/>
      <w:divBdr>
        <w:top w:val="none" w:sz="0" w:space="0" w:color="auto"/>
        <w:left w:val="none" w:sz="0" w:space="0" w:color="auto"/>
        <w:bottom w:val="none" w:sz="0" w:space="0" w:color="auto"/>
        <w:right w:val="none" w:sz="0" w:space="0" w:color="auto"/>
      </w:divBdr>
    </w:div>
    <w:div w:id="1026491634">
      <w:marLeft w:val="480"/>
      <w:marRight w:val="0"/>
      <w:marTop w:val="0"/>
      <w:marBottom w:val="0"/>
      <w:divBdr>
        <w:top w:val="none" w:sz="0" w:space="0" w:color="auto"/>
        <w:left w:val="none" w:sz="0" w:space="0" w:color="auto"/>
        <w:bottom w:val="none" w:sz="0" w:space="0" w:color="auto"/>
        <w:right w:val="none" w:sz="0" w:space="0" w:color="auto"/>
      </w:divBdr>
    </w:div>
    <w:div w:id="1026562353">
      <w:marLeft w:val="480"/>
      <w:marRight w:val="0"/>
      <w:marTop w:val="0"/>
      <w:marBottom w:val="0"/>
      <w:divBdr>
        <w:top w:val="none" w:sz="0" w:space="0" w:color="auto"/>
        <w:left w:val="none" w:sz="0" w:space="0" w:color="auto"/>
        <w:bottom w:val="none" w:sz="0" w:space="0" w:color="auto"/>
        <w:right w:val="none" w:sz="0" w:space="0" w:color="auto"/>
      </w:divBdr>
    </w:div>
    <w:div w:id="1027484470">
      <w:marLeft w:val="480"/>
      <w:marRight w:val="0"/>
      <w:marTop w:val="0"/>
      <w:marBottom w:val="0"/>
      <w:divBdr>
        <w:top w:val="none" w:sz="0" w:space="0" w:color="auto"/>
        <w:left w:val="none" w:sz="0" w:space="0" w:color="auto"/>
        <w:bottom w:val="none" w:sz="0" w:space="0" w:color="auto"/>
        <w:right w:val="none" w:sz="0" w:space="0" w:color="auto"/>
      </w:divBdr>
    </w:div>
    <w:div w:id="1028872500">
      <w:marLeft w:val="480"/>
      <w:marRight w:val="0"/>
      <w:marTop w:val="0"/>
      <w:marBottom w:val="0"/>
      <w:divBdr>
        <w:top w:val="none" w:sz="0" w:space="0" w:color="auto"/>
        <w:left w:val="none" w:sz="0" w:space="0" w:color="auto"/>
        <w:bottom w:val="none" w:sz="0" w:space="0" w:color="auto"/>
        <w:right w:val="none" w:sz="0" w:space="0" w:color="auto"/>
      </w:divBdr>
    </w:div>
    <w:div w:id="1028872809">
      <w:marLeft w:val="480"/>
      <w:marRight w:val="0"/>
      <w:marTop w:val="0"/>
      <w:marBottom w:val="0"/>
      <w:divBdr>
        <w:top w:val="none" w:sz="0" w:space="0" w:color="auto"/>
        <w:left w:val="none" w:sz="0" w:space="0" w:color="auto"/>
        <w:bottom w:val="none" w:sz="0" w:space="0" w:color="auto"/>
        <w:right w:val="none" w:sz="0" w:space="0" w:color="auto"/>
      </w:divBdr>
    </w:div>
    <w:div w:id="1028944937">
      <w:marLeft w:val="480"/>
      <w:marRight w:val="0"/>
      <w:marTop w:val="0"/>
      <w:marBottom w:val="0"/>
      <w:divBdr>
        <w:top w:val="none" w:sz="0" w:space="0" w:color="auto"/>
        <w:left w:val="none" w:sz="0" w:space="0" w:color="auto"/>
        <w:bottom w:val="none" w:sz="0" w:space="0" w:color="auto"/>
        <w:right w:val="none" w:sz="0" w:space="0" w:color="auto"/>
      </w:divBdr>
    </w:div>
    <w:div w:id="1032344811">
      <w:marLeft w:val="480"/>
      <w:marRight w:val="0"/>
      <w:marTop w:val="0"/>
      <w:marBottom w:val="0"/>
      <w:divBdr>
        <w:top w:val="none" w:sz="0" w:space="0" w:color="auto"/>
        <w:left w:val="none" w:sz="0" w:space="0" w:color="auto"/>
        <w:bottom w:val="none" w:sz="0" w:space="0" w:color="auto"/>
        <w:right w:val="none" w:sz="0" w:space="0" w:color="auto"/>
      </w:divBdr>
    </w:div>
    <w:div w:id="1034038560">
      <w:marLeft w:val="480"/>
      <w:marRight w:val="0"/>
      <w:marTop w:val="0"/>
      <w:marBottom w:val="0"/>
      <w:divBdr>
        <w:top w:val="none" w:sz="0" w:space="0" w:color="auto"/>
        <w:left w:val="none" w:sz="0" w:space="0" w:color="auto"/>
        <w:bottom w:val="none" w:sz="0" w:space="0" w:color="auto"/>
        <w:right w:val="none" w:sz="0" w:space="0" w:color="auto"/>
      </w:divBdr>
    </w:div>
    <w:div w:id="1035545652">
      <w:marLeft w:val="480"/>
      <w:marRight w:val="0"/>
      <w:marTop w:val="0"/>
      <w:marBottom w:val="0"/>
      <w:divBdr>
        <w:top w:val="none" w:sz="0" w:space="0" w:color="auto"/>
        <w:left w:val="none" w:sz="0" w:space="0" w:color="auto"/>
        <w:bottom w:val="none" w:sz="0" w:space="0" w:color="auto"/>
        <w:right w:val="none" w:sz="0" w:space="0" w:color="auto"/>
      </w:divBdr>
    </w:div>
    <w:div w:id="1035883408">
      <w:marLeft w:val="480"/>
      <w:marRight w:val="0"/>
      <w:marTop w:val="0"/>
      <w:marBottom w:val="0"/>
      <w:divBdr>
        <w:top w:val="none" w:sz="0" w:space="0" w:color="auto"/>
        <w:left w:val="none" w:sz="0" w:space="0" w:color="auto"/>
        <w:bottom w:val="none" w:sz="0" w:space="0" w:color="auto"/>
        <w:right w:val="none" w:sz="0" w:space="0" w:color="auto"/>
      </w:divBdr>
    </w:div>
    <w:div w:id="1036350065">
      <w:marLeft w:val="480"/>
      <w:marRight w:val="0"/>
      <w:marTop w:val="0"/>
      <w:marBottom w:val="0"/>
      <w:divBdr>
        <w:top w:val="none" w:sz="0" w:space="0" w:color="auto"/>
        <w:left w:val="none" w:sz="0" w:space="0" w:color="auto"/>
        <w:bottom w:val="none" w:sz="0" w:space="0" w:color="auto"/>
        <w:right w:val="none" w:sz="0" w:space="0" w:color="auto"/>
      </w:divBdr>
    </w:div>
    <w:div w:id="1037657673">
      <w:marLeft w:val="480"/>
      <w:marRight w:val="0"/>
      <w:marTop w:val="0"/>
      <w:marBottom w:val="0"/>
      <w:divBdr>
        <w:top w:val="none" w:sz="0" w:space="0" w:color="auto"/>
        <w:left w:val="none" w:sz="0" w:space="0" w:color="auto"/>
        <w:bottom w:val="none" w:sz="0" w:space="0" w:color="auto"/>
        <w:right w:val="none" w:sz="0" w:space="0" w:color="auto"/>
      </w:divBdr>
    </w:div>
    <w:div w:id="1038119815">
      <w:marLeft w:val="480"/>
      <w:marRight w:val="0"/>
      <w:marTop w:val="0"/>
      <w:marBottom w:val="0"/>
      <w:divBdr>
        <w:top w:val="none" w:sz="0" w:space="0" w:color="auto"/>
        <w:left w:val="none" w:sz="0" w:space="0" w:color="auto"/>
        <w:bottom w:val="none" w:sz="0" w:space="0" w:color="auto"/>
        <w:right w:val="none" w:sz="0" w:space="0" w:color="auto"/>
      </w:divBdr>
    </w:div>
    <w:div w:id="1038625220">
      <w:marLeft w:val="480"/>
      <w:marRight w:val="0"/>
      <w:marTop w:val="0"/>
      <w:marBottom w:val="0"/>
      <w:divBdr>
        <w:top w:val="none" w:sz="0" w:space="0" w:color="auto"/>
        <w:left w:val="none" w:sz="0" w:space="0" w:color="auto"/>
        <w:bottom w:val="none" w:sz="0" w:space="0" w:color="auto"/>
        <w:right w:val="none" w:sz="0" w:space="0" w:color="auto"/>
      </w:divBdr>
    </w:div>
    <w:div w:id="1038702591">
      <w:marLeft w:val="480"/>
      <w:marRight w:val="0"/>
      <w:marTop w:val="0"/>
      <w:marBottom w:val="0"/>
      <w:divBdr>
        <w:top w:val="none" w:sz="0" w:space="0" w:color="auto"/>
        <w:left w:val="none" w:sz="0" w:space="0" w:color="auto"/>
        <w:bottom w:val="none" w:sz="0" w:space="0" w:color="auto"/>
        <w:right w:val="none" w:sz="0" w:space="0" w:color="auto"/>
      </w:divBdr>
    </w:div>
    <w:div w:id="1040594086">
      <w:marLeft w:val="480"/>
      <w:marRight w:val="0"/>
      <w:marTop w:val="0"/>
      <w:marBottom w:val="0"/>
      <w:divBdr>
        <w:top w:val="none" w:sz="0" w:space="0" w:color="auto"/>
        <w:left w:val="none" w:sz="0" w:space="0" w:color="auto"/>
        <w:bottom w:val="none" w:sz="0" w:space="0" w:color="auto"/>
        <w:right w:val="none" w:sz="0" w:space="0" w:color="auto"/>
      </w:divBdr>
    </w:div>
    <w:div w:id="1042294169">
      <w:marLeft w:val="480"/>
      <w:marRight w:val="0"/>
      <w:marTop w:val="0"/>
      <w:marBottom w:val="0"/>
      <w:divBdr>
        <w:top w:val="none" w:sz="0" w:space="0" w:color="auto"/>
        <w:left w:val="none" w:sz="0" w:space="0" w:color="auto"/>
        <w:bottom w:val="none" w:sz="0" w:space="0" w:color="auto"/>
        <w:right w:val="none" w:sz="0" w:space="0" w:color="auto"/>
      </w:divBdr>
    </w:div>
    <w:div w:id="1043141886">
      <w:marLeft w:val="480"/>
      <w:marRight w:val="0"/>
      <w:marTop w:val="0"/>
      <w:marBottom w:val="0"/>
      <w:divBdr>
        <w:top w:val="none" w:sz="0" w:space="0" w:color="auto"/>
        <w:left w:val="none" w:sz="0" w:space="0" w:color="auto"/>
        <w:bottom w:val="none" w:sz="0" w:space="0" w:color="auto"/>
        <w:right w:val="none" w:sz="0" w:space="0" w:color="auto"/>
      </w:divBdr>
    </w:div>
    <w:div w:id="1046560058">
      <w:marLeft w:val="480"/>
      <w:marRight w:val="0"/>
      <w:marTop w:val="0"/>
      <w:marBottom w:val="0"/>
      <w:divBdr>
        <w:top w:val="none" w:sz="0" w:space="0" w:color="auto"/>
        <w:left w:val="none" w:sz="0" w:space="0" w:color="auto"/>
        <w:bottom w:val="none" w:sz="0" w:space="0" w:color="auto"/>
        <w:right w:val="none" w:sz="0" w:space="0" w:color="auto"/>
      </w:divBdr>
    </w:div>
    <w:div w:id="1047292332">
      <w:marLeft w:val="480"/>
      <w:marRight w:val="0"/>
      <w:marTop w:val="0"/>
      <w:marBottom w:val="0"/>
      <w:divBdr>
        <w:top w:val="none" w:sz="0" w:space="0" w:color="auto"/>
        <w:left w:val="none" w:sz="0" w:space="0" w:color="auto"/>
        <w:bottom w:val="none" w:sz="0" w:space="0" w:color="auto"/>
        <w:right w:val="none" w:sz="0" w:space="0" w:color="auto"/>
      </w:divBdr>
    </w:div>
    <w:div w:id="1048530660">
      <w:marLeft w:val="480"/>
      <w:marRight w:val="0"/>
      <w:marTop w:val="0"/>
      <w:marBottom w:val="0"/>
      <w:divBdr>
        <w:top w:val="none" w:sz="0" w:space="0" w:color="auto"/>
        <w:left w:val="none" w:sz="0" w:space="0" w:color="auto"/>
        <w:bottom w:val="none" w:sz="0" w:space="0" w:color="auto"/>
        <w:right w:val="none" w:sz="0" w:space="0" w:color="auto"/>
      </w:divBdr>
    </w:div>
    <w:div w:id="1051417996">
      <w:marLeft w:val="480"/>
      <w:marRight w:val="0"/>
      <w:marTop w:val="0"/>
      <w:marBottom w:val="0"/>
      <w:divBdr>
        <w:top w:val="none" w:sz="0" w:space="0" w:color="auto"/>
        <w:left w:val="none" w:sz="0" w:space="0" w:color="auto"/>
        <w:bottom w:val="none" w:sz="0" w:space="0" w:color="auto"/>
        <w:right w:val="none" w:sz="0" w:space="0" w:color="auto"/>
      </w:divBdr>
    </w:div>
    <w:div w:id="1053429310">
      <w:marLeft w:val="480"/>
      <w:marRight w:val="0"/>
      <w:marTop w:val="0"/>
      <w:marBottom w:val="0"/>
      <w:divBdr>
        <w:top w:val="none" w:sz="0" w:space="0" w:color="auto"/>
        <w:left w:val="none" w:sz="0" w:space="0" w:color="auto"/>
        <w:bottom w:val="none" w:sz="0" w:space="0" w:color="auto"/>
        <w:right w:val="none" w:sz="0" w:space="0" w:color="auto"/>
      </w:divBdr>
    </w:div>
    <w:div w:id="1055465910">
      <w:marLeft w:val="480"/>
      <w:marRight w:val="0"/>
      <w:marTop w:val="0"/>
      <w:marBottom w:val="0"/>
      <w:divBdr>
        <w:top w:val="none" w:sz="0" w:space="0" w:color="auto"/>
        <w:left w:val="none" w:sz="0" w:space="0" w:color="auto"/>
        <w:bottom w:val="none" w:sz="0" w:space="0" w:color="auto"/>
        <w:right w:val="none" w:sz="0" w:space="0" w:color="auto"/>
      </w:divBdr>
    </w:div>
    <w:div w:id="1061640860">
      <w:marLeft w:val="480"/>
      <w:marRight w:val="0"/>
      <w:marTop w:val="0"/>
      <w:marBottom w:val="0"/>
      <w:divBdr>
        <w:top w:val="none" w:sz="0" w:space="0" w:color="auto"/>
        <w:left w:val="none" w:sz="0" w:space="0" w:color="auto"/>
        <w:bottom w:val="none" w:sz="0" w:space="0" w:color="auto"/>
        <w:right w:val="none" w:sz="0" w:space="0" w:color="auto"/>
      </w:divBdr>
    </w:div>
    <w:div w:id="1062363683">
      <w:marLeft w:val="480"/>
      <w:marRight w:val="0"/>
      <w:marTop w:val="0"/>
      <w:marBottom w:val="0"/>
      <w:divBdr>
        <w:top w:val="none" w:sz="0" w:space="0" w:color="auto"/>
        <w:left w:val="none" w:sz="0" w:space="0" w:color="auto"/>
        <w:bottom w:val="none" w:sz="0" w:space="0" w:color="auto"/>
        <w:right w:val="none" w:sz="0" w:space="0" w:color="auto"/>
      </w:divBdr>
    </w:div>
    <w:div w:id="1063024093">
      <w:marLeft w:val="480"/>
      <w:marRight w:val="0"/>
      <w:marTop w:val="0"/>
      <w:marBottom w:val="0"/>
      <w:divBdr>
        <w:top w:val="none" w:sz="0" w:space="0" w:color="auto"/>
        <w:left w:val="none" w:sz="0" w:space="0" w:color="auto"/>
        <w:bottom w:val="none" w:sz="0" w:space="0" w:color="auto"/>
        <w:right w:val="none" w:sz="0" w:space="0" w:color="auto"/>
      </w:divBdr>
    </w:div>
    <w:div w:id="1063798308">
      <w:marLeft w:val="480"/>
      <w:marRight w:val="0"/>
      <w:marTop w:val="0"/>
      <w:marBottom w:val="0"/>
      <w:divBdr>
        <w:top w:val="none" w:sz="0" w:space="0" w:color="auto"/>
        <w:left w:val="none" w:sz="0" w:space="0" w:color="auto"/>
        <w:bottom w:val="none" w:sz="0" w:space="0" w:color="auto"/>
        <w:right w:val="none" w:sz="0" w:space="0" w:color="auto"/>
      </w:divBdr>
    </w:div>
    <w:div w:id="1064447403">
      <w:marLeft w:val="480"/>
      <w:marRight w:val="0"/>
      <w:marTop w:val="0"/>
      <w:marBottom w:val="0"/>
      <w:divBdr>
        <w:top w:val="none" w:sz="0" w:space="0" w:color="auto"/>
        <w:left w:val="none" w:sz="0" w:space="0" w:color="auto"/>
        <w:bottom w:val="none" w:sz="0" w:space="0" w:color="auto"/>
        <w:right w:val="none" w:sz="0" w:space="0" w:color="auto"/>
      </w:divBdr>
    </w:div>
    <w:div w:id="1064568889">
      <w:marLeft w:val="480"/>
      <w:marRight w:val="0"/>
      <w:marTop w:val="0"/>
      <w:marBottom w:val="0"/>
      <w:divBdr>
        <w:top w:val="none" w:sz="0" w:space="0" w:color="auto"/>
        <w:left w:val="none" w:sz="0" w:space="0" w:color="auto"/>
        <w:bottom w:val="none" w:sz="0" w:space="0" w:color="auto"/>
        <w:right w:val="none" w:sz="0" w:space="0" w:color="auto"/>
      </w:divBdr>
    </w:div>
    <w:div w:id="1066684787">
      <w:marLeft w:val="480"/>
      <w:marRight w:val="0"/>
      <w:marTop w:val="0"/>
      <w:marBottom w:val="0"/>
      <w:divBdr>
        <w:top w:val="none" w:sz="0" w:space="0" w:color="auto"/>
        <w:left w:val="none" w:sz="0" w:space="0" w:color="auto"/>
        <w:bottom w:val="none" w:sz="0" w:space="0" w:color="auto"/>
        <w:right w:val="none" w:sz="0" w:space="0" w:color="auto"/>
      </w:divBdr>
    </w:div>
    <w:div w:id="1068722207">
      <w:marLeft w:val="480"/>
      <w:marRight w:val="0"/>
      <w:marTop w:val="0"/>
      <w:marBottom w:val="0"/>
      <w:divBdr>
        <w:top w:val="none" w:sz="0" w:space="0" w:color="auto"/>
        <w:left w:val="none" w:sz="0" w:space="0" w:color="auto"/>
        <w:bottom w:val="none" w:sz="0" w:space="0" w:color="auto"/>
        <w:right w:val="none" w:sz="0" w:space="0" w:color="auto"/>
      </w:divBdr>
    </w:div>
    <w:div w:id="1070155611">
      <w:marLeft w:val="480"/>
      <w:marRight w:val="0"/>
      <w:marTop w:val="0"/>
      <w:marBottom w:val="0"/>
      <w:divBdr>
        <w:top w:val="none" w:sz="0" w:space="0" w:color="auto"/>
        <w:left w:val="none" w:sz="0" w:space="0" w:color="auto"/>
        <w:bottom w:val="none" w:sz="0" w:space="0" w:color="auto"/>
        <w:right w:val="none" w:sz="0" w:space="0" w:color="auto"/>
      </w:divBdr>
    </w:div>
    <w:div w:id="1070225093">
      <w:marLeft w:val="480"/>
      <w:marRight w:val="0"/>
      <w:marTop w:val="0"/>
      <w:marBottom w:val="0"/>
      <w:divBdr>
        <w:top w:val="none" w:sz="0" w:space="0" w:color="auto"/>
        <w:left w:val="none" w:sz="0" w:space="0" w:color="auto"/>
        <w:bottom w:val="none" w:sz="0" w:space="0" w:color="auto"/>
        <w:right w:val="none" w:sz="0" w:space="0" w:color="auto"/>
      </w:divBdr>
    </w:div>
    <w:div w:id="1071972605">
      <w:marLeft w:val="480"/>
      <w:marRight w:val="0"/>
      <w:marTop w:val="0"/>
      <w:marBottom w:val="0"/>
      <w:divBdr>
        <w:top w:val="none" w:sz="0" w:space="0" w:color="auto"/>
        <w:left w:val="none" w:sz="0" w:space="0" w:color="auto"/>
        <w:bottom w:val="none" w:sz="0" w:space="0" w:color="auto"/>
        <w:right w:val="none" w:sz="0" w:space="0" w:color="auto"/>
      </w:divBdr>
    </w:div>
    <w:div w:id="1072972117">
      <w:marLeft w:val="480"/>
      <w:marRight w:val="0"/>
      <w:marTop w:val="0"/>
      <w:marBottom w:val="0"/>
      <w:divBdr>
        <w:top w:val="none" w:sz="0" w:space="0" w:color="auto"/>
        <w:left w:val="none" w:sz="0" w:space="0" w:color="auto"/>
        <w:bottom w:val="none" w:sz="0" w:space="0" w:color="auto"/>
        <w:right w:val="none" w:sz="0" w:space="0" w:color="auto"/>
      </w:divBdr>
    </w:div>
    <w:div w:id="1073577949">
      <w:marLeft w:val="480"/>
      <w:marRight w:val="0"/>
      <w:marTop w:val="0"/>
      <w:marBottom w:val="0"/>
      <w:divBdr>
        <w:top w:val="none" w:sz="0" w:space="0" w:color="auto"/>
        <w:left w:val="none" w:sz="0" w:space="0" w:color="auto"/>
        <w:bottom w:val="none" w:sz="0" w:space="0" w:color="auto"/>
        <w:right w:val="none" w:sz="0" w:space="0" w:color="auto"/>
      </w:divBdr>
    </w:div>
    <w:div w:id="1073695742">
      <w:marLeft w:val="480"/>
      <w:marRight w:val="0"/>
      <w:marTop w:val="0"/>
      <w:marBottom w:val="0"/>
      <w:divBdr>
        <w:top w:val="none" w:sz="0" w:space="0" w:color="auto"/>
        <w:left w:val="none" w:sz="0" w:space="0" w:color="auto"/>
        <w:bottom w:val="none" w:sz="0" w:space="0" w:color="auto"/>
        <w:right w:val="none" w:sz="0" w:space="0" w:color="auto"/>
      </w:divBdr>
    </w:div>
    <w:div w:id="1075317673">
      <w:marLeft w:val="480"/>
      <w:marRight w:val="0"/>
      <w:marTop w:val="0"/>
      <w:marBottom w:val="0"/>
      <w:divBdr>
        <w:top w:val="none" w:sz="0" w:space="0" w:color="auto"/>
        <w:left w:val="none" w:sz="0" w:space="0" w:color="auto"/>
        <w:bottom w:val="none" w:sz="0" w:space="0" w:color="auto"/>
        <w:right w:val="none" w:sz="0" w:space="0" w:color="auto"/>
      </w:divBdr>
    </w:div>
    <w:div w:id="1075936769">
      <w:marLeft w:val="480"/>
      <w:marRight w:val="0"/>
      <w:marTop w:val="0"/>
      <w:marBottom w:val="0"/>
      <w:divBdr>
        <w:top w:val="none" w:sz="0" w:space="0" w:color="auto"/>
        <w:left w:val="none" w:sz="0" w:space="0" w:color="auto"/>
        <w:bottom w:val="none" w:sz="0" w:space="0" w:color="auto"/>
        <w:right w:val="none" w:sz="0" w:space="0" w:color="auto"/>
      </w:divBdr>
    </w:div>
    <w:div w:id="1076904437">
      <w:marLeft w:val="480"/>
      <w:marRight w:val="0"/>
      <w:marTop w:val="0"/>
      <w:marBottom w:val="0"/>
      <w:divBdr>
        <w:top w:val="none" w:sz="0" w:space="0" w:color="auto"/>
        <w:left w:val="none" w:sz="0" w:space="0" w:color="auto"/>
        <w:bottom w:val="none" w:sz="0" w:space="0" w:color="auto"/>
        <w:right w:val="none" w:sz="0" w:space="0" w:color="auto"/>
      </w:divBdr>
    </w:div>
    <w:div w:id="1077703714">
      <w:marLeft w:val="480"/>
      <w:marRight w:val="0"/>
      <w:marTop w:val="0"/>
      <w:marBottom w:val="0"/>
      <w:divBdr>
        <w:top w:val="none" w:sz="0" w:space="0" w:color="auto"/>
        <w:left w:val="none" w:sz="0" w:space="0" w:color="auto"/>
        <w:bottom w:val="none" w:sz="0" w:space="0" w:color="auto"/>
        <w:right w:val="none" w:sz="0" w:space="0" w:color="auto"/>
      </w:divBdr>
    </w:div>
    <w:div w:id="1078795603">
      <w:marLeft w:val="480"/>
      <w:marRight w:val="0"/>
      <w:marTop w:val="0"/>
      <w:marBottom w:val="0"/>
      <w:divBdr>
        <w:top w:val="none" w:sz="0" w:space="0" w:color="auto"/>
        <w:left w:val="none" w:sz="0" w:space="0" w:color="auto"/>
        <w:bottom w:val="none" w:sz="0" w:space="0" w:color="auto"/>
        <w:right w:val="none" w:sz="0" w:space="0" w:color="auto"/>
      </w:divBdr>
    </w:div>
    <w:div w:id="1079525806">
      <w:marLeft w:val="480"/>
      <w:marRight w:val="0"/>
      <w:marTop w:val="0"/>
      <w:marBottom w:val="0"/>
      <w:divBdr>
        <w:top w:val="none" w:sz="0" w:space="0" w:color="auto"/>
        <w:left w:val="none" w:sz="0" w:space="0" w:color="auto"/>
        <w:bottom w:val="none" w:sz="0" w:space="0" w:color="auto"/>
        <w:right w:val="none" w:sz="0" w:space="0" w:color="auto"/>
      </w:divBdr>
    </w:div>
    <w:div w:id="1082529093">
      <w:marLeft w:val="480"/>
      <w:marRight w:val="0"/>
      <w:marTop w:val="0"/>
      <w:marBottom w:val="0"/>
      <w:divBdr>
        <w:top w:val="none" w:sz="0" w:space="0" w:color="auto"/>
        <w:left w:val="none" w:sz="0" w:space="0" w:color="auto"/>
        <w:bottom w:val="none" w:sz="0" w:space="0" w:color="auto"/>
        <w:right w:val="none" w:sz="0" w:space="0" w:color="auto"/>
      </w:divBdr>
    </w:div>
    <w:div w:id="1082799863">
      <w:marLeft w:val="480"/>
      <w:marRight w:val="0"/>
      <w:marTop w:val="0"/>
      <w:marBottom w:val="0"/>
      <w:divBdr>
        <w:top w:val="none" w:sz="0" w:space="0" w:color="auto"/>
        <w:left w:val="none" w:sz="0" w:space="0" w:color="auto"/>
        <w:bottom w:val="none" w:sz="0" w:space="0" w:color="auto"/>
        <w:right w:val="none" w:sz="0" w:space="0" w:color="auto"/>
      </w:divBdr>
    </w:div>
    <w:div w:id="1083263046">
      <w:marLeft w:val="480"/>
      <w:marRight w:val="0"/>
      <w:marTop w:val="0"/>
      <w:marBottom w:val="0"/>
      <w:divBdr>
        <w:top w:val="none" w:sz="0" w:space="0" w:color="auto"/>
        <w:left w:val="none" w:sz="0" w:space="0" w:color="auto"/>
        <w:bottom w:val="none" w:sz="0" w:space="0" w:color="auto"/>
        <w:right w:val="none" w:sz="0" w:space="0" w:color="auto"/>
      </w:divBdr>
    </w:div>
    <w:div w:id="1083989740">
      <w:marLeft w:val="480"/>
      <w:marRight w:val="0"/>
      <w:marTop w:val="0"/>
      <w:marBottom w:val="0"/>
      <w:divBdr>
        <w:top w:val="none" w:sz="0" w:space="0" w:color="auto"/>
        <w:left w:val="none" w:sz="0" w:space="0" w:color="auto"/>
        <w:bottom w:val="none" w:sz="0" w:space="0" w:color="auto"/>
        <w:right w:val="none" w:sz="0" w:space="0" w:color="auto"/>
      </w:divBdr>
    </w:div>
    <w:div w:id="1086146295">
      <w:marLeft w:val="480"/>
      <w:marRight w:val="0"/>
      <w:marTop w:val="0"/>
      <w:marBottom w:val="0"/>
      <w:divBdr>
        <w:top w:val="none" w:sz="0" w:space="0" w:color="auto"/>
        <w:left w:val="none" w:sz="0" w:space="0" w:color="auto"/>
        <w:bottom w:val="none" w:sz="0" w:space="0" w:color="auto"/>
        <w:right w:val="none" w:sz="0" w:space="0" w:color="auto"/>
      </w:divBdr>
    </w:div>
    <w:div w:id="1086537082">
      <w:marLeft w:val="480"/>
      <w:marRight w:val="0"/>
      <w:marTop w:val="0"/>
      <w:marBottom w:val="0"/>
      <w:divBdr>
        <w:top w:val="none" w:sz="0" w:space="0" w:color="auto"/>
        <w:left w:val="none" w:sz="0" w:space="0" w:color="auto"/>
        <w:bottom w:val="none" w:sz="0" w:space="0" w:color="auto"/>
        <w:right w:val="none" w:sz="0" w:space="0" w:color="auto"/>
      </w:divBdr>
    </w:div>
    <w:div w:id="1087506268">
      <w:marLeft w:val="480"/>
      <w:marRight w:val="0"/>
      <w:marTop w:val="0"/>
      <w:marBottom w:val="0"/>
      <w:divBdr>
        <w:top w:val="none" w:sz="0" w:space="0" w:color="auto"/>
        <w:left w:val="none" w:sz="0" w:space="0" w:color="auto"/>
        <w:bottom w:val="none" w:sz="0" w:space="0" w:color="auto"/>
        <w:right w:val="none" w:sz="0" w:space="0" w:color="auto"/>
      </w:divBdr>
    </w:div>
    <w:div w:id="1087728337">
      <w:marLeft w:val="480"/>
      <w:marRight w:val="0"/>
      <w:marTop w:val="0"/>
      <w:marBottom w:val="0"/>
      <w:divBdr>
        <w:top w:val="none" w:sz="0" w:space="0" w:color="auto"/>
        <w:left w:val="none" w:sz="0" w:space="0" w:color="auto"/>
        <w:bottom w:val="none" w:sz="0" w:space="0" w:color="auto"/>
        <w:right w:val="none" w:sz="0" w:space="0" w:color="auto"/>
      </w:divBdr>
    </w:div>
    <w:div w:id="1088506956">
      <w:marLeft w:val="480"/>
      <w:marRight w:val="0"/>
      <w:marTop w:val="0"/>
      <w:marBottom w:val="0"/>
      <w:divBdr>
        <w:top w:val="none" w:sz="0" w:space="0" w:color="auto"/>
        <w:left w:val="none" w:sz="0" w:space="0" w:color="auto"/>
        <w:bottom w:val="none" w:sz="0" w:space="0" w:color="auto"/>
        <w:right w:val="none" w:sz="0" w:space="0" w:color="auto"/>
      </w:divBdr>
    </w:div>
    <w:div w:id="1089502620">
      <w:marLeft w:val="480"/>
      <w:marRight w:val="0"/>
      <w:marTop w:val="0"/>
      <w:marBottom w:val="0"/>
      <w:divBdr>
        <w:top w:val="none" w:sz="0" w:space="0" w:color="auto"/>
        <w:left w:val="none" w:sz="0" w:space="0" w:color="auto"/>
        <w:bottom w:val="none" w:sz="0" w:space="0" w:color="auto"/>
        <w:right w:val="none" w:sz="0" w:space="0" w:color="auto"/>
      </w:divBdr>
    </w:div>
    <w:div w:id="1090077097">
      <w:marLeft w:val="480"/>
      <w:marRight w:val="0"/>
      <w:marTop w:val="0"/>
      <w:marBottom w:val="0"/>
      <w:divBdr>
        <w:top w:val="none" w:sz="0" w:space="0" w:color="auto"/>
        <w:left w:val="none" w:sz="0" w:space="0" w:color="auto"/>
        <w:bottom w:val="none" w:sz="0" w:space="0" w:color="auto"/>
        <w:right w:val="none" w:sz="0" w:space="0" w:color="auto"/>
      </w:divBdr>
    </w:div>
    <w:div w:id="1090155605">
      <w:marLeft w:val="480"/>
      <w:marRight w:val="0"/>
      <w:marTop w:val="0"/>
      <w:marBottom w:val="0"/>
      <w:divBdr>
        <w:top w:val="none" w:sz="0" w:space="0" w:color="auto"/>
        <w:left w:val="none" w:sz="0" w:space="0" w:color="auto"/>
        <w:bottom w:val="none" w:sz="0" w:space="0" w:color="auto"/>
        <w:right w:val="none" w:sz="0" w:space="0" w:color="auto"/>
      </w:divBdr>
    </w:div>
    <w:div w:id="1092437666">
      <w:marLeft w:val="480"/>
      <w:marRight w:val="0"/>
      <w:marTop w:val="0"/>
      <w:marBottom w:val="0"/>
      <w:divBdr>
        <w:top w:val="none" w:sz="0" w:space="0" w:color="auto"/>
        <w:left w:val="none" w:sz="0" w:space="0" w:color="auto"/>
        <w:bottom w:val="none" w:sz="0" w:space="0" w:color="auto"/>
        <w:right w:val="none" w:sz="0" w:space="0" w:color="auto"/>
      </w:divBdr>
    </w:div>
    <w:div w:id="1093168628">
      <w:marLeft w:val="480"/>
      <w:marRight w:val="0"/>
      <w:marTop w:val="0"/>
      <w:marBottom w:val="0"/>
      <w:divBdr>
        <w:top w:val="none" w:sz="0" w:space="0" w:color="auto"/>
        <w:left w:val="none" w:sz="0" w:space="0" w:color="auto"/>
        <w:bottom w:val="none" w:sz="0" w:space="0" w:color="auto"/>
        <w:right w:val="none" w:sz="0" w:space="0" w:color="auto"/>
      </w:divBdr>
    </w:div>
    <w:div w:id="1093280508">
      <w:marLeft w:val="480"/>
      <w:marRight w:val="0"/>
      <w:marTop w:val="0"/>
      <w:marBottom w:val="0"/>
      <w:divBdr>
        <w:top w:val="none" w:sz="0" w:space="0" w:color="auto"/>
        <w:left w:val="none" w:sz="0" w:space="0" w:color="auto"/>
        <w:bottom w:val="none" w:sz="0" w:space="0" w:color="auto"/>
        <w:right w:val="none" w:sz="0" w:space="0" w:color="auto"/>
      </w:divBdr>
    </w:div>
    <w:div w:id="1093817494">
      <w:marLeft w:val="480"/>
      <w:marRight w:val="0"/>
      <w:marTop w:val="0"/>
      <w:marBottom w:val="0"/>
      <w:divBdr>
        <w:top w:val="none" w:sz="0" w:space="0" w:color="auto"/>
        <w:left w:val="none" w:sz="0" w:space="0" w:color="auto"/>
        <w:bottom w:val="none" w:sz="0" w:space="0" w:color="auto"/>
        <w:right w:val="none" w:sz="0" w:space="0" w:color="auto"/>
      </w:divBdr>
    </w:div>
    <w:div w:id="1093819052">
      <w:marLeft w:val="480"/>
      <w:marRight w:val="0"/>
      <w:marTop w:val="0"/>
      <w:marBottom w:val="0"/>
      <w:divBdr>
        <w:top w:val="none" w:sz="0" w:space="0" w:color="auto"/>
        <w:left w:val="none" w:sz="0" w:space="0" w:color="auto"/>
        <w:bottom w:val="none" w:sz="0" w:space="0" w:color="auto"/>
        <w:right w:val="none" w:sz="0" w:space="0" w:color="auto"/>
      </w:divBdr>
    </w:div>
    <w:div w:id="1095396085">
      <w:marLeft w:val="480"/>
      <w:marRight w:val="0"/>
      <w:marTop w:val="0"/>
      <w:marBottom w:val="0"/>
      <w:divBdr>
        <w:top w:val="none" w:sz="0" w:space="0" w:color="auto"/>
        <w:left w:val="none" w:sz="0" w:space="0" w:color="auto"/>
        <w:bottom w:val="none" w:sz="0" w:space="0" w:color="auto"/>
        <w:right w:val="none" w:sz="0" w:space="0" w:color="auto"/>
      </w:divBdr>
    </w:div>
    <w:div w:id="1099062147">
      <w:marLeft w:val="480"/>
      <w:marRight w:val="0"/>
      <w:marTop w:val="0"/>
      <w:marBottom w:val="0"/>
      <w:divBdr>
        <w:top w:val="none" w:sz="0" w:space="0" w:color="auto"/>
        <w:left w:val="none" w:sz="0" w:space="0" w:color="auto"/>
        <w:bottom w:val="none" w:sz="0" w:space="0" w:color="auto"/>
        <w:right w:val="none" w:sz="0" w:space="0" w:color="auto"/>
      </w:divBdr>
    </w:div>
    <w:div w:id="1101491930">
      <w:marLeft w:val="480"/>
      <w:marRight w:val="0"/>
      <w:marTop w:val="0"/>
      <w:marBottom w:val="0"/>
      <w:divBdr>
        <w:top w:val="none" w:sz="0" w:space="0" w:color="auto"/>
        <w:left w:val="none" w:sz="0" w:space="0" w:color="auto"/>
        <w:bottom w:val="none" w:sz="0" w:space="0" w:color="auto"/>
        <w:right w:val="none" w:sz="0" w:space="0" w:color="auto"/>
      </w:divBdr>
    </w:div>
    <w:div w:id="1101989639">
      <w:marLeft w:val="480"/>
      <w:marRight w:val="0"/>
      <w:marTop w:val="0"/>
      <w:marBottom w:val="0"/>
      <w:divBdr>
        <w:top w:val="none" w:sz="0" w:space="0" w:color="auto"/>
        <w:left w:val="none" w:sz="0" w:space="0" w:color="auto"/>
        <w:bottom w:val="none" w:sz="0" w:space="0" w:color="auto"/>
        <w:right w:val="none" w:sz="0" w:space="0" w:color="auto"/>
      </w:divBdr>
    </w:div>
    <w:div w:id="1102382505">
      <w:marLeft w:val="480"/>
      <w:marRight w:val="0"/>
      <w:marTop w:val="0"/>
      <w:marBottom w:val="0"/>
      <w:divBdr>
        <w:top w:val="none" w:sz="0" w:space="0" w:color="auto"/>
        <w:left w:val="none" w:sz="0" w:space="0" w:color="auto"/>
        <w:bottom w:val="none" w:sz="0" w:space="0" w:color="auto"/>
        <w:right w:val="none" w:sz="0" w:space="0" w:color="auto"/>
      </w:divBdr>
    </w:div>
    <w:div w:id="1102603340">
      <w:marLeft w:val="480"/>
      <w:marRight w:val="0"/>
      <w:marTop w:val="0"/>
      <w:marBottom w:val="0"/>
      <w:divBdr>
        <w:top w:val="none" w:sz="0" w:space="0" w:color="auto"/>
        <w:left w:val="none" w:sz="0" w:space="0" w:color="auto"/>
        <w:bottom w:val="none" w:sz="0" w:space="0" w:color="auto"/>
        <w:right w:val="none" w:sz="0" w:space="0" w:color="auto"/>
      </w:divBdr>
    </w:div>
    <w:div w:id="1105734845">
      <w:marLeft w:val="480"/>
      <w:marRight w:val="0"/>
      <w:marTop w:val="0"/>
      <w:marBottom w:val="0"/>
      <w:divBdr>
        <w:top w:val="none" w:sz="0" w:space="0" w:color="auto"/>
        <w:left w:val="none" w:sz="0" w:space="0" w:color="auto"/>
        <w:bottom w:val="none" w:sz="0" w:space="0" w:color="auto"/>
        <w:right w:val="none" w:sz="0" w:space="0" w:color="auto"/>
      </w:divBdr>
    </w:div>
    <w:div w:id="1107507510">
      <w:marLeft w:val="480"/>
      <w:marRight w:val="0"/>
      <w:marTop w:val="0"/>
      <w:marBottom w:val="0"/>
      <w:divBdr>
        <w:top w:val="none" w:sz="0" w:space="0" w:color="auto"/>
        <w:left w:val="none" w:sz="0" w:space="0" w:color="auto"/>
        <w:bottom w:val="none" w:sz="0" w:space="0" w:color="auto"/>
        <w:right w:val="none" w:sz="0" w:space="0" w:color="auto"/>
      </w:divBdr>
    </w:div>
    <w:div w:id="1111585093">
      <w:marLeft w:val="480"/>
      <w:marRight w:val="0"/>
      <w:marTop w:val="0"/>
      <w:marBottom w:val="0"/>
      <w:divBdr>
        <w:top w:val="none" w:sz="0" w:space="0" w:color="auto"/>
        <w:left w:val="none" w:sz="0" w:space="0" w:color="auto"/>
        <w:bottom w:val="none" w:sz="0" w:space="0" w:color="auto"/>
        <w:right w:val="none" w:sz="0" w:space="0" w:color="auto"/>
      </w:divBdr>
    </w:div>
    <w:div w:id="1112018184">
      <w:marLeft w:val="480"/>
      <w:marRight w:val="0"/>
      <w:marTop w:val="0"/>
      <w:marBottom w:val="0"/>
      <w:divBdr>
        <w:top w:val="none" w:sz="0" w:space="0" w:color="auto"/>
        <w:left w:val="none" w:sz="0" w:space="0" w:color="auto"/>
        <w:bottom w:val="none" w:sz="0" w:space="0" w:color="auto"/>
        <w:right w:val="none" w:sz="0" w:space="0" w:color="auto"/>
      </w:divBdr>
    </w:div>
    <w:div w:id="1114058234">
      <w:marLeft w:val="480"/>
      <w:marRight w:val="0"/>
      <w:marTop w:val="0"/>
      <w:marBottom w:val="0"/>
      <w:divBdr>
        <w:top w:val="none" w:sz="0" w:space="0" w:color="auto"/>
        <w:left w:val="none" w:sz="0" w:space="0" w:color="auto"/>
        <w:bottom w:val="none" w:sz="0" w:space="0" w:color="auto"/>
        <w:right w:val="none" w:sz="0" w:space="0" w:color="auto"/>
      </w:divBdr>
    </w:div>
    <w:div w:id="1115364093">
      <w:marLeft w:val="480"/>
      <w:marRight w:val="0"/>
      <w:marTop w:val="0"/>
      <w:marBottom w:val="0"/>
      <w:divBdr>
        <w:top w:val="none" w:sz="0" w:space="0" w:color="auto"/>
        <w:left w:val="none" w:sz="0" w:space="0" w:color="auto"/>
        <w:bottom w:val="none" w:sz="0" w:space="0" w:color="auto"/>
        <w:right w:val="none" w:sz="0" w:space="0" w:color="auto"/>
      </w:divBdr>
    </w:div>
    <w:div w:id="1118766111">
      <w:marLeft w:val="480"/>
      <w:marRight w:val="0"/>
      <w:marTop w:val="0"/>
      <w:marBottom w:val="0"/>
      <w:divBdr>
        <w:top w:val="none" w:sz="0" w:space="0" w:color="auto"/>
        <w:left w:val="none" w:sz="0" w:space="0" w:color="auto"/>
        <w:bottom w:val="none" w:sz="0" w:space="0" w:color="auto"/>
        <w:right w:val="none" w:sz="0" w:space="0" w:color="auto"/>
      </w:divBdr>
    </w:div>
    <w:div w:id="1119224102">
      <w:marLeft w:val="480"/>
      <w:marRight w:val="0"/>
      <w:marTop w:val="0"/>
      <w:marBottom w:val="0"/>
      <w:divBdr>
        <w:top w:val="none" w:sz="0" w:space="0" w:color="auto"/>
        <w:left w:val="none" w:sz="0" w:space="0" w:color="auto"/>
        <w:bottom w:val="none" w:sz="0" w:space="0" w:color="auto"/>
        <w:right w:val="none" w:sz="0" w:space="0" w:color="auto"/>
      </w:divBdr>
    </w:div>
    <w:div w:id="1121458131">
      <w:marLeft w:val="480"/>
      <w:marRight w:val="0"/>
      <w:marTop w:val="0"/>
      <w:marBottom w:val="0"/>
      <w:divBdr>
        <w:top w:val="none" w:sz="0" w:space="0" w:color="auto"/>
        <w:left w:val="none" w:sz="0" w:space="0" w:color="auto"/>
        <w:bottom w:val="none" w:sz="0" w:space="0" w:color="auto"/>
        <w:right w:val="none" w:sz="0" w:space="0" w:color="auto"/>
      </w:divBdr>
    </w:div>
    <w:div w:id="1124882176">
      <w:marLeft w:val="480"/>
      <w:marRight w:val="0"/>
      <w:marTop w:val="0"/>
      <w:marBottom w:val="0"/>
      <w:divBdr>
        <w:top w:val="none" w:sz="0" w:space="0" w:color="auto"/>
        <w:left w:val="none" w:sz="0" w:space="0" w:color="auto"/>
        <w:bottom w:val="none" w:sz="0" w:space="0" w:color="auto"/>
        <w:right w:val="none" w:sz="0" w:space="0" w:color="auto"/>
      </w:divBdr>
    </w:div>
    <w:div w:id="1126003914">
      <w:marLeft w:val="480"/>
      <w:marRight w:val="0"/>
      <w:marTop w:val="0"/>
      <w:marBottom w:val="0"/>
      <w:divBdr>
        <w:top w:val="none" w:sz="0" w:space="0" w:color="auto"/>
        <w:left w:val="none" w:sz="0" w:space="0" w:color="auto"/>
        <w:bottom w:val="none" w:sz="0" w:space="0" w:color="auto"/>
        <w:right w:val="none" w:sz="0" w:space="0" w:color="auto"/>
      </w:divBdr>
    </w:div>
    <w:div w:id="1126966185">
      <w:marLeft w:val="480"/>
      <w:marRight w:val="0"/>
      <w:marTop w:val="0"/>
      <w:marBottom w:val="0"/>
      <w:divBdr>
        <w:top w:val="none" w:sz="0" w:space="0" w:color="auto"/>
        <w:left w:val="none" w:sz="0" w:space="0" w:color="auto"/>
        <w:bottom w:val="none" w:sz="0" w:space="0" w:color="auto"/>
        <w:right w:val="none" w:sz="0" w:space="0" w:color="auto"/>
      </w:divBdr>
    </w:div>
    <w:div w:id="1129132297">
      <w:marLeft w:val="480"/>
      <w:marRight w:val="0"/>
      <w:marTop w:val="0"/>
      <w:marBottom w:val="0"/>
      <w:divBdr>
        <w:top w:val="none" w:sz="0" w:space="0" w:color="auto"/>
        <w:left w:val="none" w:sz="0" w:space="0" w:color="auto"/>
        <w:bottom w:val="none" w:sz="0" w:space="0" w:color="auto"/>
        <w:right w:val="none" w:sz="0" w:space="0" w:color="auto"/>
      </w:divBdr>
    </w:div>
    <w:div w:id="1130247289">
      <w:marLeft w:val="480"/>
      <w:marRight w:val="0"/>
      <w:marTop w:val="0"/>
      <w:marBottom w:val="0"/>
      <w:divBdr>
        <w:top w:val="none" w:sz="0" w:space="0" w:color="auto"/>
        <w:left w:val="none" w:sz="0" w:space="0" w:color="auto"/>
        <w:bottom w:val="none" w:sz="0" w:space="0" w:color="auto"/>
        <w:right w:val="none" w:sz="0" w:space="0" w:color="auto"/>
      </w:divBdr>
    </w:div>
    <w:div w:id="1131247550">
      <w:marLeft w:val="480"/>
      <w:marRight w:val="0"/>
      <w:marTop w:val="0"/>
      <w:marBottom w:val="0"/>
      <w:divBdr>
        <w:top w:val="none" w:sz="0" w:space="0" w:color="auto"/>
        <w:left w:val="none" w:sz="0" w:space="0" w:color="auto"/>
        <w:bottom w:val="none" w:sz="0" w:space="0" w:color="auto"/>
        <w:right w:val="none" w:sz="0" w:space="0" w:color="auto"/>
      </w:divBdr>
    </w:div>
    <w:div w:id="1131288305">
      <w:marLeft w:val="480"/>
      <w:marRight w:val="0"/>
      <w:marTop w:val="0"/>
      <w:marBottom w:val="0"/>
      <w:divBdr>
        <w:top w:val="none" w:sz="0" w:space="0" w:color="auto"/>
        <w:left w:val="none" w:sz="0" w:space="0" w:color="auto"/>
        <w:bottom w:val="none" w:sz="0" w:space="0" w:color="auto"/>
        <w:right w:val="none" w:sz="0" w:space="0" w:color="auto"/>
      </w:divBdr>
    </w:div>
    <w:div w:id="1133595938">
      <w:marLeft w:val="480"/>
      <w:marRight w:val="0"/>
      <w:marTop w:val="0"/>
      <w:marBottom w:val="0"/>
      <w:divBdr>
        <w:top w:val="none" w:sz="0" w:space="0" w:color="auto"/>
        <w:left w:val="none" w:sz="0" w:space="0" w:color="auto"/>
        <w:bottom w:val="none" w:sz="0" w:space="0" w:color="auto"/>
        <w:right w:val="none" w:sz="0" w:space="0" w:color="auto"/>
      </w:divBdr>
    </w:div>
    <w:div w:id="1133984789">
      <w:marLeft w:val="480"/>
      <w:marRight w:val="0"/>
      <w:marTop w:val="0"/>
      <w:marBottom w:val="0"/>
      <w:divBdr>
        <w:top w:val="none" w:sz="0" w:space="0" w:color="auto"/>
        <w:left w:val="none" w:sz="0" w:space="0" w:color="auto"/>
        <w:bottom w:val="none" w:sz="0" w:space="0" w:color="auto"/>
        <w:right w:val="none" w:sz="0" w:space="0" w:color="auto"/>
      </w:divBdr>
    </w:div>
    <w:div w:id="1135222893">
      <w:marLeft w:val="480"/>
      <w:marRight w:val="0"/>
      <w:marTop w:val="0"/>
      <w:marBottom w:val="0"/>
      <w:divBdr>
        <w:top w:val="none" w:sz="0" w:space="0" w:color="auto"/>
        <w:left w:val="none" w:sz="0" w:space="0" w:color="auto"/>
        <w:bottom w:val="none" w:sz="0" w:space="0" w:color="auto"/>
        <w:right w:val="none" w:sz="0" w:space="0" w:color="auto"/>
      </w:divBdr>
    </w:div>
    <w:div w:id="1135879268">
      <w:marLeft w:val="480"/>
      <w:marRight w:val="0"/>
      <w:marTop w:val="0"/>
      <w:marBottom w:val="0"/>
      <w:divBdr>
        <w:top w:val="none" w:sz="0" w:space="0" w:color="auto"/>
        <w:left w:val="none" w:sz="0" w:space="0" w:color="auto"/>
        <w:bottom w:val="none" w:sz="0" w:space="0" w:color="auto"/>
        <w:right w:val="none" w:sz="0" w:space="0" w:color="auto"/>
      </w:divBdr>
    </w:div>
    <w:div w:id="1136026023">
      <w:marLeft w:val="480"/>
      <w:marRight w:val="0"/>
      <w:marTop w:val="0"/>
      <w:marBottom w:val="0"/>
      <w:divBdr>
        <w:top w:val="none" w:sz="0" w:space="0" w:color="auto"/>
        <w:left w:val="none" w:sz="0" w:space="0" w:color="auto"/>
        <w:bottom w:val="none" w:sz="0" w:space="0" w:color="auto"/>
        <w:right w:val="none" w:sz="0" w:space="0" w:color="auto"/>
      </w:divBdr>
    </w:div>
    <w:div w:id="1136486740">
      <w:marLeft w:val="480"/>
      <w:marRight w:val="0"/>
      <w:marTop w:val="0"/>
      <w:marBottom w:val="0"/>
      <w:divBdr>
        <w:top w:val="none" w:sz="0" w:space="0" w:color="auto"/>
        <w:left w:val="none" w:sz="0" w:space="0" w:color="auto"/>
        <w:bottom w:val="none" w:sz="0" w:space="0" w:color="auto"/>
        <w:right w:val="none" w:sz="0" w:space="0" w:color="auto"/>
      </w:divBdr>
    </w:div>
    <w:div w:id="1136722051">
      <w:marLeft w:val="480"/>
      <w:marRight w:val="0"/>
      <w:marTop w:val="0"/>
      <w:marBottom w:val="0"/>
      <w:divBdr>
        <w:top w:val="none" w:sz="0" w:space="0" w:color="auto"/>
        <w:left w:val="none" w:sz="0" w:space="0" w:color="auto"/>
        <w:bottom w:val="none" w:sz="0" w:space="0" w:color="auto"/>
        <w:right w:val="none" w:sz="0" w:space="0" w:color="auto"/>
      </w:divBdr>
    </w:div>
    <w:div w:id="1137335818">
      <w:marLeft w:val="480"/>
      <w:marRight w:val="0"/>
      <w:marTop w:val="0"/>
      <w:marBottom w:val="0"/>
      <w:divBdr>
        <w:top w:val="none" w:sz="0" w:space="0" w:color="auto"/>
        <w:left w:val="none" w:sz="0" w:space="0" w:color="auto"/>
        <w:bottom w:val="none" w:sz="0" w:space="0" w:color="auto"/>
        <w:right w:val="none" w:sz="0" w:space="0" w:color="auto"/>
      </w:divBdr>
    </w:div>
    <w:div w:id="1137720203">
      <w:marLeft w:val="480"/>
      <w:marRight w:val="0"/>
      <w:marTop w:val="0"/>
      <w:marBottom w:val="0"/>
      <w:divBdr>
        <w:top w:val="none" w:sz="0" w:space="0" w:color="auto"/>
        <w:left w:val="none" w:sz="0" w:space="0" w:color="auto"/>
        <w:bottom w:val="none" w:sz="0" w:space="0" w:color="auto"/>
        <w:right w:val="none" w:sz="0" w:space="0" w:color="auto"/>
      </w:divBdr>
    </w:div>
    <w:div w:id="1138374249">
      <w:marLeft w:val="480"/>
      <w:marRight w:val="0"/>
      <w:marTop w:val="0"/>
      <w:marBottom w:val="0"/>
      <w:divBdr>
        <w:top w:val="none" w:sz="0" w:space="0" w:color="auto"/>
        <w:left w:val="none" w:sz="0" w:space="0" w:color="auto"/>
        <w:bottom w:val="none" w:sz="0" w:space="0" w:color="auto"/>
        <w:right w:val="none" w:sz="0" w:space="0" w:color="auto"/>
      </w:divBdr>
    </w:div>
    <w:div w:id="1139302949">
      <w:marLeft w:val="480"/>
      <w:marRight w:val="0"/>
      <w:marTop w:val="0"/>
      <w:marBottom w:val="0"/>
      <w:divBdr>
        <w:top w:val="none" w:sz="0" w:space="0" w:color="auto"/>
        <w:left w:val="none" w:sz="0" w:space="0" w:color="auto"/>
        <w:bottom w:val="none" w:sz="0" w:space="0" w:color="auto"/>
        <w:right w:val="none" w:sz="0" w:space="0" w:color="auto"/>
      </w:divBdr>
    </w:div>
    <w:div w:id="1142506515">
      <w:marLeft w:val="480"/>
      <w:marRight w:val="0"/>
      <w:marTop w:val="0"/>
      <w:marBottom w:val="0"/>
      <w:divBdr>
        <w:top w:val="none" w:sz="0" w:space="0" w:color="auto"/>
        <w:left w:val="none" w:sz="0" w:space="0" w:color="auto"/>
        <w:bottom w:val="none" w:sz="0" w:space="0" w:color="auto"/>
        <w:right w:val="none" w:sz="0" w:space="0" w:color="auto"/>
      </w:divBdr>
    </w:div>
    <w:div w:id="1145127827">
      <w:marLeft w:val="480"/>
      <w:marRight w:val="0"/>
      <w:marTop w:val="0"/>
      <w:marBottom w:val="0"/>
      <w:divBdr>
        <w:top w:val="none" w:sz="0" w:space="0" w:color="auto"/>
        <w:left w:val="none" w:sz="0" w:space="0" w:color="auto"/>
        <w:bottom w:val="none" w:sz="0" w:space="0" w:color="auto"/>
        <w:right w:val="none" w:sz="0" w:space="0" w:color="auto"/>
      </w:divBdr>
    </w:div>
    <w:div w:id="1149637522">
      <w:marLeft w:val="480"/>
      <w:marRight w:val="0"/>
      <w:marTop w:val="0"/>
      <w:marBottom w:val="0"/>
      <w:divBdr>
        <w:top w:val="none" w:sz="0" w:space="0" w:color="auto"/>
        <w:left w:val="none" w:sz="0" w:space="0" w:color="auto"/>
        <w:bottom w:val="none" w:sz="0" w:space="0" w:color="auto"/>
        <w:right w:val="none" w:sz="0" w:space="0" w:color="auto"/>
      </w:divBdr>
    </w:div>
    <w:div w:id="1151170931">
      <w:marLeft w:val="480"/>
      <w:marRight w:val="0"/>
      <w:marTop w:val="0"/>
      <w:marBottom w:val="0"/>
      <w:divBdr>
        <w:top w:val="none" w:sz="0" w:space="0" w:color="auto"/>
        <w:left w:val="none" w:sz="0" w:space="0" w:color="auto"/>
        <w:bottom w:val="none" w:sz="0" w:space="0" w:color="auto"/>
        <w:right w:val="none" w:sz="0" w:space="0" w:color="auto"/>
      </w:divBdr>
    </w:div>
    <w:div w:id="1151403313">
      <w:marLeft w:val="480"/>
      <w:marRight w:val="0"/>
      <w:marTop w:val="0"/>
      <w:marBottom w:val="0"/>
      <w:divBdr>
        <w:top w:val="none" w:sz="0" w:space="0" w:color="auto"/>
        <w:left w:val="none" w:sz="0" w:space="0" w:color="auto"/>
        <w:bottom w:val="none" w:sz="0" w:space="0" w:color="auto"/>
        <w:right w:val="none" w:sz="0" w:space="0" w:color="auto"/>
      </w:divBdr>
    </w:div>
    <w:div w:id="1152138142">
      <w:marLeft w:val="480"/>
      <w:marRight w:val="0"/>
      <w:marTop w:val="0"/>
      <w:marBottom w:val="0"/>
      <w:divBdr>
        <w:top w:val="none" w:sz="0" w:space="0" w:color="auto"/>
        <w:left w:val="none" w:sz="0" w:space="0" w:color="auto"/>
        <w:bottom w:val="none" w:sz="0" w:space="0" w:color="auto"/>
        <w:right w:val="none" w:sz="0" w:space="0" w:color="auto"/>
      </w:divBdr>
    </w:div>
    <w:div w:id="1155336537">
      <w:marLeft w:val="480"/>
      <w:marRight w:val="0"/>
      <w:marTop w:val="0"/>
      <w:marBottom w:val="0"/>
      <w:divBdr>
        <w:top w:val="none" w:sz="0" w:space="0" w:color="auto"/>
        <w:left w:val="none" w:sz="0" w:space="0" w:color="auto"/>
        <w:bottom w:val="none" w:sz="0" w:space="0" w:color="auto"/>
        <w:right w:val="none" w:sz="0" w:space="0" w:color="auto"/>
      </w:divBdr>
    </w:div>
    <w:div w:id="1155417298">
      <w:marLeft w:val="480"/>
      <w:marRight w:val="0"/>
      <w:marTop w:val="0"/>
      <w:marBottom w:val="0"/>
      <w:divBdr>
        <w:top w:val="none" w:sz="0" w:space="0" w:color="auto"/>
        <w:left w:val="none" w:sz="0" w:space="0" w:color="auto"/>
        <w:bottom w:val="none" w:sz="0" w:space="0" w:color="auto"/>
        <w:right w:val="none" w:sz="0" w:space="0" w:color="auto"/>
      </w:divBdr>
    </w:div>
    <w:div w:id="1156461584">
      <w:marLeft w:val="480"/>
      <w:marRight w:val="0"/>
      <w:marTop w:val="0"/>
      <w:marBottom w:val="0"/>
      <w:divBdr>
        <w:top w:val="none" w:sz="0" w:space="0" w:color="auto"/>
        <w:left w:val="none" w:sz="0" w:space="0" w:color="auto"/>
        <w:bottom w:val="none" w:sz="0" w:space="0" w:color="auto"/>
        <w:right w:val="none" w:sz="0" w:space="0" w:color="auto"/>
      </w:divBdr>
    </w:div>
    <w:div w:id="1158574452">
      <w:marLeft w:val="480"/>
      <w:marRight w:val="0"/>
      <w:marTop w:val="0"/>
      <w:marBottom w:val="0"/>
      <w:divBdr>
        <w:top w:val="none" w:sz="0" w:space="0" w:color="auto"/>
        <w:left w:val="none" w:sz="0" w:space="0" w:color="auto"/>
        <w:bottom w:val="none" w:sz="0" w:space="0" w:color="auto"/>
        <w:right w:val="none" w:sz="0" w:space="0" w:color="auto"/>
      </w:divBdr>
    </w:div>
    <w:div w:id="1161891334">
      <w:marLeft w:val="480"/>
      <w:marRight w:val="0"/>
      <w:marTop w:val="0"/>
      <w:marBottom w:val="0"/>
      <w:divBdr>
        <w:top w:val="none" w:sz="0" w:space="0" w:color="auto"/>
        <w:left w:val="none" w:sz="0" w:space="0" w:color="auto"/>
        <w:bottom w:val="none" w:sz="0" w:space="0" w:color="auto"/>
        <w:right w:val="none" w:sz="0" w:space="0" w:color="auto"/>
      </w:divBdr>
    </w:div>
    <w:div w:id="1162157038">
      <w:marLeft w:val="480"/>
      <w:marRight w:val="0"/>
      <w:marTop w:val="0"/>
      <w:marBottom w:val="0"/>
      <w:divBdr>
        <w:top w:val="none" w:sz="0" w:space="0" w:color="auto"/>
        <w:left w:val="none" w:sz="0" w:space="0" w:color="auto"/>
        <w:bottom w:val="none" w:sz="0" w:space="0" w:color="auto"/>
        <w:right w:val="none" w:sz="0" w:space="0" w:color="auto"/>
      </w:divBdr>
    </w:div>
    <w:div w:id="1163623943">
      <w:marLeft w:val="480"/>
      <w:marRight w:val="0"/>
      <w:marTop w:val="0"/>
      <w:marBottom w:val="0"/>
      <w:divBdr>
        <w:top w:val="none" w:sz="0" w:space="0" w:color="auto"/>
        <w:left w:val="none" w:sz="0" w:space="0" w:color="auto"/>
        <w:bottom w:val="none" w:sz="0" w:space="0" w:color="auto"/>
        <w:right w:val="none" w:sz="0" w:space="0" w:color="auto"/>
      </w:divBdr>
    </w:div>
    <w:div w:id="1165903390">
      <w:marLeft w:val="480"/>
      <w:marRight w:val="0"/>
      <w:marTop w:val="0"/>
      <w:marBottom w:val="0"/>
      <w:divBdr>
        <w:top w:val="none" w:sz="0" w:space="0" w:color="auto"/>
        <w:left w:val="none" w:sz="0" w:space="0" w:color="auto"/>
        <w:bottom w:val="none" w:sz="0" w:space="0" w:color="auto"/>
        <w:right w:val="none" w:sz="0" w:space="0" w:color="auto"/>
      </w:divBdr>
    </w:div>
    <w:div w:id="1166702751">
      <w:marLeft w:val="480"/>
      <w:marRight w:val="0"/>
      <w:marTop w:val="0"/>
      <w:marBottom w:val="0"/>
      <w:divBdr>
        <w:top w:val="none" w:sz="0" w:space="0" w:color="auto"/>
        <w:left w:val="none" w:sz="0" w:space="0" w:color="auto"/>
        <w:bottom w:val="none" w:sz="0" w:space="0" w:color="auto"/>
        <w:right w:val="none" w:sz="0" w:space="0" w:color="auto"/>
      </w:divBdr>
    </w:div>
    <w:div w:id="1168445159">
      <w:marLeft w:val="480"/>
      <w:marRight w:val="0"/>
      <w:marTop w:val="0"/>
      <w:marBottom w:val="0"/>
      <w:divBdr>
        <w:top w:val="none" w:sz="0" w:space="0" w:color="auto"/>
        <w:left w:val="none" w:sz="0" w:space="0" w:color="auto"/>
        <w:bottom w:val="none" w:sz="0" w:space="0" w:color="auto"/>
        <w:right w:val="none" w:sz="0" w:space="0" w:color="auto"/>
      </w:divBdr>
    </w:div>
    <w:div w:id="1170019749">
      <w:marLeft w:val="480"/>
      <w:marRight w:val="0"/>
      <w:marTop w:val="0"/>
      <w:marBottom w:val="0"/>
      <w:divBdr>
        <w:top w:val="none" w:sz="0" w:space="0" w:color="auto"/>
        <w:left w:val="none" w:sz="0" w:space="0" w:color="auto"/>
        <w:bottom w:val="none" w:sz="0" w:space="0" w:color="auto"/>
        <w:right w:val="none" w:sz="0" w:space="0" w:color="auto"/>
      </w:divBdr>
    </w:div>
    <w:div w:id="1170631998">
      <w:marLeft w:val="480"/>
      <w:marRight w:val="0"/>
      <w:marTop w:val="0"/>
      <w:marBottom w:val="0"/>
      <w:divBdr>
        <w:top w:val="none" w:sz="0" w:space="0" w:color="auto"/>
        <w:left w:val="none" w:sz="0" w:space="0" w:color="auto"/>
        <w:bottom w:val="none" w:sz="0" w:space="0" w:color="auto"/>
        <w:right w:val="none" w:sz="0" w:space="0" w:color="auto"/>
      </w:divBdr>
    </w:div>
    <w:div w:id="1171801417">
      <w:marLeft w:val="480"/>
      <w:marRight w:val="0"/>
      <w:marTop w:val="0"/>
      <w:marBottom w:val="0"/>
      <w:divBdr>
        <w:top w:val="none" w:sz="0" w:space="0" w:color="auto"/>
        <w:left w:val="none" w:sz="0" w:space="0" w:color="auto"/>
        <w:bottom w:val="none" w:sz="0" w:space="0" w:color="auto"/>
        <w:right w:val="none" w:sz="0" w:space="0" w:color="auto"/>
      </w:divBdr>
    </w:div>
    <w:div w:id="1179275835">
      <w:marLeft w:val="480"/>
      <w:marRight w:val="0"/>
      <w:marTop w:val="0"/>
      <w:marBottom w:val="0"/>
      <w:divBdr>
        <w:top w:val="none" w:sz="0" w:space="0" w:color="auto"/>
        <w:left w:val="none" w:sz="0" w:space="0" w:color="auto"/>
        <w:bottom w:val="none" w:sz="0" w:space="0" w:color="auto"/>
        <w:right w:val="none" w:sz="0" w:space="0" w:color="auto"/>
      </w:divBdr>
    </w:div>
    <w:div w:id="1179851164">
      <w:marLeft w:val="480"/>
      <w:marRight w:val="0"/>
      <w:marTop w:val="0"/>
      <w:marBottom w:val="0"/>
      <w:divBdr>
        <w:top w:val="none" w:sz="0" w:space="0" w:color="auto"/>
        <w:left w:val="none" w:sz="0" w:space="0" w:color="auto"/>
        <w:bottom w:val="none" w:sz="0" w:space="0" w:color="auto"/>
        <w:right w:val="none" w:sz="0" w:space="0" w:color="auto"/>
      </w:divBdr>
    </w:div>
    <w:div w:id="1183283755">
      <w:marLeft w:val="480"/>
      <w:marRight w:val="0"/>
      <w:marTop w:val="0"/>
      <w:marBottom w:val="0"/>
      <w:divBdr>
        <w:top w:val="none" w:sz="0" w:space="0" w:color="auto"/>
        <w:left w:val="none" w:sz="0" w:space="0" w:color="auto"/>
        <w:bottom w:val="none" w:sz="0" w:space="0" w:color="auto"/>
        <w:right w:val="none" w:sz="0" w:space="0" w:color="auto"/>
      </w:divBdr>
    </w:div>
    <w:div w:id="1183588535">
      <w:marLeft w:val="480"/>
      <w:marRight w:val="0"/>
      <w:marTop w:val="0"/>
      <w:marBottom w:val="0"/>
      <w:divBdr>
        <w:top w:val="none" w:sz="0" w:space="0" w:color="auto"/>
        <w:left w:val="none" w:sz="0" w:space="0" w:color="auto"/>
        <w:bottom w:val="none" w:sz="0" w:space="0" w:color="auto"/>
        <w:right w:val="none" w:sz="0" w:space="0" w:color="auto"/>
      </w:divBdr>
    </w:div>
    <w:div w:id="1183931013">
      <w:marLeft w:val="480"/>
      <w:marRight w:val="0"/>
      <w:marTop w:val="0"/>
      <w:marBottom w:val="0"/>
      <w:divBdr>
        <w:top w:val="none" w:sz="0" w:space="0" w:color="auto"/>
        <w:left w:val="none" w:sz="0" w:space="0" w:color="auto"/>
        <w:bottom w:val="none" w:sz="0" w:space="0" w:color="auto"/>
        <w:right w:val="none" w:sz="0" w:space="0" w:color="auto"/>
      </w:divBdr>
    </w:div>
    <w:div w:id="1184981718">
      <w:marLeft w:val="480"/>
      <w:marRight w:val="0"/>
      <w:marTop w:val="0"/>
      <w:marBottom w:val="0"/>
      <w:divBdr>
        <w:top w:val="none" w:sz="0" w:space="0" w:color="auto"/>
        <w:left w:val="none" w:sz="0" w:space="0" w:color="auto"/>
        <w:bottom w:val="none" w:sz="0" w:space="0" w:color="auto"/>
        <w:right w:val="none" w:sz="0" w:space="0" w:color="auto"/>
      </w:divBdr>
    </w:div>
    <w:div w:id="1185754515">
      <w:marLeft w:val="480"/>
      <w:marRight w:val="0"/>
      <w:marTop w:val="0"/>
      <w:marBottom w:val="0"/>
      <w:divBdr>
        <w:top w:val="none" w:sz="0" w:space="0" w:color="auto"/>
        <w:left w:val="none" w:sz="0" w:space="0" w:color="auto"/>
        <w:bottom w:val="none" w:sz="0" w:space="0" w:color="auto"/>
        <w:right w:val="none" w:sz="0" w:space="0" w:color="auto"/>
      </w:divBdr>
    </w:div>
    <w:div w:id="1186988516">
      <w:marLeft w:val="480"/>
      <w:marRight w:val="0"/>
      <w:marTop w:val="0"/>
      <w:marBottom w:val="0"/>
      <w:divBdr>
        <w:top w:val="none" w:sz="0" w:space="0" w:color="auto"/>
        <w:left w:val="none" w:sz="0" w:space="0" w:color="auto"/>
        <w:bottom w:val="none" w:sz="0" w:space="0" w:color="auto"/>
        <w:right w:val="none" w:sz="0" w:space="0" w:color="auto"/>
      </w:divBdr>
    </w:div>
    <w:div w:id="1187207656">
      <w:marLeft w:val="480"/>
      <w:marRight w:val="0"/>
      <w:marTop w:val="0"/>
      <w:marBottom w:val="0"/>
      <w:divBdr>
        <w:top w:val="none" w:sz="0" w:space="0" w:color="auto"/>
        <w:left w:val="none" w:sz="0" w:space="0" w:color="auto"/>
        <w:bottom w:val="none" w:sz="0" w:space="0" w:color="auto"/>
        <w:right w:val="none" w:sz="0" w:space="0" w:color="auto"/>
      </w:divBdr>
    </w:div>
    <w:div w:id="1190338693">
      <w:marLeft w:val="480"/>
      <w:marRight w:val="0"/>
      <w:marTop w:val="0"/>
      <w:marBottom w:val="0"/>
      <w:divBdr>
        <w:top w:val="none" w:sz="0" w:space="0" w:color="auto"/>
        <w:left w:val="none" w:sz="0" w:space="0" w:color="auto"/>
        <w:bottom w:val="none" w:sz="0" w:space="0" w:color="auto"/>
        <w:right w:val="none" w:sz="0" w:space="0" w:color="auto"/>
      </w:divBdr>
    </w:div>
    <w:div w:id="1191913821">
      <w:marLeft w:val="480"/>
      <w:marRight w:val="0"/>
      <w:marTop w:val="0"/>
      <w:marBottom w:val="0"/>
      <w:divBdr>
        <w:top w:val="none" w:sz="0" w:space="0" w:color="auto"/>
        <w:left w:val="none" w:sz="0" w:space="0" w:color="auto"/>
        <w:bottom w:val="none" w:sz="0" w:space="0" w:color="auto"/>
        <w:right w:val="none" w:sz="0" w:space="0" w:color="auto"/>
      </w:divBdr>
    </w:div>
    <w:div w:id="1193761769">
      <w:marLeft w:val="480"/>
      <w:marRight w:val="0"/>
      <w:marTop w:val="0"/>
      <w:marBottom w:val="0"/>
      <w:divBdr>
        <w:top w:val="none" w:sz="0" w:space="0" w:color="auto"/>
        <w:left w:val="none" w:sz="0" w:space="0" w:color="auto"/>
        <w:bottom w:val="none" w:sz="0" w:space="0" w:color="auto"/>
        <w:right w:val="none" w:sz="0" w:space="0" w:color="auto"/>
      </w:divBdr>
    </w:div>
    <w:div w:id="1200044134">
      <w:marLeft w:val="480"/>
      <w:marRight w:val="0"/>
      <w:marTop w:val="0"/>
      <w:marBottom w:val="0"/>
      <w:divBdr>
        <w:top w:val="none" w:sz="0" w:space="0" w:color="auto"/>
        <w:left w:val="none" w:sz="0" w:space="0" w:color="auto"/>
        <w:bottom w:val="none" w:sz="0" w:space="0" w:color="auto"/>
        <w:right w:val="none" w:sz="0" w:space="0" w:color="auto"/>
      </w:divBdr>
    </w:div>
    <w:div w:id="1200433304">
      <w:marLeft w:val="480"/>
      <w:marRight w:val="0"/>
      <w:marTop w:val="0"/>
      <w:marBottom w:val="0"/>
      <w:divBdr>
        <w:top w:val="none" w:sz="0" w:space="0" w:color="auto"/>
        <w:left w:val="none" w:sz="0" w:space="0" w:color="auto"/>
        <w:bottom w:val="none" w:sz="0" w:space="0" w:color="auto"/>
        <w:right w:val="none" w:sz="0" w:space="0" w:color="auto"/>
      </w:divBdr>
    </w:div>
    <w:div w:id="1203398109">
      <w:marLeft w:val="480"/>
      <w:marRight w:val="0"/>
      <w:marTop w:val="0"/>
      <w:marBottom w:val="0"/>
      <w:divBdr>
        <w:top w:val="none" w:sz="0" w:space="0" w:color="auto"/>
        <w:left w:val="none" w:sz="0" w:space="0" w:color="auto"/>
        <w:bottom w:val="none" w:sz="0" w:space="0" w:color="auto"/>
        <w:right w:val="none" w:sz="0" w:space="0" w:color="auto"/>
      </w:divBdr>
    </w:div>
    <w:div w:id="1204296099">
      <w:marLeft w:val="480"/>
      <w:marRight w:val="0"/>
      <w:marTop w:val="0"/>
      <w:marBottom w:val="0"/>
      <w:divBdr>
        <w:top w:val="none" w:sz="0" w:space="0" w:color="auto"/>
        <w:left w:val="none" w:sz="0" w:space="0" w:color="auto"/>
        <w:bottom w:val="none" w:sz="0" w:space="0" w:color="auto"/>
        <w:right w:val="none" w:sz="0" w:space="0" w:color="auto"/>
      </w:divBdr>
    </w:div>
    <w:div w:id="1204321796">
      <w:marLeft w:val="480"/>
      <w:marRight w:val="0"/>
      <w:marTop w:val="0"/>
      <w:marBottom w:val="0"/>
      <w:divBdr>
        <w:top w:val="none" w:sz="0" w:space="0" w:color="auto"/>
        <w:left w:val="none" w:sz="0" w:space="0" w:color="auto"/>
        <w:bottom w:val="none" w:sz="0" w:space="0" w:color="auto"/>
        <w:right w:val="none" w:sz="0" w:space="0" w:color="auto"/>
      </w:divBdr>
    </w:div>
    <w:div w:id="1205630803">
      <w:marLeft w:val="480"/>
      <w:marRight w:val="0"/>
      <w:marTop w:val="0"/>
      <w:marBottom w:val="0"/>
      <w:divBdr>
        <w:top w:val="none" w:sz="0" w:space="0" w:color="auto"/>
        <w:left w:val="none" w:sz="0" w:space="0" w:color="auto"/>
        <w:bottom w:val="none" w:sz="0" w:space="0" w:color="auto"/>
        <w:right w:val="none" w:sz="0" w:space="0" w:color="auto"/>
      </w:divBdr>
    </w:div>
    <w:div w:id="1205752810">
      <w:marLeft w:val="480"/>
      <w:marRight w:val="0"/>
      <w:marTop w:val="0"/>
      <w:marBottom w:val="0"/>
      <w:divBdr>
        <w:top w:val="none" w:sz="0" w:space="0" w:color="auto"/>
        <w:left w:val="none" w:sz="0" w:space="0" w:color="auto"/>
        <w:bottom w:val="none" w:sz="0" w:space="0" w:color="auto"/>
        <w:right w:val="none" w:sz="0" w:space="0" w:color="auto"/>
      </w:divBdr>
    </w:div>
    <w:div w:id="1206142049">
      <w:marLeft w:val="480"/>
      <w:marRight w:val="0"/>
      <w:marTop w:val="0"/>
      <w:marBottom w:val="0"/>
      <w:divBdr>
        <w:top w:val="none" w:sz="0" w:space="0" w:color="auto"/>
        <w:left w:val="none" w:sz="0" w:space="0" w:color="auto"/>
        <w:bottom w:val="none" w:sz="0" w:space="0" w:color="auto"/>
        <w:right w:val="none" w:sz="0" w:space="0" w:color="auto"/>
      </w:divBdr>
    </w:div>
    <w:div w:id="1206285455">
      <w:marLeft w:val="480"/>
      <w:marRight w:val="0"/>
      <w:marTop w:val="0"/>
      <w:marBottom w:val="0"/>
      <w:divBdr>
        <w:top w:val="none" w:sz="0" w:space="0" w:color="auto"/>
        <w:left w:val="none" w:sz="0" w:space="0" w:color="auto"/>
        <w:bottom w:val="none" w:sz="0" w:space="0" w:color="auto"/>
        <w:right w:val="none" w:sz="0" w:space="0" w:color="auto"/>
      </w:divBdr>
    </w:div>
    <w:div w:id="1207135560">
      <w:marLeft w:val="480"/>
      <w:marRight w:val="0"/>
      <w:marTop w:val="0"/>
      <w:marBottom w:val="0"/>
      <w:divBdr>
        <w:top w:val="none" w:sz="0" w:space="0" w:color="auto"/>
        <w:left w:val="none" w:sz="0" w:space="0" w:color="auto"/>
        <w:bottom w:val="none" w:sz="0" w:space="0" w:color="auto"/>
        <w:right w:val="none" w:sz="0" w:space="0" w:color="auto"/>
      </w:divBdr>
    </w:div>
    <w:div w:id="1207334008">
      <w:marLeft w:val="480"/>
      <w:marRight w:val="0"/>
      <w:marTop w:val="0"/>
      <w:marBottom w:val="0"/>
      <w:divBdr>
        <w:top w:val="none" w:sz="0" w:space="0" w:color="auto"/>
        <w:left w:val="none" w:sz="0" w:space="0" w:color="auto"/>
        <w:bottom w:val="none" w:sz="0" w:space="0" w:color="auto"/>
        <w:right w:val="none" w:sz="0" w:space="0" w:color="auto"/>
      </w:divBdr>
    </w:div>
    <w:div w:id="1207521000">
      <w:marLeft w:val="480"/>
      <w:marRight w:val="0"/>
      <w:marTop w:val="0"/>
      <w:marBottom w:val="0"/>
      <w:divBdr>
        <w:top w:val="none" w:sz="0" w:space="0" w:color="auto"/>
        <w:left w:val="none" w:sz="0" w:space="0" w:color="auto"/>
        <w:bottom w:val="none" w:sz="0" w:space="0" w:color="auto"/>
        <w:right w:val="none" w:sz="0" w:space="0" w:color="auto"/>
      </w:divBdr>
    </w:div>
    <w:div w:id="1207984071">
      <w:marLeft w:val="480"/>
      <w:marRight w:val="0"/>
      <w:marTop w:val="0"/>
      <w:marBottom w:val="0"/>
      <w:divBdr>
        <w:top w:val="none" w:sz="0" w:space="0" w:color="auto"/>
        <w:left w:val="none" w:sz="0" w:space="0" w:color="auto"/>
        <w:bottom w:val="none" w:sz="0" w:space="0" w:color="auto"/>
        <w:right w:val="none" w:sz="0" w:space="0" w:color="auto"/>
      </w:divBdr>
    </w:div>
    <w:div w:id="1211067713">
      <w:marLeft w:val="480"/>
      <w:marRight w:val="0"/>
      <w:marTop w:val="0"/>
      <w:marBottom w:val="0"/>
      <w:divBdr>
        <w:top w:val="none" w:sz="0" w:space="0" w:color="auto"/>
        <w:left w:val="none" w:sz="0" w:space="0" w:color="auto"/>
        <w:bottom w:val="none" w:sz="0" w:space="0" w:color="auto"/>
        <w:right w:val="none" w:sz="0" w:space="0" w:color="auto"/>
      </w:divBdr>
    </w:div>
    <w:div w:id="1211117508">
      <w:marLeft w:val="480"/>
      <w:marRight w:val="0"/>
      <w:marTop w:val="0"/>
      <w:marBottom w:val="0"/>
      <w:divBdr>
        <w:top w:val="none" w:sz="0" w:space="0" w:color="auto"/>
        <w:left w:val="none" w:sz="0" w:space="0" w:color="auto"/>
        <w:bottom w:val="none" w:sz="0" w:space="0" w:color="auto"/>
        <w:right w:val="none" w:sz="0" w:space="0" w:color="auto"/>
      </w:divBdr>
    </w:div>
    <w:div w:id="1214076049">
      <w:marLeft w:val="480"/>
      <w:marRight w:val="0"/>
      <w:marTop w:val="0"/>
      <w:marBottom w:val="0"/>
      <w:divBdr>
        <w:top w:val="none" w:sz="0" w:space="0" w:color="auto"/>
        <w:left w:val="none" w:sz="0" w:space="0" w:color="auto"/>
        <w:bottom w:val="none" w:sz="0" w:space="0" w:color="auto"/>
        <w:right w:val="none" w:sz="0" w:space="0" w:color="auto"/>
      </w:divBdr>
    </w:div>
    <w:div w:id="1215511018">
      <w:marLeft w:val="480"/>
      <w:marRight w:val="0"/>
      <w:marTop w:val="0"/>
      <w:marBottom w:val="0"/>
      <w:divBdr>
        <w:top w:val="none" w:sz="0" w:space="0" w:color="auto"/>
        <w:left w:val="none" w:sz="0" w:space="0" w:color="auto"/>
        <w:bottom w:val="none" w:sz="0" w:space="0" w:color="auto"/>
        <w:right w:val="none" w:sz="0" w:space="0" w:color="auto"/>
      </w:divBdr>
    </w:div>
    <w:div w:id="1218130857">
      <w:marLeft w:val="480"/>
      <w:marRight w:val="0"/>
      <w:marTop w:val="0"/>
      <w:marBottom w:val="0"/>
      <w:divBdr>
        <w:top w:val="none" w:sz="0" w:space="0" w:color="auto"/>
        <w:left w:val="none" w:sz="0" w:space="0" w:color="auto"/>
        <w:bottom w:val="none" w:sz="0" w:space="0" w:color="auto"/>
        <w:right w:val="none" w:sz="0" w:space="0" w:color="auto"/>
      </w:divBdr>
    </w:div>
    <w:div w:id="1219129168">
      <w:marLeft w:val="480"/>
      <w:marRight w:val="0"/>
      <w:marTop w:val="0"/>
      <w:marBottom w:val="0"/>
      <w:divBdr>
        <w:top w:val="none" w:sz="0" w:space="0" w:color="auto"/>
        <w:left w:val="none" w:sz="0" w:space="0" w:color="auto"/>
        <w:bottom w:val="none" w:sz="0" w:space="0" w:color="auto"/>
        <w:right w:val="none" w:sz="0" w:space="0" w:color="auto"/>
      </w:divBdr>
    </w:div>
    <w:div w:id="1219824467">
      <w:marLeft w:val="480"/>
      <w:marRight w:val="0"/>
      <w:marTop w:val="0"/>
      <w:marBottom w:val="0"/>
      <w:divBdr>
        <w:top w:val="none" w:sz="0" w:space="0" w:color="auto"/>
        <w:left w:val="none" w:sz="0" w:space="0" w:color="auto"/>
        <w:bottom w:val="none" w:sz="0" w:space="0" w:color="auto"/>
        <w:right w:val="none" w:sz="0" w:space="0" w:color="auto"/>
      </w:divBdr>
    </w:div>
    <w:div w:id="1220703325">
      <w:marLeft w:val="480"/>
      <w:marRight w:val="0"/>
      <w:marTop w:val="0"/>
      <w:marBottom w:val="0"/>
      <w:divBdr>
        <w:top w:val="none" w:sz="0" w:space="0" w:color="auto"/>
        <w:left w:val="none" w:sz="0" w:space="0" w:color="auto"/>
        <w:bottom w:val="none" w:sz="0" w:space="0" w:color="auto"/>
        <w:right w:val="none" w:sz="0" w:space="0" w:color="auto"/>
      </w:divBdr>
    </w:div>
    <w:div w:id="1224565234">
      <w:marLeft w:val="480"/>
      <w:marRight w:val="0"/>
      <w:marTop w:val="0"/>
      <w:marBottom w:val="0"/>
      <w:divBdr>
        <w:top w:val="none" w:sz="0" w:space="0" w:color="auto"/>
        <w:left w:val="none" w:sz="0" w:space="0" w:color="auto"/>
        <w:bottom w:val="none" w:sz="0" w:space="0" w:color="auto"/>
        <w:right w:val="none" w:sz="0" w:space="0" w:color="auto"/>
      </w:divBdr>
    </w:div>
    <w:div w:id="1226914537">
      <w:marLeft w:val="480"/>
      <w:marRight w:val="0"/>
      <w:marTop w:val="0"/>
      <w:marBottom w:val="0"/>
      <w:divBdr>
        <w:top w:val="none" w:sz="0" w:space="0" w:color="auto"/>
        <w:left w:val="none" w:sz="0" w:space="0" w:color="auto"/>
        <w:bottom w:val="none" w:sz="0" w:space="0" w:color="auto"/>
        <w:right w:val="none" w:sz="0" w:space="0" w:color="auto"/>
      </w:divBdr>
    </w:div>
    <w:div w:id="1227186447">
      <w:marLeft w:val="480"/>
      <w:marRight w:val="0"/>
      <w:marTop w:val="0"/>
      <w:marBottom w:val="0"/>
      <w:divBdr>
        <w:top w:val="none" w:sz="0" w:space="0" w:color="auto"/>
        <w:left w:val="none" w:sz="0" w:space="0" w:color="auto"/>
        <w:bottom w:val="none" w:sz="0" w:space="0" w:color="auto"/>
        <w:right w:val="none" w:sz="0" w:space="0" w:color="auto"/>
      </w:divBdr>
    </w:div>
    <w:div w:id="1227489721">
      <w:marLeft w:val="480"/>
      <w:marRight w:val="0"/>
      <w:marTop w:val="0"/>
      <w:marBottom w:val="0"/>
      <w:divBdr>
        <w:top w:val="none" w:sz="0" w:space="0" w:color="auto"/>
        <w:left w:val="none" w:sz="0" w:space="0" w:color="auto"/>
        <w:bottom w:val="none" w:sz="0" w:space="0" w:color="auto"/>
        <w:right w:val="none" w:sz="0" w:space="0" w:color="auto"/>
      </w:divBdr>
    </w:div>
    <w:div w:id="1227951770">
      <w:marLeft w:val="480"/>
      <w:marRight w:val="0"/>
      <w:marTop w:val="0"/>
      <w:marBottom w:val="0"/>
      <w:divBdr>
        <w:top w:val="none" w:sz="0" w:space="0" w:color="auto"/>
        <w:left w:val="none" w:sz="0" w:space="0" w:color="auto"/>
        <w:bottom w:val="none" w:sz="0" w:space="0" w:color="auto"/>
        <w:right w:val="none" w:sz="0" w:space="0" w:color="auto"/>
      </w:divBdr>
    </w:div>
    <w:div w:id="1228495284">
      <w:marLeft w:val="480"/>
      <w:marRight w:val="0"/>
      <w:marTop w:val="0"/>
      <w:marBottom w:val="0"/>
      <w:divBdr>
        <w:top w:val="none" w:sz="0" w:space="0" w:color="auto"/>
        <w:left w:val="none" w:sz="0" w:space="0" w:color="auto"/>
        <w:bottom w:val="none" w:sz="0" w:space="0" w:color="auto"/>
        <w:right w:val="none" w:sz="0" w:space="0" w:color="auto"/>
      </w:divBdr>
    </w:div>
    <w:div w:id="1230463866">
      <w:marLeft w:val="480"/>
      <w:marRight w:val="0"/>
      <w:marTop w:val="0"/>
      <w:marBottom w:val="0"/>
      <w:divBdr>
        <w:top w:val="none" w:sz="0" w:space="0" w:color="auto"/>
        <w:left w:val="none" w:sz="0" w:space="0" w:color="auto"/>
        <w:bottom w:val="none" w:sz="0" w:space="0" w:color="auto"/>
        <w:right w:val="none" w:sz="0" w:space="0" w:color="auto"/>
      </w:divBdr>
    </w:div>
    <w:div w:id="1230968416">
      <w:marLeft w:val="480"/>
      <w:marRight w:val="0"/>
      <w:marTop w:val="0"/>
      <w:marBottom w:val="0"/>
      <w:divBdr>
        <w:top w:val="none" w:sz="0" w:space="0" w:color="auto"/>
        <w:left w:val="none" w:sz="0" w:space="0" w:color="auto"/>
        <w:bottom w:val="none" w:sz="0" w:space="0" w:color="auto"/>
        <w:right w:val="none" w:sz="0" w:space="0" w:color="auto"/>
      </w:divBdr>
    </w:div>
    <w:div w:id="1231190784">
      <w:marLeft w:val="480"/>
      <w:marRight w:val="0"/>
      <w:marTop w:val="0"/>
      <w:marBottom w:val="0"/>
      <w:divBdr>
        <w:top w:val="none" w:sz="0" w:space="0" w:color="auto"/>
        <w:left w:val="none" w:sz="0" w:space="0" w:color="auto"/>
        <w:bottom w:val="none" w:sz="0" w:space="0" w:color="auto"/>
        <w:right w:val="none" w:sz="0" w:space="0" w:color="auto"/>
      </w:divBdr>
    </w:div>
    <w:div w:id="1231578031">
      <w:marLeft w:val="480"/>
      <w:marRight w:val="0"/>
      <w:marTop w:val="0"/>
      <w:marBottom w:val="0"/>
      <w:divBdr>
        <w:top w:val="none" w:sz="0" w:space="0" w:color="auto"/>
        <w:left w:val="none" w:sz="0" w:space="0" w:color="auto"/>
        <w:bottom w:val="none" w:sz="0" w:space="0" w:color="auto"/>
        <w:right w:val="none" w:sz="0" w:space="0" w:color="auto"/>
      </w:divBdr>
    </w:div>
    <w:div w:id="1234269897">
      <w:marLeft w:val="480"/>
      <w:marRight w:val="0"/>
      <w:marTop w:val="0"/>
      <w:marBottom w:val="0"/>
      <w:divBdr>
        <w:top w:val="none" w:sz="0" w:space="0" w:color="auto"/>
        <w:left w:val="none" w:sz="0" w:space="0" w:color="auto"/>
        <w:bottom w:val="none" w:sz="0" w:space="0" w:color="auto"/>
        <w:right w:val="none" w:sz="0" w:space="0" w:color="auto"/>
      </w:divBdr>
    </w:div>
    <w:div w:id="1236479333">
      <w:marLeft w:val="480"/>
      <w:marRight w:val="0"/>
      <w:marTop w:val="0"/>
      <w:marBottom w:val="0"/>
      <w:divBdr>
        <w:top w:val="none" w:sz="0" w:space="0" w:color="auto"/>
        <w:left w:val="none" w:sz="0" w:space="0" w:color="auto"/>
        <w:bottom w:val="none" w:sz="0" w:space="0" w:color="auto"/>
        <w:right w:val="none" w:sz="0" w:space="0" w:color="auto"/>
      </w:divBdr>
    </w:div>
    <w:div w:id="1237326448">
      <w:marLeft w:val="480"/>
      <w:marRight w:val="0"/>
      <w:marTop w:val="0"/>
      <w:marBottom w:val="0"/>
      <w:divBdr>
        <w:top w:val="none" w:sz="0" w:space="0" w:color="auto"/>
        <w:left w:val="none" w:sz="0" w:space="0" w:color="auto"/>
        <w:bottom w:val="none" w:sz="0" w:space="0" w:color="auto"/>
        <w:right w:val="none" w:sz="0" w:space="0" w:color="auto"/>
      </w:divBdr>
    </w:div>
    <w:div w:id="1238054414">
      <w:marLeft w:val="480"/>
      <w:marRight w:val="0"/>
      <w:marTop w:val="0"/>
      <w:marBottom w:val="0"/>
      <w:divBdr>
        <w:top w:val="none" w:sz="0" w:space="0" w:color="auto"/>
        <w:left w:val="none" w:sz="0" w:space="0" w:color="auto"/>
        <w:bottom w:val="none" w:sz="0" w:space="0" w:color="auto"/>
        <w:right w:val="none" w:sz="0" w:space="0" w:color="auto"/>
      </w:divBdr>
    </w:div>
    <w:div w:id="1240822249">
      <w:marLeft w:val="480"/>
      <w:marRight w:val="0"/>
      <w:marTop w:val="0"/>
      <w:marBottom w:val="0"/>
      <w:divBdr>
        <w:top w:val="none" w:sz="0" w:space="0" w:color="auto"/>
        <w:left w:val="none" w:sz="0" w:space="0" w:color="auto"/>
        <w:bottom w:val="none" w:sz="0" w:space="0" w:color="auto"/>
        <w:right w:val="none" w:sz="0" w:space="0" w:color="auto"/>
      </w:divBdr>
    </w:div>
    <w:div w:id="1241913516">
      <w:marLeft w:val="480"/>
      <w:marRight w:val="0"/>
      <w:marTop w:val="0"/>
      <w:marBottom w:val="0"/>
      <w:divBdr>
        <w:top w:val="none" w:sz="0" w:space="0" w:color="auto"/>
        <w:left w:val="none" w:sz="0" w:space="0" w:color="auto"/>
        <w:bottom w:val="none" w:sz="0" w:space="0" w:color="auto"/>
        <w:right w:val="none" w:sz="0" w:space="0" w:color="auto"/>
      </w:divBdr>
    </w:div>
    <w:div w:id="1242836379">
      <w:marLeft w:val="480"/>
      <w:marRight w:val="0"/>
      <w:marTop w:val="0"/>
      <w:marBottom w:val="0"/>
      <w:divBdr>
        <w:top w:val="none" w:sz="0" w:space="0" w:color="auto"/>
        <w:left w:val="none" w:sz="0" w:space="0" w:color="auto"/>
        <w:bottom w:val="none" w:sz="0" w:space="0" w:color="auto"/>
        <w:right w:val="none" w:sz="0" w:space="0" w:color="auto"/>
      </w:divBdr>
    </w:div>
    <w:div w:id="1243024278">
      <w:marLeft w:val="480"/>
      <w:marRight w:val="0"/>
      <w:marTop w:val="0"/>
      <w:marBottom w:val="0"/>
      <w:divBdr>
        <w:top w:val="none" w:sz="0" w:space="0" w:color="auto"/>
        <w:left w:val="none" w:sz="0" w:space="0" w:color="auto"/>
        <w:bottom w:val="none" w:sz="0" w:space="0" w:color="auto"/>
        <w:right w:val="none" w:sz="0" w:space="0" w:color="auto"/>
      </w:divBdr>
    </w:div>
    <w:div w:id="1244101342">
      <w:marLeft w:val="480"/>
      <w:marRight w:val="0"/>
      <w:marTop w:val="0"/>
      <w:marBottom w:val="0"/>
      <w:divBdr>
        <w:top w:val="none" w:sz="0" w:space="0" w:color="auto"/>
        <w:left w:val="none" w:sz="0" w:space="0" w:color="auto"/>
        <w:bottom w:val="none" w:sz="0" w:space="0" w:color="auto"/>
        <w:right w:val="none" w:sz="0" w:space="0" w:color="auto"/>
      </w:divBdr>
    </w:div>
    <w:div w:id="1244871781">
      <w:marLeft w:val="480"/>
      <w:marRight w:val="0"/>
      <w:marTop w:val="0"/>
      <w:marBottom w:val="0"/>
      <w:divBdr>
        <w:top w:val="none" w:sz="0" w:space="0" w:color="auto"/>
        <w:left w:val="none" w:sz="0" w:space="0" w:color="auto"/>
        <w:bottom w:val="none" w:sz="0" w:space="0" w:color="auto"/>
        <w:right w:val="none" w:sz="0" w:space="0" w:color="auto"/>
      </w:divBdr>
    </w:div>
    <w:div w:id="1245335702">
      <w:marLeft w:val="480"/>
      <w:marRight w:val="0"/>
      <w:marTop w:val="0"/>
      <w:marBottom w:val="0"/>
      <w:divBdr>
        <w:top w:val="none" w:sz="0" w:space="0" w:color="auto"/>
        <w:left w:val="none" w:sz="0" w:space="0" w:color="auto"/>
        <w:bottom w:val="none" w:sz="0" w:space="0" w:color="auto"/>
        <w:right w:val="none" w:sz="0" w:space="0" w:color="auto"/>
      </w:divBdr>
    </w:div>
    <w:div w:id="1245919691">
      <w:marLeft w:val="480"/>
      <w:marRight w:val="0"/>
      <w:marTop w:val="0"/>
      <w:marBottom w:val="0"/>
      <w:divBdr>
        <w:top w:val="none" w:sz="0" w:space="0" w:color="auto"/>
        <w:left w:val="none" w:sz="0" w:space="0" w:color="auto"/>
        <w:bottom w:val="none" w:sz="0" w:space="0" w:color="auto"/>
        <w:right w:val="none" w:sz="0" w:space="0" w:color="auto"/>
      </w:divBdr>
    </w:div>
    <w:div w:id="1247349984">
      <w:marLeft w:val="480"/>
      <w:marRight w:val="0"/>
      <w:marTop w:val="0"/>
      <w:marBottom w:val="0"/>
      <w:divBdr>
        <w:top w:val="none" w:sz="0" w:space="0" w:color="auto"/>
        <w:left w:val="none" w:sz="0" w:space="0" w:color="auto"/>
        <w:bottom w:val="none" w:sz="0" w:space="0" w:color="auto"/>
        <w:right w:val="none" w:sz="0" w:space="0" w:color="auto"/>
      </w:divBdr>
    </w:div>
    <w:div w:id="1250963391">
      <w:marLeft w:val="480"/>
      <w:marRight w:val="0"/>
      <w:marTop w:val="0"/>
      <w:marBottom w:val="0"/>
      <w:divBdr>
        <w:top w:val="none" w:sz="0" w:space="0" w:color="auto"/>
        <w:left w:val="none" w:sz="0" w:space="0" w:color="auto"/>
        <w:bottom w:val="none" w:sz="0" w:space="0" w:color="auto"/>
        <w:right w:val="none" w:sz="0" w:space="0" w:color="auto"/>
      </w:divBdr>
    </w:div>
    <w:div w:id="1251743572">
      <w:marLeft w:val="480"/>
      <w:marRight w:val="0"/>
      <w:marTop w:val="0"/>
      <w:marBottom w:val="0"/>
      <w:divBdr>
        <w:top w:val="none" w:sz="0" w:space="0" w:color="auto"/>
        <w:left w:val="none" w:sz="0" w:space="0" w:color="auto"/>
        <w:bottom w:val="none" w:sz="0" w:space="0" w:color="auto"/>
        <w:right w:val="none" w:sz="0" w:space="0" w:color="auto"/>
      </w:divBdr>
    </w:div>
    <w:div w:id="1254632103">
      <w:marLeft w:val="480"/>
      <w:marRight w:val="0"/>
      <w:marTop w:val="0"/>
      <w:marBottom w:val="0"/>
      <w:divBdr>
        <w:top w:val="none" w:sz="0" w:space="0" w:color="auto"/>
        <w:left w:val="none" w:sz="0" w:space="0" w:color="auto"/>
        <w:bottom w:val="none" w:sz="0" w:space="0" w:color="auto"/>
        <w:right w:val="none" w:sz="0" w:space="0" w:color="auto"/>
      </w:divBdr>
    </w:div>
    <w:div w:id="1256745926">
      <w:marLeft w:val="480"/>
      <w:marRight w:val="0"/>
      <w:marTop w:val="0"/>
      <w:marBottom w:val="0"/>
      <w:divBdr>
        <w:top w:val="none" w:sz="0" w:space="0" w:color="auto"/>
        <w:left w:val="none" w:sz="0" w:space="0" w:color="auto"/>
        <w:bottom w:val="none" w:sz="0" w:space="0" w:color="auto"/>
        <w:right w:val="none" w:sz="0" w:space="0" w:color="auto"/>
      </w:divBdr>
    </w:div>
    <w:div w:id="1256941877">
      <w:marLeft w:val="480"/>
      <w:marRight w:val="0"/>
      <w:marTop w:val="0"/>
      <w:marBottom w:val="0"/>
      <w:divBdr>
        <w:top w:val="none" w:sz="0" w:space="0" w:color="auto"/>
        <w:left w:val="none" w:sz="0" w:space="0" w:color="auto"/>
        <w:bottom w:val="none" w:sz="0" w:space="0" w:color="auto"/>
        <w:right w:val="none" w:sz="0" w:space="0" w:color="auto"/>
      </w:divBdr>
    </w:div>
    <w:div w:id="1257985682">
      <w:marLeft w:val="480"/>
      <w:marRight w:val="0"/>
      <w:marTop w:val="0"/>
      <w:marBottom w:val="0"/>
      <w:divBdr>
        <w:top w:val="none" w:sz="0" w:space="0" w:color="auto"/>
        <w:left w:val="none" w:sz="0" w:space="0" w:color="auto"/>
        <w:bottom w:val="none" w:sz="0" w:space="0" w:color="auto"/>
        <w:right w:val="none" w:sz="0" w:space="0" w:color="auto"/>
      </w:divBdr>
    </w:div>
    <w:div w:id="1258438386">
      <w:marLeft w:val="480"/>
      <w:marRight w:val="0"/>
      <w:marTop w:val="0"/>
      <w:marBottom w:val="0"/>
      <w:divBdr>
        <w:top w:val="none" w:sz="0" w:space="0" w:color="auto"/>
        <w:left w:val="none" w:sz="0" w:space="0" w:color="auto"/>
        <w:bottom w:val="none" w:sz="0" w:space="0" w:color="auto"/>
        <w:right w:val="none" w:sz="0" w:space="0" w:color="auto"/>
      </w:divBdr>
    </w:div>
    <w:div w:id="1261991304">
      <w:marLeft w:val="480"/>
      <w:marRight w:val="0"/>
      <w:marTop w:val="0"/>
      <w:marBottom w:val="0"/>
      <w:divBdr>
        <w:top w:val="none" w:sz="0" w:space="0" w:color="auto"/>
        <w:left w:val="none" w:sz="0" w:space="0" w:color="auto"/>
        <w:bottom w:val="none" w:sz="0" w:space="0" w:color="auto"/>
        <w:right w:val="none" w:sz="0" w:space="0" w:color="auto"/>
      </w:divBdr>
    </w:div>
    <w:div w:id="1263341787">
      <w:marLeft w:val="480"/>
      <w:marRight w:val="0"/>
      <w:marTop w:val="0"/>
      <w:marBottom w:val="0"/>
      <w:divBdr>
        <w:top w:val="none" w:sz="0" w:space="0" w:color="auto"/>
        <w:left w:val="none" w:sz="0" w:space="0" w:color="auto"/>
        <w:bottom w:val="none" w:sz="0" w:space="0" w:color="auto"/>
        <w:right w:val="none" w:sz="0" w:space="0" w:color="auto"/>
      </w:divBdr>
    </w:div>
    <w:div w:id="1264453746">
      <w:marLeft w:val="480"/>
      <w:marRight w:val="0"/>
      <w:marTop w:val="0"/>
      <w:marBottom w:val="0"/>
      <w:divBdr>
        <w:top w:val="none" w:sz="0" w:space="0" w:color="auto"/>
        <w:left w:val="none" w:sz="0" w:space="0" w:color="auto"/>
        <w:bottom w:val="none" w:sz="0" w:space="0" w:color="auto"/>
        <w:right w:val="none" w:sz="0" w:space="0" w:color="auto"/>
      </w:divBdr>
    </w:div>
    <w:div w:id="1264679460">
      <w:marLeft w:val="480"/>
      <w:marRight w:val="0"/>
      <w:marTop w:val="0"/>
      <w:marBottom w:val="0"/>
      <w:divBdr>
        <w:top w:val="none" w:sz="0" w:space="0" w:color="auto"/>
        <w:left w:val="none" w:sz="0" w:space="0" w:color="auto"/>
        <w:bottom w:val="none" w:sz="0" w:space="0" w:color="auto"/>
        <w:right w:val="none" w:sz="0" w:space="0" w:color="auto"/>
      </w:divBdr>
    </w:div>
    <w:div w:id="1265651668">
      <w:marLeft w:val="480"/>
      <w:marRight w:val="0"/>
      <w:marTop w:val="0"/>
      <w:marBottom w:val="0"/>
      <w:divBdr>
        <w:top w:val="none" w:sz="0" w:space="0" w:color="auto"/>
        <w:left w:val="none" w:sz="0" w:space="0" w:color="auto"/>
        <w:bottom w:val="none" w:sz="0" w:space="0" w:color="auto"/>
        <w:right w:val="none" w:sz="0" w:space="0" w:color="auto"/>
      </w:divBdr>
    </w:div>
    <w:div w:id="1266960686">
      <w:marLeft w:val="480"/>
      <w:marRight w:val="0"/>
      <w:marTop w:val="0"/>
      <w:marBottom w:val="0"/>
      <w:divBdr>
        <w:top w:val="none" w:sz="0" w:space="0" w:color="auto"/>
        <w:left w:val="none" w:sz="0" w:space="0" w:color="auto"/>
        <w:bottom w:val="none" w:sz="0" w:space="0" w:color="auto"/>
        <w:right w:val="none" w:sz="0" w:space="0" w:color="auto"/>
      </w:divBdr>
    </w:div>
    <w:div w:id="1270624456">
      <w:marLeft w:val="480"/>
      <w:marRight w:val="0"/>
      <w:marTop w:val="0"/>
      <w:marBottom w:val="0"/>
      <w:divBdr>
        <w:top w:val="none" w:sz="0" w:space="0" w:color="auto"/>
        <w:left w:val="none" w:sz="0" w:space="0" w:color="auto"/>
        <w:bottom w:val="none" w:sz="0" w:space="0" w:color="auto"/>
        <w:right w:val="none" w:sz="0" w:space="0" w:color="auto"/>
      </w:divBdr>
    </w:div>
    <w:div w:id="1271400572">
      <w:marLeft w:val="480"/>
      <w:marRight w:val="0"/>
      <w:marTop w:val="0"/>
      <w:marBottom w:val="0"/>
      <w:divBdr>
        <w:top w:val="none" w:sz="0" w:space="0" w:color="auto"/>
        <w:left w:val="none" w:sz="0" w:space="0" w:color="auto"/>
        <w:bottom w:val="none" w:sz="0" w:space="0" w:color="auto"/>
        <w:right w:val="none" w:sz="0" w:space="0" w:color="auto"/>
      </w:divBdr>
    </w:div>
    <w:div w:id="1271627434">
      <w:marLeft w:val="480"/>
      <w:marRight w:val="0"/>
      <w:marTop w:val="0"/>
      <w:marBottom w:val="0"/>
      <w:divBdr>
        <w:top w:val="none" w:sz="0" w:space="0" w:color="auto"/>
        <w:left w:val="none" w:sz="0" w:space="0" w:color="auto"/>
        <w:bottom w:val="none" w:sz="0" w:space="0" w:color="auto"/>
        <w:right w:val="none" w:sz="0" w:space="0" w:color="auto"/>
      </w:divBdr>
    </w:div>
    <w:div w:id="1272860158">
      <w:marLeft w:val="480"/>
      <w:marRight w:val="0"/>
      <w:marTop w:val="0"/>
      <w:marBottom w:val="0"/>
      <w:divBdr>
        <w:top w:val="none" w:sz="0" w:space="0" w:color="auto"/>
        <w:left w:val="none" w:sz="0" w:space="0" w:color="auto"/>
        <w:bottom w:val="none" w:sz="0" w:space="0" w:color="auto"/>
        <w:right w:val="none" w:sz="0" w:space="0" w:color="auto"/>
      </w:divBdr>
    </w:div>
    <w:div w:id="1272933991">
      <w:marLeft w:val="480"/>
      <w:marRight w:val="0"/>
      <w:marTop w:val="0"/>
      <w:marBottom w:val="0"/>
      <w:divBdr>
        <w:top w:val="none" w:sz="0" w:space="0" w:color="auto"/>
        <w:left w:val="none" w:sz="0" w:space="0" w:color="auto"/>
        <w:bottom w:val="none" w:sz="0" w:space="0" w:color="auto"/>
        <w:right w:val="none" w:sz="0" w:space="0" w:color="auto"/>
      </w:divBdr>
    </w:div>
    <w:div w:id="1273394832">
      <w:marLeft w:val="480"/>
      <w:marRight w:val="0"/>
      <w:marTop w:val="0"/>
      <w:marBottom w:val="0"/>
      <w:divBdr>
        <w:top w:val="none" w:sz="0" w:space="0" w:color="auto"/>
        <w:left w:val="none" w:sz="0" w:space="0" w:color="auto"/>
        <w:bottom w:val="none" w:sz="0" w:space="0" w:color="auto"/>
        <w:right w:val="none" w:sz="0" w:space="0" w:color="auto"/>
      </w:divBdr>
    </w:div>
    <w:div w:id="1273785246">
      <w:marLeft w:val="480"/>
      <w:marRight w:val="0"/>
      <w:marTop w:val="0"/>
      <w:marBottom w:val="0"/>
      <w:divBdr>
        <w:top w:val="none" w:sz="0" w:space="0" w:color="auto"/>
        <w:left w:val="none" w:sz="0" w:space="0" w:color="auto"/>
        <w:bottom w:val="none" w:sz="0" w:space="0" w:color="auto"/>
        <w:right w:val="none" w:sz="0" w:space="0" w:color="auto"/>
      </w:divBdr>
    </w:div>
    <w:div w:id="1274023049">
      <w:marLeft w:val="480"/>
      <w:marRight w:val="0"/>
      <w:marTop w:val="0"/>
      <w:marBottom w:val="0"/>
      <w:divBdr>
        <w:top w:val="none" w:sz="0" w:space="0" w:color="auto"/>
        <w:left w:val="none" w:sz="0" w:space="0" w:color="auto"/>
        <w:bottom w:val="none" w:sz="0" w:space="0" w:color="auto"/>
        <w:right w:val="none" w:sz="0" w:space="0" w:color="auto"/>
      </w:divBdr>
    </w:div>
    <w:div w:id="1276254186">
      <w:marLeft w:val="480"/>
      <w:marRight w:val="0"/>
      <w:marTop w:val="0"/>
      <w:marBottom w:val="0"/>
      <w:divBdr>
        <w:top w:val="none" w:sz="0" w:space="0" w:color="auto"/>
        <w:left w:val="none" w:sz="0" w:space="0" w:color="auto"/>
        <w:bottom w:val="none" w:sz="0" w:space="0" w:color="auto"/>
        <w:right w:val="none" w:sz="0" w:space="0" w:color="auto"/>
      </w:divBdr>
    </w:div>
    <w:div w:id="1276861754">
      <w:marLeft w:val="480"/>
      <w:marRight w:val="0"/>
      <w:marTop w:val="0"/>
      <w:marBottom w:val="0"/>
      <w:divBdr>
        <w:top w:val="none" w:sz="0" w:space="0" w:color="auto"/>
        <w:left w:val="none" w:sz="0" w:space="0" w:color="auto"/>
        <w:bottom w:val="none" w:sz="0" w:space="0" w:color="auto"/>
        <w:right w:val="none" w:sz="0" w:space="0" w:color="auto"/>
      </w:divBdr>
    </w:div>
    <w:div w:id="1277179828">
      <w:marLeft w:val="480"/>
      <w:marRight w:val="0"/>
      <w:marTop w:val="0"/>
      <w:marBottom w:val="0"/>
      <w:divBdr>
        <w:top w:val="none" w:sz="0" w:space="0" w:color="auto"/>
        <w:left w:val="none" w:sz="0" w:space="0" w:color="auto"/>
        <w:bottom w:val="none" w:sz="0" w:space="0" w:color="auto"/>
        <w:right w:val="none" w:sz="0" w:space="0" w:color="auto"/>
      </w:divBdr>
    </w:div>
    <w:div w:id="1277325470">
      <w:marLeft w:val="480"/>
      <w:marRight w:val="0"/>
      <w:marTop w:val="0"/>
      <w:marBottom w:val="0"/>
      <w:divBdr>
        <w:top w:val="none" w:sz="0" w:space="0" w:color="auto"/>
        <w:left w:val="none" w:sz="0" w:space="0" w:color="auto"/>
        <w:bottom w:val="none" w:sz="0" w:space="0" w:color="auto"/>
        <w:right w:val="none" w:sz="0" w:space="0" w:color="auto"/>
      </w:divBdr>
    </w:div>
    <w:div w:id="1278030138">
      <w:marLeft w:val="480"/>
      <w:marRight w:val="0"/>
      <w:marTop w:val="0"/>
      <w:marBottom w:val="0"/>
      <w:divBdr>
        <w:top w:val="none" w:sz="0" w:space="0" w:color="auto"/>
        <w:left w:val="none" w:sz="0" w:space="0" w:color="auto"/>
        <w:bottom w:val="none" w:sz="0" w:space="0" w:color="auto"/>
        <w:right w:val="none" w:sz="0" w:space="0" w:color="auto"/>
      </w:divBdr>
    </w:div>
    <w:div w:id="1278677254">
      <w:marLeft w:val="480"/>
      <w:marRight w:val="0"/>
      <w:marTop w:val="0"/>
      <w:marBottom w:val="0"/>
      <w:divBdr>
        <w:top w:val="none" w:sz="0" w:space="0" w:color="auto"/>
        <w:left w:val="none" w:sz="0" w:space="0" w:color="auto"/>
        <w:bottom w:val="none" w:sz="0" w:space="0" w:color="auto"/>
        <w:right w:val="none" w:sz="0" w:space="0" w:color="auto"/>
      </w:divBdr>
    </w:div>
    <w:div w:id="1278830457">
      <w:marLeft w:val="480"/>
      <w:marRight w:val="0"/>
      <w:marTop w:val="0"/>
      <w:marBottom w:val="0"/>
      <w:divBdr>
        <w:top w:val="none" w:sz="0" w:space="0" w:color="auto"/>
        <w:left w:val="none" w:sz="0" w:space="0" w:color="auto"/>
        <w:bottom w:val="none" w:sz="0" w:space="0" w:color="auto"/>
        <w:right w:val="none" w:sz="0" w:space="0" w:color="auto"/>
      </w:divBdr>
    </w:div>
    <w:div w:id="1279490448">
      <w:marLeft w:val="480"/>
      <w:marRight w:val="0"/>
      <w:marTop w:val="0"/>
      <w:marBottom w:val="0"/>
      <w:divBdr>
        <w:top w:val="none" w:sz="0" w:space="0" w:color="auto"/>
        <w:left w:val="none" w:sz="0" w:space="0" w:color="auto"/>
        <w:bottom w:val="none" w:sz="0" w:space="0" w:color="auto"/>
        <w:right w:val="none" w:sz="0" w:space="0" w:color="auto"/>
      </w:divBdr>
    </w:div>
    <w:div w:id="1280260431">
      <w:marLeft w:val="480"/>
      <w:marRight w:val="0"/>
      <w:marTop w:val="0"/>
      <w:marBottom w:val="0"/>
      <w:divBdr>
        <w:top w:val="none" w:sz="0" w:space="0" w:color="auto"/>
        <w:left w:val="none" w:sz="0" w:space="0" w:color="auto"/>
        <w:bottom w:val="none" w:sz="0" w:space="0" w:color="auto"/>
        <w:right w:val="none" w:sz="0" w:space="0" w:color="auto"/>
      </w:divBdr>
    </w:div>
    <w:div w:id="1280338398">
      <w:marLeft w:val="480"/>
      <w:marRight w:val="0"/>
      <w:marTop w:val="0"/>
      <w:marBottom w:val="0"/>
      <w:divBdr>
        <w:top w:val="none" w:sz="0" w:space="0" w:color="auto"/>
        <w:left w:val="none" w:sz="0" w:space="0" w:color="auto"/>
        <w:bottom w:val="none" w:sz="0" w:space="0" w:color="auto"/>
        <w:right w:val="none" w:sz="0" w:space="0" w:color="auto"/>
      </w:divBdr>
    </w:div>
    <w:div w:id="1283069649">
      <w:marLeft w:val="480"/>
      <w:marRight w:val="0"/>
      <w:marTop w:val="0"/>
      <w:marBottom w:val="0"/>
      <w:divBdr>
        <w:top w:val="none" w:sz="0" w:space="0" w:color="auto"/>
        <w:left w:val="none" w:sz="0" w:space="0" w:color="auto"/>
        <w:bottom w:val="none" w:sz="0" w:space="0" w:color="auto"/>
        <w:right w:val="none" w:sz="0" w:space="0" w:color="auto"/>
      </w:divBdr>
    </w:div>
    <w:div w:id="1284144313">
      <w:marLeft w:val="480"/>
      <w:marRight w:val="0"/>
      <w:marTop w:val="0"/>
      <w:marBottom w:val="0"/>
      <w:divBdr>
        <w:top w:val="none" w:sz="0" w:space="0" w:color="auto"/>
        <w:left w:val="none" w:sz="0" w:space="0" w:color="auto"/>
        <w:bottom w:val="none" w:sz="0" w:space="0" w:color="auto"/>
        <w:right w:val="none" w:sz="0" w:space="0" w:color="auto"/>
      </w:divBdr>
    </w:div>
    <w:div w:id="1284506105">
      <w:marLeft w:val="480"/>
      <w:marRight w:val="0"/>
      <w:marTop w:val="0"/>
      <w:marBottom w:val="0"/>
      <w:divBdr>
        <w:top w:val="none" w:sz="0" w:space="0" w:color="auto"/>
        <w:left w:val="none" w:sz="0" w:space="0" w:color="auto"/>
        <w:bottom w:val="none" w:sz="0" w:space="0" w:color="auto"/>
        <w:right w:val="none" w:sz="0" w:space="0" w:color="auto"/>
      </w:divBdr>
    </w:div>
    <w:div w:id="1286615652">
      <w:marLeft w:val="480"/>
      <w:marRight w:val="0"/>
      <w:marTop w:val="0"/>
      <w:marBottom w:val="0"/>
      <w:divBdr>
        <w:top w:val="none" w:sz="0" w:space="0" w:color="auto"/>
        <w:left w:val="none" w:sz="0" w:space="0" w:color="auto"/>
        <w:bottom w:val="none" w:sz="0" w:space="0" w:color="auto"/>
        <w:right w:val="none" w:sz="0" w:space="0" w:color="auto"/>
      </w:divBdr>
    </w:div>
    <w:div w:id="1286620684">
      <w:marLeft w:val="480"/>
      <w:marRight w:val="0"/>
      <w:marTop w:val="0"/>
      <w:marBottom w:val="0"/>
      <w:divBdr>
        <w:top w:val="none" w:sz="0" w:space="0" w:color="auto"/>
        <w:left w:val="none" w:sz="0" w:space="0" w:color="auto"/>
        <w:bottom w:val="none" w:sz="0" w:space="0" w:color="auto"/>
        <w:right w:val="none" w:sz="0" w:space="0" w:color="auto"/>
      </w:divBdr>
    </w:div>
    <w:div w:id="1286931779">
      <w:marLeft w:val="480"/>
      <w:marRight w:val="0"/>
      <w:marTop w:val="0"/>
      <w:marBottom w:val="0"/>
      <w:divBdr>
        <w:top w:val="none" w:sz="0" w:space="0" w:color="auto"/>
        <w:left w:val="none" w:sz="0" w:space="0" w:color="auto"/>
        <w:bottom w:val="none" w:sz="0" w:space="0" w:color="auto"/>
        <w:right w:val="none" w:sz="0" w:space="0" w:color="auto"/>
      </w:divBdr>
    </w:div>
    <w:div w:id="1288002524">
      <w:marLeft w:val="480"/>
      <w:marRight w:val="0"/>
      <w:marTop w:val="0"/>
      <w:marBottom w:val="0"/>
      <w:divBdr>
        <w:top w:val="none" w:sz="0" w:space="0" w:color="auto"/>
        <w:left w:val="none" w:sz="0" w:space="0" w:color="auto"/>
        <w:bottom w:val="none" w:sz="0" w:space="0" w:color="auto"/>
        <w:right w:val="none" w:sz="0" w:space="0" w:color="auto"/>
      </w:divBdr>
    </w:div>
    <w:div w:id="1289552320">
      <w:marLeft w:val="480"/>
      <w:marRight w:val="0"/>
      <w:marTop w:val="0"/>
      <w:marBottom w:val="0"/>
      <w:divBdr>
        <w:top w:val="none" w:sz="0" w:space="0" w:color="auto"/>
        <w:left w:val="none" w:sz="0" w:space="0" w:color="auto"/>
        <w:bottom w:val="none" w:sz="0" w:space="0" w:color="auto"/>
        <w:right w:val="none" w:sz="0" w:space="0" w:color="auto"/>
      </w:divBdr>
    </w:div>
    <w:div w:id="1290285352">
      <w:marLeft w:val="480"/>
      <w:marRight w:val="0"/>
      <w:marTop w:val="0"/>
      <w:marBottom w:val="0"/>
      <w:divBdr>
        <w:top w:val="none" w:sz="0" w:space="0" w:color="auto"/>
        <w:left w:val="none" w:sz="0" w:space="0" w:color="auto"/>
        <w:bottom w:val="none" w:sz="0" w:space="0" w:color="auto"/>
        <w:right w:val="none" w:sz="0" w:space="0" w:color="auto"/>
      </w:divBdr>
    </w:div>
    <w:div w:id="1291739871">
      <w:marLeft w:val="480"/>
      <w:marRight w:val="0"/>
      <w:marTop w:val="0"/>
      <w:marBottom w:val="0"/>
      <w:divBdr>
        <w:top w:val="none" w:sz="0" w:space="0" w:color="auto"/>
        <w:left w:val="none" w:sz="0" w:space="0" w:color="auto"/>
        <w:bottom w:val="none" w:sz="0" w:space="0" w:color="auto"/>
        <w:right w:val="none" w:sz="0" w:space="0" w:color="auto"/>
      </w:divBdr>
    </w:div>
    <w:div w:id="1293250798">
      <w:marLeft w:val="480"/>
      <w:marRight w:val="0"/>
      <w:marTop w:val="0"/>
      <w:marBottom w:val="0"/>
      <w:divBdr>
        <w:top w:val="none" w:sz="0" w:space="0" w:color="auto"/>
        <w:left w:val="none" w:sz="0" w:space="0" w:color="auto"/>
        <w:bottom w:val="none" w:sz="0" w:space="0" w:color="auto"/>
        <w:right w:val="none" w:sz="0" w:space="0" w:color="auto"/>
      </w:divBdr>
    </w:div>
    <w:div w:id="1293563572">
      <w:marLeft w:val="480"/>
      <w:marRight w:val="0"/>
      <w:marTop w:val="0"/>
      <w:marBottom w:val="0"/>
      <w:divBdr>
        <w:top w:val="none" w:sz="0" w:space="0" w:color="auto"/>
        <w:left w:val="none" w:sz="0" w:space="0" w:color="auto"/>
        <w:bottom w:val="none" w:sz="0" w:space="0" w:color="auto"/>
        <w:right w:val="none" w:sz="0" w:space="0" w:color="auto"/>
      </w:divBdr>
    </w:div>
    <w:div w:id="1295523443">
      <w:marLeft w:val="480"/>
      <w:marRight w:val="0"/>
      <w:marTop w:val="0"/>
      <w:marBottom w:val="0"/>
      <w:divBdr>
        <w:top w:val="none" w:sz="0" w:space="0" w:color="auto"/>
        <w:left w:val="none" w:sz="0" w:space="0" w:color="auto"/>
        <w:bottom w:val="none" w:sz="0" w:space="0" w:color="auto"/>
        <w:right w:val="none" w:sz="0" w:space="0" w:color="auto"/>
      </w:divBdr>
    </w:div>
    <w:div w:id="1296333498">
      <w:marLeft w:val="480"/>
      <w:marRight w:val="0"/>
      <w:marTop w:val="0"/>
      <w:marBottom w:val="0"/>
      <w:divBdr>
        <w:top w:val="none" w:sz="0" w:space="0" w:color="auto"/>
        <w:left w:val="none" w:sz="0" w:space="0" w:color="auto"/>
        <w:bottom w:val="none" w:sz="0" w:space="0" w:color="auto"/>
        <w:right w:val="none" w:sz="0" w:space="0" w:color="auto"/>
      </w:divBdr>
    </w:div>
    <w:div w:id="1297297651">
      <w:marLeft w:val="480"/>
      <w:marRight w:val="0"/>
      <w:marTop w:val="0"/>
      <w:marBottom w:val="0"/>
      <w:divBdr>
        <w:top w:val="none" w:sz="0" w:space="0" w:color="auto"/>
        <w:left w:val="none" w:sz="0" w:space="0" w:color="auto"/>
        <w:bottom w:val="none" w:sz="0" w:space="0" w:color="auto"/>
        <w:right w:val="none" w:sz="0" w:space="0" w:color="auto"/>
      </w:divBdr>
    </w:div>
    <w:div w:id="1298873675">
      <w:marLeft w:val="480"/>
      <w:marRight w:val="0"/>
      <w:marTop w:val="0"/>
      <w:marBottom w:val="0"/>
      <w:divBdr>
        <w:top w:val="none" w:sz="0" w:space="0" w:color="auto"/>
        <w:left w:val="none" w:sz="0" w:space="0" w:color="auto"/>
        <w:bottom w:val="none" w:sz="0" w:space="0" w:color="auto"/>
        <w:right w:val="none" w:sz="0" w:space="0" w:color="auto"/>
      </w:divBdr>
    </w:div>
    <w:div w:id="1298992067">
      <w:marLeft w:val="480"/>
      <w:marRight w:val="0"/>
      <w:marTop w:val="0"/>
      <w:marBottom w:val="0"/>
      <w:divBdr>
        <w:top w:val="none" w:sz="0" w:space="0" w:color="auto"/>
        <w:left w:val="none" w:sz="0" w:space="0" w:color="auto"/>
        <w:bottom w:val="none" w:sz="0" w:space="0" w:color="auto"/>
        <w:right w:val="none" w:sz="0" w:space="0" w:color="auto"/>
      </w:divBdr>
    </w:div>
    <w:div w:id="1300379631">
      <w:marLeft w:val="480"/>
      <w:marRight w:val="0"/>
      <w:marTop w:val="0"/>
      <w:marBottom w:val="0"/>
      <w:divBdr>
        <w:top w:val="none" w:sz="0" w:space="0" w:color="auto"/>
        <w:left w:val="none" w:sz="0" w:space="0" w:color="auto"/>
        <w:bottom w:val="none" w:sz="0" w:space="0" w:color="auto"/>
        <w:right w:val="none" w:sz="0" w:space="0" w:color="auto"/>
      </w:divBdr>
    </w:div>
    <w:div w:id="1300570480">
      <w:marLeft w:val="480"/>
      <w:marRight w:val="0"/>
      <w:marTop w:val="0"/>
      <w:marBottom w:val="0"/>
      <w:divBdr>
        <w:top w:val="none" w:sz="0" w:space="0" w:color="auto"/>
        <w:left w:val="none" w:sz="0" w:space="0" w:color="auto"/>
        <w:bottom w:val="none" w:sz="0" w:space="0" w:color="auto"/>
        <w:right w:val="none" w:sz="0" w:space="0" w:color="auto"/>
      </w:divBdr>
    </w:div>
    <w:div w:id="1300844287">
      <w:marLeft w:val="480"/>
      <w:marRight w:val="0"/>
      <w:marTop w:val="0"/>
      <w:marBottom w:val="0"/>
      <w:divBdr>
        <w:top w:val="none" w:sz="0" w:space="0" w:color="auto"/>
        <w:left w:val="none" w:sz="0" w:space="0" w:color="auto"/>
        <w:bottom w:val="none" w:sz="0" w:space="0" w:color="auto"/>
        <w:right w:val="none" w:sz="0" w:space="0" w:color="auto"/>
      </w:divBdr>
    </w:div>
    <w:div w:id="1300916820">
      <w:marLeft w:val="480"/>
      <w:marRight w:val="0"/>
      <w:marTop w:val="0"/>
      <w:marBottom w:val="0"/>
      <w:divBdr>
        <w:top w:val="none" w:sz="0" w:space="0" w:color="auto"/>
        <w:left w:val="none" w:sz="0" w:space="0" w:color="auto"/>
        <w:bottom w:val="none" w:sz="0" w:space="0" w:color="auto"/>
        <w:right w:val="none" w:sz="0" w:space="0" w:color="auto"/>
      </w:divBdr>
    </w:div>
    <w:div w:id="1301228069">
      <w:marLeft w:val="480"/>
      <w:marRight w:val="0"/>
      <w:marTop w:val="0"/>
      <w:marBottom w:val="0"/>
      <w:divBdr>
        <w:top w:val="none" w:sz="0" w:space="0" w:color="auto"/>
        <w:left w:val="none" w:sz="0" w:space="0" w:color="auto"/>
        <w:bottom w:val="none" w:sz="0" w:space="0" w:color="auto"/>
        <w:right w:val="none" w:sz="0" w:space="0" w:color="auto"/>
      </w:divBdr>
    </w:div>
    <w:div w:id="1303459708">
      <w:marLeft w:val="480"/>
      <w:marRight w:val="0"/>
      <w:marTop w:val="0"/>
      <w:marBottom w:val="0"/>
      <w:divBdr>
        <w:top w:val="none" w:sz="0" w:space="0" w:color="auto"/>
        <w:left w:val="none" w:sz="0" w:space="0" w:color="auto"/>
        <w:bottom w:val="none" w:sz="0" w:space="0" w:color="auto"/>
        <w:right w:val="none" w:sz="0" w:space="0" w:color="auto"/>
      </w:divBdr>
    </w:div>
    <w:div w:id="1304698991">
      <w:marLeft w:val="480"/>
      <w:marRight w:val="0"/>
      <w:marTop w:val="0"/>
      <w:marBottom w:val="0"/>
      <w:divBdr>
        <w:top w:val="none" w:sz="0" w:space="0" w:color="auto"/>
        <w:left w:val="none" w:sz="0" w:space="0" w:color="auto"/>
        <w:bottom w:val="none" w:sz="0" w:space="0" w:color="auto"/>
        <w:right w:val="none" w:sz="0" w:space="0" w:color="auto"/>
      </w:divBdr>
    </w:div>
    <w:div w:id="1309943617">
      <w:marLeft w:val="480"/>
      <w:marRight w:val="0"/>
      <w:marTop w:val="0"/>
      <w:marBottom w:val="0"/>
      <w:divBdr>
        <w:top w:val="none" w:sz="0" w:space="0" w:color="auto"/>
        <w:left w:val="none" w:sz="0" w:space="0" w:color="auto"/>
        <w:bottom w:val="none" w:sz="0" w:space="0" w:color="auto"/>
        <w:right w:val="none" w:sz="0" w:space="0" w:color="auto"/>
      </w:divBdr>
    </w:div>
    <w:div w:id="1310524160">
      <w:marLeft w:val="480"/>
      <w:marRight w:val="0"/>
      <w:marTop w:val="0"/>
      <w:marBottom w:val="0"/>
      <w:divBdr>
        <w:top w:val="none" w:sz="0" w:space="0" w:color="auto"/>
        <w:left w:val="none" w:sz="0" w:space="0" w:color="auto"/>
        <w:bottom w:val="none" w:sz="0" w:space="0" w:color="auto"/>
        <w:right w:val="none" w:sz="0" w:space="0" w:color="auto"/>
      </w:divBdr>
    </w:div>
    <w:div w:id="1310786429">
      <w:marLeft w:val="480"/>
      <w:marRight w:val="0"/>
      <w:marTop w:val="0"/>
      <w:marBottom w:val="0"/>
      <w:divBdr>
        <w:top w:val="none" w:sz="0" w:space="0" w:color="auto"/>
        <w:left w:val="none" w:sz="0" w:space="0" w:color="auto"/>
        <w:bottom w:val="none" w:sz="0" w:space="0" w:color="auto"/>
        <w:right w:val="none" w:sz="0" w:space="0" w:color="auto"/>
      </w:divBdr>
    </w:div>
    <w:div w:id="1314069827">
      <w:marLeft w:val="480"/>
      <w:marRight w:val="0"/>
      <w:marTop w:val="0"/>
      <w:marBottom w:val="0"/>
      <w:divBdr>
        <w:top w:val="none" w:sz="0" w:space="0" w:color="auto"/>
        <w:left w:val="none" w:sz="0" w:space="0" w:color="auto"/>
        <w:bottom w:val="none" w:sz="0" w:space="0" w:color="auto"/>
        <w:right w:val="none" w:sz="0" w:space="0" w:color="auto"/>
      </w:divBdr>
    </w:div>
    <w:div w:id="1316228570">
      <w:marLeft w:val="480"/>
      <w:marRight w:val="0"/>
      <w:marTop w:val="0"/>
      <w:marBottom w:val="0"/>
      <w:divBdr>
        <w:top w:val="none" w:sz="0" w:space="0" w:color="auto"/>
        <w:left w:val="none" w:sz="0" w:space="0" w:color="auto"/>
        <w:bottom w:val="none" w:sz="0" w:space="0" w:color="auto"/>
        <w:right w:val="none" w:sz="0" w:space="0" w:color="auto"/>
      </w:divBdr>
    </w:div>
    <w:div w:id="1317295868">
      <w:marLeft w:val="480"/>
      <w:marRight w:val="0"/>
      <w:marTop w:val="0"/>
      <w:marBottom w:val="0"/>
      <w:divBdr>
        <w:top w:val="none" w:sz="0" w:space="0" w:color="auto"/>
        <w:left w:val="none" w:sz="0" w:space="0" w:color="auto"/>
        <w:bottom w:val="none" w:sz="0" w:space="0" w:color="auto"/>
        <w:right w:val="none" w:sz="0" w:space="0" w:color="auto"/>
      </w:divBdr>
    </w:div>
    <w:div w:id="1318026055">
      <w:marLeft w:val="480"/>
      <w:marRight w:val="0"/>
      <w:marTop w:val="0"/>
      <w:marBottom w:val="0"/>
      <w:divBdr>
        <w:top w:val="none" w:sz="0" w:space="0" w:color="auto"/>
        <w:left w:val="none" w:sz="0" w:space="0" w:color="auto"/>
        <w:bottom w:val="none" w:sz="0" w:space="0" w:color="auto"/>
        <w:right w:val="none" w:sz="0" w:space="0" w:color="auto"/>
      </w:divBdr>
    </w:div>
    <w:div w:id="1318069642">
      <w:marLeft w:val="480"/>
      <w:marRight w:val="0"/>
      <w:marTop w:val="0"/>
      <w:marBottom w:val="0"/>
      <w:divBdr>
        <w:top w:val="none" w:sz="0" w:space="0" w:color="auto"/>
        <w:left w:val="none" w:sz="0" w:space="0" w:color="auto"/>
        <w:bottom w:val="none" w:sz="0" w:space="0" w:color="auto"/>
        <w:right w:val="none" w:sz="0" w:space="0" w:color="auto"/>
      </w:divBdr>
    </w:div>
    <w:div w:id="1319118195">
      <w:marLeft w:val="480"/>
      <w:marRight w:val="0"/>
      <w:marTop w:val="0"/>
      <w:marBottom w:val="0"/>
      <w:divBdr>
        <w:top w:val="none" w:sz="0" w:space="0" w:color="auto"/>
        <w:left w:val="none" w:sz="0" w:space="0" w:color="auto"/>
        <w:bottom w:val="none" w:sz="0" w:space="0" w:color="auto"/>
        <w:right w:val="none" w:sz="0" w:space="0" w:color="auto"/>
      </w:divBdr>
    </w:div>
    <w:div w:id="1319774387">
      <w:marLeft w:val="480"/>
      <w:marRight w:val="0"/>
      <w:marTop w:val="0"/>
      <w:marBottom w:val="0"/>
      <w:divBdr>
        <w:top w:val="none" w:sz="0" w:space="0" w:color="auto"/>
        <w:left w:val="none" w:sz="0" w:space="0" w:color="auto"/>
        <w:bottom w:val="none" w:sz="0" w:space="0" w:color="auto"/>
        <w:right w:val="none" w:sz="0" w:space="0" w:color="auto"/>
      </w:divBdr>
    </w:div>
    <w:div w:id="1319845119">
      <w:marLeft w:val="480"/>
      <w:marRight w:val="0"/>
      <w:marTop w:val="0"/>
      <w:marBottom w:val="0"/>
      <w:divBdr>
        <w:top w:val="none" w:sz="0" w:space="0" w:color="auto"/>
        <w:left w:val="none" w:sz="0" w:space="0" w:color="auto"/>
        <w:bottom w:val="none" w:sz="0" w:space="0" w:color="auto"/>
        <w:right w:val="none" w:sz="0" w:space="0" w:color="auto"/>
      </w:divBdr>
    </w:div>
    <w:div w:id="1320384446">
      <w:marLeft w:val="480"/>
      <w:marRight w:val="0"/>
      <w:marTop w:val="0"/>
      <w:marBottom w:val="0"/>
      <w:divBdr>
        <w:top w:val="none" w:sz="0" w:space="0" w:color="auto"/>
        <w:left w:val="none" w:sz="0" w:space="0" w:color="auto"/>
        <w:bottom w:val="none" w:sz="0" w:space="0" w:color="auto"/>
        <w:right w:val="none" w:sz="0" w:space="0" w:color="auto"/>
      </w:divBdr>
    </w:div>
    <w:div w:id="1320622486">
      <w:marLeft w:val="480"/>
      <w:marRight w:val="0"/>
      <w:marTop w:val="0"/>
      <w:marBottom w:val="0"/>
      <w:divBdr>
        <w:top w:val="none" w:sz="0" w:space="0" w:color="auto"/>
        <w:left w:val="none" w:sz="0" w:space="0" w:color="auto"/>
        <w:bottom w:val="none" w:sz="0" w:space="0" w:color="auto"/>
        <w:right w:val="none" w:sz="0" w:space="0" w:color="auto"/>
      </w:divBdr>
    </w:div>
    <w:div w:id="1321736305">
      <w:marLeft w:val="480"/>
      <w:marRight w:val="0"/>
      <w:marTop w:val="0"/>
      <w:marBottom w:val="0"/>
      <w:divBdr>
        <w:top w:val="none" w:sz="0" w:space="0" w:color="auto"/>
        <w:left w:val="none" w:sz="0" w:space="0" w:color="auto"/>
        <w:bottom w:val="none" w:sz="0" w:space="0" w:color="auto"/>
        <w:right w:val="none" w:sz="0" w:space="0" w:color="auto"/>
      </w:divBdr>
    </w:div>
    <w:div w:id="1322000888">
      <w:marLeft w:val="480"/>
      <w:marRight w:val="0"/>
      <w:marTop w:val="0"/>
      <w:marBottom w:val="0"/>
      <w:divBdr>
        <w:top w:val="none" w:sz="0" w:space="0" w:color="auto"/>
        <w:left w:val="none" w:sz="0" w:space="0" w:color="auto"/>
        <w:bottom w:val="none" w:sz="0" w:space="0" w:color="auto"/>
        <w:right w:val="none" w:sz="0" w:space="0" w:color="auto"/>
      </w:divBdr>
    </w:div>
    <w:div w:id="1322350975">
      <w:marLeft w:val="480"/>
      <w:marRight w:val="0"/>
      <w:marTop w:val="0"/>
      <w:marBottom w:val="0"/>
      <w:divBdr>
        <w:top w:val="none" w:sz="0" w:space="0" w:color="auto"/>
        <w:left w:val="none" w:sz="0" w:space="0" w:color="auto"/>
        <w:bottom w:val="none" w:sz="0" w:space="0" w:color="auto"/>
        <w:right w:val="none" w:sz="0" w:space="0" w:color="auto"/>
      </w:divBdr>
    </w:div>
    <w:div w:id="1323319170">
      <w:marLeft w:val="480"/>
      <w:marRight w:val="0"/>
      <w:marTop w:val="0"/>
      <w:marBottom w:val="0"/>
      <w:divBdr>
        <w:top w:val="none" w:sz="0" w:space="0" w:color="auto"/>
        <w:left w:val="none" w:sz="0" w:space="0" w:color="auto"/>
        <w:bottom w:val="none" w:sz="0" w:space="0" w:color="auto"/>
        <w:right w:val="none" w:sz="0" w:space="0" w:color="auto"/>
      </w:divBdr>
    </w:div>
    <w:div w:id="1324238398">
      <w:marLeft w:val="480"/>
      <w:marRight w:val="0"/>
      <w:marTop w:val="0"/>
      <w:marBottom w:val="0"/>
      <w:divBdr>
        <w:top w:val="none" w:sz="0" w:space="0" w:color="auto"/>
        <w:left w:val="none" w:sz="0" w:space="0" w:color="auto"/>
        <w:bottom w:val="none" w:sz="0" w:space="0" w:color="auto"/>
        <w:right w:val="none" w:sz="0" w:space="0" w:color="auto"/>
      </w:divBdr>
    </w:div>
    <w:div w:id="1324698869">
      <w:marLeft w:val="480"/>
      <w:marRight w:val="0"/>
      <w:marTop w:val="0"/>
      <w:marBottom w:val="0"/>
      <w:divBdr>
        <w:top w:val="none" w:sz="0" w:space="0" w:color="auto"/>
        <w:left w:val="none" w:sz="0" w:space="0" w:color="auto"/>
        <w:bottom w:val="none" w:sz="0" w:space="0" w:color="auto"/>
        <w:right w:val="none" w:sz="0" w:space="0" w:color="auto"/>
      </w:divBdr>
    </w:div>
    <w:div w:id="1326278704">
      <w:marLeft w:val="480"/>
      <w:marRight w:val="0"/>
      <w:marTop w:val="0"/>
      <w:marBottom w:val="0"/>
      <w:divBdr>
        <w:top w:val="none" w:sz="0" w:space="0" w:color="auto"/>
        <w:left w:val="none" w:sz="0" w:space="0" w:color="auto"/>
        <w:bottom w:val="none" w:sz="0" w:space="0" w:color="auto"/>
        <w:right w:val="none" w:sz="0" w:space="0" w:color="auto"/>
      </w:divBdr>
    </w:div>
    <w:div w:id="1327785347">
      <w:marLeft w:val="480"/>
      <w:marRight w:val="0"/>
      <w:marTop w:val="0"/>
      <w:marBottom w:val="0"/>
      <w:divBdr>
        <w:top w:val="none" w:sz="0" w:space="0" w:color="auto"/>
        <w:left w:val="none" w:sz="0" w:space="0" w:color="auto"/>
        <w:bottom w:val="none" w:sz="0" w:space="0" w:color="auto"/>
        <w:right w:val="none" w:sz="0" w:space="0" w:color="auto"/>
      </w:divBdr>
    </w:div>
    <w:div w:id="1329164447">
      <w:marLeft w:val="480"/>
      <w:marRight w:val="0"/>
      <w:marTop w:val="0"/>
      <w:marBottom w:val="0"/>
      <w:divBdr>
        <w:top w:val="none" w:sz="0" w:space="0" w:color="auto"/>
        <w:left w:val="none" w:sz="0" w:space="0" w:color="auto"/>
        <w:bottom w:val="none" w:sz="0" w:space="0" w:color="auto"/>
        <w:right w:val="none" w:sz="0" w:space="0" w:color="auto"/>
      </w:divBdr>
    </w:div>
    <w:div w:id="1331450579">
      <w:marLeft w:val="480"/>
      <w:marRight w:val="0"/>
      <w:marTop w:val="0"/>
      <w:marBottom w:val="0"/>
      <w:divBdr>
        <w:top w:val="none" w:sz="0" w:space="0" w:color="auto"/>
        <w:left w:val="none" w:sz="0" w:space="0" w:color="auto"/>
        <w:bottom w:val="none" w:sz="0" w:space="0" w:color="auto"/>
        <w:right w:val="none" w:sz="0" w:space="0" w:color="auto"/>
      </w:divBdr>
    </w:div>
    <w:div w:id="1331757166">
      <w:marLeft w:val="480"/>
      <w:marRight w:val="0"/>
      <w:marTop w:val="0"/>
      <w:marBottom w:val="0"/>
      <w:divBdr>
        <w:top w:val="none" w:sz="0" w:space="0" w:color="auto"/>
        <w:left w:val="none" w:sz="0" w:space="0" w:color="auto"/>
        <w:bottom w:val="none" w:sz="0" w:space="0" w:color="auto"/>
        <w:right w:val="none" w:sz="0" w:space="0" w:color="auto"/>
      </w:divBdr>
    </w:div>
    <w:div w:id="1332442364">
      <w:marLeft w:val="480"/>
      <w:marRight w:val="0"/>
      <w:marTop w:val="0"/>
      <w:marBottom w:val="0"/>
      <w:divBdr>
        <w:top w:val="none" w:sz="0" w:space="0" w:color="auto"/>
        <w:left w:val="none" w:sz="0" w:space="0" w:color="auto"/>
        <w:bottom w:val="none" w:sz="0" w:space="0" w:color="auto"/>
        <w:right w:val="none" w:sz="0" w:space="0" w:color="auto"/>
      </w:divBdr>
    </w:div>
    <w:div w:id="1333337973">
      <w:marLeft w:val="480"/>
      <w:marRight w:val="0"/>
      <w:marTop w:val="0"/>
      <w:marBottom w:val="0"/>
      <w:divBdr>
        <w:top w:val="none" w:sz="0" w:space="0" w:color="auto"/>
        <w:left w:val="none" w:sz="0" w:space="0" w:color="auto"/>
        <w:bottom w:val="none" w:sz="0" w:space="0" w:color="auto"/>
        <w:right w:val="none" w:sz="0" w:space="0" w:color="auto"/>
      </w:divBdr>
    </w:div>
    <w:div w:id="1337882182">
      <w:marLeft w:val="480"/>
      <w:marRight w:val="0"/>
      <w:marTop w:val="0"/>
      <w:marBottom w:val="0"/>
      <w:divBdr>
        <w:top w:val="none" w:sz="0" w:space="0" w:color="auto"/>
        <w:left w:val="none" w:sz="0" w:space="0" w:color="auto"/>
        <w:bottom w:val="none" w:sz="0" w:space="0" w:color="auto"/>
        <w:right w:val="none" w:sz="0" w:space="0" w:color="auto"/>
      </w:divBdr>
    </w:div>
    <w:div w:id="1338459790">
      <w:marLeft w:val="480"/>
      <w:marRight w:val="0"/>
      <w:marTop w:val="0"/>
      <w:marBottom w:val="0"/>
      <w:divBdr>
        <w:top w:val="none" w:sz="0" w:space="0" w:color="auto"/>
        <w:left w:val="none" w:sz="0" w:space="0" w:color="auto"/>
        <w:bottom w:val="none" w:sz="0" w:space="0" w:color="auto"/>
        <w:right w:val="none" w:sz="0" w:space="0" w:color="auto"/>
      </w:divBdr>
    </w:div>
    <w:div w:id="1339116566">
      <w:marLeft w:val="480"/>
      <w:marRight w:val="0"/>
      <w:marTop w:val="0"/>
      <w:marBottom w:val="0"/>
      <w:divBdr>
        <w:top w:val="none" w:sz="0" w:space="0" w:color="auto"/>
        <w:left w:val="none" w:sz="0" w:space="0" w:color="auto"/>
        <w:bottom w:val="none" w:sz="0" w:space="0" w:color="auto"/>
        <w:right w:val="none" w:sz="0" w:space="0" w:color="auto"/>
      </w:divBdr>
    </w:div>
    <w:div w:id="1340692797">
      <w:marLeft w:val="480"/>
      <w:marRight w:val="0"/>
      <w:marTop w:val="0"/>
      <w:marBottom w:val="0"/>
      <w:divBdr>
        <w:top w:val="none" w:sz="0" w:space="0" w:color="auto"/>
        <w:left w:val="none" w:sz="0" w:space="0" w:color="auto"/>
        <w:bottom w:val="none" w:sz="0" w:space="0" w:color="auto"/>
        <w:right w:val="none" w:sz="0" w:space="0" w:color="auto"/>
      </w:divBdr>
    </w:div>
    <w:div w:id="1348676331">
      <w:marLeft w:val="480"/>
      <w:marRight w:val="0"/>
      <w:marTop w:val="0"/>
      <w:marBottom w:val="0"/>
      <w:divBdr>
        <w:top w:val="none" w:sz="0" w:space="0" w:color="auto"/>
        <w:left w:val="none" w:sz="0" w:space="0" w:color="auto"/>
        <w:bottom w:val="none" w:sz="0" w:space="0" w:color="auto"/>
        <w:right w:val="none" w:sz="0" w:space="0" w:color="auto"/>
      </w:divBdr>
    </w:div>
    <w:div w:id="1350447085">
      <w:marLeft w:val="480"/>
      <w:marRight w:val="0"/>
      <w:marTop w:val="0"/>
      <w:marBottom w:val="0"/>
      <w:divBdr>
        <w:top w:val="none" w:sz="0" w:space="0" w:color="auto"/>
        <w:left w:val="none" w:sz="0" w:space="0" w:color="auto"/>
        <w:bottom w:val="none" w:sz="0" w:space="0" w:color="auto"/>
        <w:right w:val="none" w:sz="0" w:space="0" w:color="auto"/>
      </w:divBdr>
    </w:div>
    <w:div w:id="1350835796">
      <w:marLeft w:val="480"/>
      <w:marRight w:val="0"/>
      <w:marTop w:val="0"/>
      <w:marBottom w:val="0"/>
      <w:divBdr>
        <w:top w:val="none" w:sz="0" w:space="0" w:color="auto"/>
        <w:left w:val="none" w:sz="0" w:space="0" w:color="auto"/>
        <w:bottom w:val="none" w:sz="0" w:space="0" w:color="auto"/>
        <w:right w:val="none" w:sz="0" w:space="0" w:color="auto"/>
      </w:divBdr>
    </w:div>
    <w:div w:id="1353724437">
      <w:marLeft w:val="480"/>
      <w:marRight w:val="0"/>
      <w:marTop w:val="0"/>
      <w:marBottom w:val="0"/>
      <w:divBdr>
        <w:top w:val="none" w:sz="0" w:space="0" w:color="auto"/>
        <w:left w:val="none" w:sz="0" w:space="0" w:color="auto"/>
        <w:bottom w:val="none" w:sz="0" w:space="0" w:color="auto"/>
        <w:right w:val="none" w:sz="0" w:space="0" w:color="auto"/>
      </w:divBdr>
    </w:div>
    <w:div w:id="1356076889">
      <w:marLeft w:val="480"/>
      <w:marRight w:val="0"/>
      <w:marTop w:val="0"/>
      <w:marBottom w:val="0"/>
      <w:divBdr>
        <w:top w:val="none" w:sz="0" w:space="0" w:color="auto"/>
        <w:left w:val="none" w:sz="0" w:space="0" w:color="auto"/>
        <w:bottom w:val="none" w:sz="0" w:space="0" w:color="auto"/>
        <w:right w:val="none" w:sz="0" w:space="0" w:color="auto"/>
      </w:divBdr>
    </w:div>
    <w:div w:id="1356228457">
      <w:marLeft w:val="480"/>
      <w:marRight w:val="0"/>
      <w:marTop w:val="0"/>
      <w:marBottom w:val="0"/>
      <w:divBdr>
        <w:top w:val="none" w:sz="0" w:space="0" w:color="auto"/>
        <w:left w:val="none" w:sz="0" w:space="0" w:color="auto"/>
        <w:bottom w:val="none" w:sz="0" w:space="0" w:color="auto"/>
        <w:right w:val="none" w:sz="0" w:space="0" w:color="auto"/>
      </w:divBdr>
    </w:div>
    <w:div w:id="1356692801">
      <w:marLeft w:val="480"/>
      <w:marRight w:val="0"/>
      <w:marTop w:val="0"/>
      <w:marBottom w:val="0"/>
      <w:divBdr>
        <w:top w:val="none" w:sz="0" w:space="0" w:color="auto"/>
        <w:left w:val="none" w:sz="0" w:space="0" w:color="auto"/>
        <w:bottom w:val="none" w:sz="0" w:space="0" w:color="auto"/>
        <w:right w:val="none" w:sz="0" w:space="0" w:color="auto"/>
      </w:divBdr>
    </w:div>
    <w:div w:id="1356813158">
      <w:marLeft w:val="480"/>
      <w:marRight w:val="0"/>
      <w:marTop w:val="0"/>
      <w:marBottom w:val="0"/>
      <w:divBdr>
        <w:top w:val="none" w:sz="0" w:space="0" w:color="auto"/>
        <w:left w:val="none" w:sz="0" w:space="0" w:color="auto"/>
        <w:bottom w:val="none" w:sz="0" w:space="0" w:color="auto"/>
        <w:right w:val="none" w:sz="0" w:space="0" w:color="auto"/>
      </w:divBdr>
    </w:div>
    <w:div w:id="1359699705">
      <w:marLeft w:val="480"/>
      <w:marRight w:val="0"/>
      <w:marTop w:val="0"/>
      <w:marBottom w:val="0"/>
      <w:divBdr>
        <w:top w:val="none" w:sz="0" w:space="0" w:color="auto"/>
        <w:left w:val="none" w:sz="0" w:space="0" w:color="auto"/>
        <w:bottom w:val="none" w:sz="0" w:space="0" w:color="auto"/>
        <w:right w:val="none" w:sz="0" w:space="0" w:color="auto"/>
      </w:divBdr>
    </w:div>
    <w:div w:id="1360081427">
      <w:marLeft w:val="480"/>
      <w:marRight w:val="0"/>
      <w:marTop w:val="0"/>
      <w:marBottom w:val="0"/>
      <w:divBdr>
        <w:top w:val="none" w:sz="0" w:space="0" w:color="auto"/>
        <w:left w:val="none" w:sz="0" w:space="0" w:color="auto"/>
        <w:bottom w:val="none" w:sz="0" w:space="0" w:color="auto"/>
        <w:right w:val="none" w:sz="0" w:space="0" w:color="auto"/>
      </w:divBdr>
    </w:div>
    <w:div w:id="1361055886">
      <w:marLeft w:val="480"/>
      <w:marRight w:val="0"/>
      <w:marTop w:val="0"/>
      <w:marBottom w:val="0"/>
      <w:divBdr>
        <w:top w:val="none" w:sz="0" w:space="0" w:color="auto"/>
        <w:left w:val="none" w:sz="0" w:space="0" w:color="auto"/>
        <w:bottom w:val="none" w:sz="0" w:space="0" w:color="auto"/>
        <w:right w:val="none" w:sz="0" w:space="0" w:color="auto"/>
      </w:divBdr>
    </w:div>
    <w:div w:id="1362901180">
      <w:marLeft w:val="480"/>
      <w:marRight w:val="0"/>
      <w:marTop w:val="0"/>
      <w:marBottom w:val="0"/>
      <w:divBdr>
        <w:top w:val="none" w:sz="0" w:space="0" w:color="auto"/>
        <w:left w:val="none" w:sz="0" w:space="0" w:color="auto"/>
        <w:bottom w:val="none" w:sz="0" w:space="0" w:color="auto"/>
        <w:right w:val="none" w:sz="0" w:space="0" w:color="auto"/>
      </w:divBdr>
    </w:div>
    <w:div w:id="1364283821">
      <w:marLeft w:val="480"/>
      <w:marRight w:val="0"/>
      <w:marTop w:val="0"/>
      <w:marBottom w:val="0"/>
      <w:divBdr>
        <w:top w:val="none" w:sz="0" w:space="0" w:color="auto"/>
        <w:left w:val="none" w:sz="0" w:space="0" w:color="auto"/>
        <w:bottom w:val="none" w:sz="0" w:space="0" w:color="auto"/>
        <w:right w:val="none" w:sz="0" w:space="0" w:color="auto"/>
      </w:divBdr>
    </w:div>
    <w:div w:id="1364601017">
      <w:marLeft w:val="480"/>
      <w:marRight w:val="0"/>
      <w:marTop w:val="0"/>
      <w:marBottom w:val="0"/>
      <w:divBdr>
        <w:top w:val="none" w:sz="0" w:space="0" w:color="auto"/>
        <w:left w:val="none" w:sz="0" w:space="0" w:color="auto"/>
        <w:bottom w:val="none" w:sz="0" w:space="0" w:color="auto"/>
        <w:right w:val="none" w:sz="0" w:space="0" w:color="auto"/>
      </w:divBdr>
    </w:div>
    <w:div w:id="1365668205">
      <w:marLeft w:val="480"/>
      <w:marRight w:val="0"/>
      <w:marTop w:val="0"/>
      <w:marBottom w:val="0"/>
      <w:divBdr>
        <w:top w:val="none" w:sz="0" w:space="0" w:color="auto"/>
        <w:left w:val="none" w:sz="0" w:space="0" w:color="auto"/>
        <w:bottom w:val="none" w:sz="0" w:space="0" w:color="auto"/>
        <w:right w:val="none" w:sz="0" w:space="0" w:color="auto"/>
      </w:divBdr>
    </w:div>
    <w:div w:id="1365716306">
      <w:marLeft w:val="480"/>
      <w:marRight w:val="0"/>
      <w:marTop w:val="0"/>
      <w:marBottom w:val="0"/>
      <w:divBdr>
        <w:top w:val="none" w:sz="0" w:space="0" w:color="auto"/>
        <w:left w:val="none" w:sz="0" w:space="0" w:color="auto"/>
        <w:bottom w:val="none" w:sz="0" w:space="0" w:color="auto"/>
        <w:right w:val="none" w:sz="0" w:space="0" w:color="auto"/>
      </w:divBdr>
    </w:div>
    <w:div w:id="1368262463">
      <w:marLeft w:val="480"/>
      <w:marRight w:val="0"/>
      <w:marTop w:val="0"/>
      <w:marBottom w:val="0"/>
      <w:divBdr>
        <w:top w:val="none" w:sz="0" w:space="0" w:color="auto"/>
        <w:left w:val="none" w:sz="0" w:space="0" w:color="auto"/>
        <w:bottom w:val="none" w:sz="0" w:space="0" w:color="auto"/>
        <w:right w:val="none" w:sz="0" w:space="0" w:color="auto"/>
      </w:divBdr>
    </w:div>
    <w:div w:id="1370640796">
      <w:marLeft w:val="480"/>
      <w:marRight w:val="0"/>
      <w:marTop w:val="0"/>
      <w:marBottom w:val="0"/>
      <w:divBdr>
        <w:top w:val="none" w:sz="0" w:space="0" w:color="auto"/>
        <w:left w:val="none" w:sz="0" w:space="0" w:color="auto"/>
        <w:bottom w:val="none" w:sz="0" w:space="0" w:color="auto"/>
        <w:right w:val="none" w:sz="0" w:space="0" w:color="auto"/>
      </w:divBdr>
    </w:div>
    <w:div w:id="1370952265">
      <w:marLeft w:val="480"/>
      <w:marRight w:val="0"/>
      <w:marTop w:val="0"/>
      <w:marBottom w:val="0"/>
      <w:divBdr>
        <w:top w:val="none" w:sz="0" w:space="0" w:color="auto"/>
        <w:left w:val="none" w:sz="0" w:space="0" w:color="auto"/>
        <w:bottom w:val="none" w:sz="0" w:space="0" w:color="auto"/>
        <w:right w:val="none" w:sz="0" w:space="0" w:color="auto"/>
      </w:divBdr>
    </w:div>
    <w:div w:id="1372026647">
      <w:marLeft w:val="480"/>
      <w:marRight w:val="0"/>
      <w:marTop w:val="0"/>
      <w:marBottom w:val="0"/>
      <w:divBdr>
        <w:top w:val="none" w:sz="0" w:space="0" w:color="auto"/>
        <w:left w:val="none" w:sz="0" w:space="0" w:color="auto"/>
        <w:bottom w:val="none" w:sz="0" w:space="0" w:color="auto"/>
        <w:right w:val="none" w:sz="0" w:space="0" w:color="auto"/>
      </w:divBdr>
    </w:div>
    <w:div w:id="1372194516">
      <w:marLeft w:val="480"/>
      <w:marRight w:val="0"/>
      <w:marTop w:val="0"/>
      <w:marBottom w:val="0"/>
      <w:divBdr>
        <w:top w:val="none" w:sz="0" w:space="0" w:color="auto"/>
        <w:left w:val="none" w:sz="0" w:space="0" w:color="auto"/>
        <w:bottom w:val="none" w:sz="0" w:space="0" w:color="auto"/>
        <w:right w:val="none" w:sz="0" w:space="0" w:color="auto"/>
      </w:divBdr>
    </w:div>
    <w:div w:id="1372997473">
      <w:marLeft w:val="480"/>
      <w:marRight w:val="0"/>
      <w:marTop w:val="0"/>
      <w:marBottom w:val="0"/>
      <w:divBdr>
        <w:top w:val="none" w:sz="0" w:space="0" w:color="auto"/>
        <w:left w:val="none" w:sz="0" w:space="0" w:color="auto"/>
        <w:bottom w:val="none" w:sz="0" w:space="0" w:color="auto"/>
        <w:right w:val="none" w:sz="0" w:space="0" w:color="auto"/>
      </w:divBdr>
    </w:div>
    <w:div w:id="1375957900">
      <w:marLeft w:val="480"/>
      <w:marRight w:val="0"/>
      <w:marTop w:val="0"/>
      <w:marBottom w:val="0"/>
      <w:divBdr>
        <w:top w:val="none" w:sz="0" w:space="0" w:color="auto"/>
        <w:left w:val="none" w:sz="0" w:space="0" w:color="auto"/>
        <w:bottom w:val="none" w:sz="0" w:space="0" w:color="auto"/>
        <w:right w:val="none" w:sz="0" w:space="0" w:color="auto"/>
      </w:divBdr>
    </w:div>
    <w:div w:id="1378554751">
      <w:marLeft w:val="480"/>
      <w:marRight w:val="0"/>
      <w:marTop w:val="0"/>
      <w:marBottom w:val="0"/>
      <w:divBdr>
        <w:top w:val="none" w:sz="0" w:space="0" w:color="auto"/>
        <w:left w:val="none" w:sz="0" w:space="0" w:color="auto"/>
        <w:bottom w:val="none" w:sz="0" w:space="0" w:color="auto"/>
        <w:right w:val="none" w:sz="0" w:space="0" w:color="auto"/>
      </w:divBdr>
    </w:div>
    <w:div w:id="1379627799">
      <w:marLeft w:val="480"/>
      <w:marRight w:val="0"/>
      <w:marTop w:val="0"/>
      <w:marBottom w:val="0"/>
      <w:divBdr>
        <w:top w:val="none" w:sz="0" w:space="0" w:color="auto"/>
        <w:left w:val="none" w:sz="0" w:space="0" w:color="auto"/>
        <w:bottom w:val="none" w:sz="0" w:space="0" w:color="auto"/>
        <w:right w:val="none" w:sz="0" w:space="0" w:color="auto"/>
      </w:divBdr>
    </w:div>
    <w:div w:id="1382249925">
      <w:marLeft w:val="480"/>
      <w:marRight w:val="0"/>
      <w:marTop w:val="0"/>
      <w:marBottom w:val="0"/>
      <w:divBdr>
        <w:top w:val="none" w:sz="0" w:space="0" w:color="auto"/>
        <w:left w:val="none" w:sz="0" w:space="0" w:color="auto"/>
        <w:bottom w:val="none" w:sz="0" w:space="0" w:color="auto"/>
        <w:right w:val="none" w:sz="0" w:space="0" w:color="auto"/>
      </w:divBdr>
    </w:div>
    <w:div w:id="1382290307">
      <w:marLeft w:val="480"/>
      <w:marRight w:val="0"/>
      <w:marTop w:val="0"/>
      <w:marBottom w:val="0"/>
      <w:divBdr>
        <w:top w:val="none" w:sz="0" w:space="0" w:color="auto"/>
        <w:left w:val="none" w:sz="0" w:space="0" w:color="auto"/>
        <w:bottom w:val="none" w:sz="0" w:space="0" w:color="auto"/>
        <w:right w:val="none" w:sz="0" w:space="0" w:color="auto"/>
      </w:divBdr>
    </w:div>
    <w:div w:id="1382363629">
      <w:marLeft w:val="480"/>
      <w:marRight w:val="0"/>
      <w:marTop w:val="0"/>
      <w:marBottom w:val="0"/>
      <w:divBdr>
        <w:top w:val="none" w:sz="0" w:space="0" w:color="auto"/>
        <w:left w:val="none" w:sz="0" w:space="0" w:color="auto"/>
        <w:bottom w:val="none" w:sz="0" w:space="0" w:color="auto"/>
        <w:right w:val="none" w:sz="0" w:space="0" w:color="auto"/>
      </w:divBdr>
    </w:div>
    <w:div w:id="1382483861">
      <w:marLeft w:val="480"/>
      <w:marRight w:val="0"/>
      <w:marTop w:val="0"/>
      <w:marBottom w:val="0"/>
      <w:divBdr>
        <w:top w:val="none" w:sz="0" w:space="0" w:color="auto"/>
        <w:left w:val="none" w:sz="0" w:space="0" w:color="auto"/>
        <w:bottom w:val="none" w:sz="0" w:space="0" w:color="auto"/>
        <w:right w:val="none" w:sz="0" w:space="0" w:color="auto"/>
      </w:divBdr>
    </w:div>
    <w:div w:id="1382824745">
      <w:marLeft w:val="480"/>
      <w:marRight w:val="0"/>
      <w:marTop w:val="0"/>
      <w:marBottom w:val="0"/>
      <w:divBdr>
        <w:top w:val="none" w:sz="0" w:space="0" w:color="auto"/>
        <w:left w:val="none" w:sz="0" w:space="0" w:color="auto"/>
        <w:bottom w:val="none" w:sz="0" w:space="0" w:color="auto"/>
        <w:right w:val="none" w:sz="0" w:space="0" w:color="auto"/>
      </w:divBdr>
    </w:div>
    <w:div w:id="1382903556">
      <w:marLeft w:val="480"/>
      <w:marRight w:val="0"/>
      <w:marTop w:val="0"/>
      <w:marBottom w:val="0"/>
      <w:divBdr>
        <w:top w:val="none" w:sz="0" w:space="0" w:color="auto"/>
        <w:left w:val="none" w:sz="0" w:space="0" w:color="auto"/>
        <w:bottom w:val="none" w:sz="0" w:space="0" w:color="auto"/>
        <w:right w:val="none" w:sz="0" w:space="0" w:color="auto"/>
      </w:divBdr>
    </w:div>
    <w:div w:id="1383096981">
      <w:marLeft w:val="480"/>
      <w:marRight w:val="0"/>
      <w:marTop w:val="0"/>
      <w:marBottom w:val="0"/>
      <w:divBdr>
        <w:top w:val="none" w:sz="0" w:space="0" w:color="auto"/>
        <w:left w:val="none" w:sz="0" w:space="0" w:color="auto"/>
        <w:bottom w:val="none" w:sz="0" w:space="0" w:color="auto"/>
        <w:right w:val="none" w:sz="0" w:space="0" w:color="auto"/>
      </w:divBdr>
    </w:div>
    <w:div w:id="1383750704">
      <w:marLeft w:val="480"/>
      <w:marRight w:val="0"/>
      <w:marTop w:val="0"/>
      <w:marBottom w:val="0"/>
      <w:divBdr>
        <w:top w:val="none" w:sz="0" w:space="0" w:color="auto"/>
        <w:left w:val="none" w:sz="0" w:space="0" w:color="auto"/>
        <w:bottom w:val="none" w:sz="0" w:space="0" w:color="auto"/>
        <w:right w:val="none" w:sz="0" w:space="0" w:color="auto"/>
      </w:divBdr>
    </w:div>
    <w:div w:id="1385518528">
      <w:marLeft w:val="480"/>
      <w:marRight w:val="0"/>
      <w:marTop w:val="0"/>
      <w:marBottom w:val="0"/>
      <w:divBdr>
        <w:top w:val="none" w:sz="0" w:space="0" w:color="auto"/>
        <w:left w:val="none" w:sz="0" w:space="0" w:color="auto"/>
        <w:bottom w:val="none" w:sz="0" w:space="0" w:color="auto"/>
        <w:right w:val="none" w:sz="0" w:space="0" w:color="auto"/>
      </w:divBdr>
    </w:div>
    <w:div w:id="1386679782">
      <w:marLeft w:val="480"/>
      <w:marRight w:val="0"/>
      <w:marTop w:val="0"/>
      <w:marBottom w:val="0"/>
      <w:divBdr>
        <w:top w:val="none" w:sz="0" w:space="0" w:color="auto"/>
        <w:left w:val="none" w:sz="0" w:space="0" w:color="auto"/>
        <w:bottom w:val="none" w:sz="0" w:space="0" w:color="auto"/>
        <w:right w:val="none" w:sz="0" w:space="0" w:color="auto"/>
      </w:divBdr>
    </w:div>
    <w:div w:id="1388529117">
      <w:marLeft w:val="480"/>
      <w:marRight w:val="0"/>
      <w:marTop w:val="0"/>
      <w:marBottom w:val="0"/>
      <w:divBdr>
        <w:top w:val="none" w:sz="0" w:space="0" w:color="auto"/>
        <w:left w:val="none" w:sz="0" w:space="0" w:color="auto"/>
        <w:bottom w:val="none" w:sz="0" w:space="0" w:color="auto"/>
        <w:right w:val="none" w:sz="0" w:space="0" w:color="auto"/>
      </w:divBdr>
    </w:div>
    <w:div w:id="1388577629">
      <w:marLeft w:val="480"/>
      <w:marRight w:val="0"/>
      <w:marTop w:val="0"/>
      <w:marBottom w:val="0"/>
      <w:divBdr>
        <w:top w:val="none" w:sz="0" w:space="0" w:color="auto"/>
        <w:left w:val="none" w:sz="0" w:space="0" w:color="auto"/>
        <w:bottom w:val="none" w:sz="0" w:space="0" w:color="auto"/>
        <w:right w:val="none" w:sz="0" w:space="0" w:color="auto"/>
      </w:divBdr>
    </w:div>
    <w:div w:id="1390373565">
      <w:marLeft w:val="480"/>
      <w:marRight w:val="0"/>
      <w:marTop w:val="0"/>
      <w:marBottom w:val="0"/>
      <w:divBdr>
        <w:top w:val="none" w:sz="0" w:space="0" w:color="auto"/>
        <w:left w:val="none" w:sz="0" w:space="0" w:color="auto"/>
        <w:bottom w:val="none" w:sz="0" w:space="0" w:color="auto"/>
        <w:right w:val="none" w:sz="0" w:space="0" w:color="auto"/>
      </w:divBdr>
    </w:div>
    <w:div w:id="1393650291">
      <w:marLeft w:val="480"/>
      <w:marRight w:val="0"/>
      <w:marTop w:val="0"/>
      <w:marBottom w:val="0"/>
      <w:divBdr>
        <w:top w:val="none" w:sz="0" w:space="0" w:color="auto"/>
        <w:left w:val="none" w:sz="0" w:space="0" w:color="auto"/>
        <w:bottom w:val="none" w:sz="0" w:space="0" w:color="auto"/>
        <w:right w:val="none" w:sz="0" w:space="0" w:color="auto"/>
      </w:divBdr>
    </w:div>
    <w:div w:id="1393889730">
      <w:marLeft w:val="480"/>
      <w:marRight w:val="0"/>
      <w:marTop w:val="0"/>
      <w:marBottom w:val="0"/>
      <w:divBdr>
        <w:top w:val="none" w:sz="0" w:space="0" w:color="auto"/>
        <w:left w:val="none" w:sz="0" w:space="0" w:color="auto"/>
        <w:bottom w:val="none" w:sz="0" w:space="0" w:color="auto"/>
        <w:right w:val="none" w:sz="0" w:space="0" w:color="auto"/>
      </w:divBdr>
    </w:div>
    <w:div w:id="1394162557">
      <w:marLeft w:val="480"/>
      <w:marRight w:val="0"/>
      <w:marTop w:val="0"/>
      <w:marBottom w:val="0"/>
      <w:divBdr>
        <w:top w:val="none" w:sz="0" w:space="0" w:color="auto"/>
        <w:left w:val="none" w:sz="0" w:space="0" w:color="auto"/>
        <w:bottom w:val="none" w:sz="0" w:space="0" w:color="auto"/>
        <w:right w:val="none" w:sz="0" w:space="0" w:color="auto"/>
      </w:divBdr>
    </w:div>
    <w:div w:id="1394237886">
      <w:marLeft w:val="480"/>
      <w:marRight w:val="0"/>
      <w:marTop w:val="0"/>
      <w:marBottom w:val="0"/>
      <w:divBdr>
        <w:top w:val="none" w:sz="0" w:space="0" w:color="auto"/>
        <w:left w:val="none" w:sz="0" w:space="0" w:color="auto"/>
        <w:bottom w:val="none" w:sz="0" w:space="0" w:color="auto"/>
        <w:right w:val="none" w:sz="0" w:space="0" w:color="auto"/>
      </w:divBdr>
    </w:div>
    <w:div w:id="1395200157">
      <w:marLeft w:val="480"/>
      <w:marRight w:val="0"/>
      <w:marTop w:val="0"/>
      <w:marBottom w:val="0"/>
      <w:divBdr>
        <w:top w:val="none" w:sz="0" w:space="0" w:color="auto"/>
        <w:left w:val="none" w:sz="0" w:space="0" w:color="auto"/>
        <w:bottom w:val="none" w:sz="0" w:space="0" w:color="auto"/>
        <w:right w:val="none" w:sz="0" w:space="0" w:color="auto"/>
      </w:divBdr>
    </w:div>
    <w:div w:id="1395274954">
      <w:marLeft w:val="480"/>
      <w:marRight w:val="0"/>
      <w:marTop w:val="0"/>
      <w:marBottom w:val="0"/>
      <w:divBdr>
        <w:top w:val="none" w:sz="0" w:space="0" w:color="auto"/>
        <w:left w:val="none" w:sz="0" w:space="0" w:color="auto"/>
        <w:bottom w:val="none" w:sz="0" w:space="0" w:color="auto"/>
        <w:right w:val="none" w:sz="0" w:space="0" w:color="auto"/>
      </w:divBdr>
    </w:div>
    <w:div w:id="1397513286">
      <w:marLeft w:val="480"/>
      <w:marRight w:val="0"/>
      <w:marTop w:val="0"/>
      <w:marBottom w:val="0"/>
      <w:divBdr>
        <w:top w:val="none" w:sz="0" w:space="0" w:color="auto"/>
        <w:left w:val="none" w:sz="0" w:space="0" w:color="auto"/>
        <w:bottom w:val="none" w:sz="0" w:space="0" w:color="auto"/>
        <w:right w:val="none" w:sz="0" w:space="0" w:color="auto"/>
      </w:divBdr>
    </w:div>
    <w:div w:id="1397708272">
      <w:marLeft w:val="480"/>
      <w:marRight w:val="0"/>
      <w:marTop w:val="0"/>
      <w:marBottom w:val="0"/>
      <w:divBdr>
        <w:top w:val="none" w:sz="0" w:space="0" w:color="auto"/>
        <w:left w:val="none" w:sz="0" w:space="0" w:color="auto"/>
        <w:bottom w:val="none" w:sz="0" w:space="0" w:color="auto"/>
        <w:right w:val="none" w:sz="0" w:space="0" w:color="auto"/>
      </w:divBdr>
    </w:div>
    <w:div w:id="1398240232">
      <w:marLeft w:val="480"/>
      <w:marRight w:val="0"/>
      <w:marTop w:val="0"/>
      <w:marBottom w:val="0"/>
      <w:divBdr>
        <w:top w:val="none" w:sz="0" w:space="0" w:color="auto"/>
        <w:left w:val="none" w:sz="0" w:space="0" w:color="auto"/>
        <w:bottom w:val="none" w:sz="0" w:space="0" w:color="auto"/>
        <w:right w:val="none" w:sz="0" w:space="0" w:color="auto"/>
      </w:divBdr>
    </w:div>
    <w:div w:id="1399085863">
      <w:marLeft w:val="480"/>
      <w:marRight w:val="0"/>
      <w:marTop w:val="0"/>
      <w:marBottom w:val="0"/>
      <w:divBdr>
        <w:top w:val="none" w:sz="0" w:space="0" w:color="auto"/>
        <w:left w:val="none" w:sz="0" w:space="0" w:color="auto"/>
        <w:bottom w:val="none" w:sz="0" w:space="0" w:color="auto"/>
        <w:right w:val="none" w:sz="0" w:space="0" w:color="auto"/>
      </w:divBdr>
    </w:div>
    <w:div w:id="1399325449">
      <w:marLeft w:val="480"/>
      <w:marRight w:val="0"/>
      <w:marTop w:val="0"/>
      <w:marBottom w:val="0"/>
      <w:divBdr>
        <w:top w:val="none" w:sz="0" w:space="0" w:color="auto"/>
        <w:left w:val="none" w:sz="0" w:space="0" w:color="auto"/>
        <w:bottom w:val="none" w:sz="0" w:space="0" w:color="auto"/>
        <w:right w:val="none" w:sz="0" w:space="0" w:color="auto"/>
      </w:divBdr>
    </w:div>
    <w:div w:id="1399866113">
      <w:marLeft w:val="480"/>
      <w:marRight w:val="0"/>
      <w:marTop w:val="0"/>
      <w:marBottom w:val="0"/>
      <w:divBdr>
        <w:top w:val="none" w:sz="0" w:space="0" w:color="auto"/>
        <w:left w:val="none" w:sz="0" w:space="0" w:color="auto"/>
        <w:bottom w:val="none" w:sz="0" w:space="0" w:color="auto"/>
        <w:right w:val="none" w:sz="0" w:space="0" w:color="auto"/>
      </w:divBdr>
    </w:div>
    <w:div w:id="1401977883">
      <w:marLeft w:val="480"/>
      <w:marRight w:val="0"/>
      <w:marTop w:val="0"/>
      <w:marBottom w:val="0"/>
      <w:divBdr>
        <w:top w:val="none" w:sz="0" w:space="0" w:color="auto"/>
        <w:left w:val="none" w:sz="0" w:space="0" w:color="auto"/>
        <w:bottom w:val="none" w:sz="0" w:space="0" w:color="auto"/>
        <w:right w:val="none" w:sz="0" w:space="0" w:color="auto"/>
      </w:divBdr>
    </w:div>
    <w:div w:id="1402630624">
      <w:marLeft w:val="480"/>
      <w:marRight w:val="0"/>
      <w:marTop w:val="0"/>
      <w:marBottom w:val="0"/>
      <w:divBdr>
        <w:top w:val="none" w:sz="0" w:space="0" w:color="auto"/>
        <w:left w:val="none" w:sz="0" w:space="0" w:color="auto"/>
        <w:bottom w:val="none" w:sz="0" w:space="0" w:color="auto"/>
        <w:right w:val="none" w:sz="0" w:space="0" w:color="auto"/>
      </w:divBdr>
    </w:div>
    <w:div w:id="1403680930">
      <w:marLeft w:val="480"/>
      <w:marRight w:val="0"/>
      <w:marTop w:val="0"/>
      <w:marBottom w:val="0"/>
      <w:divBdr>
        <w:top w:val="none" w:sz="0" w:space="0" w:color="auto"/>
        <w:left w:val="none" w:sz="0" w:space="0" w:color="auto"/>
        <w:bottom w:val="none" w:sz="0" w:space="0" w:color="auto"/>
        <w:right w:val="none" w:sz="0" w:space="0" w:color="auto"/>
      </w:divBdr>
    </w:div>
    <w:div w:id="1403721421">
      <w:marLeft w:val="480"/>
      <w:marRight w:val="0"/>
      <w:marTop w:val="0"/>
      <w:marBottom w:val="0"/>
      <w:divBdr>
        <w:top w:val="none" w:sz="0" w:space="0" w:color="auto"/>
        <w:left w:val="none" w:sz="0" w:space="0" w:color="auto"/>
        <w:bottom w:val="none" w:sz="0" w:space="0" w:color="auto"/>
        <w:right w:val="none" w:sz="0" w:space="0" w:color="auto"/>
      </w:divBdr>
    </w:div>
    <w:div w:id="1406296398">
      <w:marLeft w:val="480"/>
      <w:marRight w:val="0"/>
      <w:marTop w:val="0"/>
      <w:marBottom w:val="0"/>
      <w:divBdr>
        <w:top w:val="none" w:sz="0" w:space="0" w:color="auto"/>
        <w:left w:val="none" w:sz="0" w:space="0" w:color="auto"/>
        <w:bottom w:val="none" w:sz="0" w:space="0" w:color="auto"/>
        <w:right w:val="none" w:sz="0" w:space="0" w:color="auto"/>
      </w:divBdr>
    </w:div>
    <w:div w:id="1407727396">
      <w:marLeft w:val="480"/>
      <w:marRight w:val="0"/>
      <w:marTop w:val="0"/>
      <w:marBottom w:val="0"/>
      <w:divBdr>
        <w:top w:val="none" w:sz="0" w:space="0" w:color="auto"/>
        <w:left w:val="none" w:sz="0" w:space="0" w:color="auto"/>
        <w:bottom w:val="none" w:sz="0" w:space="0" w:color="auto"/>
        <w:right w:val="none" w:sz="0" w:space="0" w:color="auto"/>
      </w:divBdr>
    </w:div>
    <w:div w:id="1407872314">
      <w:marLeft w:val="480"/>
      <w:marRight w:val="0"/>
      <w:marTop w:val="0"/>
      <w:marBottom w:val="0"/>
      <w:divBdr>
        <w:top w:val="none" w:sz="0" w:space="0" w:color="auto"/>
        <w:left w:val="none" w:sz="0" w:space="0" w:color="auto"/>
        <w:bottom w:val="none" w:sz="0" w:space="0" w:color="auto"/>
        <w:right w:val="none" w:sz="0" w:space="0" w:color="auto"/>
      </w:divBdr>
    </w:div>
    <w:div w:id="1407998824">
      <w:marLeft w:val="480"/>
      <w:marRight w:val="0"/>
      <w:marTop w:val="0"/>
      <w:marBottom w:val="0"/>
      <w:divBdr>
        <w:top w:val="none" w:sz="0" w:space="0" w:color="auto"/>
        <w:left w:val="none" w:sz="0" w:space="0" w:color="auto"/>
        <w:bottom w:val="none" w:sz="0" w:space="0" w:color="auto"/>
        <w:right w:val="none" w:sz="0" w:space="0" w:color="auto"/>
      </w:divBdr>
    </w:div>
    <w:div w:id="1409884793">
      <w:marLeft w:val="480"/>
      <w:marRight w:val="0"/>
      <w:marTop w:val="0"/>
      <w:marBottom w:val="0"/>
      <w:divBdr>
        <w:top w:val="none" w:sz="0" w:space="0" w:color="auto"/>
        <w:left w:val="none" w:sz="0" w:space="0" w:color="auto"/>
        <w:bottom w:val="none" w:sz="0" w:space="0" w:color="auto"/>
        <w:right w:val="none" w:sz="0" w:space="0" w:color="auto"/>
      </w:divBdr>
    </w:div>
    <w:div w:id="1409956783">
      <w:marLeft w:val="480"/>
      <w:marRight w:val="0"/>
      <w:marTop w:val="0"/>
      <w:marBottom w:val="0"/>
      <w:divBdr>
        <w:top w:val="none" w:sz="0" w:space="0" w:color="auto"/>
        <w:left w:val="none" w:sz="0" w:space="0" w:color="auto"/>
        <w:bottom w:val="none" w:sz="0" w:space="0" w:color="auto"/>
        <w:right w:val="none" w:sz="0" w:space="0" w:color="auto"/>
      </w:divBdr>
    </w:div>
    <w:div w:id="1411272914">
      <w:marLeft w:val="480"/>
      <w:marRight w:val="0"/>
      <w:marTop w:val="0"/>
      <w:marBottom w:val="0"/>
      <w:divBdr>
        <w:top w:val="none" w:sz="0" w:space="0" w:color="auto"/>
        <w:left w:val="none" w:sz="0" w:space="0" w:color="auto"/>
        <w:bottom w:val="none" w:sz="0" w:space="0" w:color="auto"/>
        <w:right w:val="none" w:sz="0" w:space="0" w:color="auto"/>
      </w:divBdr>
    </w:div>
    <w:div w:id="1411541564">
      <w:marLeft w:val="480"/>
      <w:marRight w:val="0"/>
      <w:marTop w:val="0"/>
      <w:marBottom w:val="0"/>
      <w:divBdr>
        <w:top w:val="none" w:sz="0" w:space="0" w:color="auto"/>
        <w:left w:val="none" w:sz="0" w:space="0" w:color="auto"/>
        <w:bottom w:val="none" w:sz="0" w:space="0" w:color="auto"/>
        <w:right w:val="none" w:sz="0" w:space="0" w:color="auto"/>
      </w:divBdr>
    </w:div>
    <w:div w:id="1412699500">
      <w:marLeft w:val="480"/>
      <w:marRight w:val="0"/>
      <w:marTop w:val="0"/>
      <w:marBottom w:val="0"/>
      <w:divBdr>
        <w:top w:val="none" w:sz="0" w:space="0" w:color="auto"/>
        <w:left w:val="none" w:sz="0" w:space="0" w:color="auto"/>
        <w:bottom w:val="none" w:sz="0" w:space="0" w:color="auto"/>
        <w:right w:val="none" w:sz="0" w:space="0" w:color="auto"/>
      </w:divBdr>
    </w:div>
    <w:div w:id="1414429464">
      <w:marLeft w:val="480"/>
      <w:marRight w:val="0"/>
      <w:marTop w:val="0"/>
      <w:marBottom w:val="0"/>
      <w:divBdr>
        <w:top w:val="none" w:sz="0" w:space="0" w:color="auto"/>
        <w:left w:val="none" w:sz="0" w:space="0" w:color="auto"/>
        <w:bottom w:val="none" w:sz="0" w:space="0" w:color="auto"/>
        <w:right w:val="none" w:sz="0" w:space="0" w:color="auto"/>
      </w:divBdr>
    </w:div>
    <w:div w:id="1419596404">
      <w:marLeft w:val="480"/>
      <w:marRight w:val="0"/>
      <w:marTop w:val="0"/>
      <w:marBottom w:val="0"/>
      <w:divBdr>
        <w:top w:val="none" w:sz="0" w:space="0" w:color="auto"/>
        <w:left w:val="none" w:sz="0" w:space="0" w:color="auto"/>
        <w:bottom w:val="none" w:sz="0" w:space="0" w:color="auto"/>
        <w:right w:val="none" w:sz="0" w:space="0" w:color="auto"/>
      </w:divBdr>
    </w:div>
    <w:div w:id="1422526236">
      <w:marLeft w:val="480"/>
      <w:marRight w:val="0"/>
      <w:marTop w:val="0"/>
      <w:marBottom w:val="0"/>
      <w:divBdr>
        <w:top w:val="none" w:sz="0" w:space="0" w:color="auto"/>
        <w:left w:val="none" w:sz="0" w:space="0" w:color="auto"/>
        <w:bottom w:val="none" w:sz="0" w:space="0" w:color="auto"/>
        <w:right w:val="none" w:sz="0" w:space="0" w:color="auto"/>
      </w:divBdr>
    </w:div>
    <w:div w:id="1422872799">
      <w:marLeft w:val="480"/>
      <w:marRight w:val="0"/>
      <w:marTop w:val="0"/>
      <w:marBottom w:val="0"/>
      <w:divBdr>
        <w:top w:val="none" w:sz="0" w:space="0" w:color="auto"/>
        <w:left w:val="none" w:sz="0" w:space="0" w:color="auto"/>
        <w:bottom w:val="none" w:sz="0" w:space="0" w:color="auto"/>
        <w:right w:val="none" w:sz="0" w:space="0" w:color="auto"/>
      </w:divBdr>
    </w:div>
    <w:div w:id="1423377728">
      <w:marLeft w:val="480"/>
      <w:marRight w:val="0"/>
      <w:marTop w:val="0"/>
      <w:marBottom w:val="0"/>
      <w:divBdr>
        <w:top w:val="none" w:sz="0" w:space="0" w:color="auto"/>
        <w:left w:val="none" w:sz="0" w:space="0" w:color="auto"/>
        <w:bottom w:val="none" w:sz="0" w:space="0" w:color="auto"/>
        <w:right w:val="none" w:sz="0" w:space="0" w:color="auto"/>
      </w:divBdr>
    </w:div>
    <w:div w:id="1423526277">
      <w:marLeft w:val="480"/>
      <w:marRight w:val="0"/>
      <w:marTop w:val="0"/>
      <w:marBottom w:val="0"/>
      <w:divBdr>
        <w:top w:val="none" w:sz="0" w:space="0" w:color="auto"/>
        <w:left w:val="none" w:sz="0" w:space="0" w:color="auto"/>
        <w:bottom w:val="none" w:sz="0" w:space="0" w:color="auto"/>
        <w:right w:val="none" w:sz="0" w:space="0" w:color="auto"/>
      </w:divBdr>
    </w:div>
    <w:div w:id="1424298775">
      <w:marLeft w:val="480"/>
      <w:marRight w:val="0"/>
      <w:marTop w:val="0"/>
      <w:marBottom w:val="0"/>
      <w:divBdr>
        <w:top w:val="none" w:sz="0" w:space="0" w:color="auto"/>
        <w:left w:val="none" w:sz="0" w:space="0" w:color="auto"/>
        <w:bottom w:val="none" w:sz="0" w:space="0" w:color="auto"/>
        <w:right w:val="none" w:sz="0" w:space="0" w:color="auto"/>
      </w:divBdr>
    </w:div>
    <w:div w:id="1424300720">
      <w:marLeft w:val="480"/>
      <w:marRight w:val="0"/>
      <w:marTop w:val="0"/>
      <w:marBottom w:val="0"/>
      <w:divBdr>
        <w:top w:val="none" w:sz="0" w:space="0" w:color="auto"/>
        <w:left w:val="none" w:sz="0" w:space="0" w:color="auto"/>
        <w:bottom w:val="none" w:sz="0" w:space="0" w:color="auto"/>
        <w:right w:val="none" w:sz="0" w:space="0" w:color="auto"/>
      </w:divBdr>
    </w:div>
    <w:div w:id="1425684654">
      <w:marLeft w:val="480"/>
      <w:marRight w:val="0"/>
      <w:marTop w:val="0"/>
      <w:marBottom w:val="0"/>
      <w:divBdr>
        <w:top w:val="none" w:sz="0" w:space="0" w:color="auto"/>
        <w:left w:val="none" w:sz="0" w:space="0" w:color="auto"/>
        <w:bottom w:val="none" w:sz="0" w:space="0" w:color="auto"/>
        <w:right w:val="none" w:sz="0" w:space="0" w:color="auto"/>
      </w:divBdr>
    </w:div>
    <w:div w:id="1427966902">
      <w:marLeft w:val="480"/>
      <w:marRight w:val="0"/>
      <w:marTop w:val="0"/>
      <w:marBottom w:val="0"/>
      <w:divBdr>
        <w:top w:val="none" w:sz="0" w:space="0" w:color="auto"/>
        <w:left w:val="none" w:sz="0" w:space="0" w:color="auto"/>
        <w:bottom w:val="none" w:sz="0" w:space="0" w:color="auto"/>
        <w:right w:val="none" w:sz="0" w:space="0" w:color="auto"/>
      </w:divBdr>
    </w:div>
    <w:div w:id="1428576604">
      <w:marLeft w:val="480"/>
      <w:marRight w:val="0"/>
      <w:marTop w:val="0"/>
      <w:marBottom w:val="0"/>
      <w:divBdr>
        <w:top w:val="none" w:sz="0" w:space="0" w:color="auto"/>
        <w:left w:val="none" w:sz="0" w:space="0" w:color="auto"/>
        <w:bottom w:val="none" w:sz="0" w:space="0" w:color="auto"/>
        <w:right w:val="none" w:sz="0" w:space="0" w:color="auto"/>
      </w:divBdr>
    </w:div>
    <w:div w:id="1428960650">
      <w:marLeft w:val="480"/>
      <w:marRight w:val="0"/>
      <w:marTop w:val="0"/>
      <w:marBottom w:val="0"/>
      <w:divBdr>
        <w:top w:val="none" w:sz="0" w:space="0" w:color="auto"/>
        <w:left w:val="none" w:sz="0" w:space="0" w:color="auto"/>
        <w:bottom w:val="none" w:sz="0" w:space="0" w:color="auto"/>
        <w:right w:val="none" w:sz="0" w:space="0" w:color="auto"/>
      </w:divBdr>
    </w:div>
    <w:div w:id="1429080398">
      <w:marLeft w:val="480"/>
      <w:marRight w:val="0"/>
      <w:marTop w:val="0"/>
      <w:marBottom w:val="0"/>
      <w:divBdr>
        <w:top w:val="none" w:sz="0" w:space="0" w:color="auto"/>
        <w:left w:val="none" w:sz="0" w:space="0" w:color="auto"/>
        <w:bottom w:val="none" w:sz="0" w:space="0" w:color="auto"/>
        <w:right w:val="none" w:sz="0" w:space="0" w:color="auto"/>
      </w:divBdr>
    </w:div>
    <w:div w:id="1429697068">
      <w:marLeft w:val="480"/>
      <w:marRight w:val="0"/>
      <w:marTop w:val="0"/>
      <w:marBottom w:val="0"/>
      <w:divBdr>
        <w:top w:val="none" w:sz="0" w:space="0" w:color="auto"/>
        <w:left w:val="none" w:sz="0" w:space="0" w:color="auto"/>
        <w:bottom w:val="none" w:sz="0" w:space="0" w:color="auto"/>
        <w:right w:val="none" w:sz="0" w:space="0" w:color="auto"/>
      </w:divBdr>
    </w:div>
    <w:div w:id="1430200876">
      <w:marLeft w:val="480"/>
      <w:marRight w:val="0"/>
      <w:marTop w:val="0"/>
      <w:marBottom w:val="0"/>
      <w:divBdr>
        <w:top w:val="none" w:sz="0" w:space="0" w:color="auto"/>
        <w:left w:val="none" w:sz="0" w:space="0" w:color="auto"/>
        <w:bottom w:val="none" w:sz="0" w:space="0" w:color="auto"/>
        <w:right w:val="none" w:sz="0" w:space="0" w:color="auto"/>
      </w:divBdr>
    </w:div>
    <w:div w:id="1431464817">
      <w:marLeft w:val="480"/>
      <w:marRight w:val="0"/>
      <w:marTop w:val="0"/>
      <w:marBottom w:val="0"/>
      <w:divBdr>
        <w:top w:val="none" w:sz="0" w:space="0" w:color="auto"/>
        <w:left w:val="none" w:sz="0" w:space="0" w:color="auto"/>
        <w:bottom w:val="none" w:sz="0" w:space="0" w:color="auto"/>
        <w:right w:val="none" w:sz="0" w:space="0" w:color="auto"/>
      </w:divBdr>
    </w:div>
    <w:div w:id="1432626376">
      <w:marLeft w:val="480"/>
      <w:marRight w:val="0"/>
      <w:marTop w:val="0"/>
      <w:marBottom w:val="0"/>
      <w:divBdr>
        <w:top w:val="none" w:sz="0" w:space="0" w:color="auto"/>
        <w:left w:val="none" w:sz="0" w:space="0" w:color="auto"/>
        <w:bottom w:val="none" w:sz="0" w:space="0" w:color="auto"/>
        <w:right w:val="none" w:sz="0" w:space="0" w:color="auto"/>
      </w:divBdr>
    </w:div>
    <w:div w:id="1434089027">
      <w:marLeft w:val="480"/>
      <w:marRight w:val="0"/>
      <w:marTop w:val="0"/>
      <w:marBottom w:val="0"/>
      <w:divBdr>
        <w:top w:val="none" w:sz="0" w:space="0" w:color="auto"/>
        <w:left w:val="none" w:sz="0" w:space="0" w:color="auto"/>
        <w:bottom w:val="none" w:sz="0" w:space="0" w:color="auto"/>
        <w:right w:val="none" w:sz="0" w:space="0" w:color="auto"/>
      </w:divBdr>
    </w:div>
    <w:div w:id="1435707458">
      <w:marLeft w:val="480"/>
      <w:marRight w:val="0"/>
      <w:marTop w:val="0"/>
      <w:marBottom w:val="0"/>
      <w:divBdr>
        <w:top w:val="none" w:sz="0" w:space="0" w:color="auto"/>
        <w:left w:val="none" w:sz="0" w:space="0" w:color="auto"/>
        <w:bottom w:val="none" w:sz="0" w:space="0" w:color="auto"/>
        <w:right w:val="none" w:sz="0" w:space="0" w:color="auto"/>
      </w:divBdr>
    </w:div>
    <w:div w:id="1435785780">
      <w:marLeft w:val="480"/>
      <w:marRight w:val="0"/>
      <w:marTop w:val="0"/>
      <w:marBottom w:val="0"/>
      <w:divBdr>
        <w:top w:val="none" w:sz="0" w:space="0" w:color="auto"/>
        <w:left w:val="none" w:sz="0" w:space="0" w:color="auto"/>
        <w:bottom w:val="none" w:sz="0" w:space="0" w:color="auto"/>
        <w:right w:val="none" w:sz="0" w:space="0" w:color="auto"/>
      </w:divBdr>
    </w:div>
    <w:div w:id="1436242741">
      <w:marLeft w:val="480"/>
      <w:marRight w:val="0"/>
      <w:marTop w:val="0"/>
      <w:marBottom w:val="0"/>
      <w:divBdr>
        <w:top w:val="none" w:sz="0" w:space="0" w:color="auto"/>
        <w:left w:val="none" w:sz="0" w:space="0" w:color="auto"/>
        <w:bottom w:val="none" w:sz="0" w:space="0" w:color="auto"/>
        <w:right w:val="none" w:sz="0" w:space="0" w:color="auto"/>
      </w:divBdr>
    </w:div>
    <w:div w:id="1436288160">
      <w:marLeft w:val="480"/>
      <w:marRight w:val="0"/>
      <w:marTop w:val="0"/>
      <w:marBottom w:val="0"/>
      <w:divBdr>
        <w:top w:val="none" w:sz="0" w:space="0" w:color="auto"/>
        <w:left w:val="none" w:sz="0" w:space="0" w:color="auto"/>
        <w:bottom w:val="none" w:sz="0" w:space="0" w:color="auto"/>
        <w:right w:val="none" w:sz="0" w:space="0" w:color="auto"/>
      </w:divBdr>
    </w:div>
    <w:div w:id="1436904891">
      <w:marLeft w:val="480"/>
      <w:marRight w:val="0"/>
      <w:marTop w:val="0"/>
      <w:marBottom w:val="0"/>
      <w:divBdr>
        <w:top w:val="none" w:sz="0" w:space="0" w:color="auto"/>
        <w:left w:val="none" w:sz="0" w:space="0" w:color="auto"/>
        <w:bottom w:val="none" w:sz="0" w:space="0" w:color="auto"/>
        <w:right w:val="none" w:sz="0" w:space="0" w:color="auto"/>
      </w:divBdr>
    </w:div>
    <w:div w:id="1437748222">
      <w:marLeft w:val="480"/>
      <w:marRight w:val="0"/>
      <w:marTop w:val="0"/>
      <w:marBottom w:val="0"/>
      <w:divBdr>
        <w:top w:val="none" w:sz="0" w:space="0" w:color="auto"/>
        <w:left w:val="none" w:sz="0" w:space="0" w:color="auto"/>
        <w:bottom w:val="none" w:sz="0" w:space="0" w:color="auto"/>
        <w:right w:val="none" w:sz="0" w:space="0" w:color="auto"/>
      </w:divBdr>
    </w:div>
    <w:div w:id="1440953531">
      <w:marLeft w:val="480"/>
      <w:marRight w:val="0"/>
      <w:marTop w:val="0"/>
      <w:marBottom w:val="0"/>
      <w:divBdr>
        <w:top w:val="none" w:sz="0" w:space="0" w:color="auto"/>
        <w:left w:val="none" w:sz="0" w:space="0" w:color="auto"/>
        <w:bottom w:val="none" w:sz="0" w:space="0" w:color="auto"/>
        <w:right w:val="none" w:sz="0" w:space="0" w:color="auto"/>
      </w:divBdr>
    </w:div>
    <w:div w:id="1441605091">
      <w:marLeft w:val="480"/>
      <w:marRight w:val="0"/>
      <w:marTop w:val="0"/>
      <w:marBottom w:val="0"/>
      <w:divBdr>
        <w:top w:val="none" w:sz="0" w:space="0" w:color="auto"/>
        <w:left w:val="none" w:sz="0" w:space="0" w:color="auto"/>
        <w:bottom w:val="none" w:sz="0" w:space="0" w:color="auto"/>
        <w:right w:val="none" w:sz="0" w:space="0" w:color="auto"/>
      </w:divBdr>
    </w:div>
    <w:div w:id="1443380238">
      <w:marLeft w:val="480"/>
      <w:marRight w:val="0"/>
      <w:marTop w:val="0"/>
      <w:marBottom w:val="0"/>
      <w:divBdr>
        <w:top w:val="none" w:sz="0" w:space="0" w:color="auto"/>
        <w:left w:val="none" w:sz="0" w:space="0" w:color="auto"/>
        <w:bottom w:val="none" w:sz="0" w:space="0" w:color="auto"/>
        <w:right w:val="none" w:sz="0" w:space="0" w:color="auto"/>
      </w:divBdr>
    </w:div>
    <w:div w:id="1444808094">
      <w:marLeft w:val="480"/>
      <w:marRight w:val="0"/>
      <w:marTop w:val="0"/>
      <w:marBottom w:val="0"/>
      <w:divBdr>
        <w:top w:val="none" w:sz="0" w:space="0" w:color="auto"/>
        <w:left w:val="none" w:sz="0" w:space="0" w:color="auto"/>
        <w:bottom w:val="none" w:sz="0" w:space="0" w:color="auto"/>
        <w:right w:val="none" w:sz="0" w:space="0" w:color="auto"/>
      </w:divBdr>
    </w:div>
    <w:div w:id="1446072516">
      <w:marLeft w:val="480"/>
      <w:marRight w:val="0"/>
      <w:marTop w:val="0"/>
      <w:marBottom w:val="0"/>
      <w:divBdr>
        <w:top w:val="none" w:sz="0" w:space="0" w:color="auto"/>
        <w:left w:val="none" w:sz="0" w:space="0" w:color="auto"/>
        <w:bottom w:val="none" w:sz="0" w:space="0" w:color="auto"/>
        <w:right w:val="none" w:sz="0" w:space="0" w:color="auto"/>
      </w:divBdr>
    </w:div>
    <w:div w:id="1446539879">
      <w:marLeft w:val="480"/>
      <w:marRight w:val="0"/>
      <w:marTop w:val="0"/>
      <w:marBottom w:val="0"/>
      <w:divBdr>
        <w:top w:val="none" w:sz="0" w:space="0" w:color="auto"/>
        <w:left w:val="none" w:sz="0" w:space="0" w:color="auto"/>
        <w:bottom w:val="none" w:sz="0" w:space="0" w:color="auto"/>
        <w:right w:val="none" w:sz="0" w:space="0" w:color="auto"/>
      </w:divBdr>
    </w:div>
    <w:div w:id="1446585228">
      <w:marLeft w:val="480"/>
      <w:marRight w:val="0"/>
      <w:marTop w:val="0"/>
      <w:marBottom w:val="0"/>
      <w:divBdr>
        <w:top w:val="none" w:sz="0" w:space="0" w:color="auto"/>
        <w:left w:val="none" w:sz="0" w:space="0" w:color="auto"/>
        <w:bottom w:val="none" w:sz="0" w:space="0" w:color="auto"/>
        <w:right w:val="none" w:sz="0" w:space="0" w:color="auto"/>
      </w:divBdr>
    </w:div>
    <w:div w:id="1446853522">
      <w:marLeft w:val="480"/>
      <w:marRight w:val="0"/>
      <w:marTop w:val="0"/>
      <w:marBottom w:val="0"/>
      <w:divBdr>
        <w:top w:val="none" w:sz="0" w:space="0" w:color="auto"/>
        <w:left w:val="none" w:sz="0" w:space="0" w:color="auto"/>
        <w:bottom w:val="none" w:sz="0" w:space="0" w:color="auto"/>
        <w:right w:val="none" w:sz="0" w:space="0" w:color="auto"/>
      </w:divBdr>
    </w:div>
    <w:div w:id="1447045938">
      <w:marLeft w:val="480"/>
      <w:marRight w:val="0"/>
      <w:marTop w:val="0"/>
      <w:marBottom w:val="0"/>
      <w:divBdr>
        <w:top w:val="none" w:sz="0" w:space="0" w:color="auto"/>
        <w:left w:val="none" w:sz="0" w:space="0" w:color="auto"/>
        <w:bottom w:val="none" w:sz="0" w:space="0" w:color="auto"/>
        <w:right w:val="none" w:sz="0" w:space="0" w:color="auto"/>
      </w:divBdr>
    </w:div>
    <w:div w:id="1448700688">
      <w:marLeft w:val="480"/>
      <w:marRight w:val="0"/>
      <w:marTop w:val="0"/>
      <w:marBottom w:val="0"/>
      <w:divBdr>
        <w:top w:val="none" w:sz="0" w:space="0" w:color="auto"/>
        <w:left w:val="none" w:sz="0" w:space="0" w:color="auto"/>
        <w:bottom w:val="none" w:sz="0" w:space="0" w:color="auto"/>
        <w:right w:val="none" w:sz="0" w:space="0" w:color="auto"/>
      </w:divBdr>
    </w:div>
    <w:div w:id="1448810121">
      <w:marLeft w:val="480"/>
      <w:marRight w:val="0"/>
      <w:marTop w:val="0"/>
      <w:marBottom w:val="0"/>
      <w:divBdr>
        <w:top w:val="none" w:sz="0" w:space="0" w:color="auto"/>
        <w:left w:val="none" w:sz="0" w:space="0" w:color="auto"/>
        <w:bottom w:val="none" w:sz="0" w:space="0" w:color="auto"/>
        <w:right w:val="none" w:sz="0" w:space="0" w:color="auto"/>
      </w:divBdr>
    </w:div>
    <w:div w:id="1451437810">
      <w:marLeft w:val="480"/>
      <w:marRight w:val="0"/>
      <w:marTop w:val="0"/>
      <w:marBottom w:val="0"/>
      <w:divBdr>
        <w:top w:val="none" w:sz="0" w:space="0" w:color="auto"/>
        <w:left w:val="none" w:sz="0" w:space="0" w:color="auto"/>
        <w:bottom w:val="none" w:sz="0" w:space="0" w:color="auto"/>
        <w:right w:val="none" w:sz="0" w:space="0" w:color="auto"/>
      </w:divBdr>
    </w:div>
    <w:div w:id="1452244198">
      <w:marLeft w:val="480"/>
      <w:marRight w:val="0"/>
      <w:marTop w:val="0"/>
      <w:marBottom w:val="0"/>
      <w:divBdr>
        <w:top w:val="none" w:sz="0" w:space="0" w:color="auto"/>
        <w:left w:val="none" w:sz="0" w:space="0" w:color="auto"/>
        <w:bottom w:val="none" w:sz="0" w:space="0" w:color="auto"/>
        <w:right w:val="none" w:sz="0" w:space="0" w:color="auto"/>
      </w:divBdr>
    </w:div>
    <w:div w:id="1456145195">
      <w:marLeft w:val="480"/>
      <w:marRight w:val="0"/>
      <w:marTop w:val="0"/>
      <w:marBottom w:val="0"/>
      <w:divBdr>
        <w:top w:val="none" w:sz="0" w:space="0" w:color="auto"/>
        <w:left w:val="none" w:sz="0" w:space="0" w:color="auto"/>
        <w:bottom w:val="none" w:sz="0" w:space="0" w:color="auto"/>
        <w:right w:val="none" w:sz="0" w:space="0" w:color="auto"/>
      </w:divBdr>
    </w:div>
    <w:div w:id="1457063335">
      <w:marLeft w:val="480"/>
      <w:marRight w:val="0"/>
      <w:marTop w:val="0"/>
      <w:marBottom w:val="0"/>
      <w:divBdr>
        <w:top w:val="none" w:sz="0" w:space="0" w:color="auto"/>
        <w:left w:val="none" w:sz="0" w:space="0" w:color="auto"/>
        <w:bottom w:val="none" w:sz="0" w:space="0" w:color="auto"/>
        <w:right w:val="none" w:sz="0" w:space="0" w:color="auto"/>
      </w:divBdr>
    </w:div>
    <w:div w:id="1457217486">
      <w:marLeft w:val="480"/>
      <w:marRight w:val="0"/>
      <w:marTop w:val="0"/>
      <w:marBottom w:val="0"/>
      <w:divBdr>
        <w:top w:val="none" w:sz="0" w:space="0" w:color="auto"/>
        <w:left w:val="none" w:sz="0" w:space="0" w:color="auto"/>
        <w:bottom w:val="none" w:sz="0" w:space="0" w:color="auto"/>
        <w:right w:val="none" w:sz="0" w:space="0" w:color="auto"/>
      </w:divBdr>
    </w:div>
    <w:div w:id="1457799668">
      <w:marLeft w:val="480"/>
      <w:marRight w:val="0"/>
      <w:marTop w:val="0"/>
      <w:marBottom w:val="0"/>
      <w:divBdr>
        <w:top w:val="none" w:sz="0" w:space="0" w:color="auto"/>
        <w:left w:val="none" w:sz="0" w:space="0" w:color="auto"/>
        <w:bottom w:val="none" w:sz="0" w:space="0" w:color="auto"/>
        <w:right w:val="none" w:sz="0" w:space="0" w:color="auto"/>
      </w:divBdr>
    </w:div>
    <w:div w:id="1458181177">
      <w:marLeft w:val="480"/>
      <w:marRight w:val="0"/>
      <w:marTop w:val="0"/>
      <w:marBottom w:val="0"/>
      <w:divBdr>
        <w:top w:val="none" w:sz="0" w:space="0" w:color="auto"/>
        <w:left w:val="none" w:sz="0" w:space="0" w:color="auto"/>
        <w:bottom w:val="none" w:sz="0" w:space="0" w:color="auto"/>
        <w:right w:val="none" w:sz="0" w:space="0" w:color="auto"/>
      </w:divBdr>
    </w:div>
    <w:div w:id="1458796214">
      <w:marLeft w:val="480"/>
      <w:marRight w:val="0"/>
      <w:marTop w:val="0"/>
      <w:marBottom w:val="0"/>
      <w:divBdr>
        <w:top w:val="none" w:sz="0" w:space="0" w:color="auto"/>
        <w:left w:val="none" w:sz="0" w:space="0" w:color="auto"/>
        <w:bottom w:val="none" w:sz="0" w:space="0" w:color="auto"/>
        <w:right w:val="none" w:sz="0" w:space="0" w:color="auto"/>
      </w:divBdr>
    </w:div>
    <w:div w:id="1463183742">
      <w:marLeft w:val="480"/>
      <w:marRight w:val="0"/>
      <w:marTop w:val="0"/>
      <w:marBottom w:val="0"/>
      <w:divBdr>
        <w:top w:val="none" w:sz="0" w:space="0" w:color="auto"/>
        <w:left w:val="none" w:sz="0" w:space="0" w:color="auto"/>
        <w:bottom w:val="none" w:sz="0" w:space="0" w:color="auto"/>
        <w:right w:val="none" w:sz="0" w:space="0" w:color="auto"/>
      </w:divBdr>
    </w:div>
    <w:div w:id="1465780291">
      <w:marLeft w:val="480"/>
      <w:marRight w:val="0"/>
      <w:marTop w:val="0"/>
      <w:marBottom w:val="0"/>
      <w:divBdr>
        <w:top w:val="none" w:sz="0" w:space="0" w:color="auto"/>
        <w:left w:val="none" w:sz="0" w:space="0" w:color="auto"/>
        <w:bottom w:val="none" w:sz="0" w:space="0" w:color="auto"/>
        <w:right w:val="none" w:sz="0" w:space="0" w:color="auto"/>
      </w:divBdr>
    </w:div>
    <w:div w:id="1465856622">
      <w:marLeft w:val="480"/>
      <w:marRight w:val="0"/>
      <w:marTop w:val="0"/>
      <w:marBottom w:val="0"/>
      <w:divBdr>
        <w:top w:val="none" w:sz="0" w:space="0" w:color="auto"/>
        <w:left w:val="none" w:sz="0" w:space="0" w:color="auto"/>
        <w:bottom w:val="none" w:sz="0" w:space="0" w:color="auto"/>
        <w:right w:val="none" w:sz="0" w:space="0" w:color="auto"/>
      </w:divBdr>
    </w:div>
    <w:div w:id="1466968685">
      <w:marLeft w:val="480"/>
      <w:marRight w:val="0"/>
      <w:marTop w:val="0"/>
      <w:marBottom w:val="0"/>
      <w:divBdr>
        <w:top w:val="none" w:sz="0" w:space="0" w:color="auto"/>
        <w:left w:val="none" w:sz="0" w:space="0" w:color="auto"/>
        <w:bottom w:val="none" w:sz="0" w:space="0" w:color="auto"/>
        <w:right w:val="none" w:sz="0" w:space="0" w:color="auto"/>
      </w:divBdr>
    </w:div>
    <w:div w:id="1468205374">
      <w:marLeft w:val="480"/>
      <w:marRight w:val="0"/>
      <w:marTop w:val="0"/>
      <w:marBottom w:val="0"/>
      <w:divBdr>
        <w:top w:val="none" w:sz="0" w:space="0" w:color="auto"/>
        <w:left w:val="none" w:sz="0" w:space="0" w:color="auto"/>
        <w:bottom w:val="none" w:sz="0" w:space="0" w:color="auto"/>
        <w:right w:val="none" w:sz="0" w:space="0" w:color="auto"/>
      </w:divBdr>
    </w:div>
    <w:div w:id="1468934362">
      <w:marLeft w:val="480"/>
      <w:marRight w:val="0"/>
      <w:marTop w:val="0"/>
      <w:marBottom w:val="0"/>
      <w:divBdr>
        <w:top w:val="none" w:sz="0" w:space="0" w:color="auto"/>
        <w:left w:val="none" w:sz="0" w:space="0" w:color="auto"/>
        <w:bottom w:val="none" w:sz="0" w:space="0" w:color="auto"/>
        <w:right w:val="none" w:sz="0" w:space="0" w:color="auto"/>
      </w:divBdr>
    </w:div>
    <w:div w:id="1469281184">
      <w:marLeft w:val="480"/>
      <w:marRight w:val="0"/>
      <w:marTop w:val="0"/>
      <w:marBottom w:val="0"/>
      <w:divBdr>
        <w:top w:val="none" w:sz="0" w:space="0" w:color="auto"/>
        <w:left w:val="none" w:sz="0" w:space="0" w:color="auto"/>
        <w:bottom w:val="none" w:sz="0" w:space="0" w:color="auto"/>
        <w:right w:val="none" w:sz="0" w:space="0" w:color="auto"/>
      </w:divBdr>
    </w:div>
    <w:div w:id="1469854712">
      <w:marLeft w:val="480"/>
      <w:marRight w:val="0"/>
      <w:marTop w:val="0"/>
      <w:marBottom w:val="0"/>
      <w:divBdr>
        <w:top w:val="none" w:sz="0" w:space="0" w:color="auto"/>
        <w:left w:val="none" w:sz="0" w:space="0" w:color="auto"/>
        <w:bottom w:val="none" w:sz="0" w:space="0" w:color="auto"/>
        <w:right w:val="none" w:sz="0" w:space="0" w:color="auto"/>
      </w:divBdr>
    </w:div>
    <w:div w:id="1470591650">
      <w:marLeft w:val="480"/>
      <w:marRight w:val="0"/>
      <w:marTop w:val="0"/>
      <w:marBottom w:val="0"/>
      <w:divBdr>
        <w:top w:val="none" w:sz="0" w:space="0" w:color="auto"/>
        <w:left w:val="none" w:sz="0" w:space="0" w:color="auto"/>
        <w:bottom w:val="none" w:sz="0" w:space="0" w:color="auto"/>
        <w:right w:val="none" w:sz="0" w:space="0" w:color="auto"/>
      </w:divBdr>
    </w:div>
    <w:div w:id="1471051184">
      <w:marLeft w:val="480"/>
      <w:marRight w:val="0"/>
      <w:marTop w:val="0"/>
      <w:marBottom w:val="0"/>
      <w:divBdr>
        <w:top w:val="none" w:sz="0" w:space="0" w:color="auto"/>
        <w:left w:val="none" w:sz="0" w:space="0" w:color="auto"/>
        <w:bottom w:val="none" w:sz="0" w:space="0" w:color="auto"/>
        <w:right w:val="none" w:sz="0" w:space="0" w:color="auto"/>
      </w:divBdr>
    </w:div>
    <w:div w:id="1472938027">
      <w:marLeft w:val="480"/>
      <w:marRight w:val="0"/>
      <w:marTop w:val="0"/>
      <w:marBottom w:val="0"/>
      <w:divBdr>
        <w:top w:val="none" w:sz="0" w:space="0" w:color="auto"/>
        <w:left w:val="none" w:sz="0" w:space="0" w:color="auto"/>
        <w:bottom w:val="none" w:sz="0" w:space="0" w:color="auto"/>
        <w:right w:val="none" w:sz="0" w:space="0" w:color="auto"/>
      </w:divBdr>
    </w:div>
    <w:div w:id="1472938485">
      <w:marLeft w:val="480"/>
      <w:marRight w:val="0"/>
      <w:marTop w:val="0"/>
      <w:marBottom w:val="0"/>
      <w:divBdr>
        <w:top w:val="none" w:sz="0" w:space="0" w:color="auto"/>
        <w:left w:val="none" w:sz="0" w:space="0" w:color="auto"/>
        <w:bottom w:val="none" w:sz="0" w:space="0" w:color="auto"/>
        <w:right w:val="none" w:sz="0" w:space="0" w:color="auto"/>
      </w:divBdr>
    </w:div>
    <w:div w:id="1473716271">
      <w:marLeft w:val="480"/>
      <w:marRight w:val="0"/>
      <w:marTop w:val="0"/>
      <w:marBottom w:val="0"/>
      <w:divBdr>
        <w:top w:val="none" w:sz="0" w:space="0" w:color="auto"/>
        <w:left w:val="none" w:sz="0" w:space="0" w:color="auto"/>
        <w:bottom w:val="none" w:sz="0" w:space="0" w:color="auto"/>
        <w:right w:val="none" w:sz="0" w:space="0" w:color="auto"/>
      </w:divBdr>
    </w:div>
    <w:div w:id="1474710044">
      <w:marLeft w:val="480"/>
      <w:marRight w:val="0"/>
      <w:marTop w:val="0"/>
      <w:marBottom w:val="0"/>
      <w:divBdr>
        <w:top w:val="none" w:sz="0" w:space="0" w:color="auto"/>
        <w:left w:val="none" w:sz="0" w:space="0" w:color="auto"/>
        <w:bottom w:val="none" w:sz="0" w:space="0" w:color="auto"/>
        <w:right w:val="none" w:sz="0" w:space="0" w:color="auto"/>
      </w:divBdr>
    </w:div>
    <w:div w:id="1474831806">
      <w:marLeft w:val="480"/>
      <w:marRight w:val="0"/>
      <w:marTop w:val="0"/>
      <w:marBottom w:val="0"/>
      <w:divBdr>
        <w:top w:val="none" w:sz="0" w:space="0" w:color="auto"/>
        <w:left w:val="none" w:sz="0" w:space="0" w:color="auto"/>
        <w:bottom w:val="none" w:sz="0" w:space="0" w:color="auto"/>
        <w:right w:val="none" w:sz="0" w:space="0" w:color="auto"/>
      </w:divBdr>
    </w:div>
    <w:div w:id="1475756201">
      <w:marLeft w:val="480"/>
      <w:marRight w:val="0"/>
      <w:marTop w:val="0"/>
      <w:marBottom w:val="0"/>
      <w:divBdr>
        <w:top w:val="none" w:sz="0" w:space="0" w:color="auto"/>
        <w:left w:val="none" w:sz="0" w:space="0" w:color="auto"/>
        <w:bottom w:val="none" w:sz="0" w:space="0" w:color="auto"/>
        <w:right w:val="none" w:sz="0" w:space="0" w:color="auto"/>
      </w:divBdr>
    </w:div>
    <w:div w:id="1477838954">
      <w:marLeft w:val="480"/>
      <w:marRight w:val="0"/>
      <w:marTop w:val="0"/>
      <w:marBottom w:val="0"/>
      <w:divBdr>
        <w:top w:val="none" w:sz="0" w:space="0" w:color="auto"/>
        <w:left w:val="none" w:sz="0" w:space="0" w:color="auto"/>
        <w:bottom w:val="none" w:sz="0" w:space="0" w:color="auto"/>
        <w:right w:val="none" w:sz="0" w:space="0" w:color="auto"/>
      </w:divBdr>
    </w:div>
    <w:div w:id="1478034003">
      <w:marLeft w:val="480"/>
      <w:marRight w:val="0"/>
      <w:marTop w:val="0"/>
      <w:marBottom w:val="0"/>
      <w:divBdr>
        <w:top w:val="none" w:sz="0" w:space="0" w:color="auto"/>
        <w:left w:val="none" w:sz="0" w:space="0" w:color="auto"/>
        <w:bottom w:val="none" w:sz="0" w:space="0" w:color="auto"/>
        <w:right w:val="none" w:sz="0" w:space="0" w:color="auto"/>
      </w:divBdr>
    </w:div>
    <w:div w:id="1478257598">
      <w:marLeft w:val="480"/>
      <w:marRight w:val="0"/>
      <w:marTop w:val="0"/>
      <w:marBottom w:val="0"/>
      <w:divBdr>
        <w:top w:val="none" w:sz="0" w:space="0" w:color="auto"/>
        <w:left w:val="none" w:sz="0" w:space="0" w:color="auto"/>
        <w:bottom w:val="none" w:sz="0" w:space="0" w:color="auto"/>
        <w:right w:val="none" w:sz="0" w:space="0" w:color="auto"/>
      </w:divBdr>
    </w:div>
    <w:div w:id="1479302960">
      <w:marLeft w:val="480"/>
      <w:marRight w:val="0"/>
      <w:marTop w:val="0"/>
      <w:marBottom w:val="0"/>
      <w:divBdr>
        <w:top w:val="none" w:sz="0" w:space="0" w:color="auto"/>
        <w:left w:val="none" w:sz="0" w:space="0" w:color="auto"/>
        <w:bottom w:val="none" w:sz="0" w:space="0" w:color="auto"/>
        <w:right w:val="none" w:sz="0" w:space="0" w:color="auto"/>
      </w:divBdr>
    </w:div>
    <w:div w:id="1482186810">
      <w:marLeft w:val="480"/>
      <w:marRight w:val="0"/>
      <w:marTop w:val="0"/>
      <w:marBottom w:val="0"/>
      <w:divBdr>
        <w:top w:val="none" w:sz="0" w:space="0" w:color="auto"/>
        <w:left w:val="none" w:sz="0" w:space="0" w:color="auto"/>
        <w:bottom w:val="none" w:sz="0" w:space="0" w:color="auto"/>
        <w:right w:val="none" w:sz="0" w:space="0" w:color="auto"/>
      </w:divBdr>
    </w:div>
    <w:div w:id="1483501553">
      <w:marLeft w:val="480"/>
      <w:marRight w:val="0"/>
      <w:marTop w:val="0"/>
      <w:marBottom w:val="0"/>
      <w:divBdr>
        <w:top w:val="none" w:sz="0" w:space="0" w:color="auto"/>
        <w:left w:val="none" w:sz="0" w:space="0" w:color="auto"/>
        <w:bottom w:val="none" w:sz="0" w:space="0" w:color="auto"/>
        <w:right w:val="none" w:sz="0" w:space="0" w:color="auto"/>
      </w:divBdr>
    </w:div>
    <w:div w:id="1483543424">
      <w:marLeft w:val="480"/>
      <w:marRight w:val="0"/>
      <w:marTop w:val="0"/>
      <w:marBottom w:val="0"/>
      <w:divBdr>
        <w:top w:val="none" w:sz="0" w:space="0" w:color="auto"/>
        <w:left w:val="none" w:sz="0" w:space="0" w:color="auto"/>
        <w:bottom w:val="none" w:sz="0" w:space="0" w:color="auto"/>
        <w:right w:val="none" w:sz="0" w:space="0" w:color="auto"/>
      </w:divBdr>
    </w:div>
    <w:div w:id="1484812788">
      <w:marLeft w:val="480"/>
      <w:marRight w:val="0"/>
      <w:marTop w:val="0"/>
      <w:marBottom w:val="0"/>
      <w:divBdr>
        <w:top w:val="none" w:sz="0" w:space="0" w:color="auto"/>
        <w:left w:val="none" w:sz="0" w:space="0" w:color="auto"/>
        <w:bottom w:val="none" w:sz="0" w:space="0" w:color="auto"/>
        <w:right w:val="none" w:sz="0" w:space="0" w:color="auto"/>
      </w:divBdr>
    </w:div>
    <w:div w:id="1485390506">
      <w:marLeft w:val="480"/>
      <w:marRight w:val="0"/>
      <w:marTop w:val="0"/>
      <w:marBottom w:val="0"/>
      <w:divBdr>
        <w:top w:val="none" w:sz="0" w:space="0" w:color="auto"/>
        <w:left w:val="none" w:sz="0" w:space="0" w:color="auto"/>
        <w:bottom w:val="none" w:sz="0" w:space="0" w:color="auto"/>
        <w:right w:val="none" w:sz="0" w:space="0" w:color="auto"/>
      </w:divBdr>
    </w:div>
    <w:div w:id="1485858583">
      <w:marLeft w:val="480"/>
      <w:marRight w:val="0"/>
      <w:marTop w:val="0"/>
      <w:marBottom w:val="0"/>
      <w:divBdr>
        <w:top w:val="none" w:sz="0" w:space="0" w:color="auto"/>
        <w:left w:val="none" w:sz="0" w:space="0" w:color="auto"/>
        <w:bottom w:val="none" w:sz="0" w:space="0" w:color="auto"/>
        <w:right w:val="none" w:sz="0" w:space="0" w:color="auto"/>
      </w:divBdr>
    </w:div>
    <w:div w:id="1486628422">
      <w:marLeft w:val="480"/>
      <w:marRight w:val="0"/>
      <w:marTop w:val="0"/>
      <w:marBottom w:val="0"/>
      <w:divBdr>
        <w:top w:val="none" w:sz="0" w:space="0" w:color="auto"/>
        <w:left w:val="none" w:sz="0" w:space="0" w:color="auto"/>
        <w:bottom w:val="none" w:sz="0" w:space="0" w:color="auto"/>
        <w:right w:val="none" w:sz="0" w:space="0" w:color="auto"/>
      </w:divBdr>
    </w:div>
    <w:div w:id="1486968606">
      <w:marLeft w:val="480"/>
      <w:marRight w:val="0"/>
      <w:marTop w:val="0"/>
      <w:marBottom w:val="0"/>
      <w:divBdr>
        <w:top w:val="none" w:sz="0" w:space="0" w:color="auto"/>
        <w:left w:val="none" w:sz="0" w:space="0" w:color="auto"/>
        <w:bottom w:val="none" w:sz="0" w:space="0" w:color="auto"/>
        <w:right w:val="none" w:sz="0" w:space="0" w:color="auto"/>
      </w:divBdr>
    </w:div>
    <w:div w:id="1487622278">
      <w:marLeft w:val="480"/>
      <w:marRight w:val="0"/>
      <w:marTop w:val="0"/>
      <w:marBottom w:val="0"/>
      <w:divBdr>
        <w:top w:val="none" w:sz="0" w:space="0" w:color="auto"/>
        <w:left w:val="none" w:sz="0" w:space="0" w:color="auto"/>
        <w:bottom w:val="none" w:sz="0" w:space="0" w:color="auto"/>
        <w:right w:val="none" w:sz="0" w:space="0" w:color="auto"/>
      </w:divBdr>
    </w:div>
    <w:div w:id="1487823963">
      <w:marLeft w:val="480"/>
      <w:marRight w:val="0"/>
      <w:marTop w:val="0"/>
      <w:marBottom w:val="0"/>
      <w:divBdr>
        <w:top w:val="none" w:sz="0" w:space="0" w:color="auto"/>
        <w:left w:val="none" w:sz="0" w:space="0" w:color="auto"/>
        <w:bottom w:val="none" w:sz="0" w:space="0" w:color="auto"/>
        <w:right w:val="none" w:sz="0" w:space="0" w:color="auto"/>
      </w:divBdr>
    </w:div>
    <w:div w:id="1490248982">
      <w:marLeft w:val="480"/>
      <w:marRight w:val="0"/>
      <w:marTop w:val="0"/>
      <w:marBottom w:val="0"/>
      <w:divBdr>
        <w:top w:val="none" w:sz="0" w:space="0" w:color="auto"/>
        <w:left w:val="none" w:sz="0" w:space="0" w:color="auto"/>
        <w:bottom w:val="none" w:sz="0" w:space="0" w:color="auto"/>
        <w:right w:val="none" w:sz="0" w:space="0" w:color="auto"/>
      </w:divBdr>
    </w:div>
    <w:div w:id="1491600199">
      <w:marLeft w:val="480"/>
      <w:marRight w:val="0"/>
      <w:marTop w:val="0"/>
      <w:marBottom w:val="0"/>
      <w:divBdr>
        <w:top w:val="none" w:sz="0" w:space="0" w:color="auto"/>
        <w:left w:val="none" w:sz="0" w:space="0" w:color="auto"/>
        <w:bottom w:val="none" w:sz="0" w:space="0" w:color="auto"/>
        <w:right w:val="none" w:sz="0" w:space="0" w:color="auto"/>
      </w:divBdr>
    </w:div>
    <w:div w:id="1492453943">
      <w:marLeft w:val="480"/>
      <w:marRight w:val="0"/>
      <w:marTop w:val="0"/>
      <w:marBottom w:val="0"/>
      <w:divBdr>
        <w:top w:val="none" w:sz="0" w:space="0" w:color="auto"/>
        <w:left w:val="none" w:sz="0" w:space="0" w:color="auto"/>
        <w:bottom w:val="none" w:sz="0" w:space="0" w:color="auto"/>
        <w:right w:val="none" w:sz="0" w:space="0" w:color="auto"/>
      </w:divBdr>
    </w:div>
    <w:div w:id="1495295115">
      <w:marLeft w:val="480"/>
      <w:marRight w:val="0"/>
      <w:marTop w:val="0"/>
      <w:marBottom w:val="0"/>
      <w:divBdr>
        <w:top w:val="none" w:sz="0" w:space="0" w:color="auto"/>
        <w:left w:val="none" w:sz="0" w:space="0" w:color="auto"/>
        <w:bottom w:val="none" w:sz="0" w:space="0" w:color="auto"/>
        <w:right w:val="none" w:sz="0" w:space="0" w:color="auto"/>
      </w:divBdr>
    </w:div>
    <w:div w:id="1495760017">
      <w:marLeft w:val="480"/>
      <w:marRight w:val="0"/>
      <w:marTop w:val="0"/>
      <w:marBottom w:val="0"/>
      <w:divBdr>
        <w:top w:val="none" w:sz="0" w:space="0" w:color="auto"/>
        <w:left w:val="none" w:sz="0" w:space="0" w:color="auto"/>
        <w:bottom w:val="none" w:sz="0" w:space="0" w:color="auto"/>
        <w:right w:val="none" w:sz="0" w:space="0" w:color="auto"/>
      </w:divBdr>
    </w:div>
    <w:div w:id="1495880794">
      <w:marLeft w:val="480"/>
      <w:marRight w:val="0"/>
      <w:marTop w:val="0"/>
      <w:marBottom w:val="0"/>
      <w:divBdr>
        <w:top w:val="none" w:sz="0" w:space="0" w:color="auto"/>
        <w:left w:val="none" w:sz="0" w:space="0" w:color="auto"/>
        <w:bottom w:val="none" w:sz="0" w:space="0" w:color="auto"/>
        <w:right w:val="none" w:sz="0" w:space="0" w:color="auto"/>
      </w:divBdr>
    </w:div>
    <w:div w:id="1495951816">
      <w:marLeft w:val="480"/>
      <w:marRight w:val="0"/>
      <w:marTop w:val="0"/>
      <w:marBottom w:val="0"/>
      <w:divBdr>
        <w:top w:val="none" w:sz="0" w:space="0" w:color="auto"/>
        <w:left w:val="none" w:sz="0" w:space="0" w:color="auto"/>
        <w:bottom w:val="none" w:sz="0" w:space="0" w:color="auto"/>
        <w:right w:val="none" w:sz="0" w:space="0" w:color="auto"/>
      </w:divBdr>
    </w:div>
    <w:div w:id="1496144047">
      <w:marLeft w:val="480"/>
      <w:marRight w:val="0"/>
      <w:marTop w:val="0"/>
      <w:marBottom w:val="0"/>
      <w:divBdr>
        <w:top w:val="none" w:sz="0" w:space="0" w:color="auto"/>
        <w:left w:val="none" w:sz="0" w:space="0" w:color="auto"/>
        <w:bottom w:val="none" w:sz="0" w:space="0" w:color="auto"/>
        <w:right w:val="none" w:sz="0" w:space="0" w:color="auto"/>
      </w:divBdr>
    </w:div>
    <w:div w:id="1496991031">
      <w:marLeft w:val="480"/>
      <w:marRight w:val="0"/>
      <w:marTop w:val="0"/>
      <w:marBottom w:val="0"/>
      <w:divBdr>
        <w:top w:val="none" w:sz="0" w:space="0" w:color="auto"/>
        <w:left w:val="none" w:sz="0" w:space="0" w:color="auto"/>
        <w:bottom w:val="none" w:sz="0" w:space="0" w:color="auto"/>
        <w:right w:val="none" w:sz="0" w:space="0" w:color="auto"/>
      </w:divBdr>
    </w:div>
    <w:div w:id="1497190857">
      <w:marLeft w:val="480"/>
      <w:marRight w:val="0"/>
      <w:marTop w:val="0"/>
      <w:marBottom w:val="0"/>
      <w:divBdr>
        <w:top w:val="none" w:sz="0" w:space="0" w:color="auto"/>
        <w:left w:val="none" w:sz="0" w:space="0" w:color="auto"/>
        <w:bottom w:val="none" w:sz="0" w:space="0" w:color="auto"/>
        <w:right w:val="none" w:sz="0" w:space="0" w:color="auto"/>
      </w:divBdr>
    </w:div>
    <w:div w:id="1498299947">
      <w:marLeft w:val="480"/>
      <w:marRight w:val="0"/>
      <w:marTop w:val="0"/>
      <w:marBottom w:val="0"/>
      <w:divBdr>
        <w:top w:val="none" w:sz="0" w:space="0" w:color="auto"/>
        <w:left w:val="none" w:sz="0" w:space="0" w:color="auto"/>
        <w:bottom w:val="none" w:sz="0" w:space="0" w:color="auto"/>
        <w:right w:val="none" w:sz="0" w:space="0" w:color="auto"/>
      </w:divBdr>
    </w:div>
    <w:div w:id="1498568266">
      <w:marLeft w:val="480"/>
      <w:marRight w:val="0"/>
      <w:marTop w:val="0"/>
      <w:marBottom w:val="0"/>
      <w:divBdr>
        <w:top w:val="none" w:sz="0" w:space="0" w:color="auto"/>
        <w:left w:val="none" w:sz="0" w:space="0" w:color="auto"/>
        <w:bottom w:val="none" w:sz="0" w:space="0" w:color="auto"/>
        <w:right w:val="none" w:sz="0" w:space="0" w:color="auto"/>
      </w:divBdr>
    </w:div>
    <w:div w:id="1502240375">
      <w:marLeft w:val="480"/>
      <w:marRight w:val="0"/>
      <w:marTop w:val="0"/>
      <w:marBottom w:val="0"/>
      <w:divBdr>
        <w:top w:val="none" w:sz="0" w:space="0" w:color="auto"/>
        <w:left w:val="none" w:sz="0" w:space="0" w:color="auto"/>
        <w:bottom w:val="none" w:sz="0" w:space="0" w:color="auto"/>
        <w:right w:val="none" w:sz="0" w:space="0" w:color="auto"/>
      </w:divBdr>
    </w:div>
    <w:div w:id="1502504001">
      <w:marLeft w:val="480"/>
      <w:marRight w:val="0"/>
      <w:marTop w:val="0"/>
      <w:marBottom w:val="0"/>
      <w:divBdr>
        <w:top w:val="none" w:sz="0" w:space="0" w:color="auto"/>
        <w:left w:val="none" w:sz="0" w:space="0" w:color="auto"/>
        <w:bottom w:val="none" w:sz="0" w:space="0" w:color="auto"/>
        <w:right w:val="none" w:sz="0" w:space="0" w:color="auto"/>
      </w:divBdr>
    </w:div>
    <w:div w:id="1503542311">
      <w:marLeft w:val="480"/>
      <w:marRight w:val="0"/>
      <w:marTop w:val="0"/>
      <w:marBottom w:val="0"/>
      <w:divBdr>
        <w:top w:val="none" w:sz="0" w:space="0" w:color="auto"/>
        <w:left w:val="none" w:sz="0" w:space="0" w:color="auto"/>
        <w:bottom w:val="none" w:sz="0" w:space="0" w:color="auto"/>
        <w:right w:val="none" w:sz="0" w:space="0" w:color="auto"/>
      </w:divBdr>
    </w:div>
    <w:div w:id="1503856140">
      <w:marLeft w:val="480"/>
      <w:marRight w:val="0"/>
      <w:marTop w:val="0"/>
      <w:marBottom w:val="0"/>
      <w:divBdr>
        <w:top w:val="none" w:sz="0" w:space="0" w:color="auto"/>
        <w:left w:val="none" w:sz="0" w:space="0" w:color="auto"/>
        <w:bottom w:val="none" w:sz="0" w:space="0" w:color="auto"/>
        <w:right w:val="none" w:sz="0" w:space="0" w:color="auto"/>
      </w:divBdr>
    </w:div>
    <w:div w:id="1504011557">
      <w:marLeft w:val="480"/>
      <w:marRight w:val="0"/>
      <w:marTop w:val="0"/>
      <w:marBottom w:val="0"/>
      <w:divBdr>
        <w:top w:val="none" w:sz="0" w:space="0" w:color="auto"/>
        <w:left w:val="none" w:sz="0" w:space="0" w:color="auto"/>
        <w:bottom w:val="none" w:sz="0" w:space="0" w:color="auto"/>
        <w:right w:val="none" w:sz="0" w:space="0" w:color="auto"/>
      </w:divBdr>
    </w:div>
    <w:div w:id="1504858076">
      <w:marLeft w:val="480"/>
      <w:marRight w:val="0"/>
      <w:marTop w:val="0"/>
      <w:marBottom w:val="0"/>
      <w:divBdr>
        <w:top w:val="none" w:sz="0" w:space="0" w:color="auto"/>
        <w:left w:val="none" w:sz="0" w:space="0" w:color="auto"/>
        <w:bottom w:val="none" w:sz="0" w:space="0" w:color="auto"/>
        <w:right w:val="none" w:sz="0" w:space="0" w:color="auto"/>
      </w:divBdr>
    </w:div>
    <w:div w:id="1504934774">
      <w:marLeft w:val="480"/>
      <w:marRight w:val="0"/>
      <w:marTop w:val="0"/>
      <w:marBottom w:val="0"/>
      <w:divBdr>
        <w:top w:val="none" w:sz="0" w:space="0" w:color="auto"/>
        <w:left w:val="none" w:sz="0" w:space="0" w:color="auto"/>
        <w:bottom w:val="none" w:sz="0" w:space="0" w:color="auto"/>
        <w:right w:val="none" w:sz="0" w:space="0" w:color="auto"/>
      </w:divBdr>
    </w:div>
    <w:div w:id="1505321902">
      <w:marLeft w:val="480"/>
      <w:marRight w:val="0"/>
      <w:marTop w:val="0"/>
      <w:marBottom w:val="0"/>
      <w:divBdr>
        <w:top w:val="none" w:sz="0" w:space="0" w:color="auto"/>
        <w:left w:val="none" w:sz="0" w:space="0" w:color="auto"/>
        <w:bottom w:val="none" w:sz="0" w:space="0" w:color="auto"/>
        <w:right w:val="none" w:sz="0" w:space="0" w:color="auto"/>
      </w:divBdr>
    </w:div>
    <w:div w:id="1506704594">
      <w:marLeft w:val="480"/>
      <w:marRight w:val="0"/>
      <w:marTop w:val="0"/>
      <w:marBottom w:val="0"/>
      <w:divBdr>
        <w:top w:val="none" w:sz="0" w:space="0" w:color="auto"/>
        <w:left w:val="none" w:sz="0" w:space="0" w:color="auto"/>
        <w:bottom w:val="none" w:sz="0" w:space="0" w:color="auto"/>
        <w:right w:val="none" w:sz="0" w:space="0" w:color="auto"/>
      </w:divBdr>
    </w:div>
    <w:div w:id="1507213499">
      <w:marLeft w:val="480"/>
      <w:marRight w:val="0"/>
      <w:marTop w:val="0"/>
      <w:marBottom w:val="0"/>
      <w:divBdr>
        <w:top w:val="none" w:sz="0" w:space="0" w:color="auto"/>
        <w:left w:val="none" w:sz="0" w:space="0" w:color="auto"/>
        <w:bottom w:val="none" w:sz="0" w:space="0" w:color="auto"/>
        <w:right w:val="none" w:sz="0" w:space="0" w:color="auto"/>
      </w:divBdr>
    </w:div>
    <w:div w:id="1507791595">
      <w:marLeft w:val="480"/>
      <w:marRight w:val="0"/>
      <w:marTop w:val="0"/>
      <w:marBottom w:val="0"/>
      <w:divBdr>
        <w:top w:val="none" w:sz="0" w:space="0" w:color="auto"/>
        <w:left w:val="none" w:sz="0" w:space="0" w:color="auto"/>
        <w:bottom w:val="none" w:sz="0" w:space="0" w:color="auto"/>
        <w:right w:val="none" w:sz="0" w:space="0" w:color="auto"/>
      </w:divBdr>
    </w:div>
    <w:div w:id="1509636915">
      <w:marLeft w:val="480"/>
      <w:marRight w:val="0"/>
      <w:marTop w:val="0"/>
      <w:marBottom w:val="0"/>
      <w:divBdr>
        <w:top w:val="none" w:sz="0" w:space="0" w:color="auto"/>
        <w:left w:val="none" w:sz="0" w:space="0" w:color="auto"/>
        <w:bottom w:val="none" w:sz="0" w:space="0" w:color="auto"/>
        <w:right w:val="none" w:sz="0" w:space="0" w:color="auto"/>
      </w:divBdr>
    </w:div>
    <w:div w:id="1509903409">
      <w:marLeft w:val="480"/>
      <w:marRight w:val="0"/>
      <w:marTop w:val="0"/>
      <w:marBottom w:val="0"/>
      <w:divBdr>
        <w:top w:val="none" w:sz="0" w:space="0" w:color="auto"/>
        <w:left w:val="none" w:sz="0" w:space="0" w:color="auto"/>
        <w:bottom w:val="none" w:sz="0" w:space="0" w:color="auto"/>
        <w:right w:val="none" w:sz="0" w:space="0" w:color="auto"/>
      </w:divBdr>
    </w:div>
    <w:div w:id="1510410607">
      <w:marLeft w:val="480"/>
      <w:marRight w:val="0"/>
      <w:marTop w:val="0"/>
      <w:marBottom w:val="0"/>
      <w:divBdr>
        <w:top w:val="none" w:sz="0" w:space="0" w:color="auto"/>
        <w:left w:val="none" w:sz="0" w:space="0" w:color="auto"/>
        <w:bottom w:val="none" w:sz="0" w:space="0" w:color="auto"/>
        <w:right w:val="none" w:sz="0" w:space="0" w:color="auto"/>
      </w:divBdr>
    </w:div>
    <w:div w:id="1510871444">
      <w:marLeft w:val="480"/>
      <w:marRight w:val="0"/>
      <w:marTop w:val="0"/>
      <w:marBottom w:val="0"/>
      <w:divBdr>
        <w:top w:val="none" w:sz="0" w:space="0" w:color="auto"/>
        <w:left w:val="none" w:sz="0" w:space="0" w:color="auto"/>
        <w:bottom w:val="none" w:sz="0" w:space="0" w:color="auto"/>
        <w:right w:val="none" w:sz="0" w:space="0" w:color="auto"/>
      </w:divBdr>
    </w:div>
    <w:div w:id="1514831706">
      <w:marLeft w:val="480"/>
      <w:marRight w:val="0"/>
      <w:marTop w:val="0"/>
      <w:marBottom w:val="0"/>
      <w:divBdr>
        <w:top w:val="none" w:sz="0" w:space="0" w:color="auto"/>
        <w:left w:val="none" w:sz="0" w:space="0" w:color="auto"/>
        <w:bottom w:val="none" w:sz="0" w:space="0" w:color="auto"/>
        <w:right w:val="none" w:sz="0" w:space="0" w:color="auto"/>
      </w:divBdr>
    </w:div>
    <w:div w:id="1516730039">
      <w:marLeft w:val="480"/>
      <w:marRight w:val="0"/>
      <w:marTop w:val="0"/>
      <w:marBottom w:val="0"/>
      <w:divBdr>
        <w:top w:val="none" w:sz="0" w:space="0" w:color="auto"/>
        <w:left w:val="none" w:sz="0" w:space="0" w:color="auto"/>
        <w:bottom w:val="none" w:sz="0" w:space="0" w:color="auto"/>
        <w:right w:val="none" w:sz="0" w:space="0" w:color="auto"/>
      </w:divBdr>
    </w:div>
    <w:div w:id="1517886730">
      <w:marLeft w:val="480"/>
      <w:marRight w:val="0"/>
      <w:marTop w:val="0"/>
      <w:marBottom w:val="0"/>
      <w:divBdr>
        <w:top w:val="none" w:sz="0" w:space="0" w:color="auto"/>
        <w:left w:val="none" w:sz="0" w:space="0" w:color="auto"/>
        <w:bottom w:val="none" w:sz="0" w:space="0" w:color="auto"/>
        <w:right w:val="none" w:sz="0" w:space="0" w:color="auto"/>
      </w:divBdr>
    </w:div>
    <w:div w:id="1518235307">
      <w:marLeft w:val="480"/>
      <w:marRight w:val="0"/>
      <w:marTop w:val="0"/>
      <w:marBottom w:val="0"/>
      <w:divBdr>
        <w:top w:val="none" w:sz="0" w:space="0" w:color="auto"/>
        <w:left w:val="none" w:sz="0" w:space="0" w:color="auto"/>
        <w:bottom w:val="none" w:sz="0" w:space="0" w:color="auto"/>
        <w:right w:val="none" w:sz="0" w:space="0" w:color="auto"/>
      </w:divBdr>
    </w:div>
    <w:div w:id="1518927886">
      <w:marLeft w:val="480"/>
      <w:marRight w:val="0"/>
      <w:marTop w:val="0"/>
      <w:marBottom w:val="0"/>
      <w:divBdr>
        <w:top w:val="none" w:sz="0" w:space="0" w:color="auto"/>
        <w:left w:val="none" w:sz="0" w:space="0" w:color="auto"/>
        <w:bottom w:val="none" w:sz="0" w:space="0" w:color="auto"/>
        <w:right w:val="none" w:sz="0" w:space="0" w:color="auto"/>
      </w:divBdr>
    </w:div>
    <w:div w:id="1520048857">
      <w:marLeft w:val="480"/>
      <w:marRight w:val="0"/>
      <w:marTop w:val="0"/>
      <w:marBottom w:val="0"/>
      <w:divBdr>
        <w:top w:val="none" w:sz="0" w:space="0" w:color="auto"/>
        <w:left w:val="none" w:sz="0" w:space="0" w:color="auto"/>
        <w:bottom w:val="none" w:sz="0" w:space="0" w:color="auto"/>
        <w:right w:val="none" w:sz="0" w:space="0" w:color="auto"/>
      </w:divBdr>
    </w:div>
    <w:div w:id="1520772754">
      <w:marLeft w:val="480"/>
      <w:marRight w:val="0"/>
      <w:marTop w:val="0"/>
      <w:marBottom w:val="0"/>
      <w:divBdr>
        <w:top w:val="none" w:sz="0" w:space="0" w:color="auto"/>
        <w:left w:val="none" w:sz="0" w:space="0" w:color="auto"/>
        <w:bottom w:val="none" w:sz="0" w:space="0" w:color="auto"/>
        <w:right w:val="none" w:sz="0" w:space="0" w:color="auto"/>
      </w:divBdr>
    </w:div>
    <w:div w:id="1520897026">
      <w:marLeft w:val="480"/>
      <w:marRight w:val="0"/>
      <w:marTop w:val="0"/>
      <w:marBottom w:val="0"/>
      <w:divBdr>
        <w:top w:val="none" w:sz="0" w:space="0" w:color="auto"/>
        <w:left w:val="none" w:sz="0" w:space="0" w:color="auto"/>
        <w:bottom w:val="none" w:sz="0" w:space="0" w:color="auto"/>
        <w:right w:val="none" w:sz="0" w:space="0" w:color="auto"/>
      </w:divBdr>
    </w:div>
    <w:div w:id="1522162891">
      <w:marLeft w:val="480"/>
      <w:marRight w:val="0"/>
      <w:marTop w:val="0"/>
      <w:marBottom w:val="0"/>
      <w:divBdr>
        <w:top w:val="none" w:sz="0" w:space="0" w:color="auto"/>
        <w:left w:val="none" w:sz="0" w:space="0" w:color="auto"/>
        <w:bottom w:val="none" w:sz="0" w:space="0" w:color="auto"/>
        <w:right w:val="none" w:sz="0" w:space="0" w:color="auto"/>
      </w:divBdr>
    </w:div>
    <w:div w:id="1522822388">
      <w:marLeft w:val="480"/>
      <w:marRight w:val="0"/>
      <w:marTop w:val="0"/>
      <w:marBottom w:val="0"/>
      <w:divBdr>
        <w:top w:val="none" w:sz="0" w:space="0" w:color="auto"/>
        <w:left w:val="none" w:sz="0" w:space="0" w:color="auto"/>
        <w:bottom w:val="none" w:sz="0" w:space="0" w:color="auto"/>
        <w:right w:val="none" w:sz="0" w:space="0" w:color="auto"/>
      </w:divBdr>
    </w:div>
    <w:div w:id="1522931189">
      <w:marLeft w:val="480"/>
      <w:marRight w:val="0"/>
      <w:marTop w:val="0"/>
      <w:marBottom w:val="0"/>
      <w:divBdr>
        <w:top w:val="none" w:sz="0" w:space="0" w:color="auto"/>
        <w:left w:val="none" w:sz="0" w:space="0" w:color="auto"/>
        <w:bottom w:val="none" w:sz="0" w:space="0" w:color="auto"/>
        <w:right w:val="none" w:sz="0" w:space="0" w:color="auto"/>
      </w:divBdr>
    </w:div>
    <w:div w:id="1523321159">
      <w:marLeft w:val="480"/>
      <w:marRight w:val="0"/>
      <w:marTop w:val="0"/>
      <w:marBottom w:val="0"/>
      <w:divBdr>
        <w:top w:val="none" w:sz="0" w:space="0" w:color="auto"/>
        <w:left w:val="none" w:sz="0" w:space="0" w:color="auto"/>
        <w:bottom w:val="none" w:sz="0" w:space="0" w:color="auto"/>
        <w:right w:val="none" w:sz="0" w:space="0" w:color="auto"/>
      </w:divBdr>
    </w:div>
    <w:div w:id="1523587903">
      <w:marLeft w:val="480"/>
      <w:marRight w:val="0"/>
      <w:marTop w:val="0"/>
      <w:marBottom w:val="0"/>
      <w:divBdr>
        <w:top w:val="none" w:sz="0" w:space="0" w:color="auto"/>
        <w:left w:val="none" w:sz="0" w:space="0" w:color="auto"/>
        <w:bottom w:val="none" w:sz="0" w:space="0" w:color="auto"/>
        <w:right w:val="none" w:sz="0" w:space="0" w:color="auto"/>
      </w:divBdr>
    </w:div>
    <w:div w:id="1524392011">
      <w:marLeft w:val="480"/>
      <w:marRight w:val="0"/>
      <w:marTop w:val="0"/>
      <w:marBottom w:val="0"/>
      <w:divBdr>
        <w:top w:val="none" w:sz="0" w:space="0" w:color="auto"/>
        <w:left w:val="none" w:sz="0" w:space="0" w:color="auto"/>
        <w:bottom w:val="none" w:sz="0" w:space="0" w:color="auto"/>
        <w:right w:val="none" w:sz="0" w:space="0" w:color="auto"/>
      </w:divBdr>
    </w:div>
    <w:div w:id="1524440574">
      <w:marLeft w:val="480"/>
      <w:marRight w:val="0"/>
      <w:marTop w:val="0"/>
      <w:marBottom w:val="0"/>
      <w:divBdr>
        <w:top w:val="none" w:sz="0" w:space="0" w:color="auto"/>
        <w:left w:val="none" w:sz="0" w:space="0" w:color="auto"/>
        <w:bottom w:val="none" w:sz="0" w:space="0" w:color="auto"/>
        <w:right w:val="none" w:sz="0" w:space="0" w:color="auto"/>
      </w:divBdr>
    </w:div>
    <w:div w:id="1525243252">
      <w:marLeft w:val="480"/>
      <w:marRight w:val="0"/>
      <w:marTop w:val="0"/>
      <w:marBottom w:val="0"/>
      <w:divBdr>
        <w:top w:val="none" w:sz="0" w:space="0" w:color="auto"/>
        <w:left w:val="none" w:sz="0" w:space="0" w:color="auto"/>
        <w:bottom w:val="none" w:sz="0" w:space="0" w:color="auto"/>
        <w:right w:val="none" w:sz="0" w:space="0" w:color="auto"/>
      </w:divBdr>
    </w:div>
    <w:div w:id="1525747847">
      <w:marLeft w:val="480"/>
      <w:marRight w:val="0"/>
      <w:marTop w:val="0"/>
      <w:marBottom w:val="0"/>
      <w:divBdr>
        <w:top w:val="none" w:sz="0" w:space="0" w:color="auto"/>
        <w:left w:val="none" w:sz="0" w:space="0" w:color="auto"/>
        <w:bottom w:val="none" w:sz="0" w:space="0" w:color="auto"/>
        <w:right w:val="none" w:sz="0" w:space="0" w:color="auto"/>
      </w:divBdr>
    </w:div>
    <w:div w:id="1526673473">
      <w:marLeft w:val="480"/>
      <w:marRight w:val="0"/>
      <w:marTop w:val="0"/>
      <w:marBottom w:val="0"/>
      <w:divBdr>
        <w:top w:val="none" w:sz="0" w:space="0" w:color="auto"/>
        <w:left w:val="none" w:sz="0" w:space="0" w:color="auto"/>
        <w:bottom w:val="none" w:sz="0" w:space="0" w:color="auto"/>
        <w:right w:val="none" w:sz="0" w:space="0" w:color="auto"/>
      </w:divBdr>
    </w:div>
    <w:div w:id="1527864311">
      <w:marLeft w:val="480"/>
      <w:marRight w:val="0"/>
      <w:marTop w:val="0"/>
      <w:marBottom w:val="0"/>
      <w:divBdr>
        <w:top w:val="none" w:sz="0" w:space="0" w:color="auto"/>
        <w:left w:val="none" w:sz="0" w:space="0" w:color="auto"/>
        <w:bottom w:val="none" w:sz="0" w:space="0" w:color="auto"/>
        <w:right w:val="none" w:sz="0" w:space="0" w:color="auto"/>
      </w:divBdr>
    </w:div>
    <w:div w:id="1530682412">
      <w:marLeft w:val="480"/>
      <w:marRight w:val="0"/>
      <w:marTop w:val="0"/>
      <w:marBottom w:val="0"/>
      <w:divBdr>
        <w:top w:val="none" w:sz="0" w:space="0" w:color="auto"/>
        <w:left w:val="none" w:sz="0" w:space="0" w:color="auto"/>
        <w:bottom w:val="none" w:sz="0" w:space="0" w:color="auto"/>
        <w:right w:val="none" w:sz="0" w:space="0" w:color="auto"/>
      </w:divBdr>
    </w:div>
    <w:div w:id="1530800542">
      <w:marLeft w:val="480"/>
      <w:marRight w:val="0"/>
      <w:marTop w:val="0"/>
      <w:marBottom w:val="0"/>
      <w:divBdr>
        <w:top w:val="none" w:sz="0" w:space="0" w:color="auto"/>
        <w:left w:val="none" w:sz="0" w:space="0" w:color="auto"/>
        <w:bottom w:val="none" w:sz="0" w:space="0" w:color="auto"/>
        <w:right w:val="none" w:sz="0" w:space="0" w:color="auto"/>
      </w:divBdr>
    </w:div>
    <w:div w:id="1530995756">
      <w:marLeft w:val="480"/>
      <w:marRight w:val="0"/>
      <w:marTop w:val="0"/>
      <w:marBottom w:val="0"/>
      <w:divBdr>
        <w:top w:val="none" w:sz="0" w:space="0" w:color="auto"/>
        <w:left w:val="none" w:sz="0" w:space="0" w:color="auto"/>
        <w:bottom w:val="none" w:sz="0" w:space="0" w:color="auto"/>
        <w:right w:val="none" w:sz="0" w:space="0" w:color="auto"/>
      </w:divBdr>
    </w:div>
    <w:div w:id="1531407038">
      <w:marLeft w:val="480"/>
      <w:marRight w:val="0"/>
      <w:marTop w:val="0"/>
      <w:marBottom w:val="0"/>
      <w:divBdr>
        <w:top w:val="none" w:sz="0" w:space="0" w:color="auto"/>
        <w:left w:val="none" w:sz="0" w:space="0" w:color="auto"/>
        <w:bottom w:val="none" w:sz="0" w:space="0" w:color="auto"/>
        <w:right w:val="none" w:sz="0" w:space="0" w:color="auto"/>
      </w:divBdr>
    </w:div>
    <w:div w:id="1533834948">
      <w:marLeft w:val="480"/>
      <w:marRight w:val="0"/>
      <w:marTop w:val="0"/>
      <w:marBottom w:val="0"/>
      <w:divBdr>
        <w:top w:val="none" w:sz="0" w:space="0" w:color="auto"/>
        <w:left w:val="none" w:sz="0" w:space="0" w:color="auto"/>
        <w:bottom w:val="none" w:sz="0" w:space="0" w:color="auto"/>
        <w:right w:val="none" w:sz="0" w:space="0" w:color="auto"/>
      </w:divBdr>
    </w:div>
    <w:div w:id="1534002540">
      <w:marLeft w:val="480"/>
      <w:marRight w:val="0"/>
      <w:marTop w:val="0"/>
      <w:marBottom w:val="0"/>
      <w:divBdr>
        <w:top w:val="none" w:sz="0" w:space="0" w:color="auto"/>
        <w:left w:val="none" w:sz="0" w:space="0" w:color="auto"/>
        <w:bottom w:val="none" w:sz="0" w:space="0" w:color="auto"/>
        <w:right w:val="none" w:sz="0" w:space="0" w:color="auto"/>
      </w:divBdr>
    </w:div>
    <w:div w:id="1534072943">
      <w:marLeft w:val="480"/>
      <w:marRight w:val="0"/>
      <w:marTop w:val="0"/>
      <w:marBottom w:val="0"/>
      <w:divBdr>
        <w:top w:val="none" w:sz="0" w:space="0" w:color="auto"/>
        <w:left w:val="none" w:sz="0" w:space="0" w:color="auto"/>
        <w:bottom w:val="none" w:sz="0" w:space="0" w:color="auto"/>
        <w:right w:val="none" w:sz="0" w:space="0" w:color="auto"/>
      </w:divBdr>
    </w:div>
    <w:div w:id="1534344628">
      <w:marLeft w:val="480"/>
      <w:marRight w:val="0"/>
      <w:marTop w:val="0"/>
      <w:marBottom w:val="0"/>
      <w:divBdr>
        <w:top w:val="none" w:sz="0" w:space="0" w:color="auto"/>
        <w:left w:val="none" w:sz="0" w:space="0" w:color="auto"/>
        <w:bottom w:val="none" w:sz="0" w:space="0" w:color="auto"/>
        <w:right w:val="none" w:sz="0" w:space="0" w:color="auto"/>
      </w:divBdr>
    </w:div>
    <w:div w:id="1534614555">
      <w:marLeft w:val="480"/>
      <w:marRight w:val="0"/>
      <w:marTop w:val="0"/>
      <w:marBottom w:val="0"/>
      <w:divBdr>
        <w:top w:val="none" w:sz="0" w:space="0" w:color="auto"/>
        <w:left w:val="none" w:sz="0" w:space="0" w:color="auto"/>
        <w:bottom w:val="none" w:sz="0" w:space="0" w:color="auto"/>
        <w:right w:val="none" w:sz="0" w:space="0" w:color="auto"/>
      </w:divBdr>
    </w:div>
    <w:div w:id="1536846508">
      <w:marLeft w:val="480"/>
      <w:marRight w:val="0"/>
      <w:marTop w:val="0"/>
      <w:marBottom w:val="0"/>
      <w:divBdr>
        <w:top w:val="none" w:sz="0" w:space="0" w:color="auto"/>
        <w:left w:val="none" w:sz="0" w:space="0" w:color="auto"/>
        <w:bottom w:val="none" w:sz="0" w:space="0" w:color="auto"/>
        <w:right w:val="none" w:sz="0" w:space="0" w:color="auto"/>
      </w:divBdr>
    </w:div>
    <w:div w:id="1537279474">
      <w:marLeft w:val="480"/>
      <w:marRight w:val="0"/>
      <w:marTop w:val="0"/>
      <w:marBottom w:val="0"/>
      <w:divBdr>
        <w:top w:val="none" w:sz="0" w:space="0" w:color="auto"/>
        <w:left w:val="none" w:sz="0" w:space="0" w:color="auto"/>
        <w:bottom w:val="none" w:sz="0" w:space="0" w:color="auto"/>
        <w:right w:val="none" w:sz="0" w:space="0" w:color="auto"/>
      </w:divBdr>
    </w:div>
    <w:div w:id="1538423393">
      <w:marLeft w:val="480"/>
      <w:marRight w:val="0"/>
      <w:marTop w:val="0"/>
      <w:marBottom w:val="0"/>
      <w:divBdr>
        <w:top w:val="none" w:sz="0" w:space="0" w:color="auto"/>
        <w:left w:val="none" w:sz="0" w:space="0" w:color="auto"/>
        <w:bottom w:val="none" w:sz="0" w:space="0" w:color="auto"/>
        <w:right w:val="none" w:sz="0" w:space="0" w:color="auto"/>
      </w:divBdr>
    </w:div>
    <w:div w:id="1538935622">
      <w:marLeft w:val="480"/>
      <w:marRight w:val="0"/>
      <w:marTop w:val="0"/>
      <w:marBottom w:val="0"/>
      <w:divBdr>
        <w:top w:val="none" w:sz="0" w:space="0" w:color="auto"/>
        <w:left w:val="none" w:sz="0" w:space="0" w:color="auto"/>
        <w:bottom w:val="none" w:sz="0" w:space="0" w:color="auto"/>
        <w:right w:val="none" w:sz="0" w:space="0" w:color="auto"/>
      </w:divBdr>
    </w:div>
    <w:div w:id="1539390780">
      <w:marLeft w:val="480"/>
      <w:marRight w:val="0"/>
      <w:marTop w:val="0"/>
      <w:marBottom w:val="0"/>
      <w:divBdr>
        <w:top w:val="none" w:sz="0" w:space="0" w:color="auto"/>
        <w:left w:val="none" w:sz="0" w:space="0" w:color="auto"/>
        <w:bottom w:val="none" w:sz="0" w:space="0" w:color="auto"/>
        <w:right w:val="none" w:sz="0" w:space="0" w:color="auto"/>
      </w:divBdr>
    </w:div>
    <w:div w:id="1540044983">
      <w:marLeft w:val="480"/>
      <w:marRight w:val="0"/>
      <w:marTop w:val="0"/>
      <w:marBottom w:val="0"/>
      <w:divBdr>
        <w:top w:val="none" w:sz="0" w:space="0" w:color="auto"/>
        <w:left w:val="none" w:sz="0" w:space="0" w:color="auto"/>
        <w:bottom w:val="none" w:sz="0" w:space="0" w:color="auto"/>
        <w:right w:val="none" w:sz="0" w:space="0" w:color="auto"/>
      </w:divBdr>
    </w:div>
    <w:div w:id="1540438860">
      <w:marLeft w:val="480"/>
      <w:marRight w:val="0"/>
      <w:marTop w:val="0"/>
      <w:marBottom w:val="0"/>
      <w:divBdr>
        <w:top w:val="none" w:sz="0" w:space="0" w:color="auto"/>
        <w:left w:val="none" w:sz="0" w:space="0" w:color="auto"/>
        <w:bottom w:val="none" w:sz="0" w:space="0" w:color="auto"/>
        <w:right w:val="none" w:sz="0" w:space="0" w:color="auto"/>
      </w:divBdr>
    </w:div>
    <w:div w:id="1541746041">
      <w:marLeft w:val="480"/>
      <w:marRight w:val="0"/>
      <w:marTop w:val="0"/>
      <w:marBottom w:val="0"/>
      <w:divBdr>
        <w:top w:val="none" w:sz="0" w:space="0" w:color="auto"/>
        <w:left w:val="none" w:sz="0" w:space="0" w:color="auto"/>
        <w:bottom w:val="none" w:sz="0" w:space="0" w:color="auto"/>
        <w:right w:val="none" w:sz="0" w:space="0" w:color="auto"/>
      </w:divBdr>
    </w:div>
    <w:div w:id="1545749536">
      <w:marLeft w:val="480"/>
      <w:marRight w:val="0"/>
      <w:marTop w:val="0"/>
      <w:marBottom w:val="0"/>
      <w:divBdr>
        <w:top w:val="none" w:sz="0" w:space="0" w:color="auto"/>
        <w:left w:val="none" w:sz="0" w:space="0" w:color="auto"/>
        <w:bottom w:val="none" w:sz="0" w:space="0" w:color="auto"/>
        <w:right w:val="none" w:sz="0" w:space="0" w:color="auto"/>
      </w:divBdr>
    </w:div>
    <w:div w:id="1545799011">
      <w:marLeft w:val="480"/>
      <w:marRight w:val="0"/>
      <w:marTop w:val="0"/>
      <w:marBottom w:val="0"/>
      <w:divBdr>
        <w:top w:val="none" w:sz="0" w:space="0" w:color="auto"/>
        <w:left w:val="none" w:sz="0" w:space="0" w:color="auto"/>
        <w:bottom w:val="none" w:sz="0" w:space="0" w:color="auto"/>
        <w:right w:val="none" w:sz="0" w:space="0" w:color="auto"/>
      </w:divBdr>
    </w:div>
    <w:div w:id="1546604258">
      <w:marLeft w:val="480"/>
      <w:marRight w:val="0"/>
      <w:marTop w:val="0"/>
      <w:marBottom w:val="0"/>
      <w:divBdr>
        <w:top w:val="none" w:sz="0" w:space="0" w:color="auto"/>
        <w:left w:val="none" w:sz="0" w:space="0" w:color="auto"/>
        <w:bottom w:val="none" w:sz="0" w:space="0" w:color="auto"/>
        <w:right w:val="none" w:sz="0" w:space="0" w:color="auto"/>
      </w:divBdr>
    </w:div>
    <w:div w:id="1548104169">
      <w:marLeft w:val="480"/>
      <w:marRight w:val="0"/>
      <w:marTop w:val="0"/>
      <w:marBottom w:val="0"/>
      <w:divBdr>
        <w:top w:val="none" w:sz="0" w:space="0" w:color="auto"/>
        <w:left w:val="none" w:sz="0" w:space="0" w:color="auto"/>
        <w:bottom w:val="none" w:sz="0" w:space="0" w:color="auto"/>
        <w:right w:val="none" w:sz="0" w:space="0" w:color="auto"/>
      </w:divBdr>
    </w:div>
    <w:div w:id="1548836369">
      <w:marLeft w:val="480"/>
      <w:marRight w:val="0"/>
      <w:marTop w:val="0"/>
      <w:marBottom w:val="0"/>
      <w:divBdr>
        <w:top w:val="none" w:sz="0" w:space="0" w:color="auto"/>
        <w:left w:val="none" w:sz="0" w:space="0" w:color="auto"/>
        <w:bottom w:val="none" w:sz="0" w:space="0" w:color="auto"/>
        <w:right w:val="none" w:sz="0" w:space="0" w:color="auto"/>
      </w:divBdr>
    </w:div>
    <w:div w:id="1549609291">
      <w:marLeft w:val="480"/>
      <w:marRight w:val="0"/>
      <w:marTop w:val="0"/>
      <w:marBottom w:val="0"/>
      <w:divBdr>
        <w:top w:val="none" w:sz="0" w:space="0" w:color="auto"/>
        <w:left w:val="none" w:sz="0" w:space="0" w:color="auto"/>
        <w:bottom w:val="none" w:sz="0" w:space="0" w:color="auto"/>
        <w:right w:val="none" w:sz="0" w:space="0" w:color="auto"/>
      </w:divBdr>
    </w:div>
    <w:div w:id="1552032967">
      <w:marLeft w:val="480"/>
      <w:marRight w:val="0"/>
      <w:marTop w:val="0"/>
      <w:marBottom w:val="0"/>
      <w:divBdr>
        <w:top w:val="none" w:sz="0" w:space="0" w:color="auto"/>
        <w:left w:val="none" w:sz="0" w:space="0" w:color="auto"/>
        <w:bottom w:val="none" w:sz="0" w:space="0" w:color="auto"/>
        <w:right w:val="none" w:sz="0" w:space="0" w:color="auto"/>
      </w:divBdr>
    </w:div>
    <w:div w:id="1552115873">
      <w:marLeft w:val="480"/>
      <w:marRight w:val="0"/>
      <w:marTop w:val="0"/>
      <w:marBottom w:val="0"/>
      <w:divBdr>
        <w:top w:val="none" w:sz="0" w:space="0" w:color="auto"/>
        <w:left w:val="none" w:sz="0" w:space="0" w:color="auto"/>
        <w:bottom w:val="none" w:sz="0" w:space="0" w:color="auto"/>
        <w:right w:val="none" w:sz="0" w:space="0" w:color="auto"/>
      </w:divBdr>
    </w:div>
    <w:div w:id="1553075107">
      <w:marLeft w:val="480"/>
      <w:marRight w:val="0"/>
      <w:marTop w:val="0"/>
      <w:marBottom w:val="0"/>
      <w:divBdr>
        <w:top w:val="none" w:sz="0" w:space="0" w:color="auto"/>
        <w:left w:val="none" w:sz="0" w:space="0" w:color="auto"/>
        <w:bottom w:val="none" w:sz="0" w:space="0" w:color="auto"/>
        <w:right w:val="none" w:sz="0" w:space="0" w:color="auto"/>
      </w:divBdr>
    </w:div>
    <w:div w:id="1555045007">
      <w:marLeft w:val="480"/>
      <w:marRight w:val="0"/>
      <w:marTop w:val="0"/>
      <w:marBottom w:val="0"/>
      <w:divBdr>
        <w:top w:val="none" w:sz="0" w:space="0" w:color="auto"/>
        <w:left w:val="none" w:sz="0" w:space="0" w:color="auto"/>
        <w:bottom w:val="none" w:sz="0" w:space="0" w:color="auto"/>
        <w:right w:val="none" w:sz="0" w:space="0" w:color="auto"/>
      </w:divBdr>
    </w:div>
    <w:div w:id="1555314880">
      <w:marLeft w:val="480"/>
      <w:marRight w:val="0"/>
      <w:marTop w:val="0"/>
      <w:marBottom w:val="0"/>
      <w:divBdr>
        <w:top w:val="none" w:sz="0" w:space="0" w:color="auto"/>
        <w:left w:val="none" w:sz="0" w:space="0" w:color="auto"/>
        <w:bottom w:val="none" w:sz="0" w:space="0" w:color="auto"/>
        <w:right w:val="none" w:sz="0" w:space="0" w:color="auto"/>
      </w:divBdr>
    </w:div>
    <w:div w:id="1556162665">
      <w:marLeft w:val="480"/>
      <w:marRight w:val="0"/>
      <w:marTop w:val="0"/>
      <w:marBottom w:val="0"/>
      <w:divBdr>
        <w:top w:val="none" w:sz="0" w:space="0" w:color="auto"/>
        <w:left w:val="none" w:sz="0" w:space="0" w:color="auto"/>
        <w:bottom w:val="none" w:sz="0" w:space="0" w:color="auto"/>
        <w:right w:val="none" w:sz="0" w:space="0" w:color="auto"/>
      </w:divBdr>
    </w:div>
    <w:div w:id="1557007733">
      <w:marLeft w:val="480"/>
      <w:marRight w:val="0"/>
      <w:marTop w:val="0"/>
      <w:marBottom w:val="0"/>
      <w:divBdr>
        <w:top w:val="none" w:sz="0" w:space="0" w:color="auto"/>
        <w:left w:val="none" w:sz="0" w:space="0" w:color="auto"/>
        <w:bottom w:val="none" w:sz="0" w:space="0" w:color="auto"/>
        <w:right w:val="none" w:sz="0" w:space="0" w:color="auto"/>
      </w:divBdr>
    </w:div>
    <w:div w:id="1558056071">
      <w:marLeft w:val="480"/>
      <w:marRight w:val="0"/>
      <w:marTop w:val="0"/>
      <w:marBottom w:val="0"/>
      <w:divBdr>
        <w:top w:val="none" w:sz="0" w:space="0" w:color="auto"/>
        <w:left w:val="none" w:sz="0" w:space="0" w:color="auto"/>
        <w:bottom w:val="none" w:sz="0" w:space="0" w:color="auto"/>
        <w:right w:val="none" w:sz="0" w:space="0" w:color="auto"/>
      </w:divBdr>
    </w:div>
    <w:div w:id="1558585854">
      <w:marLeft w:val="480"/>
      <w:marRight w:val="0"/>
      <w:marTop w:val="0"/>
      <w:marBottom w:val="0"/>
      <w:divBdr>
        <w:top w:val="none" w:sz="0" w:space="0" w:color="auto"/>
        <w:left w:val="none" w:sz="0" w:space="0" w:color="auto"/>
        <w:bottom w:val="none" w:sz="0" w:space="0" w:color="auto"/>
        <w:right w:val="none" w:sz="0" w:space="0" w:color="auto"/>
      </w:divBdr>
    </w:div>
    <w:div w:id="1558972447">
      <w:marLeft w:val="480"/>
      <w:marRight w:val="0"/>
      <w:marTop w:val="0"/>
      <w:marBottom w:val="0"/>
      <w:divBdr>
        <w:top w:val="none" w:sz="0" w:space="0" w:color="auto"/>
        <w:left w:val="none" w:sz="0" w:space="0" w:color="auto"/>
        <w:bottom w:val="none" w:sz="0" w:space="0" w:color="auto"/>
        <w:right w:val="none" w:sz="0" w:space="0" w:color="auto"/>
      </w:divBdr>
    </w:div>
    <w:div w:id="1559435965">
      <w:marLeft w:val="480"/>
      <w:marRight w:val="0"/>
      <w:marTop w:val="0"/>
      <w:marBottom w:val="0"/>
      <w:divBdr>
        <w:top w:val="none" w:sz="0" w:space="0" w:color="auto"/>
        <w:left w:val="none" w:sz="0" w:space="0" w:color="auto"/>
        <w:bottom w:val="none" w:sz="0" w:space="0" w:color="auto"/>
        <w:right w:val="none" w:sz="0" w:space="0" w:color="auto"/>
      </w:divBdr>
    </w:div>
    <w:div w:id="1560046821">
      <w:marLeft w:val="480"/>
      <w:marRight w:val="0"/>
      <w:marTop w:val="0"/>
      <w:marBottom w:val="0"/>
      <w:divBdr>
        <w:top w:val="none" w:sz="0" w:space="0" w:color="auto"/>
        <w:left w:val="none" w:sz="0" w:space="0" w:color="auto"/>
        <w:bottom w:val="none" w:sz="0" w:space="0" w:color="auto"/>
        <w:right w:val="none" w:sz="0" w:space="0" w:color="auto"/>
      </w:divBdr>
    </w:div>
    <w:div w:id="1563174369">
      <w:marLeft w:val="480"/>
      <w:marRight w:val="0"/>
      <w:marTop w:val="0"/>
      <w:marBottom w:val="0"/>
      <w:divBdr>
        <w:top w:val="none" w:sz="0" w:space="0" w:color="auto"/>
        <w:left w:val="none" w:sz="0" w:space="0" w:color="auto"/>
        <w:bottom w:val="none" w:sz="0" w:space="0" w:color="auto"/>
        <w:right w:val="none" w:sz="0" w:space="0" w:color="auto"/>
      </w:divBdr>
    </w:div>
    <w:div w:id="1563178688">
      <w:marLeft w:val="480"/>
      <w:marRight w:val="0"/>
      <w:marTop w:val="0"/>
      <w:marBottom w:val="0"/>
      <w:divBdr>
        <w:top w:val="none" w:sz="0" w:space="0" w:color="auto"/>
        <w:left w:val="none" w:sz="0" w:space="0" w:color="auto"/>
        <w:bottom w:val="none" w:sz="0" w:space="0" w:color="auto"/>
        <w:right w:val="none" w:sz="0" w:space="0" w:color="auto"/>
      </w:divBdr>
    </w:div>
    <w:div w:id="1566407885">
      <w:marLeft w:val="480"/>
      <w:marRight w:val="0"/>
      <w:marTop w:val="0"/>
      <w:marBottom w:val="0"/>
      <w:divBdr>
        <w:top w:val="none" w:sz="0" w:space="0" w:color="auto"/>
        <w:left w:val="none" w:sz="0" w:space="0" w:color="auto"/>
        <w:bottom w:val="none" w:sz="0" w:space="0" w:color="auto"/>
        <w:right w:val="none" w:sz="0" w:space="0" w:color="auto"/>
      </w:divBdr>
    </w:div>
    <w:div w:id="1566720122">
      <w:marLeft w:val="480"/>
      <w:marRight w:val="0"/>
      <w:marTop w:val="0"/>
      <w:marBottom w:val="0"/>
      <w:divBdr>
        <w:top w:val="none" w:sz="0" w:space="0" w:color="auto"/>
        <w:left w:val="none" w:sz="0" w:space="0" w:color="auto"/>
        <w:bottom w:val="none" w:sz="0" w:space="0" w:color="auto"/>
        <w:right w:val="none" w:sz="0" w:space="0" w:color="auto"/>
      </w:divBdr>
    </w:div>
    <w:div w:id="1566867117">
      <w:marLeft w:val="480"/>
      <w:marRight w:val="0"/>
      <w:marTop w:val="0"/>
      <w:marBottom w:val="0"/>
      <w:divBdr>
        <w:top w:val="none" w:sz="0" w:space="0" w:color="auto"/>
        <w:left w:val="none" w:sz="0" w:space="0" w:color="auto"/>
        <w:bottom w:val="none" w:sz="0" w:space="0" w:color="auto"/>
        <w:right w:val="none" w:sz="0" w:space="0" w:color="auto"/>
      </w:divBdr>
    </w:div>
    <w:div w:id="1567180576">
      <w:marLeft w:val="480"/>
      <w:marRight w:val="0"/>
      <w:marTop w:val="0"/>
      <w:marBottom w:val="0"/>
      <w:divBdr>
        <w:top w:val="none" w:sz="0" w:space="0" w:color="auto"/>
        <w:left w:val="none" w:sz="0" w:space="0" w:color="auto"/>
        <w:bottom w:val="none" w:sz="0" w:space="0" w:color="auto"/>
        <w:right w:val="none" w:sz="0" w:space="0" w:color="auto"/>
      </w:divBdr>
    </w:div>
    <w:div w:id="1569267309">
      <w:marLeft w:val="480"/>
      <w:marRight w:val="0"/>
      <w:marTop w:val="0"/>
      <w:marBottom w:val="0"/>
      <w:divBdr>
        <w:top w:val="none" w:sz="0" w:space="0" w:color="auto"/>
        <w:left w:val="none" w:sz="0" w:space="0" w:color="auto"/>
        <w:bottom w:val="none" w:sz="0" w:space="0" w:color="auto"/>
        <w:right w:val="none" w:sz="0" w:space="0" w:color="auto"/>
      </w:divBdr>
    </w:div>
    <w:div w:id="1574512983">
      <w:marLeft w:val="480"/>
      <w:marRight w:val="0"/>
      <w:marTop w:val="0"/>
      <w:marBottom w:val="0"/>
      <w:divBdr>
        <w:top w:val="none" w:sz="0" w:space="0" w:color="auto"/>
        <w:left w:val="none" w:sz="0" w:space="0" w:color="auto"/>
        <w:bottom w:val="none" w:sz="0" w:space="0" w:color="auto"/>
        <w:right w:val="none" w:sz="0" w:space="0" w:color="auto"/>
      </w:divBdr>
    </w:div>
    <w:div w:id="1577353032">
      <w:marLeft w:val="480"/>
      <w:marRight w:val="0"/>
      <w:marTop w:val="0"/>
      <w:marBottom w:val="0"/>
      <w:divBdr>
        <w:top w:val="none" w:sz="0" w:space="0" w:color="auto"/>
        <w:left w:val="none" w:sz="0" w:space="0" w:color="auto"/>
        <w:bottom w:val="none" w:sz="0" w:space="0" w:color="auto"/>
        <w:right w:val="none" w:sz="0" w:space="0" w:color="auto"/>
      </w:divBdr>
    </w:div>
    <w:div w:id="1577548705">
      <w:marLeft w:val="480"/>
      <w:marRight w:val="0"/>
      <w:marTop w:val="0"/>
      <w:marBottom w:val="0"/>
      <w:divBdr>
        <w:top w:val="none" w:sz="0" w:space="0" w:color="auto"/>
        <w:left w:val="none" w:sz="0" w:space="0" w:color="auto"/>
        <w:bottom w:val="none" w:sz="0" w:space="0" w:color="auto"/>
        <w:right w:val="none" w:sz="0" w:space="0" w:color="auto"/>
      </w:divBdr>
    </w:div>
    <w:div w:id="1577781489">
      <w:marLeft w:val="480"/>
      <w:marRight w:val="0"/>
      <w:marTop w:val="0"/>
      <w:marBottom w:val="0"/>
      <w:divBdr>
        <w:top w:val="none" w:sz="0" w:space="0" w:color="auto"/>
        <w:left w:val="none" w:sz="0" w:space="0" w:color="auto"/>
        <w:bottom w:val="none" w:sz="0" w:space="0" w:color="auto"/>
        <w:right w:val="none" w:sz="0" w:space="0" w:color="auto"/>
      </w:divBdr>
    </w:div>
    <w:div w:id="1577938732">
      <w:marLeft w:val="480"/>
      <w:marRight w:val="0"/>
      <w:marTop w:val="0"/>
      <w:marBottom w:val="0"/>
      <w:divBdr>
        <w:top w:val="none" w:sz="0" w:space="0" w:color="auto"/>
        <w:left w:val="none" w:sz="0" w:space="0" w:color="auto"/>
        <w:bottom w:val="none" w:sz="0" w:space="0" w:color="auto"/>
        <w:right w:val="none" w:sz="0" w:space="0" w:color="auto"/>
      </w:divBdr>
    </w:div>
    <w:div w:id="1578785906">
      <w:marLeft w:val="480"/>
      <w:marRight w:val="0"/>
      <w:marTop w:val="0"/>
      <w:marBottom w:val="0"/>
      <w:divBdr>
        <w:top w:val="none" w:sz="0" w:space="0" w:color="auto"/>
        <w:left w:val="none" w:sz="0" w:space="0" w:color="auto"/>
        <w:bottom w:val="none" w:sz="0" w:space="0" w:color="auto"/>
        <w:right w:val="none" w:sz="0" w:space="0" w:color="auto"/>
      </w:divBdr>
    </w:div>
    <w:div w:id="1580167278">
      <w:marLeft w:val="480"/>
      <w:marRight w:val="0"/>
      <w:marTop w:val="0"/>
      <w:marBottom w:val="0"/>
      <w:divBdr>
        <w:top w:val="none" w:sz="0" w:space="0" w:color="auto"/>
        <w:left w:val="none" w:sz="0" w:space="0" w:color="auto"/>
        <w:bottom w:val="none" w:sz="0" w:space="0" w:color="auto"/>
        <w:right w:val="none" w:sz="0" w:space="0" w:color="auto"/>
      </w:divBdr>
    </w:div>
    <w:div w:id="1581868265">
      <w:marLeft w:val="480"/>
      <w:marRight w:val="0"/>
      <w:marTop w:val="0"/>
      <w:marBottom w:val="0"/>
      <w:divBdr>
        <w:top w:val="none" w:sz="0" w:space="0" w:color="auto"/>
        <w:left w:val="none" w:sz="0" w:space="0" w:color="auto"/>
        <w:bottom w:val="none" w:sz="0" w:space="0" w:color="auto"/>
        <w:right w:val="none" w:sz="0" w:space="0" w:color="auto"/>
      </w:divBdr>
    </w:div>
    <w:div w:id="1582717934">
      <w:marLeft w:val="480"/>
      <w:marRight w:val="0"/>
      <w:marTop w:val="0"/>
      <w:marBottom w:val="0"/>
      <w:divBdr>
        <w:top w:val="none" w:sz="0" w:space="0" w:color="auto"/>
        <w:left w:val="none" w:sz="0" w:space="0" w:color="auto"/>
        <w:bottom w:val="none" w:sz="0" w:space="0" w:color="auto"/>
        <w:right w:val="none" w:sz="0" w:space="0" w:color="auto"/>
      </w:divBdr>
    </w:div>
    <w:div w:id="1583248732">
      <w:marLeft w:val="480"/>
      <w:marRight w:val="0"/>
      <w:marTop w:val="0"/>
      <w:marBottom w:val="0"/>
      <w:divBdr>
        <w:top w:val="none" w:sz="0" w:space="0" w:color="auto"/>
        <w:left w:val="none" w:sz="0" w:space="0" w:color="auto"/>
        <w:bottom w:val="none" w:sz="0" w:space="0" w:color="auto"/>
        <w:right w:val="none" w:sz="0" w:space="0" w:color="auto"/>
      </w:divBdr>
    </w:div>
    <w:div w:id="1584297137">
      <w:marLeft w:val="480"/>
      <w:marRight w:val="0"/>
      <w:marTop w:val="0"/>
      <w:marBottom w:val="0"/>
      <w:divBdr>
        <w:top w:val="none" w:sz="0" w:space="0" w:color="auto"/>
        <w:left w:val="none" w:sz="0" w:space="0" w:color="auto"/>
        <w:bottom w:val="none" w:sz="0" w:space="0" w:color="auto"/>
        <w:right w:val="none" w:sz="0" w:space="0" w:color="auto"/>
      </w:divBdr>
    </w:div>
    <w:div w:id="1587689847">
      <w:marLeft w:val="480"/>
      <w:marRight w:val="0"/>
      <w:marTop w:val="0"/>
      <w:marBottom w:val="0"/>
      <w:divBdr>
        <w:top w:val="none" w:sz="0" w:space="0" w:color="auto"/>
        <w:left w:val="none" w:sz="0" w:space="0" w:color="auto"/>
        <w:bottom w:val="none" w:sz="0" w:space="0" w:color="auto"/>
        <w:right w:val="none" w:sz="0" w:space="0" w:color="auto"/>
      </w:divBdr>
    </w:div>
    <w:div w:id="1588076895">
      <w:marLeft w:val="480"/>
      <w:marRight w:val="0"/>
      <w:marTop w:val="0"/>
      <w:marBottom w:val="0"/>
      <w:divBdr>
        <w:top w:val="none" w:sz="0" w:space="0" w:color="auto"/>
        <w:left w:val="none" w:sz="0" w:space="0" w:color="auto"/>
        <w:bottom w:val="none" w:sz="0" w:space="0" w:color="auto"/>
        <w:right w:val="none" w:sz="0" w:space="0" w:color="auto"/>
      </w:divBdr>
    </w:div>
    <w:div w:id="1588809976">
      <w:marLeft w:val="480"/>
      <w:marRight w:val="0"/>
      <w:marTop w:val="0"/>
      <w:marBottom w:val="0"/>
      <w:divBdr>
        <w:top w:val="none" w:sz="0" w:space="0" w:color="auto"/>
        <w:left w:val="none" w:sz="0" w:space="0" w:color="auto"/>
        <w:bottom w:val="none" w:sz="0" w:space="0" w:color="auto"/>
        <w:right w:val="none" w:sz="0" w:space="0" w:color="auto"/>
      </w:divBdr>
    </w:div>
    <w:div w:id="1588995110">
      <w:marLeft w:val="480"/>
      <w:marRight w:val="0"/>
      <w:marTop w:val="0"/>
      <w:marBottom w:val="0"/>
      <w:divBdr>
        <w:top w:val="none" w:sz="0" w:space="0" w:color="auto"/>
        <w:left w:val="none" w:sz="0" w:space="0" w:color="auto"/>
        <w:bottom w:val="none" w:sz="0" w:space="0" w:color="auto"/>
        <w:right w:val="none" w:sz="0" w:space="0" w:color="auto"/>
      </w:divBdr>
    </w:div>
    <w:div w:id="1591624692">
      <w:marLeft w:val="480"/>
      <w:marRight w:val="0"/>
      <w:marTop w:val="0"/>
      <w:marBottom w:val="0"/>
      <w:divBdr>
        <w:top w:val="none" w:sz="0" w:space="0" w:color="auto"/>
        <w:left w:val="none" w:sz="0" w:space="0" w:color="auto"/>
        <w:bottom w:val="none" w:sz="0" w:space="0" w:color="auto"/>
        <w:right w:val="none" w:sz="0" w:space="0" w:color="auto"/>
      </w:divBdr>
    </w:div>
    <w:div w:id="1593471732">
      <w:marLeft w:val="480"/>
      <w:marRight w:val="0"/>
      <w:marTop w:val="0"/>
      <w:marBottom w:val="0"/>
      <w:divBdr>
        <w:top w:val="none" w:sz="0" w:space="0" w:color="auto"/>
        <w:left w:val="none" w:sz="0" w:space="0" w:color="auto"/>
        <w:bottom w:val="none" w:sz="0" w:space="0" w:color="auto"/>
        <w:right w:val="none" w:sz="0" w:space="0" w:color="auto"/>
      </w:divBdr>
    </w:div>
    <w:div w:id="1593932796">
      <w:marLeft w:val="480"/>
      <w:marRight w:val="0"/>
      <w:marTop w:val="0"/>
      <w:marBottom w:val="0"/>
      <w:divBdr>
        <w:top w:val="none" w:sz="0" w:space="0" w:color="auto"/>
        <w:left w:val="none" w:sz="0" w:space="0" w:color="auto"/>
        <w:bottom w:val="none" w:sz="0" w:space="0" w:color="auto"/>
        <w:right w:val="none" w:sz="0" w:space="0" w:color="auto"/>
      </w:divBdr>
    </w:div>
    <w:div w:id="1595044622">
      <w:marLeft w:val="480"/>
      <w:marRight w:val="0"/>
      <w:marTop w:val="0"/>
      <w:marBottom w:val="0"/>
      <w:divBdr>
        <w:top w:val="none" w:sz="0" w:space="0" w:color="auto"/>
        <w:left w:val="none" w:sz="0" w:space="0" w:color="auto"/>
        <w:bottom w:val="none" w:sz="0" w:space="0" w:color="auto"/>
        <w:right w:val="none" w:sz="0" w:space="0" w:color="auto"/>
      </w:divBdr>
    </w:div>
    <w:div w:id="1595437986">
      <w:marLeft w:val="480"/>
      <w:marRight w:val="0"/>
      <w:marTop w:val="0"/>
      <w:marBottom w:val="0"/>
      <w:divBdr>
        <w:top w:val="none" w:sz="0" w:space="0" w:color="auto"/>
        <w:left w:val="none" w:sz="0" w:space="0" w:color="auto"/>
        <w:bottom w:val="none" w:sz="0" w:space="0" w:color="auto"/>
        <w:right w:val="none" w:sz="0" w:space="0" w:color="auto"/>
      </w:divBdr>
    </w:div>
    <w:div w:id="1597328730">
      <w:marLeft w:val="480"/>
      <w:marRight w:val="0"/>
      <w:marTop w:val="0"/>
      <w:marBottom w:val="0"/>
      <w:divBdr>
        <w:top w:val="none" w:sz="0" w:space="0" w:color="auto"/>
        <w:left w:val="none" w:sz="0" w:space="0" w:color="auto"/>
        <w:bottom w:val="none" w:sz="0" w:space="0" w:color="auto"/>
        <w:right w:val="none" w:sz="0" w:space="0" w:color="auto"/>
      </w:divBdr>
    </w:div>
    <w:div w:id="1598250309">
      <w:marLeft w:val="480"/>
      <w:marRight w:val="0"/>
      <w:marTop w:val="0"/>
      <w:marBottom w:val="0"/>
      <w:divBdr>
        <w:top w:val="none" w:sz="0" w:space="0" w:color="auto"/>
        <w:left w:val="none" w:sz="0" w:space="0" w:color="auto"/>
        <w:bottom w:val="none" w:sz="0" w:space="0" w:color="auto"/>
        <w:right w:val="none" w:sz="0" w:space="0" w:color="auto"/>
      </w:divBdr>
    </w:div>
    <w:div w:id="1598949951">
      <w:marLeft w:val="480"/>
      <w:marRight w:val="0"/>
      <w:marTop w:val="0"/>
      <w:marBottom w:val="0"/>
      <w:divBdr>
        <w:top w:val="none" w:sz="0" w:space="0" w:color="auto"/>
        <w:left w:val="none" w:sz="0" w:space="0" w:color="auto"/>
        <w:bottom w:val="none" w:sz="0" w:space="0" w:color="auto"/>
        <w:right w:val="none" w:sz="0" w:space="0" w:color="auto"/>
      </w:divBdr>
    </w:div>
    <w:div w:id="1599631727">
      <w:marLeft w:val="480"/>
      <w:marRight w:val="0"/>
      <w:marTop w:val="0"/>
      <w:marBottom w:val="0"/>
      <w:divBdr>
        <w:top w:val="none" w:sz="0" w:space="0" w:color="auto"/>
        <w:left w:val="none" w:sz="0" w:space="0" w:color="auto"/>
        <w:bottom w:val="none" w:sz="0" w:space="0" w:color="auto"/>
        <w:right w:val="none" w:sz="0" w:space="0" w:color="auto"/>
      </w:divBdr>
    </w:div>
    <w:div w:id="1599829758">
      <w:marLeft w:val="480"/>
      <w:marRight w:val="0"/>
      <w:marTop w:val="0"/>
      <w:marBottom w:val="0"/>
      <w:divBdr>
        <w:top w:val="none" w:sz="0" w:space="0" w:color="auto"/>
        <w:left w:val="none" w:sz="0" w:space="0" w:color="auto"/>
        <w:bottom w:val="none" w:sz="0" w:space="0" w:color="auto"/>
        <w:right w:val="none" w:sz="0" w:space="0" w:color="auto"/>
      </w:divBdr>
    </w:div>
    <w:div w:id="1600017768">
      <w:marLeft w:val="480"/>
      <w:marRight w:val="0"/>
      <w:marTop w:val="0"/>
      <w:marBottom w:val="0"/>
      <w:divBdr>
        <w:top w:val="none" w:sz="0" w:space="0" w:color="auto"/>
        <w:left w:val="none" w:sz="0" w:space="0" w:color="auto"/>
        <w:bottom w:val="none" w:sz="0" w:space="0" w:color="auto"/>
        <w:right w:val="none" w:sz="0" w:space="0" w:color="auto"/>
      </w:divBdr>
    </w:div>
    <w:div w:id="1600485827">
      <w:marLeft w:val="480"/>
      <w:marRight w:val="0"/>
      <w:marTop w:val="0"/>
      <w:marBottom w:val="0"/>
      <w:divBdr>
        <w:top w:val="none" w:sz="0" w:space="0" w:color="auto"/>
        <w:left w:val="none" w:sz="0" w:space="0" w:color="auto"/>
        <w:bottom w:val="none" w:sz="0" w:space="0" w:color="auto"/>
        <w:right w:val="none" w:sz="0" w:space="0" w:color="auto"/>
      </w:divBdr>
    </w:div>
    <w:div w:id="1601066708">
      <w:marLeft w:val="480"/>
      <w:marRight w:val="0"/>
      <w:marTop w:val="0"/>
      <w:marBottom w:val="0"/>
      <w:divBdr>
        <w:top w:val="none" w:sz="0" w:space="0" w:color="auto"/>
        <w:left w:val="none" w:sz="0" w:space="0" w:color="auto"/>
        <w:bottom w:val="none" w:sz="0" w:space="0" w:color="auto"/>
        <w:right w:val="none" w:sz="0" w:space="0" w:color="auto"/>
      </w:divBdr>
    </w:div>
    <w:div w:id="1602764724">
      <w:marLeft w:val="480"/>
      <w:marRight w:val="0"/>
      <w:marTop w:val="0"/>
      <w:marBottom w:val="0"/>
      <w:divBdr>
        <w:top w:val="none" w:sz="0" w:space="0" w:color="auto"/>
        <w:left w:val="none" w:sz="0" w:space="0" w:color="auto"/>
        <w:bottom w:val="none" w:sz="0" w:space="0" w:color="auto"/>
        <w:right w:val="none" w:sz="0" w:space="0" w:color="auto"/>
      </w:divBdr>
    </w:div>
    <w:div w:id="1603106543">
      <w:marLeft w:val="480"/>
      <w:marRight w:val="0"/>
      <w:marTop w:val="0"/>
      <w:marBottom w:val="0"/>
      <w:divBdr>
        <w:top w:val="none" w:sz="0" w:space="0" w:color="auto"/>
        <w:left w:val="none" w:sz="0" w:space="0" w:color="auto"/>
        <w:bottom w:val="none" w:sz="0" w:space="0" w:color="auto"/>
        <w:right w:val="none" w:sz="0" w:space="0" w:color="auto"/>
      </w:divBdr>
    </w:div>
    <w:div w:id="1603149302">
      <w:marLeft w:val="480"/>
      <w:marRight w:val="0"/>
      <w:marTop w:val="0"/>
      <w:marBottom w:val="0"/>
      <w:divBdr>
        <w:top w:val="none" w:sz="0" w:space="0" w:color="auto"/>
        <w:left w:val="none" w:sz="0" w:space="0" w:color="auto"/>
        <w:bottom w:val="none" w:sz="0" w:space="0" w:color="auto"/>
        <w:right w:val="none" w:sz="0" w:space="0" w:color="auto"/>
      </w:divBdr>
    </w:div>
    <w:div w:id="1604847338">
      <w:marLeft w:val="480"/>
      <w:marRight w:val="0"/>
      <w:marTop w:val="0"/>
      <w:marBottom w:val="0"/>
      <w:divBdr>
        <w:top w:val="none" w:sz="0" w:space="0" w:color="auto"/>
        <w:left w:val="none" w:sz="0" w:space="0" w:color="auto"/>
        <w:bottom w:val="none" w:sz="0" w:space="0" w:color="auto"/>
        <w:right w:val="none" w:sz="0" w:space="0" w:color="auto"/>
      </w:divBdr>
    </w:div>
    <w:div w:id="1607494195">
      <w:marLeft w:val="480"/>
      <w:marRight w:val="0"/>
      <w:marTop w:val="0"/>
      <w:marBottom w:val="0"/>
      <w:divBdr>
        <w:top w:val="none" w:sz="0" w:space="0" w:color="auto"/>
        <w:left w:val="none" w:sz="0" w:space="0" w:color="auto"/>
        <w:bottom w:val="none" w:sz="0" w:space="0" w:color="auto"/>
        <w:right w:val="none" w:sz="0" w:space="0" w:color="auto"/>
      </w:divBdr>
    </w:div>
    <w:div w:id="1608999815">
      <w:marLeft w:val="480"/>
      <w:marRight w:val="0"/>
      <w:marTop w:val="0"/>
      <w:marBottom w:val="0"/>
      <w:divBdr>
        <w:top w:val="none" w:sz="0" w:space="0" w:color="auto"/>
        <w:left w:val="none" w:sz="0" w:space="0" w:color="auto"/>
        <w:bottom w:val="none" w:sz="0" w:space="0" w:color="auto"/>
        <w:right w:val="none" w:sz="0" w:space="0" w:color="auto"/>
      </w:divBdr>
    </w:div>
    <w:div w:id="1609199959">
      <w:marLeft w:val="480"/>
      <w:marRight w:val="0"/>
      <w:marTop w:val="0"/>
      <w:marBottom w:val="0"/>
      <w:divBdr>
        <w:top w:val="none" w:sz="0" w:space="0" w:color="auto"/>
        <w:left w:val="none" w:sz="0" w:space="0" w:color="auto"/>
        <w:bottom w:val="none" w:sz="0" w:space="0" w:color="auto"/>
        <w:right w:val="none" w:sz="0" w:space="0" w:color="auto"/>
      </w:divBdr>
    </w:div>
    <w:div w:id="1610508009">
      <w:marLeft w:val="480"/>
      <w:marRight w:val="0"/>
      <w:marTop w:val="0"/>
      <w:marBottom w:val="0"/>
      <w:divBdr>
        <w:top w:val="none" w:sz="0" w:space="0" w:color="auto"/>
        <w:left w:val="none" w:sz="0" w:space="0" w:color="auto"/>
        <w:bottom w:val="none" w:sz="0" w:space="0" w:color="auto"/>
        <w:right w:val="none" w:sz="0" w:space="0" w:color="auto"/>
      </w:divBdr>
    </w:div>
    <w:div w:id="1610892431">
      <w:marLeft w:val="480"/>
      <w:marRight w:val="0"/>
      <w:marTop w:val="0"/>
      <w:marBottom w:val="0"/>
      <w:divBdr>
        <w:top w:val="none" w:sz="0" w:space="0" w:color="auto"/>
        <w:left w:val="none" w:sz="0" w:space="0" w:color="auto"/>
        <w:bottom w:val="none" w:sz="0" w:space="0" w:color="auto"/>
        <w:right w:val="none" w:sz="0" w:space="0" w:color="auto"/>
      </w:divBdr>
    </w:div>
    <w:div w:id="1611426311">
      <w:marLeft w:val="480"/>
      <w:marRight w:val="0"/>
      <w:marTop w:val="0"/>
      <w:marBottom w:val="0"/>
      <w:divBdr>
        <w:top w:val="none" w:sz="0" w:space="0" w:color="auto"/>
        <w:left w:val="none" w:sz="0" w:space="0" w:color="auto"/>
        <w:bottom w:val="none" w:sz="0" w:space="0" w:color="auto"/>
        <w:right w:val="none" w:sz="0" w:space="0" w:color="auto"/>
      </w:divBdr>
    </w:div>
    <w:div w:id="1611429355">
      <w:marLeft w:val="480"/>
      <w:marRight w:val="0"/>
      <w:marTop w:val="0"/>
      <w:marBottom w:val="0"/>
      <w:divBdr>
        <w:top w:val="none" w:sz="0" w:space="0" w:color="auto"/>
        <w:left w:val="none" w:sz="0" w:space="0" w:color="auto"/>
        <w:bottom w:val="none" w:sz="0" w:space="0" w:color="auto"/>
        <w:right w:val="none" w:sz="0" w:space="0" w:color="auto"/>
      </w:divBdr>
    </w:div>
    <w:div w:id="1612399466">
      <w:marLeft w:val="480"/>
      <w:marRight w:val="0"/>
      <w:marTop w:val="0"/>
      <w:marBottom w:val="0"/>
      <w:divBdr>
        <w:top w:val="none" w:sz="0" w:space="0" w:color="auto"/>
        <w:left w:val="none" w:sz="0" w:space="0" w:color="auto"/>
        <w:bottom w:val="none" w:sz="0" w:space="0" w:color="auto"/>
        <w:right w:val="none" w:sz="0" w:space="0" w:color="auto"/>
      </w:divBdr>
    </w:div>
    <w:div w:id="1613824765">
      <w:marLeft w:val="480"/>
      <w:marRight w:val="0"/>
      <w:marTop w:val="0"/>
      <w:marBottom w:val="0"/>
      <w:divBdr>
        <w:top w:val="none" w:sz="0" w:space="0" w:color="auto"/>
        <w:left w:val="none" w:sz="0" w:space="0" w:color="auto"/>
        <w:bottom w:val="none" w:sz="0" w:space="0" w:color="auto"/>
        <w:right w:val="none" w:sz="0" w:space="0" w:color="auto"/>
      </w:divBdr>
    </w:div>
    <w:div w:id="1614246389">
      <w:marLeft w:val="480"/>
      <w:marRight w:val="0"/>
      <w:marTop w:val="0"/>
      <w:marBottom w:val="0"/>
      <w:divBdr>
        <w:top w:val="none" w:sz="0" w:space="0" w:color="auto"/>
        <w:left w:val="none" w:sz="0" w:space="0" w:color="auto"/>
        <w:bottom w:val="none" w:sz="0" w:space="0" w:color="auto"/>
        <w:right w:val="none" w:sz="0" w:space="0" w:color="auto"/>
      </w:divBdr>
    </w:div>
    <w:div w:id="1615750123">
      <w:marLeft w:val="480"/>
      <w:marRight w:val="0"/>
      <w:marTop w:val="0"/>
      <w:marBottom w:val="0"/>
      <w:divBdr>
        <w:top w:val="none" w:sz="0" w:space="0" w:color="auto"/>
        <w:left w:val="none" w:sz="0" w:space="0" w:color="auto"/>
        <w:bottom w:val="none" w:sz="0" w:space="0" w:color="auto"/>
        <w:right w:val="none" w:sz="0" w:space="0" w:color="auto"/>
      </w:divBdr>
    </w:div>
    <w:div w:id="1617560111">
      <w:marLeft w:val="480"/>
      <w:marRight w:val="0"/>
      <w:marTop w:val="0"/>
      <w:marBottom w:val="0"/>
      <w:divBdr>
        <w:top w:val="none" w:sz="0" w:space="0" w:color="auto"/>
        <w:left w:val="none" w:sz="0" w:space="0" w:color="auto"/>
        <w:bottom w:val="none" w:sz="0" w:space="0" w:color="auto"/>
        <w:right w:val="none" w:sz="0" w:space="0" w:color="auto"/>
      </w:divBdr>
    </w:div>
    <w:div w:id="1617907654">
      <w:marLeft w:val="480"/>
      <w:marRight w:val="0"/>
      <w:marTop w:val="0"/>
      <w:marBottom w:val="0"/>
      <w:divBdr>
        <w:top w:val="none" w:sz="0" w:space="0" w:color="auto"/>
        <w:left w:val="none" w:sz="0" w:space="0" w:color="auto"/>
        <w:bottom w:val="none" w:sz="0" w:space="0" w:color="auto"/>
        <w:right w:val="none" w:sz="0" w:space="0" w:color="auto"/>
      </w:divBdr>
    </w:div>
    <w:div w:id="1617984195">
      <w:marLeft w:val="480"/>
      <w:marRight w:val="0"/>
      <w:marTop w:val="0"/>
      <w:marBottom w:val="0"/>
      <w:divBdr>
        <w:top w:val="none" w:sz="0" w:space="0" w:color="auto"/>
        <w:left w:val="none" w:sz="0" w:space="0" w:color="auto"/>
        <w:bottom w:val="none" w:sz="0" w:space="0" w:color="auto"/>
        <w:right w:val="none" w:sz="0" w:space="0" w:color="auto"/>
      </w:divBdr>
    </w:div>
    <w:div w:id="1620143285">
      <w:marLeft w:val="480"/>
      <w:marRight w:val="0"/>
      <w:marTop w:val="0"/>
      <w:marBottom w:val="0"/>
      <w:divBdr>
        <w:top w:val="none" w:sz="0" w:space="0" w:color="auto"/>
        <w:left w:val="none" w:sz="0" w:space="0" w:color="auto"/>
        <w:bottom w:val="none" w:sz="0" w:space="0" w:color="auto"/>
        <w:right w:val="none" w:sz="0" w:space="0" w:color="auto"/>
      </w:divBdr>
    </w:div>
    <w:div w:id="1623027896">
      <w:marLeft w:val="480"/>
      <w:marRight w:val="0"/>
      <w:marTop w:val="0"/>
      <w:marBottom w:val="0"/>
      <w:divBdr>
        <w:top w:val="none" w:sz="0" w:space="0" w:color="auto"/>
        <w:left w:val="none" w:sz="0" w:space="0" w:color="auto"/>
        <w:bottom w:val="none" w:sz="0" w:space="0" w:color="auto"/>
        <w:right w:val="none" w:sz="0" w:space="0" w:color="auto"/>
      </w:divBdr>
    </w:div>
    <w:div w:id="1623220139">
      <w:marLeft w:val="480"/>
      <w:marRight w:val="0"/>
      <w:marTop w:val="0"/>
      <w:marBottom w:val="0"/>
      <w:divBdr>
        <w:top w:val="none" w:sz="0" w:space="0" w:color="auto"/>
        <w:left w:val="none" w:sz="0" w:space="0" w:color="auto"/>
        <w:bottom w:val="none" w:sz="0" w:space="0" w:color="auto"/>
        <w:right w:val="none" w:sz="0" w:space="0" w:color="auto"/>
      </w:divBdr>
    </w:div>
    <w:div w:id="1623458565">
      <w:marLeft w:val="480"/>
      <w:marRight w:val="0"/>
      <w:marTop w:val="0"/>
      <w:marBottom w:val="0"/>
      <w:divBdr>
        <w:top w:val="none" w:sz="0" w:space="0" w:color="auto"/>
        <w:left w:val="none" w:sz="0" w:space="0" w:color="auto"/>
        <w:bottom w:val="none" w:sz="0" w:space="0" w:color="auto"/>
        <w:right w:val="none" w:sz="0" w:space="0" w:color="auto"/>
      </w:divBdr>
    </w:div>
    <w:div w:id="1623612844">
      <w:marLeft w:val="480"/>
      <w:marRight w:val="0"/>
      <w:marTop w:val="0"/>
      <w:marBottom w:val="0"/>
      <w:divBdr>
        <w:top w:val="none" w:sz="0" w:space="0" w:color="auto"/>
        <w:left w:val="none" w:sz="0" w:space="0" w:color="auto"/>
        <w:bottom w:val="none" w:sz="0" w:space="0" w:color="auto"/>
        <w:right w:val="none" w:sz="0" w:space="0" w:color="auto"/>
      </w:divBdr>
    </w:div>
    <w:div w:id="1624733042">
      <w:marLeft w:val="480"/>
      <w:marRight w:val="0"/>
      <w:marTop w:val="0"/>
      <w:marBottom w:val="0"/>
      <w:divBdr>
        <w:top w:val="none" w:sz="0" w:space="0" w:color="auto"/>
        <w:left w:val="none" w:sz="0" w:space="0" w:color="auto"/>
        <w:bottom w:val="none" w:sz="0" w:space="0" w:color="auto"/>
        <w:right w:val="none" w:sz="0" w:space="0" w:color="auto"/>
      </w:divBdr>
    </w:div>
    <w:div w:id="1624769061">
      <w:marLeft w:val="480"/>
      <w:marRight w:val="0"/>
      <w:marTop w:val="0"/>
      <w:marBottom w:val="0"/>
      <w:divBdr>
        <w:top w:val="none" w:sz="0" w:space="0" w:color="auto"/>
        <w:left w:val="none" w:sz="0" w:space="0" w:color="auto"/>
        <w:bottom w:val="none" w:sz="0" w:space="0" w:color="auto"/>
        <w:right w:val="none" w:sz="0" w:space="0" w:color="auto"/>
      </w:divBdr>
    </w:div>
    <w:div w:id="1627001323">
      <w:marLeft w:val="480"/>
      <w:marRight w:val="0"/>
      <w:marTop w:val="0"/>
      <w:marBottom w:val="0"/>
      <w:divBdr>
        <w:top w:val="none" w:sz="0" w:space="0" w:color="auto"/>
        <w:left w:val="none" w:sz="0" w:space="0" w:color="auto"/>
        <w:bottom w:val="none" w:sz="0" w:space="0" w:color="auto"/>
        <w:right w:val="none" w:sz="0" w:space="0" w:color="auto"/>
      </w:divBdr>
    </w:div>
    <w:div w:id="1630739495">
      <w:marLeft w:val="480"/>
      <w:marRight w:val="0"/>
      <w:marTop w:val="0"/>
      <w:marBottom w:val="0"/>
      <w:divBdr>
        <w:top w:val="none" w:sz="0" w:space="0" w:color="auto"/>
        <w:left w:val="none" w:sz="0" w:space="0" w:color="auto"/>
        <w:bottom w:val="none" w:sz="0" w:space="0" w:color="auto"/>
        <w:right w:val="none" w:sz="0" w:space="0" w:color="auto"/>
      </w:divBdr>
    </w:div>
    <w:div w:id="1635717579">
      <w:marLeft w:val="480"/>
      <w:marRight w:val="0"/>
      <w:marTop w:val="0"/>
      <w:marBottom w:val="0"/>
      <w:divBdr>
        <w:top w:val="none" w:sz="0" w:space="0" w:color="auto"/>
        <w:left w:val="none" w:sz="0" w:space="0" w:color="auto"/>
        <w:bottom w:val="none" w:sz="0" w:space="0" w:color="auto"/>
        <w:right w:val="none" w:sz="0" w:space="0" w:color="auto"/>
      </w:divBdr>
    </w:div>
    <w:div w:id="1640644131">
      <w:marLeft w:val="480"/>
      <w:marRight w:val="0"/>
      <w:marTop w:val="0"/>
      <w:marBottom w:val="0"/>
      <w:divBdr>
        <w:top w:val="none" w:sz="0" w:space="0" w:color="auto"/>
        <w:left w:val="none" w:sz="0" w:space="0" w:color="auto"/>
        <w:bottom w:val="none" w:sz="0" w:space="0" w:color="auto"/>
        <w:right w:val="none" w:sz="0" w:space="0" w:color="auto"/>
      </w:divBdr>
    </w:div>
    <w:div w:id="1641153536">
      <w:marLeft w:val="480"/>
      <w:marRight w:val="0"/>
      <w:marTop w:val="0"/>
      <w:marBottom w:val="0"/>
      <w:divBdr>
        <w:top w:val="none" w:sz="0" w:space="0" w:color="auto"/>
        <w:left w:val="none" w:sz="0" w:space="0" w:color="auto"/>
        <w:bottom w:val="none" w:sz="0" w:space="0" w:color="auto"/>
        <w:right w:val="none" w:sz="0" w:space="0" w:color="auto"/>
      </w:divBdr>
    </w:div>
    <w:div w:id="1641494679">
      <w:marLeft w:val="480"/>
      <w:marRight w:val="0"/>
      <w:marTop w:val="0"/>
      <w:marBottom w:val="0"/>
      <w:divBdr>
        <w:top w:val="none" w:sz="0" w:space="0" w:color="auto"/>
        <w:left w:val="none" w:sz="0" w:space="0" w:color="auto"/>
        <w:bottom w:val="none" w:sz="0" w:space="0" w:color="auto"/>
        <w:right w:val="none" w:sz="0" w:space="0" w:color="auto"/>
      </w:divBdr>
    </w:div>
    <w:div w:id="1642493966">
      <w:marLeft w:val="480"/>
      <w:marRight w:val="0"/>
      <w:marTop w:val="0"/>
      <w:marBottom w:val="0"/>
      <w:divBdr>
        <w:top w:val="none" w:sz="0" w:space="0" w:color="auto"/>
        <w:left w:val="none" w:sz="0" w:space="0" w:color="auto"/>
        <w:bottom w:val="none" w:sz="0" w:space="0" w:color="auto"/>
        <w:right w:val="none" w:sz="0" w:space="0" w:color="auto"/>
      </w:divBdr>
    </w:div>
    <w:div w:id="1642612501">
      <w:marLeft w:val="480"/>
      <w:marRight w:val="0"/>
      <w:marTop w:val="0"/>
      <w:marBottom w:val="0"/>
      <w:divBdr>
        <w:top w:val="none" w:sz="0" w:space="0" w:color="auto"/>
        <w:left w:val="none" w:sz="0" w:space="0" w:color="auto"/>
        <w:bottom w:val="none" w:sz="0" w:space="0" w:color="auto"/>
        <w:right w:val="none" w:sz="0" w:space="0" w:color="auto"/>
      </w:divBdr>
    </w:div>
    <w:div w:id="1644695146">
      <w:marLeft w:val="480"/>
      <w:marRight w:val="0"/>
      <w:marTop w:val="0"/>
      <w:marBottom w:val="0"/>
      <w:divBdr>
        <w:top w:val="none" w:sz="0" w:space="0" w:color="auto"/>
        <w:left w:val="none" w:sz="0" w:space="0" w:color="auto"/>
        <w:bottom w:val="none" w:sz="0" w:space="0" w:color="auto"/>
        <w:right w:val="none" w:sz="0" w:space="0" w:color="auto"/>
      </w:divBdr>
    </w:div>
    <w:div w:id="1646279330">
      <w:marLeft w:val="480"/>
      <w:marRight w:val="0"/>
      <w:marTop w:val="0"/>
      <w:marBottom w:val="0"/>
      <w:divBdr>
        <w:top w:val="none" w:sz="0" w:space="0" w:color="auto"/>
        <w:left w:val="none" w:sz="0" w:space="0" w:color="auto"/>
        <w:bottom w:val="none" w:sz="0" w:space="0" w:color="auto"/>
        <w:right w:val="none" w:sz="0" w:space="0" w:color="auto"/>
      </w:divBdr>
    </w:div>
    <w:div w:id="1646623755">
      <w:marLeft w:val="480"/>
      <w:marRight w:val="0"/>
      <w:marTop w:val="0"/>
      <w:marBottom w:val="0"/>
      <w:divBdr>
        <w:top w:val="none" w:sz="0" w:space="0" w:color="auto"/>
        <w:left w:val="none" w:sz="0" w:space="0" w:color="auto"/>
        <w:bottom w:val="none" w:sz="0" w:space="0" w:color="auto"/>
        <w:right w:val="none" w:sz="0" w:space="0" w:color="auto"/>
      </w:divBdr>
    </w:div>
    <w:div w:id="1646811018">
      <w:marLeft w:val="480"/>
      <w:marRight w:val="0"/>
      <w:marTop w:val="0"/>
      <w:marBottom w:val="0"/>
      <w:divBdr>
        <w:top w:val="none" w:sz="0" w:space="0" w:color="auto"/>
        <w:left w:val="none" w:sz="0" w:space="0" w:color="auto"/>
        <w:bottom w:val="none" w:sz="0" w:space="0" w:color="auto"/>
        <w:right w:val="none" w:sz="0" w:space="0" w:color="auto"/>
      </w:divBdr>
    </w:div>
    <w:div w:id="1648241651">
      <w:marLeft w:val="480"/>
      <w:marRight w:val="0"/>
      <w:marTop w:val="0"/>
      <w:marBottom w:val="0"/>
      <w:divBdr>
        <w:top w:val="none" w:sz="0" w:space="0" w:color="auto"/>
        <w:left w:val="none" w:sz="0" w:space="0" w:color="auto"/>
        <w:bottom w:val="none" w:sz="0" w:space="0" w:color="auto"/>
        <w:right w:val="none" w:sz="0" w:space="0" w:color="auto"/>
      </w:divBdr>
    </w:div>
    <w:div w:id="1650206052">
      <w:marLeft w:val="480"/>
      <w:marRight w:val="0"/>
      <w:marTop w:val="0"/>
      <w:marBottom w:val="0"/>
      <w:divBdr>
        <w:top w:val="none" w:sz="0" w:space="0" w:color="auto"/>
        <w:left w:val="none" w:sz="0" w:space="0" w:color="auto"/>
        <w:bottom w:val="none" w:sz="0" w:space="0" w:color="auto"/>
        <w:right w:val="none" w:sz="0" w:space="0" w:color="auto"/>
      </w:divBdr>
    </w:div>
    <w:div w:id="1650791642">
      <w:marLeft w:val="480"/>
      <w:marRight w:val="0"/>
      <w:marTop w:val="0"/>
      <w:marBottom w:val="0"/>
      <w:divBdr>
        <w:top w:val="none" w:sz="0" w:space="0" w:color="auto"/>
        <w:left w:val="none" w:sz="0" w:space="0" w:color="auto"/>
        <w:bottom w:val="none" w:sz="0" w:space="0" w:color="auto"/>
        <w:right w:val="none" w:sz="0" w:space="0" w:color="auto"/>
      </w:divBdr>
    </w:div>
    <w:div w:id="1651980863">
      <w:marLeft w:val="480"/>
      <w:marRight w:val="0"/>
      <w:marTop w:val="0"/>
      <w:marBottom w:val="0"/>
      <w:divBdr>
        <w:top w:val="none" w:sz="0" w:space="0" w:color="auto"/>
        <w:left w:val="none" w:sz="0" w:space="0" w:color="auto"/>
        <w:bottom w:val="none" w:sz="0" w:space="0" w:color="auto"/>
        <w:right w:val="none" w:sz="0" w:space="0" w:color="auto"/>
      </w:divBdr>
    </w:div>
    <w:div w:id="1653483384">
      <w:marLeft w:val="480"/>
      <w:marRight w:val="0"/>
      <w:marTop w:val="0"/>
      <w:marBottom w:val="0"/>
      <w:divBdr>
        <w:top w:val="none" w:sz="0" w:space="0" w:color="auto"/>
        <w:left w:val="none" w:sz="0" w:space="0" w:color="auto"/>
        <w:bottom w:val="none" w:sz="0" w:space="0" w:color="auto"/>
        <w:right w:val="none" w:sz="0" w:space="0" w:color="auto"/>
      </w:divBdr>
    </w:div>
    <w:div w:id="1653680254">
      <w:marLeft w:val="480"/>
      <w:marRight w:val="0"/>
      <w:marTop w:val="0"/>
      <w:marBottom w:val="0"/>
      <w:divBdr>
        <w:top w:val="none" w:sz="0" w:space="0" w:color="auto"/>
        <w:left w:val="none" w:sz="0" w:space="0" w:color="auto"/>
        <w:bottom w:val="none" w:sz="0" w:space="0" w:color="auto"/>
        <w:right w:val="none" w:sz="0" w:space="0" w:color="auto"/>
      </w:divBdr>
    </w:div>
    <w:div w:id="1654603262">
      <w:marLeft w:val="480"/>
      <w:marRight w:val="0"/>
      <w:marTop w:val="0"/>
      <w:marBottom w:val="0"/>
      <w:divBdr>
        <w:top w:val="none" w:sz="0" w:space="0" w:color="auto"/>
        <w:left w:val="none" w:sz="0" w:space="0" w:color="auto"/>
        <w:bottom w:val="none" w:sz="0" w:space="0" w:color="auto"/>
        <w:right w:val="none" w:sz="0" w:space="0" w:color="auto"/>
      </w:divBdr>
    </w:div>
    <w:div w:id="1654865965">
      <w:marLeft w:val="480"/>
      <w:marRight w:val="0"/>
      <w:marTop w:val="0"/>
      <w:marBottom w:val="0"/>
      <w:divBdr>
        <w:top w:val="none" w:sz="0" w:space="0" w:color="auto"/>
        <w:left w:val="none" w:sz="0" w:space="0" w:color="auto"/>
        <w:bottom w:val="none" w:sz="0" w:space="0" w:color="auto"/>
        <w:right w:val="none" w:sz="0" w:space="0" w:color="auto"/>
      </w:divBdr>
    </w:div>
    <w:div w:id="1655723230">
      <w:marLeft w:val="480"/>
      <w:marRight w:val="0"/>
      <w:marTop w:val="0"/>
      <w:marBottom w:val="0"/>
      <w:divBdr>
        <w:top w:val="none" w:sz="0" w:space="0" w:color="auto"/>
        <w:left w:val="none" w:sz="0" w:space="0" w:color="auto"/>
        <w:bottom w:val="none" w:sz="0" w:space="0" w:color="auto"/>
        <w:right w:val="none" w:sz="0" w:space="0" w:color="auto"/>
      </w:divBdr>
    </w:div>
    <w:div w:id="1655791567">
      <w:marLeft w:val="480"/>
      <w:marRight w:val="0"/>
      <w:marTop w:val="0"/>
      <w:marBottom w:val="0"/>
      <w:divBdr>
        <w:top w:val="none" w:sz="0" w:space="0" w:color="auto"/>
        <w:left w:val="none" w:sz="0" w:space="0" w:color="auto"/>
        <w:bottom w:val="none" w:sz="0" w:space="0" w:color="auto"/>
        <w:right w:val="none" w:sz="0" w:space="0" w:color="auto"/>
      </w:divBdr>
    </w:div>
    <w:div w:id="1655796228">
      <w:marLeft w:val="480"/>
      <w:marRight w:val="0"/>
      <w:marTop w:val="0"/>
      <w:marBottom w:val="0"/>
      <w:divBdr>
        <w:top w:val="none" w:sz="0" w:space="0" w:color="auto"/>
        <w:left w:val="none" w:sz="0" w:space="0" w:color="auto"/>
        <w:bottom w:val="none" w:sz="0" w:space="0" w:color="auto"/>
        <w:right w:val="none" w:sz="0" w:space="0" w:color="auto"/>
      </w:divBdr>
    </w:div>
    <w:div w:id="1656642356">
      <w:marLeft w:val="480"/>
      <w:marRight w:val="0"/>
      <w:marTop w:val="0"/>
      <w:marBottom w:val="0"/>
      <w:divBdr>
        <w:top w:val="none" w:sz="0" w:space="0" w:color="auto"/>
        <w:left w:val="none" w:sz="0" w:space="0" w:color="auto"/>
        <w:bottom w:val="none" w:sz="0" w:space="0" w:color="auto"/>
        <w:right w:val="none" w:sz="0" w:space="0" w:color="auto"/>
      </w:divBdr>
    </w:div>
    <w:div w:id="1658680490">
      <w:marLeft w:val="480"/>
      <w:marRight w:val="0"/>
      <w:marTop w:val="0"/>
      <w:marBottom w:val="0"/>
      <w:divBdr>
        <w:top w:val="none" w:sz="0" w:space="0" w:color="auto"/>
        <w:left w:val="none" w:sz="0" w:space="0" w:color="auto"/>
        <w:bottom w:val="none" w:sz="0" w:space="0" w:color="auto"/>
        <w:right w:val="none" w:sz="0" w:space="0" w:color="auto"/>
      </w:divBdr>
    </w:div>
    <w:div w:id="1658874339">
      <w:marLeft w:val="480"/>
      <w:marRight w:val="0"/>
      <w:marTop w:val="0"/>
      <w:marBottom w:val="0"/>
      <w:divBdr>
        <w:top w:val="none" w:sz="0" w:space="0" w:color="auto"/>
        <w:left w:val="none" w:sz="0" w:space="0" w:color="auto"/>
        <w:bottom w:val="none" w:sz="0" w:space="0" w:color="auto"/>
        <w:right w:val="none" w:sz="0" w:space="0" w:color="auto"/>
      </w:divBdr>
    </w:div>
    <w:div w:id="1660498403">
      <w:marLeft w:val="480"/>
      <w:marRight w:val="0"/>
      <w:marTop w:val="0"/>
      <w:marBottom w:val="0"/>
      <w:divBdr>
        <w:top w:val="none" w:sz="0" w:space="0" w:color="auto"/>
        <w:left w:val="none" w:sz="0" w:space="0" w:color="auto"/>
        <w:bottom w:val="none" w:sz="0" w:space="0" w:color="auto"/>
        <w:right w:val="none" w:sz="0" w:space="0" w:color="auto"/>
      </w:divBdr>
    </w:div>
    <w:div w:id="1660885308">
      <w:marLeft w:val="480"/>
      <w:marRight w:val="0"/>
      <w:marTop w:val="0"/>
      <w:marBottom w:val="0"/>
      <w:divBdr>
        <w:top w:val="none" w:sz="0" w:space="0" w:color="auto"/>
        <w:left w:val="none" w:sz="0" w:space="0" w:color="auto"/>
        <w:bottom w:val="none" w:sz="0" w:space="0" w:color="auto"/>
        <w:right w:val="none" w:sz="0" w:space="0" w:color="auto"/>
      </w:divBdr>
    </w:div>
    <w:div w:id="1661301386">
      <w:marLeft w:val="480"/>
      <w:marRight w:val="0"/>
      <w:marTop w:val="0"/>
      <w:marBottom w:val="0"/>
      <w:divBdr>
        <w:top w:val="none" w:sz="0" w:space="0" w:color="auto"/>
        <w:left w:val="none" w:sz="0" w:space="0" w:color="auto"/>
        <w:bottom w:val="none" w:sz="0" w:space="0" w:color="auto"/>
        <w:right w:val="none" w:sz="0" w:space="0" w:color="auto"/>
      </w:divBdr>
    </w:div>
    <w:div w:id="1661540257">
      <w:marLeft w:val="480"/>
      <w:marRight w:val="0"/>
      <w:marTop w:val="0"/>
      <w:marBottom w:val="0"/>
      <w:divBdr>
        <w:top w:val="none" w:sz="0" w:space="0" w:color="auto"/>
        <w:left w:val="none" w:sz="0" w:space="0" w:color="auto"/>
        <w:bottom w:val="none" w:sz="0" w:space="0" w:color="auto"/>
        <w:right w:val="none" w:sz="0" w:space="0" w:color="auto"/>
      </w:divBdr>
    </w:div>
    <w:div w:id="1661540883">
      <w:marLeft w:val="480"/>
      <w:marRight w:val="0"/>
      <w:marTop w:val="0"/>
      <w:marBottom w:val="0"/>
      <w:divBdr>
        <w:top w:val="none" w:sz="0" w:space="0" w:color="auto"/>
        <w:left w:val="none" w:sz="0" w:space="0" w:color="auto"/>
        <w:bottom w:val="none" w:sz="0" w:space="0" w:color="auto"/>
        <w:right w:val="none" w:sz="0" w:space="0" w:color="auto"/>
      </w:divBdr>
    </w:div>
    <w:div w:id="1661810944">
      <w:marLeft w:val="480"/>
      <w:marRight w:val="0"/>
      <w:marTop w:val="0"/>
      <w:marBottom w:val="0"/>
      <w:divBdr>
        <w:top w:val="none" w:sz="0" w:space="0" w:color="auto"/>
        <w:left w:val="none" w:sz="0" w:space="0" w:color="auto"/>
        <w:bottom w:val="none" w:sz="0" w:space="0" w:color="auto"/>
        <w:right w:val="none" w:sz="0" w:space="0" w:color="auto"/>
      </w:divBdr>
    </w:div>
    <w:div w:id="1664121232">
      <w:marLeft w:val="480"/>
      <w:marRight w:val="0"/>
      <w:marTop w:val="0"/>
      <w:marBottom w:val="0"/>
      <w:divBdr>
        <w:top w:val="none" w:sz="0" w:space="0" w:color="auto"/>
        <w:left w:val="none" w:sz="0" w:space="0" w:color="auto"/>
        <w:bottom w:val="none" w:sz="0" w:space="0" w:color="auto"/>
        <w:right w:val="none" w:sz="0" w:space="0" w:color="auto"/>
      </w:divBdr>
    </w:div>
    <w:div w:id="1665431764">
      <w:marLeft w:val="480"/>
      <w:marRight w:val="0"/>
      <w:marTop w:val="0"/>
      <w:marBottom w:val="0"/>
      <w:divBdr>
        <w:top w:val="none" w:sz="0" w:space="0" w:color="auto"/>
        <w:left w:val="none" w:sz="0" w:space="0" w:color="auto"/>
        <w:bottom w:val="none" w:sz="0" w:space="0" w:color="auto"/>
        <w:right w:val="none" w:sz="0" w:space="0" w:color="auto"/>
      </w:divBdr>
    </w:div>
    <w:div w:id="1666014243">
      <w:marLeft w:val="480"/>
      <w:marRight w:val="0"/>
      <w:marTop w:val="0"/>
      <w:marBottom w:val="0"/>
      <w:divBdr>
        <w:top w:val="none" w:sz="0" w:space="0" w:color="auto"/>
        <w:left w:val="none" w:sz="0" w:space="0" w:color="auto"/>
        <w:bottom w:val="none" w:sz="0" w:space="0" w:color="auto"/>
        <w:right w:val="none" w:sz="0" w:space="0" w:color="auto"/>
      </w:divBdr>
    </w:div>
    <w:div w:id="1667247284">
      <w:marLeft w:val="480"/>
      <w:marRight w:val="0"/>
      <w:marTop w:val="0"/>
      <w:marBottom w:val="0"/>
      <w:divBdr>
        <w:top w:val="none" w:sz="0" w:space="0" w:color="auto"/>
        <w:left w:val="none" w:sz="0" w:space="0" w:color="auto"/>
        <w:bottom w:val="none" w:sz="0" w:space="0" w:color="auto"/>
        <w:right w:val="none" w:sz="0" w:space="0" w:color="auto"/>
      </w:divBdr>
    </w:div>
    <w:div w:id="1668947537">
      <w:marLeft w:val="480"/>
      <w:marRight w:val="0"/>
      <w:marTop w:val="0"/>
      <w:marBottom w:val="0"/>
      <w:divBdr>
        <w:top w:val="none" w:sz="0" w:space="0" w:color="auto"/>
        <w:left w:val="none" w:sz="0" w:space="0" w:color="auto"/>
        <w:bottom w:val="none" w:sz="0" w:space="0" w:color="auto"/>
        <w:right w:val="none" w:sz="0" w:space="0" w:color="auto"/>
      </w:divBdr>
    </w:div>
    <w:div w:id="1671063611">
      <w:marLeft w:val="480"/>
      <w:marRight w:val="0"/>
      <w:marTop w:val="0"/>
      <w:marBottom w:val="0"/>
      <w:divBdr>
        <w:top w:val="none" w:sz="0" w:space="0" w:color="auto"/>
        <w:left w:val="none" w:sz="0" w:space="0" w:color="auto"/>
        <w:bottom w:val="none" w:sz="0" w:space="0" w:color="auto"/>
        <w:right w:val="none" w:sz="0" w:space="0" w:color="auto"/>
      </w:divBdr>
    </w:div>
    <w:div w:id="1671104088">
      <w:marLeft w:val="480"/>
      <w:marRight w:val="0"/>
      <w:marTop w:val="0"/>
      <w:marBottom w:val="0"/>
      <w:divBdr>
        <w:top w:val="none" w:sz="0" w:space="0" w:color="auto"/>
        <w:left w:val="none" w:sz="0" w:space="0" w:color="auto"/>
        <w:bottom w:val="none" w:sz="0" w:space="0" w:color="auto"/>
        <w:right w:val="none" w:sz="0" w:space="0" w:color="auto"/>
      </w:divBdr>
    </w:div>
    <w:div w:id="1672293039">
      <w:marLeft w:val="480"/>
      <w:marRight w:val="0"/>
      <w:marTop w:val="0"/>
      <w:marBottom w:val="0"/>
      <w:divBdr>
        <w:top w:val="none" w:sz="0" w:space="0" w:color="auto"/>
        <w:left w:val="none" w:sz="0" w:space="0" w:color="auto"/>
        <w:bottom w:val="none" w:sz="0" w:space="0" w:color="auto"/>
        <w:right w:val="none" w:sz="0" w:space="0" w:color="auto"/>
      </w:divBdr>
    </w:div>
    <w:div w:id="1673222340">
      <w:marLeft w:val="480"/>
      <w:marRight w:val="0"/>
      <w:marTop w:val="0"/>
      <w:marBottom w:val="0"/>
      <w:divBdr>
        <w:top w:val="none" w:sz="0" w:space="0" w:color="auto"/>
        <w:left w:val="none" w:sz="0" w:space="0" w:color="auto"/>
        <w:bottom w:val="none" w:sz="0" w:space="0" w:color="auto"/>
        <w:right w:val="none" w:sz="0" w:space="0" w:color="auto"/>
      </w:divBdr>
    </w:div>
    <w:div w:id="1674986830">
      <w:marLeft w:val="480"/>
      <w:marRight w:val="0"/>
      <w:marTop w:val="0"/>
      <w:marBottom w:val="0"/>
      <w:divBdr>
        <w:top w:val="none" w:sz="0" w:space="0" w:color="auto"/>
        <w:left w:val="none" w:sz="0" w:space="0" w:color="auto"/>
        <w:bottom w:val="none" w:sz="0" w:space="0" w:color="auto"/>
        <w:right w:val="none" w:sz="0" w:space="0" w:color="auto"/>
      </w:divBdr>
    </w:div>
    <w:div w:id="1675919021">
      <w:marLeft w:val="480"/>
      <w:marRight w:val="0"/>
      <w:marTop w:val="0"/>
      <w:marBottom w:val="0"/>
      <w:divBdr>
        <w:top w:val="none" w:sz="0" w:space="0" w:color="auto"/>
        <w:left w:val="none" w:sz="0" w:space="0" w:color="auto"/>
        <w:bottom w:val="none" w:sz="0" w:space="0" w:color="auto"/>
        <w:right w:val="none" w:sz="0" w:space="0" w:color="auto"/>
      </w:divBdr>
    </w:div>
    <w:div w:id="1680885641">
      <w:marLeft w:val="480"/>
      <w:marRight w:val="0"/>
      <w:marTop w:val="0"/>
      <w:marBottom w:val="0"/>
      <w:divBdr>
        <w:top w:val="none" w:sz="0" w:space="0" w:color="auto"/>
        <w:left w:val="none" w:sz="0" w:space="0" w:color="auto"/>
        <w:bottom w:val="none" w:sz="0" w:space="0" w:color="auto"/>
        <w:right w:val="none" w:sz="0" w:space="0" w:color="auto"/>
      </w:divBdr>
    </w:div>
    <w:div w:id="1682125352">
      <w:marLeft w:val="480"/>
      <w:marRight w:val="0"/>
      <w:marTop w:val="0"/>
      <w:marBottom w:val="0"/>
      <w:divBdr>
        <w:top w:val="none" w:sz="0" w:space="0" w:color="auto"/>
        <w:left w:val="none" w:sz="0" w:space="0" w:color="auto"/>
        <w:bottom w:val="none" w:sz="0" w:space="0" w:color="auto"/>
        <w:right w:val="none" w:sz="0" w:space="0" w:color="auto"/>
      </w:divBdr>
    </w:div>
    <w:div w:id="1682586592">
      <w:marLeft w:val="480"/>
      <w:marRight w:val="0"/>
      <w:marTop w:val="0"/>
      <w:marBottom w:val="0"/>
      <w:divBdr>
        <w:top w:val="none" w:sz="0" w:space="0" w:color="auto"/>
        <w:left w:val="none" w:sz="0" w:space="0" w:color="auto"/>
        <w:bottom w:val="none" w:sz="0" w:space="0" w:color="auto"/>
        <w:right w:val="none" w:sz="0" w:space="0" w:color="auto"/>
      </w:divBdr>
    </w:div>
    <w:div w:id="1682657384">
      <w:marLeft w:val="480"/>
      <w:marRight w:val="0"/>
      <w:marTop w:val="0"/>
      <w:marBottom w:val="0"/>
      <w:divBdr>
        <w:top w:val="none" w:sz="0" w:space="0" w:color="auto"/>
        <w:left w:val="none" w:sz="0" w:space="0" w:color="auto"/>
        <w:bottom w:val="none" w:sz="0" w:space="0" w:color="auto"/>
        <w:right w:val="none" w:sz="0" w:space="0" w:color="auto"/>
      </w:divBdr>
    </w:div>
    <w:div w:id="1683119677">
      <w:marLeft w:val="480"/>
      <w:marRight w:val="0"/>
      <w:marTop w:val="0"/>
      <w:marBottom w:val="0"/>
      <w:divBdr>
        <w:top w:val="none" w:sz="0" w:space="0" w:color="auto"/>
        <w:left w:val="none" w:sz="0" w:space="0" w:color="auto"/>
        <w:bottom w:val="none" w:sz="0" w:space="0" w:color="auto"/>
        <w:right w:val="none" w:sz="0" w:space="0" w:color="auto"/>
      </w:divBdr>
    </w:div>
    <w:div w:id="1684165390">
      <w:marLeft w:val="480"/>
      <w:marRight w:val="0"/>
      <w:marTop w:val="0"/>
      <w:marBottom w:val="0"/>
      <w:divBdr>
        <w:top w:val="none" w:sz="0" w:space="0" w:color="auto"/>
        <w:left w:val="none" w:sz="0" w:space="0" w:color="auto"/>
        <w:bottom w:val="none" w:sz="0" w:space="0" w:color="auto"/>
        <w:right w:val="none" w:sz="0" w:space="0" w:color="auto"/>
      </w:divBdr>
    </w:div>
    <w:div w:id="1684745064">
      <w:marLeft w:val="480"/>
      <w:marRight w:val="0"/>
      <w:marTop w:val="0"/>
      <w:marBottom w:val="0"/>
      <w:divBdr>
        <w:top w:val="none" w:sz="0" w:space="0" w:color="auto"/>
        <w:left w:val="none" w:sz="0" w:space="0" w:color="auto"/>
        <w:bottom w:val="none" w:sz="0" w:space="0" w:color="auto"/>
        <w:right w:val="none" w:sz="0" w:space="0" w:color="auto"/>
      </w:divBdr>
    </w:div>
    <w:div w:id="1685742605">
      <w:marLeft w:val="480"/>
      <w:marRight w:val="0"/>
      <w:marTop w:val="0"/>
      <w:marBottom w:val="0"/>
      <w:divBdr>
        <w:top w:val="none" w:sz="0" w:space="0" w:color="auto"/>
        <w:left w:val="none" w:sz="0" w:space="0" w:color="auto"/>
        <w:bottom w:val="none" w:sz="0" w:space="0" w:color="auto"/>
        <w:right w:val="none" w:sz="0" w:space="0" w:color="auto"/>
      </w:divBdr>
    </w:div>
    <w:div w:id="1686519927">
      <w:marLeft w:val="480"/>
      <w:marRight w:val="0"/>
      <w:marTop w:val="0"/>
      <w:marBottom w:val="0"/>
      <w:divBdr>
        <w:top w:val="none" w:sz="0" w:space="0" w:color="auto"/>
        <w:left w:val="none" w:sz="0" w:space="0" w:color="auto"/>
        <w:bottom w:val="none" w:sz="0" w:space="0" w:color="auto"/>
        <w:right w:val="none" w:sz="0" w:space="0" w:color="auto"/>
      </w:divBdr>
    </w:div>
    <w:div w:id="1686639469">
      <w:marLeft w:val="480"/>
      <w:marRight w:val="0"/>
      <w:marTop w:val="0"/>
      <w:marBottom w:val="0"/>
      <w:divBdr>
        <w:top w:val="none" w:sz="0" w:space="0" w:color="auto"/>
        <w:left w:val="none" w:sz="0" w:space="0" w:color="auto"/>
        <w:bottom w:val="none" w:sz="0" w:space="0" w:color="auto"/>
        <w:right w:val="none" w:sz="0" w:space="0" w:color="auto"/>
      </w:divBdr>
    </w:div>
    <w:div w:id="1686784706">
      <w:marLeft w:val="480"/>
      <w:marRight w:val="0"/>
      <w:marTop w:val="0"/>
      <w:marBottom w:val="0"/>
      <w:divBdr>
        <w:top w:val="none" w:sz="0" w:space="0" w:color="auto"/>
        <w:left w:val="none" w:sz="0" w:space="0" w:color="auto"/>
        <w:bottom w:val="none" w:sz="0" w:space="0" w:color="auto"/>
        <w:right w:val="none" w:sz="0" w:space="0" w:color="auto"/>
      </w:divBdr>
    </w:div>
    <w:div w:id="1686788462">
      <w:marLeft w:val="480"/>
      <w:marRight w:val="0"/>
      <w:marTop w:val="0"/>
      <w:marBottom w:val="0"/>
      <w:divBdr>
        <w:top w:val="none" w:sz="0" w:space="0" w:color="auto"/>
        <w:left w:val="none" w:sz="0" w:space="0" w:color="auto"/>
        <w:bottom w:val="none" w:sz="0" w:space="0" w:color="auto"/>
        <w:right w:val="none" w:sz="0" w:space="0" w:color="auto"/>
      </w:divBdr>
    </w:div>
    <w:div w:id="1687705879">
      <w:marLeft w:val="480"/>
      <w:marRight w:val="0"/>
      <w:marTop w:val="0"/>
      <w:marBottom w:val="0"/>
      <w:divBdr>
        <w:top w:val="none" w:sz="0" w:space="0" w:color="auto"/>
        <w:left w:val="none" w:sz="0" w:space="0" w:color="auto"/>
        <w:bottom w:val="none" w:sz="0" w:space="0" w:color="auto"/>
        <w:right w:val="none" w:sz="0" w:space="0" w:color="auto"/>
      </w:divBdr>
    </w:div>
    <w:div w:id="1689721016">
      <w:marLeft w:val="480"/>
      <w:marRight w:val="0"/>
      <w:marTop w:val="0"/>
      <w:marBottom w:val="0"/>
      <w:divBdr>
        <w:top w:val="none" w:sz="0" w:space="0" w:color="auto"/>
        <w:left w:val="none" w:sz="0" w:space="0" w:color="auto"/>
        <w:bottom w:val="none" w:sz="0" w:space="0" w:color="auto"/>
        <w:right w:val="none" w:sz="0" w:space="0" w:color="auto"/>
      </w:divBdr>
    </w:div>
    <w:div w:id="1691833303">
      <w:marLeft w:val="480"/>
      <w:marRight w:val="0"/>
      <w:marTop w:val="0"/>
      <w:marBottom w:val="0"/>
      <w:divBdr>
        <w:top w:val="none" w:sz="0" w:space="0" w:color="auto"/>
        <w:left w:val="none" w:sz="0" w:space="0" w:color="auto"/>
        <w:bottom w:val="none" w:sz="0" w:space="0" w:color="auto"/>
        <w:right w:val="none" w:sz="0" w:space="0" w:color="auto"/>
      </w:divBdr>
    </w:div>
    <w:div w:id="1691836010">
      <w:marLeft w:val="480"/>
      <w:marRight w:val="0"/>
      <w:marTop w:val="0"/>
      <w:marBottom w:val="0"/>
      <w:divBdr>
        <w:top w:val="none" w:sz="0" w:space="0" w:color="auto"/>
        <w:left w:val="none" w:sz="0" w:space="0" w:color="auto"/>
        <w:bottom w:val="none" w:sz="0" w:space="0" w:color="auto"/>
        <w:right w:val="none" w:sz="0" w:space="0" w:color="auto"/>
      </w:divBdr>
    </w:div>
    <w:div w:id="1691955936">
      <w:marLeft w:val="480"/>
      <w:marRight w:val="0"/>
      <w:marTop w:val="0"/>
      <w:marBottom w:val="0"/>
      <w:divBdr>
        <w:top w:val="none" w:sz="0" w:space="0" w:color="auto"/>
        <w:left w:val="none" w:sz="0" w:space="0" w:color="auto"/>
        <w:bottom w:val="none" w:sz="0" w:space="0" w:color="auto"/>
        <w:right w:val="none" w:sz="0" w:space="0" w:color="auto"/>
      </w:divBdr>
    </w:div>
    <w:div w:id="1692563788">
      <w:marLeft w:val="480"/>
      <w:marRight w:val="0"/>
      <w:marTop w:val="0"/>
      <w:marBottom w:val="0"/>
      <w:divBdr>
        <w:top w:val="none" w:sz="0" w:space="0" w:color="auto"/>
        <w:left w:val="none" w:sz="0" w:space="0" w:color="auto"/>
        <w:bottom w:val="none" w:sz="0" w:space="0" w:color="auto"/>
        <w:right w:val="none" w:sz="0" w:space="0" w:color="auto"/>
      </w:divBdr>
    </w:div>
    <w:div w:id="1695691359">
      <w:marLeft w:val="480"/>
      <w:marRight w:val="0"/>
      <w:marTop w:val="0"/>
      <w:marBottom w:val="0"/>
      <w:divBdr>
        <w:top w:val="none" w:sz="0" w:space="0" w:color="auto"/>
        <w:left w:val="none" w:sz="0" w:space="0" w:color="auto"/>
        <w:bottom w:val="none" w:sz="0" w:space="0" w:color="auto"/>
        <w:right w:val="none" w:sz="0" w:space="0" w:color="auto"/>
      </w:divBdr>
    </w:div>
    <w:div w:id="1696078429">
      <w:marLeft w:val="480"/>
      <w:marRight w:val="0"/>
      <w:marTop w:val="0"/>
      <w:marBottom w:val="0"/>
      <w:divBdr>
        <w:top w:val="none" w:sz="0" w:space="0" w:color="auto"/>
        <w:left w:val="none" w:sz="0" w:space="0" w:color="auto"/>
        <w:bottom w:val="none" w:sz="0" w:space="0" w:color="auto"/>
        <w:right w:val="none" w:sz="0" w:space="0" w:color="auto"/>
      </w:divBdr>
    </w:div>
    <w:div w:id="1696886784">
      <w:marLeft w:val="480"/>
      <w:marRight w:val="0"/>
      <w:marTop w:val="0"/>
      <w:marBottom w:val="0"/>
      <w:divBdr>
        <w:top w:val="none" w:sz="0" w:space="0" w:color="auto"/>
        <w:left w:val="none" w:sz="0" w:space="0" w:color="auto"/>
        <w:bottom w:val="none" w:sz="0" w:space="0" w:color="auto"/>
        <w:right w:val="none" w:sz="0" w:space="0" w:color="auto"/>
      </w:divBdr>
    </w:div>
    <w:div w:id="1698507279">
      <w:marLeft w:val="480"/>
      <w:marRight w:val="0"/>
      <w:marTop w:val="0"/>
      <w:marBottom w:val="0"/>
      <w:divBdr>
        <w:top w:val="none" w:sz="0" w:space="0" w:color="auto"/>
        <w:left w:val="none" w:sz="0" w:space="0" w:color="auto"/>
        <w:bottom w:val="none" w:sz="0" w:space="0" w:color="auto"/>
        <w:right w:val="none" w:sz="0" w:space="0" w:color="auto"/>
      </w:divBdr>
    </w:div>
    <w:div w:id="1698777000">
      <w:marLeft w:val="480"/>
      <w:marRight w:val="0"/>
      <w:marTop w:val="0"/>
      <w:marBottom w:val="0"/>
      <w:divBdr>
        <w:top w:val="none" w:sz="0" w:space="0" w:color="auto"/>
        <w:left w:val="none" w:sz="0" w:space="0" w:color="auto"/>
        <w:bottom w:val="none" w:sz="0" w:space="0" w:color="auto"/>
        <w:right w:val="none" w:sz="0" w:space="0" w:color="auto"/>
      </w:divBdr>
    </w:div>
    <w:div w:id="1698964538">
      <w:marLeft w:val="480"/>
      <w:marRight w:val="0"/>
      <w:marTop w:val="0"/>
      <w:marBottom w:val="0"/>
      <w:divBdr>
        <w:top w:val="none" w:sz="0" w:space="0" w:color="auto"/>
        <w:left w:val="none" w:sz="0" w:space="0" w:color="auto"/>
        <w:bottom w:val="none" w:sz="0" w:space="0" w:color="auto"/>
        <w:right w:val="none" w:sz="0" w:space="0" w:color="auto"/>
      </w:divBdr>
    </w:div>
    <w:div w:id="1701052947">
      <w:marLeft w:val="480"/>
      <w:marRight w:val="0"/>
      <w:marTop w:val="0"/>
      <w:marBottom w:val="0"/>
      <w:divBdr>
        <w:top w:val="none" w:sz="0" w:space="0" w:color="auto"/>
        <w:left w:val="none" w:sz="0" w:space="0" w:color="auto"/>
        <w:bottom w:val="none" w:sz="0" w:space="0" w:color="auto"/>
        <w:right w:val="none" w:sz="0" w:space="0" w:color="auto"/>
      </w:divBdr>
    </w:div>
    <w:div w:id="1701515255">
      <w:marLeft w:val="480"/>
      <w:marRight w:val="0"/>
      <w:marTop w:val="0"/>
      <w:marBottom w:val="0"/>
      <w:divBdr>
        <w:top w:val="none" w:sz="0" w:space="0" w:color="auto"/>
        <w:left w:val="none" w:sz="0" w:space="0" w:color="auto"/>
        <w:bottom w:val="none" w:sz="0" w:space="0" w:color="auto"/>
        <w:right w:val="none" w:sz="0" w:space="0" w:color="auto"/>
      </w:divBdr>
    </w:div>
    <w:div w:id="1703938992">
      <w:marLeft w:val="480"/>
      <w:marRight w:val="0"/>
      <w:marTop w:val="0"/>
      <w:marBottom w:val="0"/>
      <w:divBdr>
        <w:top w:val="none" w:sz="0" w:space="0" w:color="auto"/>
        <w:left w:val="none" w:sz="0" w:space="0" w:color="auto"/>
        <w:bottom w:val="none" w:sz="0" w:space="0" w:color="auto"/>
        <w:right w:val="none" w:sz="0" w:space="0" w:color="auto"/>
      </w:divBdr>
    </w:div>
    <w:div w:id="1704011721">
      <w:marLeft w:val="480"/>
      <w:marRight w:val="0"/>
      <w:marTop w:val="0"/>
      <w:marBottom w:val="0"/>
      <w:divBdr>
        <w:top w:val="none" w:sz="0" w:space="0" w:color="auto"/>
        <w:left w:val="none" w:sz="0" w:space="0" w:color="auto"/>
        <w:bottom w:val="none" w:sz="0" w:space="0" w:color="auto"/>
        <w:right w:val="none" w:sz="0" w:space="0" w:color="auto"/>
      </w:divBdr>
    </w:div>
    <w:div w:id="1704398344">
      <w:marLeft w:val="480"/>
      <w:marRight w:val="0"/>
      <w:marTop w:val="0"/>
      <w:marBottom w:val="0"/>
      <w:divBdr>
        <w:top w:val="none" w:sz="0" w:space="0" w:color="auto"/>
        <w:left w:val="none" w:sz="0" w:space="0" w:color="auto"/>
        <w:bottom w:val="none" w:sz="0" w:space="0" w:color="auto"/>
        <w:right w:val="none" w:sz="0" w:space="0" w:color="auto"/>
      </w:divBdr>
    </w:div>
    <w:div w:id="1705060262">
      <w:marLeft w:val="480"/>
      <w:marRight w:val="0"/>
      <w:marTop w:val="0"/>
      <w:marBottom w:val="0"/>
      <w:divBdr>
        <w:top w:val="none" w:sz="0" w:space="0" w:color="auto"/>
        <w:left w:val="none" w:sz="0" w:space="0" w:color="auto"/>
        <w:bottom w:val="none" w:sz="0" w:space="0" w:color="auto"/>
        <w:right w:val="none" w:sz="0" w:space="0" w:color="auto"/>
      </w:divBdr>
    </w:div>
    <w:div w:id="1705519728">
      <w:marLeft w:val="480"/>
      <w:marRight w:val="0"/>
      <w:marTop w:val="0"/>
      <w:marBottom w:val="0"/>
      <w:divBdr>
        <w:top w:val="none" w:sz="0" w:space="0" w:color="auto"/>
        <w:left w:val="none" w:sz="0" w:space="0" w:color="auto"/>
        <w:bottom w:val="none" w:sz="0" w:space="0" w:color="auto"/>
        <w:right w:val="none" w:sz="0" w:space="0" w:color="auto"/>
      </w:divBdr>
    </w:div>
    <w:div w:id="1705716485">
      <w:marLeft w:val="480"/>
      <w:marRight w:val="0"/>
      <w:marTop w:val="0"/>
      <w:marBottom w:val="0"/>
      <w:divBdr>
        <w:top w:val="none" w:sz="0" w:space="0" w:color="auto"/>
        <w:left w:val="none" w:sz="0" w:space="0" w:color="auto"/>
        <w:bottom w:val="none" w:sz="0" w:space="0" w:color="auto"/>
        <w:right w:val="none" w:sz="0" w:space="0" w:color="auto"/>
      </w:divBdr>
    </w:div>
    <w:div w:id="1705859541">
      <w:marLeft w:val="480"/>
      <w:marRight w:val="0"/>
      <w:marTop w:val="0"/>
      <w:marBottom w:val="0"/>
      <w:divBdr>
        <w:top w:val="none" w:sz="0" w:space="0" w:color="auto"/>
        <w:left w:val="none" w:sz="0" w:space="0" w:color="auto"/>
        <w:bottom w:val="none" w:sz="0" w:space="0" w:color="auto"/>
        <w:right w:val="none" w:sz="0" w:space="0" w:color="auto"/>
      </w:divBdr>
    </w:div>
    <w:div w:id="1706103463">
      <w:marLeft w:val="480"/>
      <w:marRight w:val="0"/>
      <w:marTop w:val="0"/>
      <w:marBottom w:val="0"/>
      <w:divBdr>
        <w:top w:val="none" w:sz="0" w:space="0" w:color="auto"/>
        <w:left w:val="none" w:sz="0" w:space="0" w:color="auto"/>
        <w:bottom w:val="none" w:sz="0" w:space="0" w:color="auto"/>
        <w:right w:val="none" w:sz="0" w:space="0" w:color="auto"/>
      </w:divBdr>
    </w:div>
    <w:div w:id="1706557445">
      <w:marLeft w:val="480"/>
      <w:marRight w:val="0"/>
      <w:marTop w:val="0"/>
      <w:marBottom w:val="0"/>
      <w:divBdr>
        <w:top w:val="none" w:sz="0" w:space="0" w:color="auto"/>
        <w:left w:val="none" w:sz="0" w:space="0" w:color="auto"/>
        <w:bottom w:val="none" w:sz="0" w:space="0" w:color="auto"/>
        <w:right w:val="none" w:sz="0" w:space="0" w:color="auto"/>
      </w:divBdr>
    </w:div>
    <w:div w:id="1708331639">
      <w:marLeft w:val="480"/>
      <w:marRight w:val="0"/>
      <w:marTop w:val="0"/>
      <w:marBottom w:val="0"/>
      <w:divBdr>
        <w:top w:val="none" w:sz="0" w:space="0" w:color="auto"/>
        <w:left w:val="none" w:sz="0" w:space="0" w:color="auto"/>
        <w:bottom w:val="none" w:sz="0" w:space="0" w:color="auto"/>
        <w:right w:val="none" w:sz="0" w:space="0" w:color="auto"/>
      </w:divBdr>
    </w:div>
    <w:div w:id="1710252532">
      <w:marLeft w:val="480"/>
      <w:marRight w:val="0"/>
      <w:marTop w:val="0"/>
      <w:marBottom w:val="0"/>
      <w:divBdr>
        <w:top w:val="none" w:sz="0" w:space="0" w:color="auto"/>
        <w:left w:val="none" w:sz="0" w:space="0" w:color="auto"/>
        <w:bottom w:val="none" w:sz="0" w:space="0" w:color="auto"/>
        <w:right w:val="none" w:sz="0" w:space="0" w:color="auto"/>
      </w:divBdr>
    </w:div>
    <w:div w:id="1710564360">
      <w:marLeft w:val="480"/>
      <w:marRight w:val="0"/>
      <w:marTop w:val="0"/>
      <w:marBottom w:val="0"/>
      <w:divBdr>
        <w:top w:val="none" w:sz="0" w:space="0" w:color="auto"/>
        <w:left w:val="none" w:sz="0" w:space="0" w:color="auto"/>
        <w:bottom w:val="none" w:sz="0" w:space="0" w:color="auto"/>
        <w:right w:val="none" w:sz="0" w:space="0" w:color="auto"/>
      </w:divBdr>
    </w:div>
    <w:div w:id="1711613824">
      <w:marLeft w:val="480"/>
      <w:marRight w:val="0"/>
      <w:marTop w:val="0"/>
      <w:marBottom w:val="0"/>
      <w:divBdr>
        <w:top w:val="none" w:sz="0" w:space="0" w:color="auto"/>
        <w:left w:val="none" w:sz="0" w:space="0" w:color="auto"/>
        <w:bottom w:val="none" w:sz="0" w:space="0" w:color="auto"/>
        <w:right w:val="none" w:sz="0" w:space="0" w:color="auto"/>
      </w:divBdr>
    </w:div>
    <w:div w:id="1712539176">
      <w:marLeft w:val="480"/>
      <w:marRight w:val="0"/>
      <w:marTop w:val="0"/>
      <w:marBottom w:val="0"/>
      <w:divBdr>
        <w:top w:val="none" w:sz="0" w:space="0" w:color="auto"/>
        <w:left w:val="none" w:sz="0" w:space="0" w:color="auto"/>
        <w:bottom w:val="none" w:sz="0" w:space="0" w:color="auto"/>
        <w:right w:val="none" w:sz="0" w:space="0" w:color="auto"/>
      </w:divBdr>
    </w:div>
    <w:div w:id="1712799478">
      <w:marLeft w:val="480"/>
      <w:marRight w:val="0"/>
      <w:marTop w:val="0"/>
      <w:marBottom w:val="0"/>
      <w:divBdr>
        <w:top w:val="none" w:sz="0" w:space="0" w:color="auto"/>
        <w:left w:val="none" w:sz="0" w:space="0" w:color="auto"/>
        <w:bottom w:val="none" w:sz="0" w:space="0" w:color="auto"/>
        <w:right w:val="none" w:sz="0" w:space="0" w:color="auto"/>
      </w:divBdr>
    </w:div>
    <w:div w:id="1713113480">
      <w:marLeft w:val="480"/>
      <w:marRight w:val="0"/>
      <w:marTop w:val="0"/>
      <w:marBottom w:val="0"/>
      <w:divBdr>
        <w:top w:val="none" w:sz="0" w:space="0" w:color="auto"/>
        <w:left w:val="none" w:sz="0" w:space="0" w:color="auto"/>
        <w:bottom w:val="none" w:sz="0" w:space="0" w:color="auto"/>
        <w:right w:val="none" w:sz="0" w:space="0" w:color="auto"/>
      </w:divBdr>
    </w:div>
    <w:div w:id="1715999791">
      <w:marLeft w:val="480"/>
      <w:marRight w:val="0"/>
      <w:marTop w:val="0"/>
      <w:marBottom w:val="0"/>
      <w:divBdr>
        <w:top w:val="none" w:sz="0" w:space="0" w:color="auto"/>
        <w:left w:val="none" w:sz="0" w:space="0" w:color="auto"/>
        <w:bottom w:val="none" w:sz="0" w:space="0" w:color="auto"/>
        <w:right w:val="none" w:sz="0" w:space="0" w:color="auto"/>
      </w:divBdr>
    </w:div>
    <w:div w:id="1717507820">
      <w:marLeft w:val="480"/>
      <w:marRight w:val="0"/>
      <w:marTop w:val="0"/>
      <w:marBottom w:val="0"/>
      <w:divBdr>
        <w:top w:val="none" w:sz="0" w:space="0" w:color="auto"/>
        <w:left w:val="none" w:sz="0" w:space="0" w:color="auto"/>
        <w:bottom w:val="none" w:sz="0" w:space="0" w:color="auto"/>
        <w:right w:val="none" w:sz="0" w:space="0" w:color="auto"/>
      </w:divBdr>
    </w:div>
    <w:div w:id="1718822990">
      <w:marLeft w:val="480"/>
      <w:marRight w:val="0"/>
      <w:marTop w:val="0"/>
      <w:marBottom w:val="0"/>
      <w:divBdr>
        <w:top w:val="none" w:sz="0" w:space="0" w:color="auto"/>
        <w:left w:val="none" w:sz="0" w:space="0" w:color="auto"/>
        <w:bottom w:val="none" w:sz="0" w:space="0" w:color="auto"/>
        <w:right w:val="none" w:sz="0" w:space="0" w:color="auto"/>
      </w:divBdr>
    </w:div>
    <w:div w:id="1719159408">
      <w:marLeft w:val="480"/>
      <w:marRight w:val="0"/>
      <w:marTop w:val="0"/>
      <w:marBottom w:val="0"/>
      <w:divBdr>
        <w:top w:val="none" w:sz="0" w:space="0" w:color="auto"/>
        <w:left w:val="none" w:sz="0" w:space="0" w:color="auto"/>
        <w:bottom w:val="none" w:sz="0" w:space="0" w:color="auto"/>
        <w:right w:val="none" w:sz="0" w:space="0" w:color="auto"/>
      </w:divBdr>
    </w:div>
    <w:div w:id="1720788857">
      <w:marLeft w:val="480"/>
      <w:marRight w:val="0"/>
      <w:marTop w:val="0"/>
      <w:marBottom w:val="0"/>
      <w:divBdr>
        <w:top w:val="none" w:sz="0" w:space="0" w:color="auto"/>
        <w:left w:val="none" w:sz="0" w:space="0" w:color="auto"/>
        <w:bottom w:val="none" w:sz="0" w:space="0" w:color="auto"/>
        <w:right w:val="none" w:sz="0" w:space="0" w:color="auto"/>
      </w:divBdr>
    </w:div>
    <w:div w:id="1726562392">
      <w:marLeft w:val="480"/>
      <w:marRight w:val="0"/>
      <w:marTop w:val="0"/>
      <w:marBottom w:val="0"/>
      <w:divBdr>
        <w:top w:val="none" w:sz="0" w:space="0" w:color="auto"/>
        <w:left w:val="none" w:sz="0" w:space="0" w:color="auto"/>
        <w:bottom w:val="none" w:sz="0" w:space="0" w:color="auto"/>
        <w:right w:val="none" w:sz="0" w:space="0" w:color="auto"/>
      </w:divBdr>
    </w:div>
    <w:div w:id="1728527000">
      <w:marLeft w:val="480"/>
      <w:marRight w:val="0"/>
      <w:marTop w:val="0"/>
      <w:marBottom w:val="0"/>
      <w:divBdr>
        <w:top w:val="none" w:sz="0" w:space="0" w:color="auto"/>
        <w:left w:val="none" w:sz="0" w:space="0" w:color="auto"/>
        <w:bottom w:val="none" w:sz="0" w:space="0" w:color="auto"/>
        <w:right w:val="none" w:sz="0" w:space="0" w:color="auto"/>
      </w:divBdr>
    </w:div>
    <w:div w:id="1729649616">
      <w:marLeft w:val="480"/>
      <w:marRight w:val="0"/>
      <w:marTop w:val="0"/>
      <w:marBottom w:val="0"/>
      <w:divBdr>
        <w:top w:val="none" w:sz="0" w:space="0" w:color="auto"/>
        <w:left w:val="none" w:sz="0" w:space="0" w:color="auto"/>
        <w:bottom w:val="none" w:sz="0" w:space="0" w:color="auto"/>
        <w:right w:val="none" w:sz="0" w:space="0" w:color="auto"/>
      </w:divBdr>
    </w:div>
    <w:div w:id="1729955387">
      <w:marLeft w:val="480"/>
      <w:marRight w:val="0"/>
      <w:marTop w:val="0"/>
      <w:marBottom w:val="0"/>
      <w:divBdr>
        <w:top w:val="none" w:sz="0" w:space="0" w:color="auto"/>
        <w:left w:val="none" w:sz="0" w:space="0" w:color="auto"/>
        <w:bottom w:val="none" w:sz="0" w:space="0" w:color="auto"/>
        <w:right w:val="none" w:sz="0" w:space="0" w:color="auto"/>
      </w:divBdr>
    </w:div>
    <w:div w:id="1731541565">
      <w:marLeft w:val="480"/>
      <w:marRight w:val="0"/>
      <w:marTop w:val="0"/>
      <w:marBottom w:val="0"/>
      <w:divBdr>
        <w:top w:val="none" w:sz="0" w:space="0" w:color="auto"/>
        <w:left w:val="none" w:sz="0" w:space="0" w:color="auto"/>
        <w:bottom w:val="none" w:sz="0" w:space="0" w:color="auto"/>
        <w:right w:val="none" w:sz="0" w:space="0" w:color="auto"/>
      </w:divBdr>
    </w:div>
    <w:div w:id="1731608248">
      <w:marLeft w:val="480"/>
      <w:marRight w:val="0"/>
      <w:marTop w:val="0"/>
      <w:marBottom w:val="0"/>
      <w:divBdr>
        <w:top w:val="none" w:sz="0" w:space="0" w:color="auto"/>
        <w:left w:val="none" w:sz="0" w:space="0" w:color="auto"/>
        <w:bottom w:val="none" w:sz="0" w:space="0" w:color="auto"/>
        <w:right w:val="none" w:sz="0" w:space="0" w:color="auto"/>
      </w:divBdr>
    </w:div>
    <w:div w:id="1732920241">
      <w:marLeft w:val="480"/>
      <w:marRight w:val="0"/>
      <w:marTop w:val="0"/>
      <w:marBottom w:val="0"/>
      <w:divBdr>
        <w:top w:val="none" w:sz="0" w:space="0" w:color="auto"/>
        <w:left w:val="none" w:sz="0" w:space="0" w:color="auto"/>
        <w:bottom w:val="none" w:sz="0" w:space="0" w:color="auto"/>
        <w:right w:val="none" w:sz="0" w:space="0" w:color="auto"/>
      </w:divBdr>
    </w:div>
    <w:div w:id="1733887202">
      <w:marLeft w:val="480"/>
      <w:marRight w:val="0"/>
      <w:marTop w:val="0"/>
      <w:marBottom w:val="0"/>
      <w:divBdr>
        <w:top w:val="none" w:sz="0" w:space="0" w:color="auto"/>
        <w:left w:val="none" w:sz="0" w:space="0" w:color="auto"/>
        <w:bottom w:val="none" w:sz="0" w:space="0" w:color="auto"/>
        <w:right w:val="none" w:sz="0" w:space="0" w:color="auto"/>
      </w:divBdr>
    </w:div>
    <w:div w:id="1735157353">
      <w:marLeft w:val="480"/>
      <w:marRight w:val="0"/>
      <w:marTop w:val="0"/>
      <w:marBottom w:val="0"/>
      <w:divBdr>
        <w:top w:val="none" w:sz="0" w:space="0" w:color="auto"/>
        <w:left w:val="none" w:sz="0" w:space="0" w:color="auto"/>
        <w:bottom w:val="none" w:sz="0" w:space="0" w:color="auto"/>
        <w:right w:val="none" w:sz="0" w:space="0" w:color="auto"/>
      </w:divBdr>
    </w:div>
    <w:div w:id="1736124841">
      <w:marLeft w:val="480"/>
      <w:marRight w:val="0"/>
      <w:marTop w:val="0"/>
      <w:marBottom w:val="0"/>
      <w:divBdr>
        <w:top w:val="none" w:sz="0" w:space="0" w:color="auto"/>
        <w:left w:val="none" w:sz="0" w:space="0" w:color="auto"/>
        <w:bottom w:val="none" w:sz="0" w:space="0" w:color="auto"/>
        <w:right w:val="none" w:sz="0" w:space="0" w:color="auto"/>
      </w:divBdr>
    </w:div>
    <w:div w:id="1736931879">
      <w:marLeft w:val="480"/>
      <w:marRight w:val="0"/>
      <w:marTop w:val="0"/>
      <w:marBottom w:val="0"/>
      <w:divBdr>
        <w:top w:val="none" w:sz="0" w:space="0" w:color="auto"/>
        <w:left w:val="none" w:sz="0" w:space="0" w:color="auto"/>
        <w:bottom w:val="none" w:sz="0" w:space="0" w:color="auto"/>
        <w:right w:val="none" w:sz="0" w:space="0" w:color="auto"/>
      </w:divBdr>
    </w:div>
    <w:div w:id="1737122965">
      <w:marLeft w:val="480"/>
      <w:marRight w:val="0"/>
      <w:marTop w:val="0"/>
      <w:marBottom w:val="0"/>
      <w:divBdr>
        <w:top w:val="none" w:sz="0" w:space="0" w:color="auto"/>
        <w:left w:val="none" w:sz="0" w:space="0" w:color="auto"/>
        <w:bottom w:val="none" w:sz="0" w:space="0" w:color="auto"/>
        <w:right w:val="none" w:sz="0" w:space="0" w:color="auto"/>
      </w:divBdr>
    </w:div>
    <w:div w:id="1737438208">
      <w:marLeft w:val="480"/>
      <w:marRight w:val="0"/>
      <w:marTop w:val="0"/>
      <w:marBottom w:val="0"/>
      <w:divBdr>
        <w:top w:val="none" w:sz="0" w:space="0" w:color="auto"/>
        <w:left w:val="none" w:sz="0" w:space="0" w:color="auto"/>
        <w:bottom w:val="none" w:sz="0" w:space="0" w:color="auto"/>
        <w:right w:val="none" w:sz="0" w:space="0" w:color="auto"/>
      </w:divBdr>
    </w:div>
    <w:div w:id="1738431464">
      <w:marLeft w:val="480"/>
      <w:marRight w:val="0"/>
      <w:marTop w:val="0"/>
      <w:marBottom w:val="0"/>
      <w:divBdr>
        <w:top w:val="none" w:sz="0" w:space="0" w:color="auto"/>
        <w:left w:val="none" w:sz="0" w:space="0" w:color="auto"/>
        <w:bottom w:val="none" w:sz="0" w:space="0" w:color="auto"/>
        <w:right w:val="none" w:sz="0" w:space="0" w:color="auto"/>
      </w:divBdr>
    </w:div>
    <w:div w:id="1738435512">
      <w:marLeft w:val="480"/>
      <w:marRight w:val="0"/>
      <w:marTop w:val="0"/>
      <w:marBottom w:val="0"/>
      <w:divBdr>
        <w:top w:val="none" w:sz="0" w:space="0" w:color="auto"/>
        <w:left w:val="none" w:sz="0" w:space="0" w:color="auto"/>
        <w:bottom w:val="none" w:sz="0" w:space="0" w:color="auto"/>
        <w:right w:val="none" w:sz="0" w:space="0" w:color="auto"/>
      </w:divBdr>
    </w:div>
    <w:div w:id="1738622642">
      <w:marLeft w:val="480"/>
      <w:marRight w:val="0"/>
      <w:marTop w:val="0"/>
      <w:marBottom w:val="0"/>
      <w:divBdr>
        <w:top w:val="none" w:sz="0" w:space="0" w:color="auto"/>
        <w:left w:val="none" w:sz="0" w:space="0" w:color="auto"/>
        <w:bottom w:val="none" w:sz="0" w:space="0" w:color="auto"/>
        <w:right w:val="none" w:sz="0" w:space="0" w:color="auto"/>
      </w:divBdr>
    </w:div>
    <w:div w:id="1739085464">
      <w:marLeft w:val="480"/>
      <w:marRight w:val="0"/>
      <w:marTop w:val="0"/>
      <w:marBottom w:val="0"/>
      <w:divBdr>
        <w:top w:val="none" w:sz="0" w:space="0" w:color="auto"/>
        <w:left w:val="none" w:sz="0" w:space="0" w:color="auto"/>
        <w:bottom w:val="none" w:sz="0" w:space="0" w:color="auto"/>
        <w:right w:val="none" w:sz="0" w:space="0" w:color="auto"/>
      </w:divBdr>
    </w:div>
    <w:div w:id="1739210934">
      <w:marLeft w:val="480"/>
      <w:marRight w:val="0"/>
      <w:marTop w:val="0"/>
      <w:marBottom w:val="0"/>
      <w:divBdr>
        <w:top w:val="none" w:sz="0" w:space="0" w:color="auto"/>
        <w:left w:val="none" w:sz="0" w:space="0" w:color="auto"/>
        <w:bottom w:val="none" w:sz="0" w:space="0" w:color="auto"/>
        <w:right w:val="none" w:sz="0" w:space="0" w:color="auto"/>
      </w:divBdr>
    </w:div>
    <w:div w:id="1739279644">
      <w:marLeft w:val="480"/>
      <w:marRight w:val="0"/>
      <w:marTop w:val="0"/>
      <w:marBottom w:val="0"/>
      <w:divBdr>
        <w:top w:val="none" w:sz="0" w:space="0" w:color="auto"/>
        <w:left w:val="none" w:sz="0" w:space="0" w:color="auto"/>
        <w:bottom w:val="none" w:sz="0" w:space="0" w:color="auto"/>
        <w:right w:val="none" w:sz="0" w:space="0" w:color="auto"/>
      </w:divBdr>
    </w:div>
    <w:div w:id="1739286809">
      <w:marLeft w:val="480"/>
      <w:marRight w:val="0"/>
      <w:marTop w:val="0"/>
      <w:marBottom w:val="0"/>
      <w:divBdr>
        <w:top w:val="none" w:sz="0" w:space="0" w:color="auto"/>
        <w:left w:val="none" w:sz="0" w:space="0" w:color="auto"/>
        <w:bottom w:val="none" w:sz="0" w:space="0" w:color="auto"/>
        <w:right w:val="none" w:sz="0" w:space="0" w:color="auto"/>
      </w:divBdr>
    </w:div>
    <w:div w:id="1740522435">
      <w:marLeft w:val="480"/>
      <w:marRight w:val="0"/>
      <w:marTop w:val="0"/>
      <w:marBottom w:val="0"/>
      <w:divBdr>
        <w:top w:val="none" w:sz="0" w:space="0" w:color="auto"/>
        <w:left w:val="none" w:sz="0" w:space="0" w:color="auto"/>
        <w:bottom w:val="none" w:sz="0" w:space="0" w:color="auto"/>
        <w:right w:val="none" w:sz="0" w:space="0" w:color="auto"/>
      </w:divBdr>
    </w:div>
    <w:div w:id="1740592156">
      <w:marLeft w:val="480"/>
      <w:marRight w:val="0"/>
      <w:marTop w:val="0"/>
      <w:marBottom w:val="0"/>
      <w:divBdr>
        <w:top w:val="none" w:sz="0" w:space="0" w:color="auto"/>
        <w:left w:val="none" w:sz="0" w:space="0" w:color="auto"/>
        <w:bottom w:val="none" w:sz="0" w:space="0" w:color="auto"/>
        <w:right w:val="none" w:sz="0" w:space="0" w:color="auto"/>
      </w:divBdr>
    </w:div>
    <w:div w:id="1742479244">
      <w:marLeft w:val="480"/>
      <w:marRight w:val="0"/>
      <w:marTop w:val="0"/>
      <w:marBottom w:val="0"/>
      <w:divBdr>
        <w:top w:val="none" w:sz="0" w:space="0" w:color="auto"/>
        <w:left w:val="none" w:sz="0" w:space="0" w:color="auto"/>
        <w:bottom w:val="none" w:sz="0" w:space="0" w:color="auto"/>
        <w:right w:val="none" w:sz="0" w:space="0" w:color="auto"/>
      </w:divBdr>
    </w:div>
    <w:div w:id="1744180270">
      <w:marLeft w:val="480"/>
      <w:marRight w:val="0"/>
      <w:marTop w:val="0"/>
      <w:marBottom w:val="0"/>
      <w:divBdr>
        <w:top w:val="none" w:sz="0" w:space="0" w:color="auto"/>
        <w:left w:val="none" w:sz="0" w:space="0" w:color="auto"/>
        <w:bottom w:val="none" w:sz="0" w:space="0" w:color="auto"/>
        <w:right w:val="none" w:sz="0" w:space="0" w:color="auto"/>
      </w:divBdr>
    </w:div>
    <w:div w:id="1745227302">
      <w:marLeft w:val="480"/>
      <w:marRight w:val="0"/>
      <w:marTop w:val="0"/>
      <w:marBottom w:val="0"/>
      <w:divBdr>
        <w:top w:val="none" w:sz="0" w:space="0" w:color="auto"/>
        <w:left w:val="none" w:sz="0" w:space="0" w:color="auto"/>
        <w:bottom w:val="none" w:sz="0" w:space="0" w:color="auto"/>
        <w:right w:val="none" w:sz="0" w:space="0" w:color="auto"/>
      </w:divBdr>
    </w:div>
    <w:div w:id="1745838001">
      <w:marLeft w:val="480"/>
      <w:marRight w:val="0"/>
      <w:marTop w:val="0"/>
      <w:marBottom w:val="0"/>
      <w:divBdr>
        <w:top w:val="none" w:sz="0" w:space="0" w:color="auto"/>
        <w:left w:val="none" w:sz="0" w:space="0" w:color="auto"/>
        <w:bottom w:val="none" w:sz="0" w:space="0" w:color="auto"/>
        <w:right w:val="none" w:sz="0" w:space="0" w:color="auto"/>
      </w:divBdr>
    </w:div>
    <w:div w:id="1747799471">
      <w:marLeft w:val="480"/>
      <w:marRight w:val="0"/>
      <w:marTop w:val="0"/>
      <w:marBottom w:val="0"/>
      <w:divBdr>
        <w:top w:val="none" w:sz="0" w:space="0" w:color="auto"/>
        <w:left w:val="none" w:sz="0" w:space="0" w:color="auto"/>
        <w:bottom w:val="none" w:sz="0" w:space="0" w:color="auto"/>
        <w:right w:val="none" w:sz="0" w:space="0" w:color="auto"/>
      </w:divBdr>
    </w:div>
    <w:div w:id="1750032761">
      <w:marLeft w:val="480"/>
      <w:marRight w:val="0"/>
      <w:marTop w:val="0"/>
      <w:marBottom w:val="0"/>
      <w:divBdr>
        <w:top w:val="none" w:sz="0" w:space="0" w:color="auto"/>
        <w:left w:val="none" w:sz="0" w:space="0" w:color="auto"/>
        <w:bottom w:val="none" w:sz="0" w:space="0" w:color="auto"/>
        <w:right w:val="none" w:sz="0" w:space="0" w:color="auto"/>
      </w:divBdr>
    </w:div>
    <w:div w:id="1750073606">
      <w:marLeft w:val="480"/>
      <w:marRight w:val="0"/>
      <w:marTop w:val="0"/>
      <w:marBottom w:val="0"/>
      <w:divBdr>
        <w:top w:val="none" w:sz="0" w:space="0" w:color="auto"/>
        <w:left w:val="none" w:sz="0" w:space="0" w:color="auto"/>
        <w:bottom w:val="none" w:sz="0" w:space="0" w:color="auto"/>
        <w:right w:val="none" w:sz="0" w:space="0" w:color="auto"/>
      </w:divBdr>
    </w:div>
    <w:div w:id="1750736227">
      <w:marLeft w:val="480"/>
      <w:marRight w:val="0"/>
      <w:marTop w:val="0"/>
      <w:marBottom w:val="0"/>
      <w:divBdr>
        <w:top w:val="none" w:sz="0" w:space="0" w:color="auto"/>
        <w:left w:val="none" w:sz="0" w:space="0" w:color="auto"/>
        <w:bottom w:val="none" w:sz="0" w:space="0" w:color="auto"/>
        <w:right w:val="none" w:sz="0" w:space="0" w:color="auto"/>
      </w:divBdr>
    </w:div>
    <w:div w:id="1751270167">
      <w:marLeft w:val="480"/>
      <w:marRight w:val="0"/>
      <w:marTop w:val="0"/>
      <w:marBottom w:val="0"/>
      <w:divBdr>
        <w:top w:val="none" w:sz="0" w:space="0" w:color="auto"/>
        <w:left w:val="none" w:sz="0" w:space="0" w:color="auto"/>
        <w:bottom w:val="none" w:sz="0" w:space="0" w:color="auto"/>
        <w:right w:val="none" w:sz="0" w:space="0" w:color="auto"/>
      </w:divBdr>
    </w:div>
    <w:div w:id="1753774688">
      <w:marLeft w:val="480"/>
      <w:marRight w:val="0"/>
      <w:marTop w:val="0"/>
      <w:marBottom w:val="0"/>
      <w:divBdr>
        <w:top w:val="none" w:sz="0" w:space="0" w:color="auto"/>
        <w:left w:val="none" w:sz="0" w:space="0" w:color="auto"/>
        <w:bottom w:val="none" w:sz="0" w:space="0" w:color="auto"/>
        <w:right w:val="none" w:sz="0" w:space="0" w:color="auto"/>
      </w:divBdr>
    </w:div>
    <w:div w:id="1755277109">
      <w:marLeft w:val="480"/>
      <w:marRight w:val="0"/>
      <w:marTop w:val="0"/>
      <w:marBottom w:val="0"/>
      <w:divBdr>
        <w:top w:val="none" w:sz="0" w:space="0" w:color="auto"/>
        <w:left w:val="none" w:sz="0" w:space="0" w:color="auto"/>
        <w:bottom w:val="none" w:sz="0" w:space="0" w:color="auto"/>
        <w:right w:val="none" w:sz="0" w:space="0" w:color="auto"/>
      </w:divBdr>
    </w:div>
    <w:div w:id="1757360426">
      <w:marLeft w:val="480"/>
      <w:marRight w:val="0"/>
      <w:marTop w:val="0"/>
      <w:marBottom w:val="0"/>
      <w:divBdr>
        <w:top w:val="none" w:sz="0" w:space="0" w:color="auto"/>
        <w:left w:val="none" w:sz="0" w:space="0" w:color="auto"/>
        <w:bottom w:val="none" w:sz="0" w:space="0" w:color="auto"/>
        <w:right w:val="none" w:sz="0" w:space="0" w:color="auto"/>
      </w:divBdr>
    </w:div>
    <w:div w:id="1760053577">
      <w:marLeft w:val="480"/>
      <w:marRight w:val="0"/>
      <w:marTop w:val="0"/>
      <w:marBottom w:val="0"/>
      <w:divBdr>
        <w:top w:val="none" w:sz="0" w:space="0" w:color="auto"/>
        <w:left w:val="none" w:sz="0" w:space="0" w:color="auto"/>
        <w:bottom w:val="none" w:sz="0" w:space="0" w:color="auto"/>
        <w:right w:val="none" w:sz="0" w:space="0" w:color="auto"/>
      </w:divBdr>
    </w:div>
    <w:div w:id="1760248319">
      <w:marLeft w:val="480"/>
      <w:marRight w:val="0"/>
      <w:marTop w:val="0"/>
      <w:marBottom w:val="0"/>
      <w:divBdr>
        <w:top w:val="none" w:sz="0" w:space="0" w:color="auto"/>
        <w:left w:val="none" w:sz="0" w:space="0" w:color="auto"/>
        <w:bottom w:val="none" w:sz="0" w:space="0" w:color="auto"/>
        <w:right w:val="none" w:sz="0" w:space="0" w:color="auto"/>
      </w:divBdr>
    </w:div>
    <w:div w:id="1761678339">
      <w:marLeft w:val="480"/>
      <w:marRight w:val="0"/>
      <w:marTop w:val="0"/>
      <w:marBottom w:val="0"/>
      <w:divBdr>
        <w:top w:val="none" w:sz="0" w:space="0" w:color="auto"/>
        <w:left w:val="none" w:sz="0" w:space="0" w:color="auto"/>
        <w:bottom w:val="none" w:sz="0" w:space="0" w:color="auto"/>
        <w:right w:val="none" w:sz="0" w:space="0" w:color="auto"/>
      </w:divBdr>
    </w:div>
    <w:div w:id="1762139912">
      <w:marLeft w:val="480"/>
      <w:marRight w:val="0"/>
      <w:marTop w:val="0"/>
      <w:marBottom w:val="0"/>
      <w:divBdr>
        <w:top w:val="none" w:sz="0" w:space="0" w:color="auto"/>
        <w:left w:val="none" w:sz="0" w:space="0" w:color="auto"/>
        <w:bottom w:val="none" w:sz="0" w:space="0" w:color="auto"/>
        <w:right w:val="none" w:sz="0" w:space="0" w:color="auto"/>
      </w:divBdr>
    </w:div>
    <w:div w:id="1764106861">
      <w:marLeft w:val="480"/>
      <w:marRight w:val="0"/>
      <w:marTop w:val="0"/>
      <w:marBottom w:val="0"/>
      <w:divBdr>
        <w:top w:val="none" w:sz="0" w:space="0" w:color="auto"/>
        <w:left w:val="none" w:sz="0" w:space="0" w:color="auto"/>
        <w:bottom w:val="none" w:sz="0" w:space="0" w:color="auto"/>
        <w:right w:val="none" w:sz="0" w:space="0" w:color="auto"/>
      </w:divBdr>
    </w:div>
    <w:div w:id="1764765521">
      <w:marLeft w:val="480"/>
      <w:marRight w:val="0"/>
      <w:marTop w:val="0"/>
      <w:marBottom w:val="0"/>
      <w:divBdr>
        <w:top w:val="none" w:sz="0" w:space="0" w:color="auto"/>
        <w:left w:val="none" w:sz="0" w:space="0" w:color="auto"/>
        <w:bottom w:val="none" w:sz="0" w:space="0" w:color="auto"/>
        <w:right w:val="none" w:sz="0" w:space="0" w:color="auto"/>
      </w:divBdr>
    </w:div>
    <w:div w:id="1765103108">
      <w:marLeft w:val="480"/>
      <w:marRight w:val="0"/>
      <w:marTop w:val="0"/>
      <w:marBottom w:val="0"/>
      <w:divBdr>
        <w:top w:val="none" w:sz="0" w:space="0" w:color="auto"/>
        <w:left w:val="none" w:sz="0" w:space="0" w:color="auto"/>
        <w:bottom w:val="none" w:sz="0" w:space="0" w:color="auto"/>
        <w:right w:val="none" w:sz="0" w:space="0" w:color="auto"/>
      </w:divBdr>
    </w:div>
    <w:div w:id="1768192225">
      <w:marLeft w:val="480"/>
      <w:marRight w:val="0"/>
      <w:marTop w:val="0"/>
      <w:marBottom w:val="0"/>
      <w:divBdr>
        <w:top w:val="none" w:sz="0" w:space="0" w:color="auto"/>
        <w:left w:val="none" w:sz="0" w:space="0" w:color="auto"/>
        <w:bottom w:val="none" w:sz="0" w:space="0" w:color="auto"/>
        <w:right w:val="none" w:sz="0" w:space="0" w:color="auto"/>
      </w:divBdr>
    </w:div>
    <w:div w:id="1768650673">
      <w:marLeft w:val="480"/>
      <w:marRight w:val="0"/>
      <w:marTop w:val="0"/>
      <w:marBottom w:val="0"/>
      <w:divBdr>
        <w:top w:val="none" w:sz="0" w:space="0" w:color="auto"/>
        <w:left w:val="none" w:sz="0" w:space="0" w:color="auto"/>
        <w:bottom w:val="none" w:sz="0" w:space="0" w:color="auto"/>
        <w:right w:val="none" w:sz="0" w:space="0" w:color="auto"/>
      </w:divBdr>
    </w:div>
    <w:div w:id="1769158121">
      <w:marLeft w:val="480"/>
      <w:marRight w:val="0"/>
      <w:marTop w:val="0"/>
      <w:marBottom w:val="0"/>
      <w:divBdr>
        <w:top w:val="none" w:sz="0" w:space="0" w:color="auto"/>
        <w:left w:val="none" w:sz="0" w:space="0" w:color="auto"/>
        <w:bottom w:val="none" w:sz="0" w:space="0" w:color="auto"/>
        <w:right w:val="none" w:sz="0" w:space="0" w:color="auto"/>
      </w:divBdr>
    </w:div>
    <w:div w:id="1769277555">
      <w:marLeft w:val="480"/>
      <w:marRight w:val="0"/>
      <w:marTop w:val="0"/>
      <w:marBottom w:val="0"/>
      <w:divBdr>
        <w:top w:val="none" w:sz="0" w:space="0" w:color="auto"/>
        <w:left w:val="none" w:sz="0" w:space="0" w:color="auto"/>
        <w:bottom w:val="none" w:sz="0" w:space="0" w:color="auto"/>
        <w:right w:val="none" w:sz="0" w:space="0" w:color="auto"/>
      </w:divBdr>
    </w:div>
    <w:div w:id="1769503967">
      <w:marLeft w:val="480"/>
      <w:marRight w:val="0"/>
      <w:marTop w:val="0"/>
      <w:marBottom w:val="0"/>
      <w:divBdr>
        <w:top w:val="none" w:sz="0" w:space="0" w:color="auto"/>
        <w:left w:val="none" w:sz="0" w:space="0" w:color="auto"/>
        <w:bottom w:val="none" w:sz="0" w:space="0" w:color="auto"/>
        <w:right w:val="none" w:sz="0" w:space="0" w:color="auto"/>
      </w:divBdr>
    </w:div>
    <w:div w:id="1770152528">
      <w:marLeft w:val="480"/>
      <w:marRight w:val="0"/>
      <w:marTop w:val="0"/>
      <w:marBottom w:val="0"/>
      <w:divBdr>
        <w:top w:val="none" w:sz="0" w:space="0" w:color="auto"/>
        <w:left w:val="none" w:sz="0" w:space="0" w:color="auto"/>
        <w:bottom w:val="none" w:sz="0" w:space="0" w:color="auto"/>
        <w:right w:val="none" w:sz="0" w:space="0" w:color="auto"/>
      </w:divBdr>
    </w:div>
    <w:div w:id="1775706976">
      <w:marLeft w:val="480"/>
      <w:marRight w:val="0"/>
      <w:marTop w:val="0"/>
      <w:marBottom w:val="0"/>
      <w:divBdr>
        <w:top w:val="none" w:sz="0" w:space="0" w:color="auto"/>
        <w:left w:val="none" w:sz="0" w:space="0" w:color="auto"/>
        <w:bottom w:val="none" w:sz="0" w:space="0" w:color="auto"/>
        <w:right w:val="none" w:sz="0" w:space="0" w:color="auto"/>
      </w:divBdr>
    </w:div>
    <w:div w:id="1776510794">
      <w:marLeft w:val="480"/>
      <w:marRight w:val="0"/>
      <w:marTop w:val="0"/>
      <w:marBottom w:val="0"/>
      <w:divBdr>
        <w:top w:val="none" w:sz="0" w:space="0" w:color="auto"/>
        <w:left w:val="none" w:sz="0" w:space="0" w:color="auto"/>
        <w:bottom w:val="none" w:sz="0" w:space="0" w:color="auto"/>
        <w:right w:val="none" w:sz="0" w:space="0" w:color="auto"/>
      </w:divBdr>
    </w:div>
    <w:div w:id="1776708058">
      <w:marLeft w:val="480"/>
      <w:marRight w:val="0"/>
      <w:marTop w:val="0"/>
      <w:marBottom w:val="0"/>
      <w:divBdr>
        <w:top w:val="none" w:sz="0" w:space="0" w:color="auto"/>
        <w:left w:val="none" w:sz="0" w:space="0" w:color="auto"/>
        <w:bottom w:val="none" w:sz="0" w:space="0" w:color="auto"/>
        <w:right w:val="none" w:sz="0" w:space="0" w:color="auto"/>
      </w:divBdr>
    </w:div>
    <w:div w:id="1777627328">
      <w:marLeft w:val="480"/>
      <w:marRight w:val="0"/>
      <w:marTop w:val="0"/>
      <w:marBottom w:val="0"/>
      <w:divBdr>
        <w:top w:val="none" w:sz="0" w:space="0" w:color="auto"/>
        <w:left w:val="none" w:sz="0" w:space="0" w:color="auto"/>
        <w:bottom w:val="none" w:sz="0" w:space="0" w:color="auto"/>
        <w:right w:val="none" w:sz="0" w:space="0" w:color="auto"/>
      </w:divBdr>
    </w:div>
    <w:div w:id="1777751978">
      <w:marLeft w:val="480"/>
      <w:marRight w:val="0"/>
      <w:marTop w:val="0"/>
      <w:marBottom w:val="0"/>
      <w:divBdr>
        <w:top w:val="none" w:sz="0" w:space="0" w:color="auto"/>
        <w:left w:val="none" w:sz="0" w:space="0" w:color="auto"/>
        <w:bottom w:val="none" w:sz="0" w:space="0" w:color="auto"/>
        <w:right w:val="none" w:sz="0" w:space="0" w:color="auto"/>
      </w:divBdr>
    </w:div>
    <w:div w:id="1777939881">
      <w:marLeft w:val="480"/>
      <w:marRight w:val="0"/>
      <w:marTop w:val="0"/>
      <w:marBottom w:val="0"/>
      <w:divBdr>
        <w:top w:val="none" w:sz="0" w:space="0" w:color="auto"/>
        <w:left w:val="none" w:sz="0" w:space="0" w:color="auto"/>
        <w:bottom w:val="none" w:sz="0" w:space="0" w:color="auto"/>
        <w:right w:val="none" w:sz="0" w:space="0" w:color="auto"/>
      </w:divBdr>
    </w:div>
    <w:div w:id="1782534499">
      <w:marLeft w:val="480"/>
      <w:marRight w:val="0"/>
      <w:marTop w:val="0"/>
      <w:marBottom w:val="0"/>
      <w:divBdr>
        <w:top w:val="none" w:sz="0" w:space="0" w:color="auto"/>
        <w:left w:val="none" w:sz="0" w:space="0" w:color="auto"/>
        <w:bottom w:val="none" w:sz="0" w:space="0" w:color="auto"/>
        <w:right w:val="none" w:sz="0" w:space="0" w:color="auto"/>
      </w:divBdr>
    </w:div>
    <w:div w:id="1784374506">
      <w:marLeft w:val="480"/>
      <w:marRight w:val="0"/>
      <w:marTop w:val="0"/>
      <w:marBottom w:val="0"/>
      <w:divBdr>
        <w:top w:val="none" w:sz="0" w:space="0" w:color="auto"/>
        <w:left w:val="none" w:sz="0" w:space="0" w:color="auto"/>
        <w:bottom w:val="none" w:sz="0" w:space="0" w:color="auto"/>
        <w:right w:val="none" w:sz="0" w:space="0" w:color="auto"/>
      </w:divBdr>
    </w:div>
    <w:div w:id="1785031845">
      <w:marLeft w:val="480"/>
      <w:marRight w:val="0"/>
      <w:marTop w:val="0"/>
      <w:marBottom w:val="0"/>
      <w:divBdr>
        <w:top w:val="none" w:sz="0" w:space="0" w:color="auto"/>
        <w:left w:val="none" w:sz="0" w:space="0" w:color="auto"/>
        <w:bottom w:val="none" w:sz="0" w:space="0" w:color="auto"/>
        <w:right w:val="none" w:sz="0" w:space="0" w:color="auto"/>
      </w:divBdr>
    </w:div>
    <w:div w:id="1787769195">
      <w:marLeft w:val="480"/>
      <w:marRight w:val="0"/>
      <w:marTop w:val="0"/>
      <w:marBottom w:val="0"/>
      <w:divBdr>
        <w:top w:val="none" w:sz="0" w:space="0" w:color="auto"/>
        <w:left w:val="none" w:sz="0" w:space="0" w:color="auto"/>
        <w:bottom w:val="none" w:sz="0" w:space="0" w:color="auto"/>
        <w:right w:val="none" w:sz="0" w:space="0" w:color="auto"/>
      </w:divBdr>
    </w:div>
    <w:div w:id="1789930446">
      <w:marLeft w:val="480"/>
      <w:marRight w:val="0"/>
      <w:marTop w:val="0"/>
      <w:marBottom w:val="0"/>
      <w:divBdr>
        <w:top w:val="none" w:sz="0" w:space="0" w:color="auto"/>
        <w:left w:val="none" w:sz="0" w:space="0" w:color="auto"/>
        <w:bottom w:val="none" w:sz="0" w:space="0" w:color="auto"/>
        <w:right w:val="none" w:sz="0" w:space="0" w:color="auto"/>
      </w:divBdr>
    </w:div>
    <w:div w:id="1795371612">
      <w:marLeft w:val="480"/>
      <w:marRight w:val="0"/>
      <w:marTop w:val="0"/>
      <w:marBottom w:val="0"/>
      <w:divBdr>
        <w:top w:val="none" w:sz="0" w:space="0" w:color="auto"/>
        <w:left w:val="none" w:sz="0" w:space="0" w:color="auto"/>
        <w:bottom w:val="none" w:sz="0" w:space="0" w:color="auto"/>
        <w:right w:val="none" w:sz="0" w:space="0" w:color="auto"/>
      </w:divBdr>
    </w:div>
    <w:div w:id="1797597231">
      <w:marLeft w:val="480"/>
      <w:marRight w:val="0"/>
      <w:marTop w:val="0"/>
      <w:marBottom w:val="0"/>
      <w:divBdr>
        <w:top w:val="none" w:sz="0" w:space="0" w:color="auto"/>
        <w:left w:val="none" w:sz="0" w:space="0" w:color="auto"/>
        <w:bottom w:val="none" w:sz="0" w:space="0" w:color="auto"/>
        <w:right w:val="none" w:sz="0" w:space="0" w:color="auto"/>
      </w:divBdr>
    </w:div>
    <w:div w:id="1798405217">
      <w:marLeft w:val="480"/>
      <w:marRight w:val="0"/>
      <w:marTop w:val="0"/>
      <w:marBottom w:val="0"/>
      <w:divBdr>
        <w:top w:val="none" w:sz="0" w:space="0" w:color="auto"/>
        <w:left w:val="none" w:sz="0" w:space="0" w:color="auto"/>
        <w:bottom w:val="none" w:sz="0" w:space="0" w:color="auto"/>
        <w:right w:val="none" w:sz="0" w:space="0" w:color="auto"/>
      </w:divBdr>
    </w:div>
    <w:div w:id="1800566848">
      <w:marLeft w:val="480"/>
      <w:marRight w:val="0"/>
      <w:marTop w:val="0"/>
      <w:marBottom w:val="0"/>
      <w:divBdr>
        <w:top w:val="none" w:sz="0" w:space="0" w:color="auto"/>
        <w:left w:val="none" w:sz="0" w:space="0" w:color="auto"/>
        <w:bottom w:val="none" w:sz="0" w:space="0" w:color="auto"/>
        <w:right w:val="none" w:sz="0" w:space="0" w:color="auto"/>
      </w:divBdr>
    </w:div>
    <w:div w:id="1801534020">
      <w:marLeft w:val="480"/>
      <w:marRight w:val="0"/>
      <w:marTop w:val="0"/>
      <w:marBottom w:val="0"/>
      <w:divBdr>
        <w:top w:val="none" w:sz="0" w:space="0" w:color="auto"/>
        <w:left w:val="none" w:sz="0" w:space="0" w:color="auto"/>
        <w:bottom w:val="none" w:sz="0" w:space="0" w:color="auto"/>
        <w:right w:val="none" w:sz="0" w:space="0" w:color="auto"/>
      </w:divBdr>
    </w:div>
    <w:div w:id="1803570628">
      <w:marLeft w:val="480"/>
      <w:marRight w:val="0"/>
      <w:marTop w:val="0"/>
      <w:marBottom w:val="0"/>
      <w:divBdr>
        <w:top w:val="none" w:sz="0" w:space="0" w:color="auto"/>
        <w:left w:val="none" w:sz="0" w:space="0" w:color="auto"/>
        <w:bottom w:val="none" w:sz="0" w:space="0" w:color="auto"/>
        <w:right w:val="none" w:sz="0" w:space="0" w:color="auto"/>
      </w:divBdr>
    </w:div>
    <w:div w:id="1804734137">
      <w:marLeft w:val="480"/>
      <w:marRight w:val="0"/>
      <w:marTop w:val="0"/>
      <w:marBottom w:val="0"/>
      <w:divBdr>
        <w:top w:val="none" w:sz="0" w:space="0" w:color="auto"/>
        <w:left w:val="none" w:sz="0" w:space="0" w:color="auto"/>
        <w:bottom w:val="none" w:sz="0" w:space="0" w:color="auto"/>
        <w:right w:val="none" w:sz="0" w:space="0" w:color="auto"/>
      </w:divBdr>
    </w:div>
    <w:div w:id="1805078091">
      <w:marLeft w:val="480"/>
      <w:marRight w:val="0"/>
      <w:marTop w:val="0"/>
      <w:marBottom w:val="0"/>
      <w:divBdr>
        <w:top w:val="none" w:sz="0" w:space="0" w:color="auto"/>
        <w:left w:val="none" w:sz="0" w:space="0" w:color="auto"/>
        <w:bottom w:val="none" w:sz="0" w:space="0" w:color="auto"/>
        <w:right w:val="none" w:sz="0" w:space="0" w:color="auto"/>
      </w:divBdr>
    </w:div>
    <w:div w:id="1805191821">
      <w:marLeft w:val="480"/>
      <w:marRight w:val="0"/>
      <w:marTop w:val="0"/>
      <w:marBottom w:val="0"/>
      <w:divBdr>
        <w:top w:val="none" w:sz="0" w:space="0" w:color="auto"/>
        <w:left w:val="none" w:sz="0" w:space="0" w:color="auto"/>
        <w:bottom w:val="none" w:sz="0" w:space="0" w:color="auto"/>
        <w:right w:val="none" w:sz="0" w:space="0" w:color="auto"/>
      </w:divBdr>
    </w:div>
    <w:div w:id="1806242494">
      <w:marLeft w:val="480"/>
      <w:marRight w:val="0"/>
      <w:marTop w:val="0"/>
      <w:marBottom w:val="0"/>
      <w:divBdr>
        <w:top w:val="none" w:sz="0" w:space="0" w:color="auto"/>
        <w:left w:val="none" w:sz="0" w:space="0" w:color="auto"/>
        <w:bottom w:val="none" w:sz="0" w:space="0" w:color="auto"/>
        <w:right w:val="none" w:sz="0" w:space="0" w:color="auto"/>
      </w:divBdr>
    </w:div>
    <w:div w:id="1806314009">
      <w:marLeft w:val="480"/>
      <w:marRight w:val="0"/>
      <w:marTop w:val="0"/>
      <w:marBottom w:val="0"/>
      <w:divBdr>
        <w:top w:val="none" w:sz="0" w:space="0" w:color="auto"/>
        <w:left w:val="none" w:sz="0" w:space="0" w:color="auto"/>
        <w:bottom w:val="none" w:sz="0" w:space="0" w:color="auto"/>
        <w:right w:val="none" w:sz="0" w:space="0" w:color="auto"/>
      </w:divBdr>
    </w:div>
    <w:div w:id="1809205410">
      <w:marLeft w:val="480"/>
      <w:marRight w:val="0"/>
      <w:marTop w:val="0"/>
      <w:marBottom w:val="0"/>
      <w:divBdr>
        <w:top w:val="none" w:sz="0" w:space="0" w:color="auto"/>
        <w:left w:val="none" w:sz="0" w:space="0" w:color="auto"/>
        <w:bottom w:val="none" w:sz="0" w:space="0" w:color="auto"/>
        <w:right w:val="none" w:sz="0" w:space="0" w:color="auto"/>
      </w:divBdr>
    </w:div>
    <w:div w:id="1810124363">
      <w:marLeft w:val="480"/>
      <w:marRight w:val="0"/>
      <w:marTop w:val="0"/>
      <w:marBottom w:val="0"/>
      <w:divBdr>
        <w:top w:val="none" w:sz="0" w:space="0" w:color="auto"/>
        <w:left w:val="none" w:sz="0" w:space="0" w:color="auto"/>
        <w:bottom w:val="none" w:sz="0" w:space="0" w:color="auto"/>
        <w:right w:val="none" w:sz="0" w:space="0" w:color="auto"/>
      </w:divBdr>
    </w:div>
    <w:div w:id="1810904350">
      <w:marLeft w:val="480"/>
      <w:marRight w:val="0"/>
      <w:marTop w:val="0"/>
      <w:marBottom w:val="0"/>
      <w:divBdr>
        <w:top w:val="none" w:sz="0" w:space="0" w:color="auto"/>
        <w:left w:val="none" w:sz="0" w:space="0" w:color="auto"/>
        <w:bottom w:val="none" w:sz="0" w:space="0" w:color="auto"/>
        <w:right w:val="none" w:sz="0" w:space="0" w:color="auto"/>
      </w:divBdr>
    </w:div>
    <w:div w:id="1812208550">
      <w:marLeft w:val="480"/>
      <w:marRight w:val="0"/>
      <w:marTop w:val="0"/>
      <w:marBottom w:val="0"/>
      <w:divBdr>
        <w:top w:val="none" w:sz="0" w:space="0" w:color="auto"/>
        <w:left w:val="none" w:sz="0" w:space="0" w:color="auto"/>
        <w:bottom w:val="none" w:sz="0" w:space="0" w:color="auto"/>
        <w:right w:val="none" w:sz="0" w:space="0" w:color="auto"/>
      </w:divBdr>
    </w:div>
    <w:div w:id="1816988858">
      <w:marLeft w:val="480"/>
      <w:marRight w:val="0"/>
      <w:marTop w:val="0"/>
      <w:marBottom w:val="0"/>
      <w:divBdr>
        <w:top w:val="none" w:sz="0" w:space="0" w:color="auto"/>
        <w:left w:val="none" w:sz="0" w:space="0" w:color="auto"/>
        <w:bottom w:val="none" w:sz="0" w:space="0" w:color="auto"/>
        <w:right w:val="none" w:sz="0" w:space="0" w:color="auto"/>
      </w:divBdr>
    </w:div>
    <w:div w:id="1817213919">
      <w:marLeft w:val="480"/>
      <w:marRight w:val="0"/>
      <w:marTop w:val="0"/>
      <w:marBottom w:val="0"/>
      <w:divBdr>
        <w:top w:val="none" w:sz="0" w:space="0" w:color="auto"/>
        <w:left w:val="none" w:sz="0" w:space="0" w:color="auto"/>
        <w:bottom w:val="none" w:sz="0" w:space="0" w:color="auto"/>
        <w:right w:val="none" w:sz="0" w:space="0" w:color="auto"/>
      </w:divBdr>
    </w:div>
    <w:div w:id="1817526335">
      <w:marLeft w:val="480"/>
      <w:marRight w:val="0"/>
      <w:marTop w:val="0"/>
      <w:marBottom w:val="0"/>
      <w:divBdr>
        <w:top w:val="none" w:sz="0" w:space="0" w:color="auto"/>
        <w:left w:val="none" w:sz="0" w:space="0" w:color="auto"/>
        <w:bottom w:val="none" w:sz="0" w:space="0" w:color="auto"/>
        <w:right w:val="none" w:sz="0" w:space="0" w:color="auto"/>
      </w:divBdr>
    </w:div>
    <w:div w:id="1817716661">
      <w:marLeft w:val="480"/>
      <w:marRight w:val="0"/>
      <w:marTop w:val="0"/>
      <w:marBottom w:val="0"/>
      <w:divBdr>
        <w:top w:val="none" w:sz="0" w:space="0" w:color="auto"/>
        <w:left w:val="none" w:sz="0" w:space="0" w:color="auto"/>
        <w:bottom w:val="none" w:sz="0" w:space="0" w:color="auto"/>
        <w:right w:val="none" w:sz="0" w:space="0" w:color="auto"/>
      </w:divBdr>
    </w:div>
    <w:div w:id="1817799981">
      <w:marLeft w:val="480"/>
      <w:marRight w:val="0"/>
      <w:marTop w:val="0"/>
      <w:marBottom w:val="0"/>
      <w:divBdr>
        <w:top w:val="none" w:sz="0" w:space="0" w:color="auto"/>
        <w:left w:val="none" w:sz="0" w:space="0" w:color="auto"/>
        <w:bottom w:val="none" w:sz="0" w:space="0" w:color="auto"/>
        <w:right w:val="none" w:sz="0" w:space="0" w:color="auto"/>
      </w:divBdr>
    </w:div>
    <w:div w:id="1819565321">
      <w:marLeft w:val="480"/>
      <w:marRight w:val="0"/>
      <w:marTop w:val="0"/>
      <w:marBottom w:val="0"/>
      <w:divBdr>
        <w:top w:val="none" w:sz="0" w:space="0" w:color="auto"/>
        <w:left w:val="none" w:sz="0" w:space="0" w:color="auto"/>
        <w:bottom w:val="none" w:sz="0" w:space="0" w:color="auto"/>
        <w:right w:val="none" w:sz="0" w:space="0" w:color="auto"/>
      </w:divBdr>
    </w:div>
    <w:div w:id="1820144919">
      <w:marLeft w:val="480"/>
      <w:marRight w:val="0"/>
      <w:marTop w:val="0"/>
      <w:marBottom w:val="0"/>
      <w:divBdr>
        <w:top w:val="none" w:sz="0" w:space="0" w:color="auto"/>
        <w:left w:val="none" w:sz="0" w:space="0" w:color="auto"/>
        <w:bottom w:val="none" w:sz="0" w:space="0" w:color="auto"/>
        <w:right w:val="none" w:sz="0" w:space="0" w:color="auto"/>
      </w:divBdr>
    </w:div>
    <w:div w:id="1821652838">
      <w:marLeft w:val="480"/>
      <w:marRight w:val="0"/>
      <w:marTop w:val="0"/>
      <w:marBottom w:val="0"/>
      <w:divBdr>
        <w:top w:val="none" w:sz="0" w:space="0" w:color="auto"/>
        <w:left w:val="none" w:sz="0" w:space="0" w:color="auto"/>
        <w:bottom w:val="none" w:sz="0" w:space="0" w:color="auto"/>
        <w:right w:val="none" w:sz="0" w:space="0" w:color="auto"/>
      </w:divBdr>
    </w:div>
    <w:div w:id="1822847568">
      <w:marLeft w:val="480"/>
      <w:marRight w:val="0"/>
      <w:marTop w:val="0"/>
      <w:marBottom w:val="0"/>
      <w:divBdr>
        <w:top w:val="none" w:sz="0" w:space="0" w:color="auto"/>
        <w:left w:val="none" w:sz="0" w:space="0" w:color="auto"/>
        <w:bottom w:val="none" w:sz="0" w:space="0" w:color="auto"/>
        <w:right w:val="none" w:sz="0" w:space="0" w:color="auto"/>
      </w:divBdr>
    </w:div>
    <w:div w:id="1824658559">
      <w:marLeft w:val="480"/>
      <w:marRight w:val="0"/>
      <w:marTop w:val="0"/>
      <w:marBottom w:val="0"/>
      <w:divBdr>
        <w:top w:val="none" w:sz="0" w:space="0" w:color="auto"/>
        <w:left w:val="none" w:sz="0" w:space="0" w:color="auto"/>
        <w:bottom w:val="none" w:sz="0" w:space="0" w:color="auto"/>
        <w:right w:val="none" w:sz="0" w:space="0" w:color="auto"/>
      </w:divBdr>
    </w:div>
    <w:div w:id="1824811632">
      <w:marLeft w:val="480"/>
      <w:marRight w:val="0"/>
      <w:marTop w:val="0"/>
      <w:marBottom w:val="0"/>
      <w:divBdr>
        <w:top w:val="none" w:sz="0" w:space="0" w:color="auto"/>
        <w:left w:val="none" w:sz="0" w:space="0" w:color="auto"/>
        <w:bottom w:val="none" w:sz="0" w:space="0" w:color="auto"/>
        <w:right w:val="none" w:sz="0" w:space="0" w:color="auto"/>
      </w:divBdr>
    </w:div>
    <w:div w:id="1825002869">
      <w:marLeft w:val="480"/>
      <w:marRight w:val="0"/>
      <w:marTop w:val="0"/>
      <w:marBottom w:val="0"/>
      <w:divBdr>
        <w:top w:val="none" w:sz="0" w:space="0" w:color="auto"/>
        <w:left w:val="none" w:sz="0" w:space="0" w:color="auto"/>
        <w:bottom w:val="none" w:sz="0" w:space="0" w:color="auto"/>
        <w:right w:val="none" w:sz="0" w:space="0" w:color="auto"/>
      </w:divBdr>
    </w:div>
    <w:div w:id="1826386011">
      <w:marLeft w:val="480"/>
      <w:marRight w:val="0"/>
      <w:marTop w:val="0"/>
      <w:marBottom w:val="0"/>
      <w:divBdr>
        <w:top w:val="none" w:sz="0" w:space="0" w:color="auto"/>
        <w:left w:val="none" w:sz="0" w:space="0" w:color="auto"/>
        <w:bottom w:val="none" w:sz="0" w:space="0" w:color="auto"/>
        <w:right w:val="none" w:sz="0" w:space="0" w:color="auto"/>
      </w:divBdr>
    </w:div>
    <w:div w:id="1826779673">
      <w:marLeft w:val="480"/>
      <w:marRight w:val="0"/>
      <w:marTop w:val="0"/>
      <w:marBottom w:val="0"/>
      <w:divBdr>
        <w:top w:val="none" w:sz="0" w:space="0" w:color="auto"/>
        <w:left w:val="none" w:sz="0" w:space="0" w:color="auto"/>
        <w:bottom w:val="none" w:sz="0" w:space="0" w:color="auto"/>
        <w:right w:val="none" w:sz="0" w:space="0" w:color="auto"/>
      </w:divBdr>
    </w:div>
    <w:div w:id="1827673126">
      <w:marLeft w:val="480"/>
      <w:marRight w:val="0"/>
      <w:marTop w:val="0"/>
      <w:marBottom w:val="0"/>
      <w:divBdr>
        <w:top w:val="none" w:sz="0" w:space="0" w:color="auto"/>
        <w:left w:val="none" w:sz="0" w:space="0" w:color="auto"/>
        <w:bottom w:val="none" w:sz="0" w:space="0" w:color="auto"/>
        <w:right w:val="none" w:sz="0" w:space="0" w:color="auto"/>
      </w:divBdr>
    </w:div>
    <w:div w:id="1827821138">
      <w:marLeft w:val="480"/>
      <w:marRight w:val="0"/>
      <w:marTop w:val="0"/>
      <w:marBottom w:val="0"/>
      <w:divBdr>
        <w:top w:val="none" w:sz="0" w:space="0" w:color="auto"/>
        <w:left w:val="none" w:sz="0" w:space="0" w:color="auto"/>
        <w:bottom w:val="none" w:sz="0" w:space="0" w:color="auto"/>
        <w:right w:val="none" w:sz="0" w:space="0" w:color="auto"/>
      </w:divBdr>
    </w:div>
    <w:div w:id="1828131427">
      <w:marLeft w:val="480"/>
      <w:marRight w:val="0"/>
      <w:marTop w:val="0"/>
      <w:marBottom w:val="0"/>
      <w:divBdr>
        <w:top w:val="none" w:sz="0" w:space="0" w:color="auto"/>
        <w:left w:val="none" w:sz="0" w:space="0" w:color="auto"/>
        <w:bottom w:val="none" w:sz="0" w:space="0" w:color="auto"/>
        <w:right w:val="none" w:sz="0" w:space="0" w:color="auto"/>
      </w:divBdr>
    </w:div>
    <w:div w:id="1828520692">
      <w:marLeft w:val="480"/>
      <w:marRight w:val="0"/>
      <w:marTop w:val="0"/>
      <w:marBottom w:val="0"/>
      <w:divBdr>
        <w:top w:val="none" w:sz="0" w:space="0" w:color="auto"/>
        <w:left w:val="none" w:sz="0" w:space="0" w:color="auto"/>
        <w:bottom w:val="none" w:sz="0" w:space="0" w:color="auto"/>
        <w:right w:val="none" w:sz="0" w:space="0" w:color="auto"/>
      </w:divBdr>
    </w:div>
    <w:div w:id="1831940976">
      <w:marLeft w:val="480"/>
      <w:marRight w:val="0"/>
      <w:marTop w:val="0"/>
      <w:marBottom w:val="0"/>
      <w:divBdr>
        <w:top w:val="none" w:sz="0" w:space="0" w:color="auto"/>
        <w:left w:val="none" w:sz="0" w:space="0" w:color="auto"/>
        <w:bottom w:val="none" w:sz="0" w:space="0" w:color="auto"/>
        <w:right w:val="none" w:sz="0" w:space="0" w:color="auto"/>
      </w:divBdr>
    </w:div>
    <w:div w:id="1833983732">
      <w:marLeft w:val="480"/>
      <w:marRight w:val="0"/>
      <w:marTop w:val="0"/>
      <w:marBottom w:val="0"/>
      <w:divBdr>
        <w:top w:val="none" w:sz="0" w:space="0" w:color="auto"/>
        <w:left w:val="none" w:sz="0" w:space="0" w:color="auto"/>
        <w:bottom w:val="none" w:sz="0" w:space="0" w:color="auto"/>
        <w:right w:val="none" w:sz="0" w:space="0" w:color="auto"/>
      </w:divBdr>
    </w:div>
    <w:div w:id="1834880337">
      <w:marLeft w:val="480"/>
      <w:marRight w:val="0"/>
      <w:marTop w:val="0"/>
      <w:marBottom w:val="0"/>
      <w:divBdr>
        <w:top w:val="none" w:sz="0" w:space="0" w:color="auto"/>
        <w:left w:val="none" w:sz="0" w:space="0" w:color="auto"/>
        <w:bottom w:val="none" w:sz="0" w:space="0" w:color="auto"/>
        <w:right w:val="none" w:sz="0" w:space="0" w:color="auto"/>
      </w:divBdr>
    </w:div>
    <w:div w:id="1835681091">
      <w:marLeft w:val="480"/>
      <w:marRight w:val="0"/>
      <w:marTop w:val="0"/>
      <w:marBottom w:val="0"/>
      <w:divBdr>
        <w:top w:val="none" w:sz="0" w:space="0" w:color="auto"/>
        <w:left w:val="none" w:sz="0" w:space="0" w:color="auto"/>
        <w:bottom w:val="none" w:sz="0" w:space="0" w:color="auto"/>
        <w:right w:val="none" w:sz="0" w:space="0" w:color="auto"/>
      </w:divBdr>
    </w:div>
    <w:div w:id="1835753600">
      <w:marLeft w:val="480"/>
      <w:marRight w:val="0"/>
      <w:marTop w:val="0"/>
      <w:marBottom w:val="0"/>
      <w:divBdr>
        <w:top w:val="none" w:sz="0" w:space="0" w:color="auto"/>
        <w:left w:val="none" w:sz="0" w:space="0" w:color="auto"/>
        <w:bottom w:val="none" w:sz="0" w:space="0" w:color="auto"/>
        <w:right w:val="none" w:sz="0" w:space="0" w:color="auto"/>
      </w:divBdr>
    </w:div>
    <w:div w:id="1835873510">
      <w:marLeft w:val="480"/>
      <w:marRight w:val="0"/>
      <w:marTop w:val="0"/>
      <w:marBottom w:val="0"/>
      <w:divBdr>
        <w:top w:val="none" w:sz="0" w:space="0" w:color="auto"/>
        <w:left w:val="none" w:sz="0" w:space="0" w:color="auto"/>
        <w:bottom w:val="none" w:sz="0" w:space="0" w:color="auto"/>
        <w:right w:val="none" w:sz="0" w:space="0" w:color="auto"/>
      </w:divBdr>
    </w:div>
    <w:div w:id="1836728739">
      <w:marLeft w:val="480"/>
      <w:marRight w:val="0"/>
      <w:marTop w:val="0"/>
      <w:marBottom w:val="0"/>
      <w:divBdr>
        <w:top w:val="none" w:sz="0" w:space="0" w:color="auto"/>
        <w:left w:val="none" w:sz="0" w:space="0" w:color="auto"/>
        <w:bottom w:val="none" w:sz="0" w:space="0" w:color="auto"/>
        <w:right w:val="none" w:sz="0" w:space="0" w:color="auto"/>
      </w:divBdr>
    </w:div>
    <w:div w:id="1836991159">
      <w:marLeft w:val="480"/>
      <w:marRight w:val="0"/>
      <w:marTop w:val="0"/>
      <w:marBottom w:val="0"/>
      <w:divBdr>
        <w:top w:val="none" w:sz="0" w:space="0" w:color="auto"/>
        <w:left w:val="none" w:sz="0" w:space="0" w:color="auto"/>
        <w:bottom w:val="none" w:sz="0" w:space="0" w:color="auto"/>
        <w:right w:val="none" w:sz="0" w:space="0" w:color="auto"/>
      </w:divBdr>
    </w:div>
    <w:div w:id="1838108519">
      <w:marLeft w:val="480"/>
      <w:marRight w:val="0"/>
      <w:marTop w:val="0"/>
      <w:marBottom w:val="0"/>
      <w:divBdr>
        <w:top w:val="none" w:sz="0" w:space="0" w:color="auto"/>
        <w:left w:val="none" w:sz="0" w:space="0" w:color="auto"/>
        <w:bottom w:val="none" w:sz="0" w:space="0" w:color="auto"/>
        <w:right w:val="none" w:sz="0" w:space="0" w:color="auto"/>
      </w:divBdr>
    </w:div>
    <w:div w:id="1839536737">
      <w:marLeft w:val="480"/>
      <w:marRight w:val="0"/>
      <w:marTop w:val="0"/>
      <w:marBottom w:val="0"/>
      <w:divBdr>
        <w:top w:val="none" w:sz="0" w:space="0" w:color="auto"/>
        <w:left w:val="none" w:sz="0" w:space="0" w:color="auto"/>
        <w:bottom w:val="none" w:sz="0" w:space="0" w:color="auto"/>
        <w:right w:val="none" w:sz="0" w:space="0" w:color="auto"/>
      </w:divBdr>
    </w:div>
    <w:div w:id="1839998428">
      <w:marLeft w:val="480"/>
      <w:marRight w:val="0"/>
      <w:marTop w:val="0"/>
      <w:marBottom w:val="0"/>
      <w:divBdr>
        <w:top w:val="none" w:sz="0" w:space="0" w:color="auto"/>
        <w:left w:val="none" w:sz="0" w:space="0" w:color="auto"/>
        <w:bottom w:val="none" w:sz="0" w:space="0" w:color="auto"/>
        <w:right w:val="none" w:sz="0" w:space="0" w:color="auto"/>
      </w:divBdr>
    </w:div>
    <w:div w:id="1841461091">
      <w:marLeft w:val="480"/>
      <w:marRight w:val="0"/>
      <w:marTop w:val="0"/>
      <w:marBottom w:val="0"/>
      <w:divBdr>
        <w:top w:val="none" w:sz="0" w:space="0" w:color="auto"/>
        <w:left w:val="none" w:sz="0" w:space="0" w:color="auto"/>
        <w:bottom w:val="none" w:sz="0" w:space="0" w:color="auto"/>
        <w:right w:val="none" w:sz="0" w:space="0" w:color="auto"/>
      </w:divBdr>
    </w:div>
    <w:div w:id="1842550664">
      <w:marLeft w:val="480"/>
      <w:marRight w:val="0"/>
      <w:marTop w:val="0"/>
      <w:marBottom w:val="0"/>
      <w:divBdr>
        <w:top w:val="none" w:sz="0" w:space="0" w:color="auto"/>
        <w:left w:val="none" w:sz="0" w:space="0" w:color="auto"/>
        <w:bottom w:val="none" w:sz="0" w:space="0" w:color="auto"/>
        <w:right w:val="none" w:sz="0" w:space="0" w:color="auto"/>
      </w:divBdr>
    </w:div>
    <w:div w:id="1842887568">
      <w:marLeft w:val="480"/>
      <w:marRight w:val="0"/>
      <w:marTop w:val="0"/>
      <w:marBottom w:val="0"/>
      <w:divBdr>
        <w:top w:val="none" w:sz="0" w:space="0" w:color="auto"/>
        <w:left w:val="none" w:sz="0" w:space="0" w:color="auto"/>
        <w:bottom w:val="none" w:sz="0" w:space="0" w:color="auto"/>
        <w:right w:val="none" w:sz="0" w:space="0" w:color="auto"/>
      </w:divBdr>
    </w:div>
    <w:div w:id="1844323324">
      <w:marLeft w:val="480"/>
      <w:marRight w:val="0"/>
      <w:marTop w:val="0"/>
      <w:marBottom w:val="0"/>
      <w:divBdr>
        <w:top w:val="none" w:sz="0" w:space="0" w:color="auto"/>
        <w:left w:val="none" w:sz="0" w:space="0" w:color="auto"/>
        <w:bottom w:val="none" w:sz="0" w:space="0" w:color="auto"/>
        <w:right w:val="none" w:sz="0" w:space="0" w:color="auto"/>
      </w:divBdr>
    </w:div>
    <w:div w:id="1845507964">
      <w:marLeft w:val="480"/>
      <w:marRight w:val="0"/>
      <w:marTop w:val="0"/>
      <w:marBottom w:val="0"/>
      <w:divBdr>
        <w:top w:val="none" w:sz="0" w:space="0" w:color="auto"/>
        <w:left w:val="none" w:sz="0" w:space="0" w:color="auto"/>
        <w:bottom w:val="none" w:sz="0" w:space="0" w:color="auto"/>
        <w:right w:val="none" w:sz="0" w:space="0" w:color="auto"/>
      </w:divBdr>
    </w:div>
    <w:div w:id="1846900780">
      <w:marLeft w:val="480"/>
      <w:marRight w:val="0"/>
      <w:marTop w:val="0"/>
      <w:marBottom w:val="0"/>
      <w:divBdr>
        <w:top w:val="none" w:sz="0" w:space="0" w:color="auto"/>
        <w:left w:val="none" w:sz="0" w:space="0" w:color="auto"/>
        <w:bottom w:val="none" w:sz="0" w:space="0" w:color="auto"/>
        <w:right w:val="none" w:sz="0" w:space="0" w:color="auto"/>
      </w:divBdr>
    </w:div>
    <w:div w:id="1847088830">
      <w:marLeft w:val="480"/>
      <w:marRight w:val="0"/>
      <w:marTop w:val="0"/>
      <w:marBottom w:val="0"/>
      <w:divBdr>
        <w:top w:val="none" w:sz="0" w:space="0" w:color="auto"/>
        <w:left w:val="none" w:sz="0" w:space="0" w:color="auto"/>
        <w:bottom w:val="none" w:sz="0" w:space="0" w:color="auto"/>
        <w:right w:val="none" w:sz="0" w:space="0" w:color="auto"/>
      </w:divBdr>
    </w:div>
    <w:div w:id="1847591599">
      <w:marLeft w:val="480"/>
      <w:marRight w:val="0"/>
      <w:marTop w:val="0"/>
      <w:marBottom w:val="0"/>
      <w:divBdr>
        <w:top w:val="none" w:sz="0" w:space="0" w:color="auto"/>
        <w:left w:val="none" w:sz="0" w:space="0" w:color="auto"/>
        <w:bottom w:val="none" w:sz="0" w:space="0" w:color="auto"/>
        <w:right w:val="none" w:sz="0" w:space="0" w:color="auto"/>
      </w:divBdr>
    </w:div>
    <w:div w:id="1850680407">
      <w:marLeft w:val="480"/>
      <w:marRight w:val="0"/>
      <w:marTop w:val="0"/>
      <w:marBottom w:val="0"/>
      <w:divBdr>
        <w:top w:val="none" w:sz="0" w:space="0" w:color="auto"/>
        <w:left w:val="none" w:sz="0" w:space="0" w:color="auto"/>
        <w:bottom w:val="none" w:sz="0" w:space="0" w:color="auto"/>
        <w:right w:val="none" w:sz="0" w:space="0" w:color="auto"/>
      </w:divBdr>
    </w:div>
    <w:div w:id="1851290388">
      <w:marLeft w:val="480"/>
      <w:marRight w:val="0"/>
      <w:marTop w:val="0"/>
      <w:marBottom w:val="0"/>
      <w:divBdr>
        <w:top w:val="none" w:sz="0" w:space="0" w:color="auto"/>
        <w:left w:val="none" w:sz="0" w:space="0" w:color="auto"/>
        <w:bottom w:val="none" w:sz="0" w:space="0" w:color="auto"/>
        <w:right w:val="none" w:sz="0" w:space="0" w:color="auto"/>
      </w:divBdr>
    </w:div>
    <w:div w:id="1851941620">
      <w:marLeft w:val="480"/>
      <w:marRight w:val="0"/>
      <w:marTop w:val="0"/>
      <w:marBottom w:val="0"/>
      <w:divBdr>
        <w:top w:val="none" w:sz="0" w:space="0" w:color="auto"/>
        <w:left w:val="none" w:sz="0" w:space="0" w:color="auto"/>
        <w:bottom w:val="none" w:sz="0" w:space="0" w:color="auto"/>
        <w:right w:val="none" w:sz="0" w:space="0" w:color="auto"/>
      </w:divBdr>
    </w:div>
    <w:div w:id="1852063110">
      <w:marLeft w:val="480"/>
      <w:marRight w:val="0"/>
      <w:marTop w:val="0"/>
      <w:marBottom w:val="0"/>
      <w:divBdr>
        <w:top w:val="none" w:sz="0" w:space="0" w:color="auto"/>
        <w:left w:val="none" w:sz="0" w:space="0" w:color="auto"/>
        <w:bottom w:val="none" w:sz="0" w:space="0" w:color="auto"/>
        <w:right w:val="none" w:sz="0" w:space="0" w:color="auto"/>
      </w:divBdr>
    </w:div>
    <w:div w:id="1852640860">
      <w:marLeft w:val="480"/>
      <w:marRight w:val="0"/>
      <w:marTop w:val="0"/>
      <w:marBottom w:val="0"/>
      <w:divBdr>
        <w:top w:val="none" w:sz="0" w:space="0" w:color="auto"/>
        <w:left w:val="none" w:sz="0" w:space="0" w:color="auto"/>
        <w:bottom w:val="none" w:sz="0" w:space="0" w:color="auto"/>
        <w:right w:val="none" w:sz="0" w:space="0" w:color="auto"/>
      </w:divBdr>
    </w:div>
    <w:div w:id="1855150463">
      <w:marLeft w:val="480"/>
      <w:marRight w:val="0"/>
      <w:marTop w:val="0"/>
      <w:marBottom w:val="0"/>
      <w:divBdr>
        <w:top w:val="none" w:sz="0" w:space="0" w:color="auto"/>
        <w:left w:val="none" w:sz="0" w:space="0" w:color="auto"/>
        <w:bottom w:val="none" w:sz="0" w:space="0" w:color="auto"/>
        <w:right w:val="none" w:sz="0" w:space="0" w:color="auto"/>
      </w:divBdr>
    </w:div>
    <w:div w:id="1856923130">
      <w:marLeft w:val="480"/>
      <w:marRight w:val="0"/>
      <w:marTop w:val="0"/>
      <w:marBottom w:val="0"/>
      <w:divBdr>
        <w:top w:val="none" w:sz="0" w:space="0" w:color="auto"/>
        <w:left w:val="none" w:sz="0" w:space="0" w:color="auto"/>
        <w:bottom w:val="none" w:sz="0" w:space="0" w:color="auto"/>
        <w:right w:val="none" w:sz="0" w:space="0" w:color="auto"/>
      </w:divBdr>
    </w:div>
    <w:div w:id="1859932168">
      <w:marLeft w:val="480"/>
      <w:marRight w:val="0"/>
      <w:marTop w:val="0"/>
      <w:marBottom w:val="0"/>
      <w:divBdr>
        <w:top w:val="none" w:sz="0" w:space="0" w:color="auto"/>
        <w:left w:val="none" w:sz="0" w:space="0" w:color="auto"/>
        <w:bottom w:val="none" w:sz="0" w:space="0" w:color="auto"/>
        <w:right w:val="none" w:sz="0" w:space="0" w:color="auto"/>
      </w:divBdr>
    </w:div>
    <w:div w:id="1860391115">
      <w:marLeft w:val="480"/>
      <w:marRight w:val="0"/>
      <w:marTop w:val="0"/>
      <w:marBottom w:val="0"/>
      <w:divBdr>
        <w:top w:val="none" w:sz="0" w:space="0" w:color="auto"/>
        <w:left w:val="none" w:sz="0" w:space="0" w:color="auto"/>
        <w:bottom w:val="none" w:sz="0" w:space="0" w:color="auto"/>
        <w:right w:val="none" w:sz="0" w:space="0" w:color="auto"/>
      </w:divBdr>
    </w:div>
    <w:div w:id="1864129547">
      <w:marLeft w:val="480"/>
      <w:marRight w:val="0"/>
      <w:marTop w:val="0"/>
      <w:marBottom w:val="0"/>
      <w:divBdr>
        <w:top w:val="none" w:sz="0" w:space="0" w:color="auto"/>
        <w:left w:val="none" w:sz="0" w:space="0" w:color="auto"/>
        <w:bottom w:val="none" w:sz="0" w:space="0" w:color="auto"/>
        <w:right w:val="none" w:sz="0" w:space="0" w:color="auto"/>
      </w:divBdr>
    </w:div>
    <w:div w:id="1864637109">
      <w:marLeft w:val="480"/>
      <w:marRight w:val="0"/>
      <w:marTop w:val="0"/>
      <w:marBottom w:val="0"/>
      <w:divBdr>
        <w:top w:val="none" w:sz="0" w:space="0" w:color="auto"/>
        <w:left w:val="none" w:sz="0" w:space="0" w:color="auto"/>
        <w:bottom w:val="none" w:sz="0" w:space="0" w:color="auto"/>
        <w:right w:val="none" w:sz="0" w:space="0" w:color="auto"/>
      </w:divBdr>
    </w:div>
    <w:div w:id="1865291618">
      <w:marLeft w:val="480"/>
      <w:marRight w:val="0"/>
      <w:marTop w:val="0"/>
      <w:marBottom w:val="0"/>
      <w:divBdr>
        <w:top w:val="none" w:sz="0" w:space="0" w:color="auto"/>
        <w:left w:val="none" w:sz="0" w:space="0" w:color="auto"/>
        <w:bottom w:val="none" w:sz="0" w:space="0" w:color="auto"/>
        <w:right w:val="none" w:sz="0" w:space="0" w:color="auto"/>
      </w:divBdr>
    </w:div>
    <w:div w:id="1869754326">
      <w:marLeft w:val="480"/>
      <w:marRight w:val="0"/>
      <w:marTop w:val="0"/>
      <w:marBottom w:val="0"/>
      <w:divBdr>
        <w:top w:val="none" w:sz="0" w:space="0" w:color="auto"/>
        <w:left w:val="none" w:sz="0" w:space="0" w:color="auto"/>
        <w:bottom w:val="none" w:sz="0" w:space="0" w:color="auto"/>
        <w:right w:val="none" w:sz="0" w:space="0" w:color="auto"/>
      </w:divBdr>
    </w:div>
    <w:div w:id="1870097605">
      <w:marLeft w:val="480"/>
      <w:marRight w:val="0"/>
      <w:marTop w:val="0"/>
      <w:marBottom w:val="0"/>
      <w:divBdr>
        <w:top w:val="none" w:sz="0" w:space="0" w:color="auto"/>
        <w:left w:val="none" w:sz="0" w:space="0" w:color="auto"/>
        <w:bottom w:val="none" w:sz="0" w:space="0" w:color="auto"/>
        <w:right w:val="none" w:sz="0" w:space="0" w:color="auto"/>
      </w:divBdr>
    </w:div>
    <w:div w:id="1870411143">
      <w:marLeft w:val="480"/>
      <w:marRight w:val="0"/>
      <w:marTop w:val="0"/>
      <w:marBottom w:val="0"/>
      <w:divBdr>
        <w:top w:val="none" w:sz="0" w:space="0" w:color="auto"/>
        <w:left w:val="none" w:sz="0" w:space="0" w:color="auto"/>
        <w:bottom w:val="none" w:sz="0" w:space="0" w:color="auto"/>
        <w:right w:val="none" w:sz="0" w:space="0" w:color="auto"/>
      </w:divBdr>
    </w:div>
    <w:div w:id="1870603286">
      <w:marLeft w:val="480"/>
      <w:marRight w:val="0"/>
      <w:marTop w:val="0"/>
      <w:marBottom w:val="0"/>
      <w:divBdr>
        <w:top w:val="none" w:sz="0" w:space="0" w:color="auto"/>
        <w:left w:val="none" w:sz="0" w:space="0" w:color="auto"/>
        <w:bottom w:val="none" w:sz="0" w:space="0" w:color="auto"/>
        <w:right w:val="none" w:sz="0" w:space="0" w:color="auto"/>
      </w:divBdr>
    </w:div>
    <w:div w:id="1870681958">
      <w:marLeft w:val="480"/>
      <w:marRight w:val="0"/>
      <w:marTop w:val="0"/>
      <w:marBottom w:val="0"/>
      <w:divBdr>
        <w:top w:val="none" w:sz="0" w:space="0" w:color="auto"/>
        <w:left w:val="none" w:sz="0" w:space="0" w:color="auto"/>
        <w:bottom w:val="none" w:sz="0" w:space="0" w:color="auto"/>
        <w:right w:val="none" w:sz="0" w:space="0" w:color="auto"/>
      </w:divBdr>
    </w:div>
    <w:div w:id="1871338584">
      <w:marLeft w:val="480"/>
      <w:marRight w:val="0"/>
      <w:marTop w:val="0"/>
      <w:marBottom w:val="0"/>
      <w:divBdr>
        <w:top w:val="none" w:sz="0" w:space="0" w:color="auto"/>
        <w:left w:val="none" w:sz="0" w:space="0" w:color="auto"/>
        <w:bottom w:val="none" w:sz="0" w:space="0" w:color="auto"/>
        <w:right w:val="none" w:sz="0" w:space="0" w:color="auto"/>
      </w:divBdr>
    </w:div>
    <w:div w:id="1871605907">
      <w:marLeft w:val="480"/>
      <w:marRight w:val="0"/>
      <w:marTop w:val="0"/>
      <w:marBottom w:val="0"/>
      <w:divBdr>
        <w:top w:val="none" w:sz="0" w:space="0" w:color="auto"/>
        <w:left w:val="none" w:sz="0" w:space="0" w:color="auto"/>
        <w:bottom w:val="none" w:sz="0" w:space="0" w:color="auto"/>
        <w:right w:val="none" w:sz="0" w:space="0" w:color="auto"/>
      </w:divBdr>
    </w:div>
    <w:div w:id="1871919747">
      <w:marLeft w:val="480"/>
      <w:marRight w:val="0"/>
      <w:marTop w:val="0"/>
      <w:marBottom w:val="0"/>
      <w:divBdr>
        <w:top w:val="none" w:sz="0" w:space="0" w:color="auto"/>
        <w:left w:val="none" w:sz="0" w:space="0" w:color="auto"/>
        <w:bottom w:val="none" w:sz="0" w:space="0" w:color="auto"/>
        <w:right w:val="none" w:sz="0" w:space="0" w:color="auto"/>
      </w:divBdr>
    </w:div>
    <w:div w:id="1873111853">
      <w:marLeft w:val="480"/>
      <w:marRight w:val="0"/>
      <w:marTop w:val="0"/>
      <w:marBottom w:val="0"/>
      <w:divBdr>
        <w:top w:val="none" w:sz="0" w:space="0" w:color="auto"/>
        <w:left w:val="none" w:sz="0" w:space="0" w:color="auto"/>
        <w:bottom w:val="none" w:sz="0" w:space="0" w:color="auto"/>
        <w:right w:val="none" w:sz="0" w:space="0" w:color="auto"/>
      </w:divBdr>
    </w:div>
    <w:div w:id="1873566690">
      <w:marLeft w:val="480"/>
      <w:marRight w:val="0"/>
      <w:marTop w:val="0"/>
      <w:marBottom w:val="0"/>
      <w:divBdr>
        <w:top w:val="none" w:sz="0" w:space="0" w:color="auto"/>
        <w:left w:val="none" w:sz="0" w:space="0" w:color="auto"/>
        <w:bottom w:val="none" w:sz="0" w:space="0" w:color="auto"/>
        <w:right w:val="none" w:sz="0" w:space="0" w:color="auto"/>
      </w:divBdr>
    </w:div>
    <w:div w:id="1874731249">
      <w:marLeft w:val="480"/>
      <w:marRight w:val="0"/>
      <w:marTop w:val="0"/>
      <w:marBottom w:val="0"/>
      <w:divBdr>
        <w:top w:val="none" w:sz="0" w:space="0" w:color="auto"/>
        <w:left w:val="none" w:sz="0" w:space="0" w:color="auto"/>
        <w:bottom w:val="none" w:sz="0" w:space="0" w:color="auto"/>
        <w:right w:val="none" w:sz="0" w:space="0" w:color="auto"/>
      </w:divBdr>
    </w:div>
    <w:div w:id="1877886248">
      <w:marLeft w:val="480"/>
      <w:marRight w:val="0"/>
      <w:marTop w:val="0"/>
      <w:marBottom w:val="0"/>
      <w:divBdr>
        <w:top w:val="none" w:sz="0" w:space="0" w:color="auto"/>
        <w:left w:val="none" w:sz="0" w:space="0" w:color="auto"/>
        <w:bottom w:val="none" w:sz="0" w:space="0" w:color="auto"/>
        <w:right w:val="none" w:sz="0" w:space="0" w:color="auto"/>
      </w:divBdr>
    </w:div>
    <w:div w:id="1878200788">
      <w:marLeft w:val="480"/>
      <w:marRight w:val="0"/>
      <w:marTop w:val="0"/>
      <w:marBottom w:val="0"/>
      <w:divBdr>
        <w:top w:val="none" w:sz="0" w:space="0" w:color="auto"/>
        <w:left w:val="none" w:sz="0" w:space="0" w:color="auto"/>
        <w:bottom w:val="none" w:sz="0" w:space="0" w:color="auto"/>
        <w:right w:val="none" w:sz="0" w:space="0" w:color="auto"/>
      </w:divBdr>
    </w:div>
    <w:div w:id="1878350366">
      <w:marLeft w:val="480"/>
      <w:marRight w:val="0"/>
      <w:marTop w:val="0"/>
      <w:marBottom w:val="0"/>
      <w:divBdr>
        <w:top w:val="none" w:sz="0" w:space="0" w:color="auto"/>
        <w:left w:val="none" w:sz="0" w:space="0" w:color="auto"/>
        <w:bottom w:val="none" w:sz="0" w:space="0" w:color="auto"/>
        <w:right w:val="none" w:sz="0" w:space="0" w:color="auto"/>
      </w:divBdr>
    </w:div>
    <w:div w:id="1879857330">
      <w:marLeft w:val="480"/>
      <w:marRight w:val="0"/>
      <w:marTop w:val="0"/>
      <w:marBottom w:val="0"/>
      <w:divBdr>
        <w:top w:val="none" w:sz="0" w:space="0" w:color="auto"/>
        <w:left w:val="none" w:sz="0" w:space="0" w:color="auto"/>
        <w:bottom w:val="none" w:sz="0" w:space="0" w:color="auto"/>
        <w:right w:val="none" w:sz="0" w:space="0" w:color="auto"/>
      </w:divBdr>
    </w:div>
    <w:div w:id="1880194591">
      <w:marLeft w:val="480"/>
      <w:marRight w:val="0"/>
      <w:marTop w:val="0"/>
      <w:marBottom w:val="0"/>
      <w:divBdr>
        <w:top w:val="none" w:sz="0" w:space="0" w:color="auto"/>
        <w:left w:val="none" w:sz="0" w:space="0" w:color="auto"/>
        <w:bottom w:val="none" w:sz="0" w:space="0" w:color="auto"/>
        <w:right w:val="none" w:sz="0" w:space="0" w:color="auto"/>
      </w:divBdr>
    </w:div>
    <w:div w:id="1882210467">
      <w:marLeft w:val="480"/>
      <w:marRight w:val="0"/>
      <w:marTop w:val="0"/>
      <w:marBottom w:val="0"/>
      <w:divBdr>
        <w:top w:val="none" w:sz="0" w:space="0" w:color="auto"/>
        <w:left w:val="none" w:sz="0" w:space="0" w:color="auto"/>
        <w:bottom w:val="none" w:sz="0" w:space="0" w:color="auto"/>
        <w:right w:val="none" w:sz="0" w:space="0" w:color="auto"/>
      </w:divBdr>
    </w:div>
    <w:div w:id="1883130740">
      <w:marLeft w:val="480"/>
      <w:marRight w:val="0"/>
      <w:marTop w:val="0"/>
      <w:marBottom w:val="0"/>
      <w:divBdr>
        <w:top w:val="none" w:sz="0" w:space="0" w:color="auto"/>
        <w:left w:val="none" w:sz="0" w:space="0" w:color="auto"/>
        <w:bottom w:val="none" w:sz="0" w:space="0" w:color="auto"/>
        <w:right w:val="none" w:sz="0" w:space="0" w:color="auto"/>
      </w:divBdr>
    </w:div>
    <w:div w:id="1884362114">
      <w:marLeft w:val="480"/>
      <w:marRight w:val="0"/>
      <w:marTop w:val="0"/>
      <w:marBottom w:val="0"/>
      <w:divBdr>
        <w:top w:val="none" w:sz="0" w:space="0" w:color="auto"/>
        <w:left w:val="none" w:sz="0" w:space="0" w:color="auto"/>
        <w:bottom w:val="none" w:sz="0" w:space="0" w:color="auto"/>
        <w:right w:val="none" w:sz="0" w:space="0" w:color="auto"/>
      </w:divBdr>
    </w:div>
    <w:div w:id="1884975900">
      <w:marLeft w:val="480"/>
      <w:marRight w:val="0"/>
      <w:marTop w:val="0"/>
      <w:marBottom w:val="0"/>
      <w:divBdr>
        <w:top w:val="none" w:sz="0" w:space="0" w:color="auto"/>
        <w:left w:val="none" w:sz="0" w:space="0" w:color="auto"/>
        <w:bottom w:val="none" w:sz="0" w:space="0" w:color="auto"/>
        <w:right w:val="none" w:sz="0" w:space="0" w:color="auto"/>
      </w:divBdr>
    </w:div>
    <w:div w:id="1885170761">
      <w:marLeft w:val="480"/>
      <w:marRight w:val="0"/>
      <w:marTop w:val="0"/>
      <w:marBottom w:val="0"/>
      <w:divBdr>
        <w:top w:val="none" w:sz="0" w:space="0" w:color="auto"/>
        <w:left w:val="none" w:sz="0" w:space="0" w:color="auto"/>
        <w:bottom w:val="none" w:sz="0" w:space="0" w:color="auto"/>
        <w:right w:val="none" w:sz="0" w:space="0" w:color="auto"/>
      </w:divBdr>
    </w:div>
    <w:div w:id="1889412476">
      <w:marLeft w:val="480"/>
      <w:marRight w:val="0"/>
      <w:marTop w:val="0"/>
      <w:marBottom w:val="0"/>
      <w:divBdr>
        <w:top w:val="none" w:sz="0" w:space="0" w:color="auto"/>
        <w:left w:val="none" w:sz="0" w:space="0" w:color="auto"/>
        <w:bottom w:val="none" w:sz="0" w:space="0" w:color="auto"/>
        <w:right w:val="none" w:sz="0" w:space="0" w:color="auto"/>
      </w:divBdr>
    </w:div>
    <w:div w:id="1889877214">
      <w:marLeft w:val="480"/>
      <w:marRight w:val="0"/>
      <w:marTop w:val="0"/>
      <w:marBottom w:val="0"/>
      <w:divBdr>
        <w:top w:val="none" w:sz="0" w:space="0" w:color="auto"/>
        <w:left w:val="none" w:sz="0" w:space="0" w:color="auto"/>
        <w:bottom w:val="none" w:sz="0" w:space="0" w:color="auto"/>
        <w:right w:val="none" w:sz="0" w:space="0" w:color="auto"/>
      </w:divBdr>
    </w:div>
    <w:div w:id="1891335780">
      <w:marLeft w:val="480"/>
      <w:marRight w:val="0"/>
      <w:marTop w:val="0"/>
      <w:marBottom w:val="0"/>
      <w:divBdr>
        <w:top w:val="none" w:sz="0" w:space="0" w:color="auto"/>
        <w:left w:val="none" w:sz="0" w:space="0" w:color="auto"/>
        <w:bottom w:val="none" w:sz="0" w:space="0" w:color="auto"/>
        <w:right w:val="none" w:sz="0" w:space="0" w:color="auto"/>
      </w:divBdr>
    </w:div>
    <w:div w:id="1892184683">
      <w:marLeft w:val="480"/>
      <w:marRight w:val="0"/>
      <w:marTop w:val="0"/>
      <w:marBottom w:val="0"/>
      <w:divBdr>
        <w:top w:val="none" w:sz="0" w:space="0" w:color="auto"/>
        <w:left w:val="none" w:sz="0" w:space="0" w:color="auto"/>
        <w:bottom w:val="none" w:sz="0" w:space="0" w:color="auto"/>
        <w:right w:val="none" w:sz="0" w:space="0" w:color="auto"/>
      </w:divBdr>
    </w:div>
    <w:div w:id="1892300804">
      <w:marLeft w:val="480"/>
      <w:marRight w:val="0"/>
      <w:marTop w:val="0"/>
      <w:marBottom w:val="0"/>
      <w:divBdr>
        <w:top w:val="none" w:sz="0" w:space="0" w:color="auto"/>
        <w:left w:val="none" w:sz="0" w:space="0" w:color="auto"/>
        <w:bottom w:val="none" w:sz="0" w:space="0" w:color="auto"/>
        <w:right w:val="none" w:sz="0" w:space="0" w:color="auto"/>
      </w:divBdr>
    </w:div>
    <w:div w:id="1892377497">
      <w:marLeft w:val="480"/>
      <w:marRight w:val="0"/>
      <w:marTop w:val="0"/>
      <w:marBottom w:val="0"/>
      <w:divBdr>
        <w:top w:val="none" w:sz="0" w:space="0" w:color="auto"/>
        <w:left w:val="none" w:sz="0" w:space="0" w:color="auto"/>
        <w:bottom w:val="none" w:sz="0" w:space="0" w:color="auto"/>
        <w:right w:val="none" w:sz="0" w:space="0" w:color="auto"/>
      </w:divBdr>
    </w:div>
    <w:div w:id="1893226885">
      <w:marLeft w:val="480"/>
      <w:marRight w:val="0"/>
      <w:marTop w:val="0"/>
      <w:marBottom w:val="0"/>
      <w:divBdr>
        <w:top w:val="none" w:sz="0" w:space="0" w:color="auto"/>
        <w:left w:val="none" w:sz="0" w:space="0" w:color="auto"/>
        <w:bottom w:val="none" w:sz="0" w:space="0" w:color="auto"/>
        <w:right w:val="none" w:sz="0" w:space="0" w:color="auto"/>
      </w:divBdr>
    </w:div>
    <w:div w:id="1895702518">
      <w:marLeft w:val="480"/>
      <w:marRight w:val="0"/>
      <w:marTop w:val="0"/>
      <w:marBottom w:val="0"/>
      <w:divBdr>
        <w:top w:val="none" w:sz="0" w:space="0" w:color="auto"/>
        <w:left w:val="none" w:sz="0" w:space="0" w:color="auto"/>
        <w:bottom w:val="none" w:sz="0" w:space="0" w:color="auto"/>
        <w:right w:val="none" w:sz="0" w:space="0" w:color="auto"/>
      </w:divBdr>
    </w:div>
    <w:div w:id="1900628769">
      <w:marLeft w:val="480"/>
      <w:marRight w:val="0"/>
      <w:marTop w:val="0"/>
      <w:marBottom w:val="0"/>
      <w:divBdr>
        <w:top w:val="none" w:sz="0" w:space="0" w:color="auto"/>
        <w:left w:val="none" w:sz="0" w:space="0" w:color="auto"/>
        <w:bottom w:val="none" w:sz="0" w:space="0" w:color="auto"/>
        <w:right w:val="none" w:sz="0" w:space="0" w:color="auto"/>
      </w:divBdr>
    </w:div>
    <w:div w:id="1902053190">
      <w:marLeft w:val="480"/>
      <w:marRight w:val="0"/>
      <w:marTop w:val="0"/>
      <w:marBottom w:val="0"/>
      <w:divBdr>
        <w:top w:val="none" w:sz="0" w:space="0" w:color="auto"/>
        <w:left w:val="none" w:sz="0" w:space="0" w:color="auto"/>
        <w:bottom w:val="none" w:sz="0" w:space="0" w:color="auto"/>
        <w:right w:val="none" w:sz="0" w:space="0" w:color="auto"/>
      </w:divBdr>
    </w:div>
    <w:div w:id="1902861376">
      <w:marLeft w:val="480"/>
      <w:marRight w:val="0"/>
      <w:marTop w:val="0"/>
      <w:marBottom w:val="0"/>
      <w:divBdr>
        <w:top w:val="none" w:sz="0" w:space="0" w:color="auto"/>
        <w:left w:val="none" w:sz="0" w:space="0" w:color="auto"/>
        <w:bottom w:val="none" w:sz="0" w:space="0" w:color="auto"/>
        <w:right w:val="none" w:sz="0" w:space="0" w:color="auto"/>
      </w:divBdr>
    </w:div>
    <w:div w:id="1902977862">
      <w:marLeft w:val="480"/>
      <w:marRight w:val="0"/>
      <w:marTop w:val="0"/>
      <w:marBottom w:val="0"/>
      <w:divBdr>
        <w:top w:val="none" w:sz="0" w:space="0" w:color="auto"/>
        <w:left w:val="none" w:sz="0" w:space="0" w:color="auto"/>
        <w:bottom w:val="none" w:sz="0" w:space="0" w:color="auto"/>
        <w:right w:val="none" w:sz="0" w:space="0" w:color="auto"/>
      </w:divBdr>
    </w:div>
    <w:div w:id="1905801098">
      <w:marLeft w:val="480"/>
      <w:marRight w:val="0"/>
      <w:marTop w:val="0"/>
      <w:marBottom w:val="0"/>
      <w:divBdr>
        <w:top w:val="none" w:sz="0" w:space="0" w:color="auto"/>
        <w:left w:val="none" w:sz="0" w:space="0" w:color="auto"/>
        <w:bottom w:val="none" w:sz="0" w:space="0" w:color="auto"/>
        <w:right w:val="none" w:sz="0" w:space="0" w:color="auto"/>
      </w:divBdr>
    </w:div>
    <w:div w:id="1907302761">
      <w:marLeft w:val="480"/>
      <w:marRight w:val="0"/>
      <w:marTop w:val="0"/>
      <w:marBottom w:val="0"/>
      <w:divBdr>
        <w:top w:val="none" w:sz="0" w:space="0" w:color="auto"/>
        <w:left w:val="none" w:sz="0" w:space="0" w:color="auto"/>
        <w:bottom w:val="none" w:sz="0" w:space="0" w:color="auto"/>
        <w:right w:val="none" w:sz="0" w:space="0" w:color="auto"/>
      </w:divBdr>
    </w:div>
    <w:div w:id="1909029857">
      <w:marLeft w:val="480"/>
      <w:marRight w:val="0"/>
      <w:marTop w:val="0"/>
      <w:marBottom w:val="0"/>
      <w:divBdr>
        <w:top w:val="none" w:sz="0" w:space="0" w:color="auto"/>
        <w:left w:val="none" w:sz="0" w:space="0" w:color="auto"/>
        <w:bottom w:val="none" w:sz="0" w:space="0" w:color="auto"/>
        <w:right w:val="none" w:sz="0" w:space="0" w:color="auto"/>
      </w:divBdr>
    </w:div>
    <w:div w:id="1909269619">
      <w:marLeft w:val="480"/>
      <w:marRight w:val="0"/>
      <w:marTop w:val="0"/>
      <w:marBottom w:val="0"/>
      <w:divBdr>
        <w:top w:val="none" w:sz="0" w:space="0" w:color="auto"/>
        <w:left w:val="none" w:sz="0" w:space="0" w:color="auto"/>
        <w:bottom w:val="none" w:sz="0" w:space="0" w:color="auto"/>
        <w:right w:val="none" w:sz="0" w:space="0" w:color="auto"/>
      </w:divBdr>
    </w:div>
    <w:div w:id="1910576790">
      <w:marLeft w:val="480"/>
      <w:marRight w:val="0"/>
      <w:marTop w:val="0"/>
      <w:marBottom w:val="0"/>
      <w:divBdr>
        <w:top w:val="none" w:sz="0" w:space="0" w:color="auto"/>
        <w:left w:val="none" w:sz="0" w:space="0" w:color="auto"/>
        <w:bottom w:val="none" w:sz="0" w:space="0" w:color="auto"/>
        <w:right w:val="none" w:sz="0" w:space="0" w:color="auto"/>
      </w:divBdr>
    </w:div>
    <w:div w:id="1911767345">
      <w:marLeft w:val="480"/>
      <w:marRight w:val="0"/>
      <w:marTop w:val="0"/>
      <w:marBottom w:val="0"/>
      <w:divBdr>
        <w:top w:val="none" w:sz="0" w:space="0" w:color="auto"/>
        <w:left w:val="none" w:sz="0" w:space="0" w:color="auto"/>
        <w:bottom w:val="none" w:sz="0" w:space="0" w:color="auto"/>
        <w:right w:val="none" w:sz="0" w:space="0" w:color="auto"/>
      </w:divBdr>
    </w:div>
    <w:div w:id="1912618742">
      <w:marLeft w:val="480"/>
      <w:marRight w:val="0"/>
      <w:marTop w:val="0"/>
      <w:marBottom w:val="0"/>
      <w:divBdr>
        <w:top w:val="none" w:sz="0" w:space="0" w:color="auto"/>
        <w:left w:val="none" w:sz="0" w:space="0" w:color="auto"/>
        <w:bottom w:val="none" w:sz="0" w:space="0" w:color="auto"/>
        <w:right w:val="none" w:sz="0" w:space="0" w:color="auto"/>
      </w:divBdr>
    </w:div>
    <w:div w:id="1912814857">
      <w:marLeft w:val="480"/>
      <w:marRight w:val="0"/>
      <w:marTop w:val="0"/>
      <w:marBottom w:val="0"/>
      <w:divBdr>
        <w:top w:val="none" w:sz="0" w:space="0" w:color="auto"/>
        <w:left w:val="none" w:sz="0" w:space="0" w:color="auto"/>
        <w:bottom w:val="none" w:sz="0" w:space="0" w:color="auto"/>
        <w:right w:val="none" w:sz="0" w:space="0" w:color="auto"/>
      </w:divBdr>
    </w:div>
    <w:div w:id="1913153658">
      <w:marLeft w:val="480"/>
      <w:marRight w:val="0"/>
      <w:marTop w:val="0"/>
      <w:marBottom w:val="0"/>
      <w:divBdr>
        <w:top w:val="none" w:sz="0" w:space="0" w:color="auto"/>
        <w:left w:val="none" w:sz="0" w:space="0" w:color="auto"/>
        <w:bottom w:val="none" w:sz="0" w:space="0" w:color="auto"/>
        <w:right w:val="none" w:sz="0" w:space="0" w:color="auto"/>
      </w:divBdr>
    </w:div>
    <w:div w:id="1913272931">
      <w:marLeft w:val="480"/>
      <w:marRight w:val="0"/>
      <w:marTop w:val="0"/>
      <w:marBottom w:val="0"/>
      <w:divBdr>
        <w:top w:val="none" w:sz="0" w:space="0" w:color="auto"/>
        <w:left w:val="none" w:sz="0" w:space="0" w:color="auto"/>
        <w:bottom w:val="none" w:sz="0" w:space="0" w:color="auto"/>
        <w:right w:val="none" w:sz="0" w:space="0" w:color="auto"/>
      </w:divBdr>
    </w:div>
    <w:div w:id="1913275996">
      <w:marLeft w:val="480"/>
      <w:marRight w:val="0"/>
      <w:marTop w:val="0"/>
      <w:marBottom w:val="0"/>
      <w:divBdr>
        <w:top w:val="none" w:sz="0" w:space="0" w:color="auto"/>
        <w:left w:val="none" w:sz="0" w:space="0" w:color="auto"/>
        <w:bottom w:val="none" w:sz="0" w:space="0" w:color="auto"/>
        <w:right w:val="none" w:sz="0" w:space="0" w:color="auto"/>
      </w:divBdr>
    </w:div>
    <w:div w:id="1917283317">
      <w:marLeft w:val="480"/>
      <w:marRight w:val="0"/>
      <w:marTop w:val="0"/>
      <w:marBottom w:val="0"/>
      <w:divBdr>
        <w:top w:val="none" w:sz="0" w:space="0" w:color="auto"/>
        <w:left w:val="none" w:sz="0" w:space="0" w:color="auto"/>
        <w:bottom w:val="none" w:sz="0" w:space="0" w:color="auto"/>
        <w:right w:val="none" w:sz="0" w:space="0" w:color="auto"/>
      </w:divBdr>
    </w:div>
    <w:div w:id="1918636366">
      <w:marLeft w:val="480"/>
      <w:marRight w:val="0"/>
      <w:marTop w:val="0"/>
      <w:marBottom w:val="0"/>
      <w:divBdr>
        <w:top w:val="none" w:sz="0" w:space="0" w:color="auto"/>
        <w:left w:val="none" w:sz="0" w:space="0" w:color="auto"/>
        <w:bottom w:val="none" w:sz="0" w:space="0" w:color="auto"/>
        <w:right w:val="none" w:sz="0" w:space="0" w:color="auto"/>
      </w:divBdr>
    </w:div>
    <w:div w:id="1919094239">
      <w:marLeft w:val="480"/>
      <w:marRight w:val="0"/>
      <w:marTop w:val="0"/>
      <w:marBottom w:val="0"/>
      <w:divBdr>
        <w:top w:val="none" w:sz="0" w:space="0" w:color="auto"/>
        <w:left w:val="none" w:sz="0" w:space="0" w:color="auto"/>
        <w:bottom w:val="none" w:sz="0" w:space="0" w:color="auto"/>
        <w:right w:val="none" w:sz="0" w:space="0" w:color="auto"/>
      </w:divBdr>
    </w:div>
    <w:div w:id="1923174960">
      <w:marLeft w:val="480"/>
      <w:marRight w:val="0"/>
      <w:marTop w:val="0"/>
      <w:marBottom w:val="0"/>
      <w:divBdr>
        <w:top w:val="none" w:sz="0" w:space="0" w:color="auto"/>
        <w:left w:val="none" w:sz="0" w:space="0" w:color="auto"/>
        <w:bottom w:val="none" w:sz="0" w:space="0" w:color="auto"/>
        <w:right w:val="none" w:sz="0" w:space="0" w:color="auto"/>
      </w:divBdr>
    </w:div>
    <w:div w:id="1923294738">
      <w:marLeft w:val="480"/>
      <w:marRight w:val="0"/>
      <w:marTop w:val="0"/>
      <w:marBottom w:val="0"/>
      <w:divBdr>
        <w:top w:val="none" w:sz="0" w:space="0" w:color="auto"/>
        <w:left w:val="none" w:sz="0" w:space="0" w:color="auto"/>
        <w:bottom w:val="none" w:sz="0" w:space="0" w:color="auto"/>
        <w:right w:val="none" w:sz="0" w:space="0" w:color="auto"/>
      </w:divBdr>
    </w:div>
    <w:div w:id="1925727843">
      <w:marLeft w:val="480"/>
      <w:marRight w:val="0"/>
      <w:marTop w:val="0"/>
      <w:marBottom w:val="0"/>
      <w:divBdr>
        <w:top w:val="none" w:sz="0" w:space="0" w:color="auto"/>
        <w:left w:val="none" w:sz="0" w:space="0" w:color="auto"/>
        <w:bottom w:val="none" w:sz="0" w:space="0" w:color="auto"/>
        <w:right w:val="none" w:sz="0" w:space="0" w:color="auto"/>
      </w:divBdr>
    </w:div>
    <w:div w:id="1927029006">
      <w:marLeft w:val="480"/>
      <w:marRight w:val="0"/>
      <w:marTop w:val="0"/>
      <w:marBottom w:val="0"/>
      <w:divBdr>
        <w:top w:val="none" w:sz="0" w:space="0" w:color="auto"/>
        <w:left w:val="none" w:sz="0" w:space="0" w:color="auto"/>
        <w:bottom w:val="none" w:sz="0" w:space="0" w:color="auto"/>
        <w:right w:val="none" w:sz="0" w:space="0" w:color="auto"/>
      </w:divBdr>
    </w:div>
    <w:div w:id="1927952530">
      <w:marLeft w:val="480"/>
      <w:marRight w:val="0"/>
      <w:marTop w:val="0"/>
      <w:marBottom w:val="0"/>
      <w:divBdr>
        <w:top w:val="none" w:sz="0" w:space="0" w:color="auto"/>
        <w:left w:val="none" w:sz="0" w:space="0" w:color="auto"/>
        <w:bottom w:val="none" w:sz="0" w:space="0" w:color="auto"/>
        <w:right w:val="none" w:sz="0" w:space="0" w:color="auto"/>
      </w:divBdr>
    </w:div>
    <w:div w:id="1928150268">
      <w:marLeft w:val="480"/>
      <w:marRight w:val="0"/>
      <w:marTop w:val="0"/>
      <w:marBottom w:val="0"/>
      <w:divBdr>
        <w:top w:val="none" w:sz="0" w:space="0" w:color="auto"/>
        <w:left w:val="none" w:sz="0" w:space="0" w:color="auto"/>
        <w:bottom w:val="none" w:sz="0" w:space="0" w:color="auto"/>
        <w:right w:val="none" w:sz="0" w:space="0" w:color="auto"/>
      </w:divBdr>
    </w:div>
    <w:div w:id="1928271920">
      <w:marLeft w:val="480"/>
      <w:marRight w:val="0"/>
      <w:marTop w:val="0"/>
      <w:marBottom w:val="0"/>
      <w:divBdr>
        <w:top w:val="none" w:sz="0" w:space="0" w:color="auto"/>
        <w:left w:val="none" w:sz="0" w:space="0" w:color="auto"/>
        <w:bottom w:val="none" w:sz="0" w:space="0" w:color="auto"/>
        <w:right w:val="none" w:sz="0" w:space="0" w:color="auto"/>
      </w:divBdr>
    </w:div>
    <w:div w:id="1929120746">
      <w:marLeft w:val="480"/>
      <w:marRight w:val="0"/>
      <w:marTop w:val="0"/>
      <w:marBottom w:val="0"/>
      <w:divBdr>
        <w:top w:val="none" w:sz="0" w:space="0" w:color="auto"/>
        <w:left w:val="none" w:sz="0" w:space="0" w:color="auto"/>
        <w:bottom w:val="none" w:sz="0" w:space="0" w:color="auto"/>
        <w:right w:val="none" w:sz="0" w:space="0" w:color="auto"/>
      </w:divBdr>
    </w:div>
    <w:div w:id="1929578201">
      <w:marLeft w:val="480"/>
      <w:marRight w:val="0"/>
      <w:marTop w:val="0"/>
      <w:marBottom w:val="0"/>
      <w:divBdr>
        <w:top w:val="none" w:sz="0" w:space="0" w:color="auto"/>
        <w:left w:val="none" w:sz="0" w:space="0" w:color="auto"/>
        <w:bottom w:val="none" w:sz="0" w:space="0" w:color="auto"/>
        <w:right w:val="none" w:sz="0" w:space="0" w:color="auto"/>
      </w:divBdr>
    </w:div>
    <w:div w:id="1931959836">
      <w:marLeft w:val="480"/>
      <w:marRight w:val="0"/>
      <w:marTop w:val="0"/>
      <w:marBottom w:val="0"/>
      <w:divBdr>
        <w:top w:val="none" w:sz="0" w:space="0" w:color="auto"/>
        <w:left w:val="none" w:sz="0" w:space="0" w:color="auto"/>
        <w:bottom w:val="none" w:sz="0" w:space="0" w:color="auto"/>
        <w:right w:val="none" w:sz="0" w:space="0" w:color="auto"/>
      </w:divBdr>
    </w:div>
    <w:div w:id="1933663594">
      <w:marLeft w:val="480"/>
      <w:marRight w:val="0"/>
      <w:marTop w:val="0"/>
      <w:marBottom w:val="0"/>
      <w:divBdr>
        <w:top w:val="none" w:sz="0" w:space="0" w:color="auto"/>
        <w:left w:val="none" w:sz="0" w:space="0" w:color="auto"/>
        <w:bottom w:val="none" w:sz="0" w:space="0" w:color="auto"/>
        <w:right w:val="none" w:sz="0" w:space="0" w:color="auto"/>
      </w:divBdr>
    </w:div>
    <w:div w:id="1933931380">
      <w:marLeft w:val="480"/>
      <w:marRight w:val="0"/>
      <w:marTop w:val="0"/>
      <w:marBottom w:val="0"/>
      <w:divBdr>
        <w:top w:val="none" w:sz="0" w:space="0" w:color="auto"/>
        <w:left w:val="none" w:sz="0" w:space="0" w:color="auto"/>
        <w:bottom w:val="none" w:sz="0" w:space="0" w:color="auto"/>
        <w:right w:val="none" w:sz="0" w:space="0" w:color="auto"/>
      </w:divBdr>
    </w:div>
    <w:div w:id="1935091790">
      <w:marLeft w:val="480"/>
      <w:marRight w:val="0"/>
      <w:marTop w:val="0"/>
      <w:marBottom w:val="0"/>
      <w:divBdr>
        <w:top w:val="none" w:sz="0" w:space="0" w:color="auto"/>
        <w:left w:val="none" w:sz="0" w:space="0" w:color="auto"/>
        <w:bottom w:val="none" w:sz="0" w:space="0" w:color="auto"/>
        <w:right w:val="none" w:sz="0" w:space="0" w:color="auto"/>
      </w:divBdr>
    </w:div>
    <w:div w:id="1936788237">
      <w:marLeft w:val="480"/>
      <w:marRight w:val="0"/>
      <w:marTop w:val="0"/>
      <w:marBottom w:val="0"/>
      <w:divBdr>
        <w:top w:val="none" w:sz="0" w:space="0" w:color="auto"/>
        <w:left w:val="none" w:sz="0" w:space="0" w:color="auto"/>
        <w:bottom w:val="none" w:sz="0" w:space="0" w:color="auto"/>
        <w:right w:val="none" w:sz="0" w:space="0" w:color="auto"/>
      </w:divBdr>
    </w:div>
    <w:div w:id="1937053387">
      <w:marLeft w:val="480"/>
      <w:marRight w:val="0"/>
      <w:marTop w:val="0"/>
      <w:marBottom w:val="0"/>
      <w:divBdr>
        <w:top w:val="none" w:sz="0" w:space="0" w:color="auto"/>
        <w:left w:val="none" w:sz="0" w:space="0" w:color="auto"/>
        <w:bottom w:val="none" w:sz="0" w:space="0" w:color="auto"/>
        <w:right w:val="none" w:sz="0" w:space="0" w:color="auto"/>
      </w:divBdr>
    </w:div>
    <w:div w:id="1939365048">
      <w:marLeft w:val="480"/>
      <w:marRight w:val="0"/>
      <w:marTop w:val="0"/>
      <w:marBottom w:val="0"/>
      <w:divBdr>
        <w:top w:val="none" w:sz="0" w:space="0" w:color="auto"/>
        <w:left w:val="none" w:sz="0" w:space="0" w:color="auto"/>
        <w:bottom w:val="none" w:sz="0" w:space="0" w:color="auto"/>
        <w:right w:val="none" w:sz="0" w:space="0" w:color="auto"/>
      </w:divBdr>
    </w:div>
    <w:div w:id="1942107121">
      <w:marLeft w:val="480"/>
      <w:marRight w:val="0"/>
      <w:marTop w:val="0"/>
      <w:marBottom w:val="0"/>
      <w:divBdr>
        <w:top w:val="none" w:sz="0" w:space="0" w:color="auto"/>
        <w:left w:val="none" w:sz="0" w:space="0" w:color="auto"/>
        <w:bottom w:val="none" w:sz="0" w:space="0" w:color="auto"/>
        <w:right w:val="none" w:sz="0" w:space="0" w:color="auto"/>
      </w:divBdr>
    </w:div>
    <w:div w:id="1942297461">
      <w:marLeft w:val="480"/>
      <w:marRight w:val="0"/>
      <w:marTop w:val="0"/>
      <w:marBottom w:val="0"/>
      <w:divBdr>
        <w:top w:val="none" w:sz="0" w:space="0" w:color="auto"/>
        <w:left w:val="none" w:sz="0" w:space="0" w:color="auto"/>
        <w:bottom w:val="none" w:sz="0" w:space="0" w:color="auto"/>
        <w:right w:val="none" w:sz="0" w:space="0" w:color="auto"/>
      </w:divBdr>
    </w:div>
    <w:div w:id="1942451222">
      <w:marLeft w:val="480"/>
      <w:marRight w:val="0"/>
      <w:marTop w:val="0"/>
      <w:marBottom w:val="0"/>
      <w:divBdr>
        <w:top w:val="none" w:sz="0" w:space="0" w:color="auto"/>
        <w:left w:val="none" w:sz="0" w:space="0" w:color="auto"/>
        <w:bottom w:val="none" w:sz="0" w:space="0" w:color="auto"/>
        <w:right w:val="none" w:sz="0" w:space="0" w:color="auto"/>
      </w:divBdr>
    </w:div>
    <w:div w:id="1945572894">
      <w:marLeft w:val="480"/>
      <w:marRight w:val="0"/>
      <w:marTop w:val="0"/>
      <w:marBottom w:val="0"/>
      <w:divBdr>
        <w:top w:val="none" w:sz="0" w:space="0" w:color="auto"/>
        <w:left w:val="none" w:sz="0" w:space="0" w:color="auto"/>
        <w:bottom w:val="none" w:sz="0" w:space="0" w:color="auto"/>
        <w:right w:val="none" w:sz="0" w:space="0" w:color="auto"/>
      </w:divBdr>
    </w:div>
    <w:div w:id="1946302217">
      <w:marLeft w:val="480"/>
      <w:marRight w:val="0"/>
      <w:marTop w:val="0"/>
      <w:marBottom w:val="0"/>
      <w:divBdr>
        <w:top w:val="none" w:sz="0" w:space="0" w:color="auto"/>
        <w:left w:val="none" w:sz="0" w:space="0" w:color="auto"/>
        <w:bottom w:val="none" w:sz="0" w:space="0" w:color="auto"/>
        <w:right w:val="none" w:sz="0" w:space="0" w:color="auto"/>
      </w:divBdr>
    </w:div>
    <w:div w:id="1949194234">
      <w:marLeft w:val="480"/>
      <w:marRight w:val="0"/>
      <w:marTop w:val="0"/>
      <w:marBottom w:val="0"/>
      <w:divBdr>
        <w:top w:val="none" w:sz="0" w:space="0" w:color="auto"/>
        <w:left w:val="none" w:sz="0" w:space="0" w:color="auto"/>
        <w:bottom w:val="none" w:sz="0" w:space="0" w:color="auto"/>
        <w:right w:val="none" w:sz="0" w:space="0" w:color="auto"/>
      </w:divBdr>
    </w:div>
    <w:div w:id="1950428838">
      <w:marLeft w:val="480"/>
      <w:marRight w:val="0"/>
      <w:marTop w:val="0"/>
      <w:marBottom w:val="0"/>
      <w:divBdr>
        <w:top w:val="none" w:sz="0" w:space="0" w:color="auto"/>
        <w:left w:val="none" w:sz="0" w:space="0" w:color="auto"/>
        <w:bottom w:val="none" w:sz="0" w:space="0" w:color="auto"/>
        <w:right w:val="none" w:sz="0" w:space="0" w:color="auto"/>
      </w:divBdr>
    </w:div>
    <w:div w:id="1953121911">
      <w:marLeft w:val="480"/>
      <w:marRight w:val="0"/>
      <w:marTop w:val="0"/>
      <w:marBottom w:val="0"/>
      <w:divBdr>
        <w:top w:val="none" w:sz="0" w:space="0" w:color="auto"/>
        <w:left w:val="none" w:sz="0" w:space="0" w:color="auto"/>
        <w:bottom w:val="none" w:sz="0" w:space="0" w:color="auto"/>
        <w:right w:val="none" w:sz="0" w:space="0" w:color="auto"/>
      </w:divBdr>
    </w:div>
    <w:div w:id="1954894952">
      <w:marLeft w:val="480"/>
      <w:marRight w:val="0"/>
      <w:marTop w:val="0"/>
      <w:marBottom w:val="0"/>
      <w:divBdr>
        <w:top w:val="none" w:sz="0" w:space="0" w:color="auto"/>
        <w:left w:val="none" w:sz="0" w:space="0" w:color="auto"/>
        <w:bottom w:val="none" w:sz="0" w:space="0" w:color="auto"/>
        <w:right w:val="none" w:sz="0" w:space="0" w:color="auto"/>
      </w:divBdr>
    </w:div>
    <w:div w:id="1956054793">
      <w:marLeft w:val="480"/>
      <w:marRight w:val="0"/>
      <w:marTop w:val="0"/>
      <w:marBottom w:val="0"/>
      <w:divBdr>
        <w:top w:val="none" w:sz="0" w:space="0" w:color="auto"/>
        <w:left w:val="none" w:sz="0" w:space="0" w:color="auto"/>
        <w:bottom w:val="none" w:sz="0" w:space="0" w:color="auto"/>
        <w:right w:val="none" w:sz="0" w:space="0" w:color="auto"/>
      </w:divBdr>
    </w:div>
    <w:div w:id="1956132212">
      <w:marLeft w:val="480"/>
      <w:marRight w:val="0"/>
      <w:marTop w:val="0"/>
      <w:marBottom w:val="0"/>
      <w:divBdr>
        <w:top w:val="none" w:sz="0" w:space="0" w:color="auto"/>
        <w:left w:val="none" w:sz="0" w:space="0" w:color="auto"/>
        <w:bottom w:val="none" w:sz="0" w:space="0" w:color="auto"/>
        <w:right w:val="none" w:sz="0" w:space="0" w:color="auto"/>
      </w:divBdr>
    </w:div>
    <w:div w:id="1956325416">
      <w:marLeft w:val="480"/>
      <w:marRight w:val="0"/>
      <w:marTop w:val="0"/>
      <w:marBottom w:val="0"/>
      <w:divBdr>
        <w:top w:val="none" w:sz="0" w:space="0" w:color="auto"/>
        <w:left w:val="none" w:sz="0" w:space="0" w:color="auto"/>
        <w:bottom w:val="none" w:sz="0" w:space="0" w:color="auto"/>
        <w:right w:val="none" w:sz="0" w:space="0" w:color="auto"/>
      </w:divBdr>
    </w:div>
    <w:div w:id="1956785708">
      <w:marLeft w:val="480"/>
      <w:marRight w:val="0"/>
      <w:marTop w:val="0"/>
      <w:marBottom w:val="0"/>
      <w:divBdr>
        <w:top w:val="none" w:sz="0" w:space="0" w:color="auto"/>
        <w:left w:val="none" w:sz="0" w:space="0" w:color="auto"/>
        <w:bottom w:val="none" w:sz="0" w:space="0" w:color="auto"/>
        <w:right w:val="none" w:sz="0" w:space="0" w:color="auto"/>
      </w:divBdr>
    </w:div>
    <w:div w:id="1957592584">
      <w:marLeft w:val="480"/>
      <w:marRight w:val="0"/>
      <w:marTop w:val="0"/>
      <w:marBottom w:val="0"/>
      <w:divBdr>
        <w:top w:val="none" w:sz="0" w:space="0" w:color="auto"/>
        <w:left w:val="none" w:sz="0" w:space="0" w:color="auto"/>
        <w:bottom w:val="none" w:sz="0" w:space="0" w:color="auto"/>
        <w:right w:val="none" w:sz="0" w:space="0" w:color="auto"/>
      </w:divBdr>
    </w:div>
    <w:div w:id="1960335676">
      <w:marLeft w:val="480"/>
      <w:marRight w:val="0"/>
      <w:marTop w:val="0"/>
      <w:marBottom w:val="0"/>
      <w:divBdr>
        <w:top w:val="none" w:sz="0" w:space="0" w:color="auto"/>
        <w:left w:val="none" w:sz="0" w:space="0" w:color="auto"/>
        <w:bottom w:val="none" w:sz="0" w:space="0" w:color="auto"/>
        <w:right w:val="none" w:sz="0" w:space="0" w:color="auto"/>
      </w:divBdr>
    </w:div>
    <w:div w:id="1961493676">
      <w:marLeft w:val="480"/>
      <w:marRight w:val="0"/>
      <w:marTop w:val="0"/>
      <w:marBottom w:val="0"/>
      <w:divBdr>
        <w:top w:val="none" w:sz="0" w:space="0" w:color="auto"/>
        <w:left w:val="none" w:sz="0" w:space="0" w:color="auto"/>
        <w:bottom w:val="none" w:sz="0" w:space="0" w:color="auto"/>
        <w:right w:val="none" w:sz="0" w:space="0" w:color="auto"/>
      </w:divBdr>
    </w:div>
    <w:div w:id="1964186702">
      <w:marLeft w:val="480"/>
      <w:marRight w:val="0"/>
      <w:marTop w:val="0"/>
      <w:marBottom w:val="0"/>
      <w:divBdr>
        <w:top w:val="none" w:sz="0" w:space="0" w:color="auto"/>
        <w:left w:val="none" w:sz="0" w:space="0" w:color="auto"/>
        <w:bottom w:val="none" w:sz="0" w:space="0" w:color="auto"/>
        <w:right w:val="none" w:sz="0" w:space="0" w:color="auto"/>
      </w:divBdr>
    </w:div>
    <w:div w:id="1964264859">
      <w:marLeft w:val="480"/>
      <w:marRight w:val="0"/>
      <w:marTop w:val="0"/>
      <w:marBottom w:val="0"/>
      <w:divBdr>
        <w:top w:val="none" w:sz="0" w:space="0" w:color="auto"/>
        <w:left w:val="none" w:sz="0" w:space="0" w:color="auto"/>
        <w:bottom w:val="none" w:sz="0" w:space="0" w:color="auto"/>
        <w:right w:val="none" w:sz="0" w:space="0" w:color="auto"/>
      </w:divBdr>
    </w:div>
    <w:div w:id="1964577819">
      <w:marLeft w:val="480"/>
      <w:marRight w:val="0"/>
      <w:marTop w:val="0"/>
      <w:marBottom w:val="0"/>
      <w:divBdr>
        <w:top w:val="none" w:sz="0" w:space="0" w:color="auto"/>
        <w:left w:val="none" w:sz="0" w:space="0" w:color="auto"/>
        <w:bottom w:val="none" w:sz="0" w:space="0" w:color="auto"/>
        <w:right w:val="none" w:sz="0" w:space="0" w:color="auto"/>
      </w:divBdr>
    </w:div>
    <w:div w:id="1965188173">
      <w:marLeft w:val="480"/>
      <w:marRight w:val="0"/>
      <w:marTop w:val="0"/>
      <w:marBottom w:val="0"/>
      <w:divBdr>
        <w:top w:val="none" w:sz="0" w:space="0" w:color="auto"/>
        <w:left w:val="none" w:sz="0" w:space="0" w:color="auto"/>
        <w:bottom w:val="none" w:sz="0" w:space="0" w:color="auto"/>
        <w:right w:val="none" w:sz="0" w:space="0" w:color="auto"/>
      </w:divBdr>
    </w:div>
    <w:div w:id="1967662830">
      <w:marLeft w:val="480"/>
      <w:marRight w:val="0"/>
      <w:marTop w:val="0"/>
      <w:marBottom w:val="0"/>
      <w:divBdr>
        <w:top w:val="none" w:sz="0" w:space="0" w:color="auto"/>
        <w:left w:val="none" w:sz="0" w:space="0" w:color="auto"/>
        <w:bottom w:val="none" w:sz="0" w:space="0" w:color="auto"/>
        <w:right w:val="none" w:sz="0" w:space="0" w:color="auto"/>
      </w:divBdr>
    </w:div>
    <w:div w:id="1968076496">
      <w:marLeft w:val="480"/>
      <w:marRight w:val="0"/>
      <w:marTop w:val="0"/>
      <w:marBottom w:val="0"/>
      <w:divBdr>
        <w:top w:val="none" w:sz="0" w:space="0" w:color="auto"/>
        <w:left w:val="none" w:sz="0" w:space="0" w:color="auto"/>
        <w:bottom w:val="none" w:sz="0" w:space="0" w:color="auto"/>
        <w:right w:val="none" w:sz="0" w:space="0" w:color="auto"/>
      </w:divBdr>
    </w:div>
    <w:div w:id="1968395085">
      <w:marLeft w:val="480"/>
      <w:marRight w:val="0"/>
      <w:marTop w:val="0"/>
      <w:marBottom w:val="0"/>
      <w:divBdr>
        <w:top w:val="none" w:sz="0" w:space="0" w:color="auto"/>
        <w:left w:val="none" w:sz="0" w:space="0" w:color="auto"/>
        <w:bottom w:val="none" w:sz="0" w:space="0" w:color="auto"/>
        <w:right w:val="none" w:sz="0" w:space="0" w:color="auto"/>
      </w:divBdr>
    </w:div>
    <w:div w:id="1968470773">
      <w:marLeft w:val="480"/>
      <w:marRight w:val="0"/>
      <w:marTop w:val="0"/>
      <w:marBottom w:val="0"/>
      <w:divBdr>
        <w:top w:val="none" w:sz="0" w:space="0" w:color="auto"/>
        <w:left w:val="none" w:sz="0" w:space="0" w:color="auto"/>
        <w:bottom w:val="none" w:sz="0" w:space="0" w:color="auto"/>
        <w:right w:val="none" w:sz="0" w:space="0" w:color="auto"/>
      </w:divBdr>
    </w:div>
    <w:div w:id="1970356171">
      <w:marLeft w:val="480"/>
      <w:marRight w:val="0"/>
      <w:marTop w:val="0"/>
      <w:marBottom w:val="0"/>
      <w:divBdr>
        <w:top w:val="none" w:sz="0" w:space="0" w:color="auto"/>
        <w:left w:val="none" w:sz="0" w:space="0" w:color="auto"/>
        <w:bottom w:val="none" w:sz="0" w:space="0" w:color="auto"/>
        <w:right w:val="none" w:sz="0" w:space="0" w:color="auto"/>
      </w:divBdr>
    </w:div>
    <w:div w:id="1972250173">
      <w:marLeft w:val="480"/>
      <w:marRight w:val="0"/>
      <w:marTop w:val="0"/>
      <w:marBottom w:val="0"/>
      <w:divBdr>
        <w:top w:val="none" w:sz="0" w:space="0" w:color="auto"/>
        <w:left w:val="none" w:sz="0" w:space="0" w:color="auto"/>
        <w:bottom w:val="none" w:sz="0" w:space="0" w:color="auto"/>
        <w:right w:val="none" w:sz="0" w:space="0" w:color="auto"/>
      </w:divBdr>
    </w:div>
    <w:div w:id="1973359699">
      <w:marLeft w:val="480"/>
      <w:marRight w:val="0"/>
      <w:marTop w:val="0"/>
      <w:marBottom w:val="0"/>
      <w:divBdr>
        <w:top w:val="none" w:sz="0" w:space="0" w:color="auto"/>
        <w:left w:val="none" w:sz="0" w:space="0" w:color="auto"/>
        <w:bottom w:val="none" w:sz="0" w:space="0" w:color="auto"/>
        <w:right w:val="none" w:sz="0" w:space="0" w:color="auto"/>
      </w:divBdr>
    </w:div>
    <w:div w:id="1975326198">
      <w:marLeft w:val="480"/>
      <w:marRight w:val="0"/>
      <w:marTop w:val="0"/>
      <w:marBottom w:val="0"/>
      <w:divBdr>
        <w:top w:val="none" w:sz="0" w:space="0" w:color="auto"/>
        <w:left w:val="none" w:sz="0" w:space="0" w:color="auto"/>
        <w:bottom w:val="none" w:sz="0" w:space="0" w:color="auto"/>
        <w:right w:val="none" w:sz="0" w:space="0" w:color="auto"/>
      </w:divBdr>
    </w:div>
    <w:div w:id="1975480427">
      <w:marLeft w:val="480"/>
      <w:marRight w:val="0"/>
      <w:marTop w:val="0"/>
      <w:marBottom w:val="0"/>
      <w:divBdr>
        <w:top w:val="none" w:sz="0" w:space="0" w:color="auto"/>
        <w:left w:val="none" w:sz="0" w:space="0" w:color="auto"/>
        <w:bottom w:val="none" w:sz="0" w:space="0" w:color="auto"/>
        <w:right w:val="none" w:sz="0" w:space="0" w:color="auto"/>
      </w:divBdr>
    </w:div>
    <w:div w:id="1976985166">
      <w:marLeft w:val="480"/>
      <w:marRight w:val="0"/>
      <w:marTop w:val="0"/>
      <w:marBottom w:val="0"/>
      <w:divBdr>
        <w:top w:val="none" w:sz="0" w:space="0" w:color="auto"/>
        <w:left w:val="none" w:sz="0" w:space="0" w:color="auto"/>
        <w:bottom w:val="none" w:sz="0" w:space="0" w:color="auto"/>
        <w:right w:val="none" w:sz="0" w:space="0" w:color="auto"/>
      </w:divBdr>
    </w:div>
    <w:div w:id="1977446713">
      <w:marLeft w:val="480"/>
      <w:marRight w:val="0"/>
      <w:marTop w:val="0"/>
      <w:marBottom w:val="0"/>
      <w:divBdr>
        <w:top w:val="none" w:sz="0" w:space="0" w:color="auto"/>
        <w:left w:val="none" w:sz="0" w:space="0" w:color="auto"/>
        <w:bottom w:val="none" w:sz="0" w:space="0" w:color="auto"/>
        <w:right w:val="none" w:sz="0" w:space="0" w:color="auto"/>
      </w:divBdr>
    </w:div>
    <w:div w:id="1978487070">
      <w:marLeft w:val="480"/>
      <w:marRight w:val="0"/>
      <w:marTop w:val="0"/>
      <w:marBottom w:val="0"/>
      <w:divBdr>
        <w:top w:val="none" w:sz="0" w:space="0" w:color="auto"/>
        <w:left w:val="none" w:sz="0" w:space="0" w:color="auto"/>
        <w:bottom w:val="none" w:sz="0" w:space="0" w:color="auto"/>
        <w:right w:val="none" w:sz="0" w:space="0" w:color="auto"/>
      </w:divBdr>
    </w:div>
    <w:div w:id="1978802634">
      <w:marLeft w:val="480"/>
      <w:marRight w:val="0"/>
      <w:marTop w:val="0"/>
      <w:marBottom w:val="0"/>
      <w:divBdr>
        <w:top w:val="none" w:sz="0" w:space="0" w:color="auto"/>
        <w:left w:val="none" w:sz="0" w:space="0" w:color="auto"/>
        <w:bottom w:val="none" w:sz="0" w:space="0" w:color="auto"/>
        <w:right w:val="none" w:sz="0" w:space="0" w:color="auto"/>
      </w:divBdr>
    </w:div>
    <w:div w:id="1980842460">
      <w:marLeft w:val="480"/>
      <w:marRight w:val="0"/>
      <w:marTop w:val="0"/>
      <w:marBottom w:val="0"/>
      <w:divBdr>
        <w:top w:val="none" w:sz="0" w:space="0" w:color="auto"/>
        <w:left w:val="none" w:sz="0" w:space="0" w:color="auto"/>
        <w:bottom w:val="none" w:sz="0" w:space="0" w:color="auto"/>
        <w:right w:val="none" w:sz="0" w:space="0" w:color="auto"/>
      </w:divBdr>
    </w:div>
    <w:div w:id="1982420222">
      <w:marLeft w:val="480"/>
      <w:marRight w:val="0"/>
      <w:marTop w:val="0"/>
      <w:marBottom w:val="0"/>
      <w:divBdr>
        <w:top w:val="none" w:sz="0" w:space="0" w:color="auto"/>
        <w:left w:val="none" w:sz="0" w:space="0" w:color="auto"/>
        <w:bottom w:val="none" w:sz="0" w:space="0" w:color="auto"/>
        <w:right w:val="none" w:sz="0" w:space="0" w:color="auto"/>
      </w:divBdr>
    </w:div>
    <w:div w:id="1982731757">
      <w:marLeft w:val="480"/>
      <w:marRight w:val="0"/>
      <w:marTop w:val="0"/>
      <w:marBottom w:val="0"/>
      <w:divBdr>
        <w:top w:val="none" w:sz="0" w:space="0" w:color="auto"/>
        <w:left w:val="none" w:sz="0" w:space="0" w:color="auto"/>
        <w:bottom w:val="none" w:sz="0" w:space="0" w:color="auto"/>
        <w:right w:val="none" w:sz="0" w:space="0" w:color="auto"/>
      </w:divBdr>
    </w:div>
    <w:div w:id="1984651304">
      <w:marLeft w:val="480"/>
      <w:marRight w:val="0"/>
      <w:marTop w:val="0"/>
      <w:marBottom w:val="0"/>
      <w:divBdr>
        <w:top w:val="none" w:sz="0" w:space="0" w:color="auto"/>
        <w:left w:val="none" w:sz="0" w:space="0" w:color="auto"/>
        <w:bottom w:val="none" w:sz="0" w:space="0" w:color="auto"/>
        <w:right w:val="none" w:sz="0" w:space="0" w:color="auto"/>
      </w:divBdr>
    </w:div>
    <w:div w:id="1984844105">
      <w:marLeft w:val="480"/>
      <w:marRight w:val="0"/>
      <w:marTop w:val="0"/>
      <w:marBottom w:val="0"/>
      <w:divBdr>
        <w:top w:val="none" w:sz="0" w:space="0" w:color="auto"/>
        <w:left w:val="none" w:sz="0" w:space="0" w:color="auto"/>
        <w:bottom w:val="none" w:sz="0" w:space="0" w:color="auto"/>
        <w:right w:val="none" w:sz="0" w:space="0" w:color="auto"/>
      </w:divBdr>
    </w:div>
    <w:div w:id="1985625995">
      <w:marLeft w:val="480"/>
      <w:marRight w:val="0"/>
      <w:marTop w:val="0"/>
      <w:marBottom w:val="0"/>
      <w:divBdr>
        <w:top w:val="none" w:sz="0" w:space="0" w:color="auto"/>
        <w:left w:val="none" w:sz="0" w:space="0" w:color="auto"/>
        <w:bottom w:val="none" w:sz="0" w:space="0" w:color="auto"/>
        <w:right w:val="none" w:sz="0" w:space="0" w:color="auto"/>
      </w:divBdr>
    </w:div>
    <w:div w:id="1985772102">
      <w:marLeft w:val="480"/>
      <w:marRight w:val="0"/>
      <w:marTop w:val="0"/>
      <w:marBottom w:val="0"/>
      <w:divBdr>
        <w:top w:val="none" w:sz="0" w:space="0" w:color="auto"/>
        <w:left w:val="none" w:sz="0" w:space="0" w:color="auto"/>
        <w:bottom w:val="none" w:sz="0" w:space="0" w:color="auto"/>
        <w:right w:val="none" w:sz="0" w:space="0" w:color="auto"/>
      </w:divBdr>
    </w:div>
    <w:div w:id="1986353115">
      <w:marLeft w:val="480"/>
      <w:marRight w:val="0"/>
      <w:marTop w:val="0"/>
      <w:marBottom w:val="0"/>
      <w:divBdr>
        <w:top w:val="none" w:sz="0" w:space="0" w:color="auto"/>
        <w:left w:val="none" w:sz="0" w:space="0" w:color="auto"/>
        <w:bottom w:val="none" w:sz="0" w:space="0" w:color="auto"/>
        <w:right w:val="none" w:sz="0" w:space="0" w:color="auto"/>
      </w:divBdr>
    </w:div>
    <w:div w:id="1987322751">
      <w:marLeft w:val="480"/>
      <w:marRight w:val="0"/>
      <w:marTop w:val="0"/>
      <w:marBottom w:val="0"/>
      <w:divBdr>
        <w:top w:val="none" w:sz="0" w:space="0" w:color="auto"/>
        <w:left w:val="none" w:sz="0" w:space="0" w:color="auto"/>
        <w:bottom w:val="none" w:sz="0" w:space="0" w:color="auto"/>
        <w:right w:val="none" w:sz="0" w:space="0" w:color="auto"/>
      </w:divBdr>
    </w:div>
    <w:div w:id="1987970246">
      <w:marLeft w:val="480"/>
      <w:marRight w:val="0"/>
      <w:marTop w:val="0"/>
      <w:marBottom w:val="0"/>
      <w:divBdr>
        <w:top w:val="none" w:sz="0" w:space="0" w:color="auto"/>
        <w:left w:val="none" w:sz="0" w:space="0" w:color="auto"/>
        <w:bottom w:val="none" w:sz="0" w:space="0" w:color="auto"/>
        <w:right w:val="none" w:sz="0" w:space="0" w:color="auto"/>
      </w:divBdr>
    </w:div>
    <w:div w:id="1991639123">
      <w:marLeft w:val="480"/>
      <w:marRight w:val="0"/>
      <w:marTop w:val="0"/>
      <w:marBottom w:val="0"/>
      <w:divBdr>
        <w:top w:val="none" w:sz="0" w:space="0" w:color="auto"/>
        <w:left w:val="none" w:sz="0" w:space="0" w:color="auto"/>
        <w:bottom w:val="none" w:sz="0" w:space="0" w:color="auto"/>
        <w:right w:val="none" w:sz="0" w:space="0" w:color="auto"/>
      </w:divBdr>
    </w:div>
    <w:div w:id="1993437260">
      <w:marLeft w:val="480"/>
      <w:marRight w:val="0"/>
      <w:marTop w:val="0"/>
      <w:marBottom w:val="0"/>
      <w:divBdr>
        <w:top w:val="none" w:sz="0" w:space="0" w:color="auto"/>
        <w:left w:val="none" w:sz="0" w:space="0" w:color="auto"/>
        <w:bottom w:val="none" w:sz="0" w:space="0" w:color="auto"/>
        <w:right w:val="none" w:sz="0" w:space="0" w:color="auto"/>
      </w:divBdr>
    </w:div>
    <w:div w:id="1994721911">
      <w:marLeft w:val="480"/>
      <w:marRight w:val="0"/>
      <w:marTop w:val="0"/>
      <w:marBottom w:val="0"/>
      <w:divBdr>
        <w:top w:val="none" w:sz="0" w:space="0" w:color="auto"/>
        <w:left w:val="none" w:sz="0" w:space="0" w:color="auto"/>
        <w:bottom w:val="none" w:sz="0" w:space="0" w:color="auto"/>
        <w:right w:val="none" w:sz="0" w:space="0" w:color="auto"/>
      </w:divBdr>
    </w:div>
    <w:div w:id="1994795433">
      <w:marLeft w:val="480"/>
      <w:marRight w:val="0"/>
      <w:marTop w:val="0"/>
      <w:marBottom w:val="0"/>
      <w:divBdr>
        <w:top w:val="none" w:sz="0" w:space="0" w:color="auto"/>
        <w:left w:val="none" w:sz="0" w:space="0" w:color="auto"/>
        <w:bottom w:val="none" w:sz="0" w:space="0" w:color="auto"/>
        <w:right w:val="none" w:sz="0" w:space="0" w:color="auto"/>
      </w:divBdr>
    </w:div>
    <w:div w:id="1995178539">
      <w:marLeft w:val="480"/>
      <w:marRight w:val="0"/>
      <w:marTop w:val="0"/>
      <w:marBottom w:val="0"/>
      <w:divBdr>
        <w:top w:val="none" w:sz="0" w:space="0" w:color="auto"/>
        <w:left w:val="none" w:sz="0" w:space="0" w:color="auto"/>
        <w:bottom w:val="none" w:sz="0" w:space="0" w:color="auto"/>
        <w:right w:val="none" w:sz="0" w:space="0" w:color="auto"/>
      </w:divBdr>
    </w:div>
    <w:div w:id="1995185797">
      <w:marLeft w:val="480"/>
      <w:marRight w:val="0"/>
      <w:marTop w:val="0"/>
      <w:marBottom w:val="0"/>
      <w:divBdr>
        <w:top w:val="none" w:sz="0" w:space="0" w:color="auto"/>
        <w:left w:val="none" w:sz="0" w:space="0" w:color="auto"/>
        <w:bottom w:val="none" w:sz="0" w:space="0" w:color="auto"/>
        <w:right w:val="none" w:sz="0" w:space="0" w:color="auto"/>
      </w:divBdr>
    </w:div>
    <w:div w:id="1996058246">
      <w:marLeft w:val="480"/>
      <w:marRight w:val="0"/>
      <w:marTop w:val="0"/>
      <w:marBottom w:val="0"/>
      <w:divBdr>
        <w:top w:val="none" w:sz="0" w:space="0" w:color="auto"/>
        <w:left w:val="none" w:sz="0" w:space="0" w:color="auto"/>
        <w:bottom w:val="none" w:sz="0" w:space="0" w:color="auto"/>
        <w:right w:val="none" w:sz="0" w:space="0" w:color="auto"/>
      </w:divBdr>
    </w:div>
    <w:div w:id="1996569908">
      <w:marLeft w:val="480"/>
      <w:marRight w:val="0"/>
      <w:marTop w:val="0"/>
      <w:marBottom w:val="0"/>
      <w:divBdr>
        <w:top w:val="none" w:sz="0" w:space="0" w:color="auto"/>
        <w:left w:val="none" w:sz="0" w:space="0" w:color="auto"/>
        <w:bottom w:val="none" w:sz="0" w:space="0" w:color="auto"/>
        <w:right w:val="none" w:sz="0" w:space="0" w:color="auto"/>
      </w:divBdr>
    </w:div>
    <w:div w:id="1998218521">
      <w:marLeft w:val="480"/>
      <w:marRight w:val="0"/>
      <w:marTop w:val="0"/>
      <w:marBottom w:val="0"/>
      <w:divBdr>
        <w:top w:val="none" w:sz="0" w:space="0" w:color="auto"/>
        <w:left w:val="none" w:sz="0" w:space="0" w:color="auto"/>
        <w:bottom w:val="none" w:sz="0" w:space="0" w:color="auto"/>
        <w:right w:val="none" w:sz="0" w:space="0" w:color="auto"/>
      </w:divBdr>
    </w:div>
    <w:div w:id="1999306880">
      <w:marLeft w:val="480"/>
      <w:marRight w:val="0"/>
      <w:marTop w:val="0"/>
      <w:marBottom w:val="0"/>
      <w:divBdr>
        <w:top w:val="none" w:sz="0" w:space="0" w:color="auto"/>
        <w:left w:val="none" w:sz="0" w:space="0" w:color="auto"/>
        <w:bottom w:val="none" w:sz="0" w:space="0" w:color="auto"/>
        <w:right w:val="none" w:sz="0" w:space="0" w:color="auto"/>
      </w:divBdr>
    </w:div>
    <w:div w:id="1999575445">
      <w:marLeft w:val="480"/>
      <w:marRight w:val="0"/>
      <w:marTop w:val="0"/>
      <w:marBottom w:val="0"/>
      <w:divBdr>
        <w:top w:val="none" w:sz="0" w:space="0" w:color="auto"/>
        <w:left w:val="none" w:sz="0" w:space="0" w:color="auto"/>
        <w:bottom w:val="none" w:sz="0" w:space="0" w:color="auto"/>
        <w:right w:val="none" w:sz="0" w:space="0" w:color="auto"/>
      </w:divBdr>
    </w:div>
    <w:div w:id="2000228300">
      <w:marLeft w:val="480"/>
      <w:marRight w:val="0"/>
      <w:marTop w:val="0"/>
      <w:marBottom w:val="0"/>
      <w:divBdr>
        <w:top w:val="none" w:sz="0" w:space="0" w:color="auto"/>
        <w:left w:val="none" w:sz="0" w:space="0" w:color="auto"/>
        <w:bottom w:val="none" w:sz="0" w:space="0" w:color="auto"/>
        <w:right w:val="none" w:sz="0" w:space="0" w:color="auto"/>
      </w:divBdr>
    </w:div>
    <w:div w:id="2001083384">
      <w:marLeft w:val="480"/>
      <w:marRight w:val="0"/>
      <w:marTop w:val="0"/>
      <w:marBottom w:val="0"/>
      <w:divBdr>
        <w:top w:val="none" w:sz="0" w:space="0" w:color="auto"/>
        <w:left w:val="none" w:sz="0" w:space="0" w:color="auto"/>
        <w:bottom w:val="none" w:sz="0" w:space="0" w:color="auto"/>
        <w:right w:val="none" w:sz="0" w:space="0" w:color="auto"/>
      </w:divBdr>
    </w:div>
    <w:div w:id="2001153649">
      <w:marLeft w:val="480"/>
      <w:marRight w:val="0"/>
      <w:marTop w:val="0"/>
      <w:marBottom w:val="0"/>
      <w:divBdr>
        <w:top w:val="none" w:sz="0" w:space="0" w:color="auto"/>
        <w:left w:val="none" w:sz="0" w:space="0" w:color="auto"/>
        <w:bottom w:val="none" w:sz="0" w:space="0" w:color="auto"/>
        <w:right w:val="none" w:sz="0" w:space="0" w:color="auto"/>
      </w:divBdr>
    </w:div>
    <w:div w:id="2002002878">
      <w:marLeft w:val="480"/>
      <w:marRight w:val="0"/>
      <w:marTop w:val="0"/>
      <w:marBottom w:val="0"/>
      <w:divBdr>
        <w:top w:val="none" w:sz="0" w:space="0" w:color="auto"/>
        <w:left w:val="none" w:sz="0" w:space="0" w:color="auto"/>
        <w:bottom w:val="none" w:sz="0" w:space="0" w:color="auto"/>
        <w:right w:val="none" w:sz="0" w:space="0" w:color="auto"/>
      </w:divBdr>
    </w:div>
    <w:div w:id="2006277173">
      <w:marLeft w:val="480"/>
      <w:marRight w:val="0"/>
      <w:marTop w:val="0"/>
      <w:marBottom w:val="0"/>
      <w:divBdr>
        <w:top w:val="none" w:sz="0" w:space="0" w:color="auto"/>
        <w:left w:val="none" w:sz="0" w:space="0" w:color="auto"/>
        <w:bottom w:val="none" w:sz="0" w:space="0" w:color="auto"/>
        <w:right w:val="none" w:sz="0" w:space="0" w:color="auto"/>
      </w:divBdr>
    </w:div>
    <w:div w:id="2006473597">
      <w:marLeft w:val="480"/>
      <w:marRight w:val="0"/>
      <w:marTop w:val="0"/>
      <w:marBottom w:val="0"/>
      <w:divBdr>
        <w:top w:val="none" w:sz="0" w:space="0" w:color="auto"/>
        <w:left w:val="none" w:sz="0" w:space="0" w:color="auto"/>
        <w:bottom w:val="none" w:sz="0" w:space="0" w:color="auto"/>
        <w:right w:val="none" w:sz="0" w:space="0" w:color="auto"/>
      </w:divBdr>
    </w:div>
    <w:div w:id="2007434730">
      <w:marLeft w:val="480"/>
      <w:marRight w:val="0"/>
      <w:marTop w:val="0"/>
      <w:marBottom w:val="0"/>
      <w:divBdr>
        <w:top w:val="none" w:sz="0" w:space="0" w:color="auto"/>
        <w:left w:val="none" w:sz="0" w:space="0" w:color="auto"/>
        <w:bottom w:val="none" w:sz="0" w:space="0" w:color="auto"/>
        <w:right w:val="none" w:sz="0" w:space="0" w:color="auto"/>
      </w:divBdr>
    </w:div>
    <w:div w:id="2007589750">
      <w:marLeft w:val="480"/>
      <w:marRight w:val="0"/>
      <w:marTop w:val="0"/>
      <w:marBottom w:val="0"/>
      <w:divBdr>
        <w:top w:val="none" w:sz="0" w:space="0" w:color="auto"/>
        <w:left w:val="none" w:sz="0" w:space="0" w:color="auto"/>
        <w:bottom w:val="none" w:sz="0" w:space="0" w:color="auto"/>
        <w:right w:val="none" w:sz="0" w:space="0" w:color="auto"/>
      </w:divBdr>
    </w:div>
    <w:div w:id="2008631892">
      <w:marLeft w:val="480"/>
      <w:marRight w:val="0"/>
      <w:marTop w:val="0"/>
      <w:marBottom w:val="0"/>
      <w:divBdr>
        <w:top w:val="none" w:sz="0" w:space="0" w:color="auto"/>
        <w:left w:val="none" w:sz="0" w:space="0" w:color="auto"/>
        <w:bottom w:val="none" w:sz="0" w:space="0" w:color="auto"/>
        <w:right w:val="none" w:sz="0" w:space="0" w:color="auto"/>
      </w:divBdr>
    </w:div>
    <w:div w:id="2009090179">
      <w:marLeft w:val="480"/>
      <w:marRight w:val="0"/>
      <w:marTop w:val="0"/>
      <w:marBottom w:val="0"/>
      <w:divBdr>
        <w:top w:val="none" w:sz="0" w:space="0" w:color="auto"/>
        <w:left w:val="none" w:sz="0" w:space="0" w:color="auto"/>
        <w:bottom w:val="none" w:sz="0" w:space="0" w:color="auto"/>
        <w:right w:val="none" w:sz="0" w:space="0" w:color="auto"/>
      </w:divBdr>
    </w:div>
    <w:div w:id="2010475344">
      <w:marLeft w:val="480"/>
      <w:marRight w:val="0"/>
      <w:marTop w:val="0"/>
      <w:marBottom w:val="0"/>
      <w:divBdr>
        <w:top w:val="none" w:sz="0" w:space="0" w:color="auto"/>
        <w:left w:val="none" w:sz="0" w:space="0" w:color="auto"/>
        <w:bottom w:val="none" w:sz="0" w:space="0" w:color="auto"/>
        <w:right w:val="none" w:sz="0" w:space="0" w:color="auto"/>
      </w:divBdr>
    </w:div>
    <w:div w:id="2011446422">
      <w:marLeft w:val="480"/>
      <w:marRight w:val="0"/>
      <w:marTop w:val="0"/>
      <w:marBottom w:val="0"/>
      <w:divBdr>
        <w:top w:val="none" w:sz="0" w:space="0" w:color="auto"/>
        <w:left w:val="none" w:sz="0" w:space="0" w:color="auto"/>
        <w:bottom w:val="none" w:sz="0" w:space="0" w:color="auto"/>
        <w:right w:val="none" w:sz="0" w:space="0" w:color="auto"/>
      </w:divBdr>
    </w:div>
    <w:div w:id="2011638358">
      <w:marLeft w:val="480"/>
      <w:marRight w:val="0"/>
      <w:marTop w:val="0"/>
      <w:marBottom w:val="0"/>
      <w:divBdr>
        <w:top w:val="none" w:sz="0" w:space="0" w:color="auto"/>
        <w:left w:val="none" w:sz="0" w:space="0" w:color="auto"/>
        <w:bottom w:val="none" w:sz="0" w:space="0" w:color="auto"/>
        <w:right w:val="none" w:sz="0" w:space="0" w:color="auto"/>
      </w:divBdr>
    </w:div>
    <w:div w:id="2013022470">
      <w:marLeft w:val="480"/>
      <w:marRight w:val="0"/>
      <w:marTop w:val="0"/>
      <w:marBottom w:val="0"/>
      <w:divBdr>
        <w:top w:val="none" w:sz="0" w:space="0" w:color="auto"/>
        <w:left w:val="none" w:sz="0" w:space="0" w:color="auto"/>
        <w:bottom w:val="none" w:sz="0" w:space="0" w:color="auto"/>
        <w:right w:val="none" w:sz="0" w:space="0" w:color="auto"/>
      </w:divBdr>
    </w:div>
    <w:div w:id="2013142653">
      <w:marLeft w:val="480"/>
      <w:marRight w:val="0"/>
      <w:marTop w:val="0"/>
      <w:marBottom w:val="0"/>
      <w:divBdr>
        <w:top w:val="none" w:sz="0" w:space="0" w:color="auto"/>
        <w:left w:val="none" w:sz="0" w:space="0" w:color="auto"/>
        <w:bottom w:val="none" w:sz="0" w:space="0" w:color="auto"/>
        <w:right w:val="none" w:sz="0" w:space="0" w:color="auto"/>
      </w:divBdr>
    </w:div>
    <w:div w:id="2013533082">
      <w:marLeft w:val="480"/>
      <w:marRight w:val="0"/>
      <w:marTop w:val="0"/>
      <w:marBottom w:val="0"/>
      <w:divBdr>
        <w:top w:val="none" w:sz="0" w:space="0" w:color="auto"/>
        <w:left w:val="none" w:sz="0" w:space="0" w:color="auto"/>
        <w:bottom w:val="none" w:sz="0" w:space="0" w:color="auto"/>
        <w:right w:val="none" w:sz="0" w:space="0" w:color="auto"/>
      </w:divBdr>
    </w:div>
    <w:div w:id="2015722799">
      <w:marLeft w:val="480"/>
      <w:marRight w:val="0"/>
      <w:marTop w:val="0"/>
      <w:marBottom w:val="0"/>
      <w:divBdr>
        <w:top w:val="none" w:sz="0" w:space="0" w:color="auto"/>
        <w:left w:val="none" w:sz="0" w:space="0" w:color="auto"/>
        <w:bottom w:val="none" w:sz="0" w:space="0" w:color="auto"/>
        <w:right w:val="none" w:sz="0" w:space="0" w:color="auto"/>
      </w:divBdr>
    </w:div>
    <w:div w:id="2015911135">
      <w:marLeft w:val="480"/>
      <w:marRight w:val="0"/>
      <w:marTop w:val="0"/>
      <w:marBottom w:val="0"/>
      <w:divBdr>
        <w:top w:val="none" w:sz="0" w:space="0" w:color="auto"/>
        <w:left w:val="none" w:sz="0" w:space="0" w:color="auto"/>
        <w:bottom w:val="none" w:sz="0" w:space="0" w:color="auto"/>
        <w:right w:val="none" w:sz="0" w:space="0" w:color="auto"/>
      </w:divBdr>
    </w:div>
    <w:div w:id="2016297525">
      <w:marLeft w:val="480"/>
      <w:marRight w:val="0"/>
      <w:marTop w:val="0"/>
      <w:marBottom w:val="0"/>
      <w:divBdr>
        <w:top w:val="none" w:sz="0" w:space="0" w:color="auto"/>
        <w:left w:val="none" w:sz="0" w:space="0" w:color="auto"/>
        <w:bottom w:val="none" w:sz="0" w:space="0" w:color="auto"/>
        <w:right w:val="none" w:sz="0" w:space="0" w:color="auto"/>
      </w:divBdr>
    </w:div>
    <w:div w:id="2017071307">
      <w:marLeft w:val="480"/>
      <w:marRight w:val="0"/>
      <w:marTop w:val="0"/>
      <w:marBottom w:val="0"/>
      <w:divBdr>
        <w:top w:val="none" w:sz="0" w:space="0" w:color="auto"/>
        <w:left w:val="none" w:sz="0" w:space="0" w:color="auto"/>
        <w:bottom w:val="none" w:sz="0" w:space="0" w:color="auto"/>
        <w:right w:val="none" w:sz="0" w:space="0" w:color="auto"/>
      </w:divBdr>
    </w:div>
    <w:div w:id="2018193040">
      <w:marLeft w:val="480"/>
      <w:marRight w:val="0"/>
      <w:marTop w:val="0"/>
      <w:marBottom w:val="0"/>
      <w:divBdr>
        <w:top w:val="none" w:sz="0" w:space="0" w:color="auto"/>
        <w:left w:val="none" w:sz="0" w:space="0" w:color="auto"/>
        <w:bottom w:val="none" w:sz="0" w:space="0" w:color="auto"/>
        <w:right w:val="none" w:sz="0" w:space="0" w:color="auto"/>
      </w:divBdr>
    </w:div>
    <w:div w:id="2018385812">
      <w:marLeft w:val="480"/>
      <w:marRight w:val="0"/>
      <w:marTop w:val="0"/>
      <w:marBottom w:val="0"/>
      <w:divBdr>
        <w:top w:val="none" w:sz="0" w:space="0" w:color="auto"/>
        <w:left w:val="none" w:sz="0" w:space="0" w:color="auto"/>
        <w:bottom w:val="none" w:sz="0" w:space="0" w:color="auto"/>
        <w:right w:val="none" w:sz="0" w:space="0" w:color="auto"/>
      </w:divBdr>
    </w:div>
    <w:div w:id="2018455829">
      <w:marLeft w:val="480"/>
      <w:marRight w:val="0"/>
      <w:marTop w:val="0"/>
      <w:marBottom w:val="0"/>
      <w:divBdr>
        <w:top w:val="none" w:sz="0" w:space="0" w:color="auto"/>
        <w:left w:val="none" w:sz="0" w:space="0" w:color="auto"/>
        <w:bottom w:val="none" w:sz="0" w:space="0" w:color="auto"/>
        <w:right w:val="none" w:sz="0" w:space="0" w:color="auto"/>
      </w:divBdr>
    </w:div>
    <w:div w:id="2018539743">
      <w:marLeft w:val="480"/>
      <w:marRight w:val="0"/>
      <w:marTop w:val="0"/>
      <w:marBottom w:val="0"/>
      <w:divBdr>
        <w:top w:val="none" w:sz="0" w:space="0" w:color="auto"/>
        <w:left w:val="none" w:sz="0" w:space="0" w:color="auto"/>
        <w:bottom w:val="none" w:sz="0" w:space="0" w:color="auto"/>
        <w:right w:val="none" w:sz="0" w:space="0" w:color="auto"/>
      </w:divBdr>
    </w:div>
    <w:div w:id="2019385403">
      <w:marLeft w:val="480"/>
      <w:marRight w:val="0"/>
      <w:marTop w:val="0"/>
      <w:marBottom w:val="0"/>
      <w:divBdr>
        <w:top w:val="none" w:sz="0" w:space="0" w:color="auto"/>
        <w:left w:val="none" w:sz="0" w:space="0" w:color="auto"/>
        <w:bottom w:val="none" w:sz="0" w:space="0" w:color="auto"/>
        <w:right w:val="none" w:sz="0" w:space="0" w:color="auto"/>
      </w:divBdr>
    </w:div>
    <w:div w:id="2019579415">
      <w:marLeft w:val="480"/>
      <w:marRight w:val="0"/>
      <w:marTop w:val="0"/>
      <w:marBottom w:val="0"/>
      <w:divBdr>
        <w:top w:val="none" w:sz="0" w:space="0" w:color="auto"/>
        <w:left w:val="none" w:sz="0" w:space="0" w:color="auto"/>
        <w:bottom w:val="none" w:sz="0" w:space="0" w:color="auto"/>
        <w:right w:val="none" w:sz="0" w:space="0" w:color="auto"/>
      </w:divBdr>
    </w:div>
    <w:div w:id="2019850242">
      <w:marLeft w:val="480"/>
      <w:marRight w:val="0"/>
      <w:marTop w:val="0"/>
      <w:marBottom w:val="0"/>
      <w:divBdr>
        <w:top w:val="none" w:sz="0" w:space="0" w:color="auto"/>
        <w:left w:val="none" w:sz="0" w:space="0" w:color="auto"/>
        <w:bottom w:val="none" w:sz="0" w:space="0" w:color="auto"/>
        <w:right w:val="none" w:sz="0" w:space="0" w:color="auto"/>
      </w:divBdr>
    </w:div>
    <w:div w:id="2023314888">
      <w:marLeft w:val="480"/>
      <w:marRight w:val="0"/>
      <w:marTop w:val="0"/>
      <w:marBottom w:val="0"/>
      <w:divBdr>
        <w:top w:val="none" w:sz="0" w:space="0" w:color="auto"/>
        <w:left w:val="none" w:sz="0" w:space="0" w:color="auto"/>
        <w:bottom w:val="none" w:sz="0" w:space="0" w:color="auto"/>
        <w:right w:val="none" w:sz="0" w:space="0" w:color="auto"/>
      </w:divBdr>
    </w:div>
    <w:div w:id="2024356943">
      <w:marLeft w:val="480"/>
      <w:marRight w:val="0"/>
      <w:marTop w:val="0"/>
      <w:marBottom w:val="0"/>
      <w:divBdr>
        <w:top w:val="none" w:sz="0" w:space="0" w:color="auto"/>
        <w:left w:val="none" w:sz="0" w:space="0" w:color="auto"/>
        <w:bottom w:val="none" w:sz="0" w:space="0" w:color="auto"/>
        <w:right w:val="none" w:sz="0" w:space="0" w:color="auto"/>
      </w:divBdr>
    </w:div>
    <w:div w:id="2024741474">
      <w:marLeft w:val="480"/>
      <w:marRight w:val="0"/>
      <w:marTop w:val="0"/>
      <w:marBottom w:val="0"/>
      <w:divBdr>
        <w:top w:val="none" w:sz="0" w:space="0" w:color="auto"/>
        <w:left w:val="none" w:sz="0" w:space="0" w:color="auto"/>
        <w:bottom w:val="none" w:sz="0" w:space="0" w:color="auto"/>
        <w:right w:val="none" w:sz="0" w:space="0" w:color="auto"/>
      </w:divBdr>
    </w:div>
    <w:div w:id="2024742878">
      <w:marLeft w:val="480"/>
      <w:marRight w:val="0"/>
      <w:marTop w:val="0"/>
      <w:marBottom w:val="0"/>
      <w:divBdr>
        <w:top w:val="none" w:sz="0" w:space="0" w:color="auto"/>
        <w:left w:val="none" w:sz="0" w:space="0" w:color="auto"/>
        <w:bottom w:val="none" w:sz="0" w:space="0" w:color="auto"/>
        <w:right w:val="none" w:sz="0" w:space="0" w:color="auto"/>
      </w:divBdr>
    </w:div>
    <w:div w:id="2025814355">
      <w:marLeft w:val="480"/>
      <w:marRight w:val="0"/>
      <w:marTop w:val="0"/>
      <w:marBottom w:val="0"/>
      <w:divBdr>
        <w:top w:val="none" w:sz="0" w:space="0" w:color="auto"/>
        <w:left w:val="none" w:sz="0" w:space="0" w:color="auto"/>
        <w:bottom w:val="none" w:sz="0" w:space="0" w:color="auto"/>
        <w:right w:val="none" w:sz="0" w:space="0" w:color="auto"/>
      </w:divBdr>
    </w:div>
    <w:div w:id="2026511760">
      <w:marLeft w:val="480"/>
      <w:marRight w:val="0"/>
      <w:marTop w:val="0"/>
      <w:marBottom w:val="0"/>
      <w:divBdr>
        <w:top w:val="none" w:sz="0" w:space="0" w:color="auto"/>
        <w:left w:val="none" w:sz="0" w:space="0" w:color="auto"/>
        <w:bottom w:val="none" w:sz="0" w:space="0" w:color="auto"/>
        <w:right w:val="none" w:sz="0" w:space="0" w:color="auto"/>
      </w:divBdr>
    </w:div>
    <w:div w:id="2026665281">
      <w:marLeft w:val="480"/>
      <w:marRight w:val="0"/>
      <w:marTop w:val="0"/>
      <w:marBottom w:val="0"/>
      <w:divBdr>
        <w:top w:val="none" w:sz="0" w:space="0" w:color="auto"/>
        <w:left w:val="none" w:sz="0" w:space="0" w:color="auto"/>
        <w:bottom w:val="none" w:sz="0" w:space="0" w:color="auto"/>
        <w:right w:val="none" w:sz="0" w:space="0" w:color="auto"/>
      </w:divBdr>
    </w:div>
    <w:div w:id="2028022212">
      <w:marLeft w:val="480"/>
      <w:marRight w:val="0"/>
      <w:marTop w:val="0"/>
      <w:marBottom w:val="0"/>
      <w:divBdr>
        <w:top w:val="none" w:sz="0" w:space="0" w:color="auto"/>
        <w:left w:val="none" w:sz="0" w:space="0" w:color="auto"/>
        <w:bottom w:val="none" w:sz="0" w:space="0" w:color="auto"/>
        <w:right w:val="none" w:sz="0" w:space="0" w:color="auto"/>
      </w:divBdr>
    </w:div>
    <w:div w:id="2029286208">
      <w:marLeft w:val="480"/>
      <w:marRight w:val="0"/>
      <w:marTop w:val="0"/>
      <w:marBottom w:val="0"/>
      <w:divBdr>
        <w:top w:val="none" w:sz="0" w:space="0" w:color="auto"/>
        <w:left w:val="none" w:sz="0" w:space="0" w:color="auto"/>
        <w:bottom w:val="none" w:sz="0" w:space="0" w:color="auto"/>
        <w:right w:val="none" w:sz="0" w:space="0" w:color="auto"/>
      </w:divBdr>
    </w:div>
    <w:div w:id="2030057518">
      <w:marLeft w:val="480"/>
      <w:marRight w:val="0"/>
      <w:marTop w:val="0"/>
      <w:marBottom w:val="0"/>
      <w:divBdr>
        <w:top w:val="none" w:sz="0" w:space="0" w:color="auto"/>
        <w:left w:val="none" w:sz="0" w:space="0" w:color="auto"/>
        <w:bottom w:val="none" w:sz="0" w:space="0" w:color="auto"/>
        <w:right w:val="none" w:sz="0" w:space="0" w:color="auto"/>
      </w:divBdr>
    </w:div>
    <w:div w:id="2030259081">
      <w:marLeft w:val="480"/>
      <w:marRight w:val="0"/>
      <w:marTop w:val="0"/>
      <w:marBottom w:val="0"/>
      <w:divBdr>
        <w:top w:val="none" w:sz="0" w:space="0" w:color="auto"/>
        <w:left w:val="none" w:sz="0" w:space="0" w:color="auto"/>
        <w:bottom w:val="none" w:sz="0" w:space="0" w:color="auto"/>
        <w:right w:val="none" w:sz="0" w:space="0" w:color="auto"/>
      </w:divBdr>
    </w:div>
    <w:div w:id="2032296280">
      <w:marLeft w:val="480"/>
      <w:marRight w:val="0"/>
      <w:marTop w:val="0"/>
      <w:marBottom w:val="0"/>
      <w:divBdr>
        <w:top w:val="none" w:sz="0" w:space="0" w:color="auto"/>
        <w:left w:val="none" w:sz="0" w:space="0" w:color="auto"/>
        <w:bottom w:val="none" w:sz="0" w:space="0" w:color="auto"/>
        <w:right w:val="none" w:sz="0" w:space="0" w:color="auto"/>
      </w:divBdr>
    </w:div>
    <w:div w:id="2032340111">
      <w:marLeft w:val="480"/>
      <w:marRight w:val="0"/>
      <w:marTop w:val="0"/>
      <w:marBottom w:val="0"/>
      <w:divBdr>
        <w:top w:val="none" w:sz="0" w:space="0" w:color="auto"/>
        <w:left w:val="none" w:sz="0" w:space="0" w:color="auto"/>
        <w:bottom w:val="none" w:sz="0" w:space="0" w:color="auto"/>
        <w:right w:val="none" w:sz="0" w:space="0" w:color="auto"/>
      </w:divBdr>
    </w:div>
    <w:div w:id="2032995255">
      <w:marLeft w:val="480"/>
      <w:marRight w:val="0"/>
      <w:marTop w:val="0"/>
      <w:marBottom w:val="0"/>
      <w:divBdr>
        <w:top w:val="none" w:sz="0" w:space="0" w:color="auto"/>
        <w:left w:val="none" w:sz="0" w:space="0" w:color="auto"/>
        <w:bottom w:val="none" w:sz="0" w:space="0" w:color="auto"/>
        <w:right w:val="none" w:sz="0" w:space="0" w:color="auto"/>
      </w:divBdr>
    </w:div>
    <w:div w:id="2033144269">
      <w:marLeft w:val="480"/>
      <w:marRight w:val="0"/>
      <w:marTop w:val="0"/>
      <w:marBottom w:val="0"/>
      <w:divBdr>
        <w:top w:val="none" w:sz="0" w:space="0" w:color="auto"/>
        <w:left w:val="none" w:sz="0" w:space="0" w:color="auto"/>
        <w:bottom w:val="none" w:sz="0" w:space="0" w:color="auto"/>
        <w:right w:val="none" w:sz="0" w:space="0" w:color="auto"/>
      </w:divBdr>
    </w:div>
    <w:div w:id="2033652996">
      <w:marLeft w:val="480"/>
      <w:marRight w:val="0"/>
      <w:marTop w:val="0"/>
      <w:marBottom w:val="0"/>
      <w:divBdr>
        <w:top w:val="none" w:sz="0" w:space="0" w:color="auto"/>
        <w:left w:val="none" w:sz="0" w:space="0" w:color="auto"/>
        <w:bottom w:val="none" w:sz="0" w:space="0" w:color="auto"/>
        <w:right w:val="none" w:sz="0" w:space="0" w:color="auto"/>
      </w:divBdr>
    </w:div>
    <w:div w:id="2034308806">
      <w:marLeft w:val="480"/>
      <w:marRight w:val="0"/>
      <w:marTop w:val="0"/>
      <w:marBottom w:val="0"/>
      <w:divBdr>
        <w:top w:val="none" w:sz="0" w:space="0" w:color="auto"/>
        <w:left w:val="none" w:sz="0" w:space="0" w:color="auto"/>
        <w:bottom w:val="none" w:sz="0" w:space="0" w:color="auto"/>
        <w:right w:val="none" w:sz="0" w:space="0" w:color="auto"/>
      </w:divBdr>
    </w:div>
    <w:div w:id="2037271242">
      <w:marLeft w:val="480"/>
      <w:marRight w:val="0"/>
      <w:marTop w:val="0"/>
      <w:marBottom w:val="0"/>
      <w:divBdr>
        <w:top w:val="none" w:sz="0" w:space="0" w:color="auto"/>
        <w:left w:val="none" w:sz="0" w:space="0" w:color="auto"/>
        <w:bottom w:val="none" w:sz="0" w:space="0" w:color="auto"/>
        <w:right w:val="none" w:sz="0" w:space="0" w:color="auto"/>
      </w:divBdr>
    </w:div>
    <w:div w:id="2038189615">
      <w:marLeft w:val="480"/>
      <w:marRight w:val="0"/>
      <w:marTop w:val="0"/>
      <w:marBottom w:val="0"/>
      <w:divBdr>
        <w:top w:val="none" w:sz="0" w:space="0" w:color="auto"/>
        <w:left w:val="none" w:sz="0" w:space="0" w:color="auto"/>
        <w:bottom w:val="none" w:sz="0" w:space="0" w:color="auto"/>
        <w:right w:val="none" w:sz="0" w:space="0" w:color="auto"/>
      </w:divBdr>
    </w:div>
    <w:div w:id="2038464118">
      <w:marLeft w:val="480"/>
      <w:marRight w:val="0"/>
      <w:marTop w:val="0"/>
      <w:marBottom w:val="0"/>
      <w:divBdr>
        <w:top w:val="none" w:sz="0" w:space="0" w:color="auto"/>
        <w:left w:val="none" w:sz="0" w:space="0" w:color="auto"/>
        <w:bottom w:val="none" w:sz="0" w:space="0" w:color="auto"/>
        <w:right w:val="none" w:sz="0" w:space="0" w:color="auto"/>
      </w:divBdr>
    </w:div>
    <w:div w:id="2039506069">
      <w:marLeft w:val="480"/>
      <w:marRight w:val="0"/>
      <w:marTop w:val="0"/>
      <w:marBottom w:val="0"/>
      <w:divBdr>
        <w:top w:val="none" w:sz="0" w:space="0" w:color="auto"/>
        <w:left w:val="none" w:sz="0" w:space="0" w:color="auto"/>
        <w:bottom w:val="none" w:sz="0" w:space="0" w:color="auto"/>
        <w:right w:val="none" w:sz="0" w:space="0" w:color="auto"/>
      </w:divBdr>
    </w:div>
    <w:div w:id="2041123007">
      <w:marLeft w:val="480"/>
      <w:marRight w:val="0"/>
      <w:marTop w:val="0"/>
      <w:marBottom w:val="0"/>
      <w:divBdr>
        <w:top w:val="none" w:sz="0" w:space="0" w:color="auto"/>
        <w:left w:val="none" w:sz="0" w:space="0" w:color="auto"/>
        <w:bottom w:val="none" w:sz="0" w:space="0" w:color="auto"/>
        <w:right w:val="none" w:sz="0" w:space="0" w:color="auto"/>
      </w:divBdr>
    </w:div>
    <w:div w:id="2041466011">
      <w:marLeft w:val="480"/>
      <w:marRight w:val="0"/>
      <w:marTop w:val="0"/>
      <w:marBottom w:val="0"/>
      <w:divBdr>
        <w:top w:val="none" w:sz="0" w:space="0" w:color="auto"/>
        <w:left w:val="none" w:sz="0" w:space="0" w:color="auto"/>
        <w:bottom w:val="none" w:sz="0" w:space="0" w:color="auto"/>
        <w:right w:val="none" w:sz="0" w:space="0" w:color="auto"/>
      </w:divBdr>
    </w:div>
    <w:div w:id="2042633608">
      <w:marLeft w:val="480"/>
      <w:marRight w:val="0"/>
      <w:marTop w:val="0"/>
      <w:marBottom w:val="0"/>
      <w:divBdr>
        <w:top w:val="none" w:sz="0" w:space="0" w:color="auto"/>
        <w:left w:val="none" w:sz="0" w:space="0" w:color="auto"/>
        <w:bottom w:val="none" w:sz="0" w:space="0" w:color="auto"/>
        <w:right w:val="none" w:sz="0" w:space="0" w:color="auto"/>
      </w:divBdr>
    </w:div>
    <w:div w:id="2048604657">
      <w:marLeft w:val="480"/>
      <w:marRight w:val="0"/>
      <w:marTop w:val="0"/>
      <w:marBottom w:val="0"/>
      <w:divBdr>
        <w:top w:val="none" w:sz="0" w:space="0" w:color="auto"/>
        <w:left w:val="none" w:sz="0" w:space="0" w:color="auto"/>
        <w:bottom w:val="none" w:sz="0" w:space="0" w:color="auto"/>
        <w:right w:val="none" w:sz="0" w:space="0" w:color="auto"/>
      </w:divBdr>
    </w:div>
    <w:div w:id="2050375905">
      <w:marLeft w:val="480"/>
      <w:marRight w:val="0"/>
      <w:marTop w:val="0"/>
      <w:marBottom w:val="0"/>
      <w:divBdr>
        <w:top w:val="none" w:sz="0" w:space="0" w:color="auto"/>
        <w:left w:val="none" w:sz="0" w:space="0" w:color="auto"/>
        <w:bottom w:val="none" w:sz="0" w:space="0" w:color="auto"/>
        <w:right w:val="none" w:sz="0" w:space="0" w:color="auto"/>
      </w:divBdr>
    </w:div>
    <w:div w:id="2050497234">
      <w:marLeft w:val="480"/>
      <w:marRight w:val="0"/>
      <w:marTop w:val="0"/>
      <w:marBottom w:val="0"/>
      <w:divBdr>
        <w:top w:val="none" w:sz="0" w:space="0" w:color="auto"/>
        <w:left w:val="none" w:sz="0" w:space="0" w:color="auto"/>
        <w:bottom w:val="none" w:sz="0" w:space="0" w:color="auto"/>
        <w:right w:val="none" w:sz="0" w:space="0" w:color="auto"/>
      </w:divBdr>
    </w:div>
    <w:div w:id="2050497554">
      <w:marLeft w:val="480"/>
      <w:marRight w:val="0"/>
      <w:marTop w:val="0"/>
      <w:marBottom w:val="0"/>
      <w:divBdr>
        <w:top w:val="none" w:sz="0" w:space="0" w:color="auto"/>
        <w:left w:val="none" w:sz="0" w:space="0" w:color="auto"/>
        <w:bottom w:val="none" w:sz="0" w:space="0" w:color="auto"/>
        <w:right w:val="none" w:sz="0" w:space="0" w:color="auto"/>
      </w:divBdr>
    </w:div>
    <w:div w:id="2051804022">
      <w:marLeft w:val="480"/>
      <w:marRight w:val="0"/>
      <w:marTop w:val="0"/>
      <w:marBottom w:val="0"/>
      <w:divBdr>
        <w:top w:val="none" w:sz="0" w:space="0" w:color="auto"/>
        <w:left w:val="none" w:sz="0" w:space="0" w:color="auto"/>
        <w:bottom w:val="none" w:sz="0" w:space="0" w:color="auto"/>
        <w:right w:val="none" w:sz="0" w:space="0" w:color="auto"/>
      </w:divBdr>
    </w:div>
    <w:div w:id="2053072244">
      <w:marLeft w:val="480"/>
      <w:marRight w:val="0"/>
      <w:marTop w:val="0"/>
      <w:marBottom w:val="0"/>
      <w:divBdr>
        <w:top w:val="none" w:sz="0" w:space="0" w:color="auto"/>
        <w:left w:val="none" w:sz="0" w:space="0" w:color="auto"/>
        <w:bottom w:val="none" w:sz="0" w:space="0" w:color="auto"/>
        <w:right w:val="none" w:sz="0" w:space="0" w:color="auto"/>
      </w:divBdr>
    </w:div>
    <w:div w:id="2053990379">
      <w:marLeft w:val="480"/>
      <w:marRight w:val="0"/>
      <w:marTop w:val="0"/>
      <w:marBottom w:val="0"/>
      <w:divBdr>
        <w:top w:val="none" w:sz="0" w:space="0" w:color="auto"/>
        <w:left w:val="none" w:sz="0" w:space="0" w:color="auto"/>
        <w:bottom w:val="none" w:sz="0" w:space="0" w:color="auto"/>
        <w:right w:val="none" w:sz="0" w:space="0" w:color="auto"/>
      </w:divBdr>
    </w:div>
    <w:div w:id="2056611568">
      <w:marLeft w:val="480"/>
      <w:marRight w:val="0"/>
      <w:marTop w:val="0"/>
      <w:marBottom w:val="0"/>
      <w:divBdr>
        <w:top w:val="none" w:sz="0" w:space="0" w:color="auto"/>
        <w:left w:val="none" w:sz="0" w:space="0" w:color="auto"/>
        <w:bottom w:val="none" w:sz="0" w:space="0" w:color="auto"/>
        <w:right w:val="none" w:sz="0" w:space="0" w:color="auto"/>
      </w:divBdr>
    </w:div>
    <w:div w:id="2057044945">
      <w:marLeft w:val="480"/>
      <w:marRight w:val="0"/>
      <w:marTop w:val="0"/>
      <w:marBottom w:val="0"/>
      <w:divBdr>
        <w:top w:val="none" w:sz="0" w:space="0" w:color="auto"/>
        <w:left w:val="none" w:sz="0" w:space="0" w:color="auto"/>
        <w:bottom w:val="none" w:sz="0" w:space="0" w:color="auto"/>
        <w:right w:val="none" w:sz="0" w:space="0" w:color="auto"/>
      </w:divBdr>
    </w:div>
    <w:div w:id="2058158145">
      <w:marLeft w:val="480"/>
      <w:marRight w:val="0"/>
      <w:marTop w:val="0"/>
      <w:marBottom w:val="0"/>
      <w:divBdr>
        <w:top w:val="none" w:sz="0" w:space="0" w:color="auto"/>
        <w:left w:val="none" w:sz="0" w:space="0" w:color="auto"/>
        <w:bottom w:val="none" w:sz="0" w:space="0" w:color="auto"/>
        <w:right w:val="none" w:sz="0" w:space="0" w:color="auto"/>
      </w:divBdr>
    </w:div>
    <w:div w:id="2060278290">
      <w:marLeft w:val="480"/>
      <w:marRight w:val="0"/>
      <w:marTop w:val="0"/>
      <w:marBottom w:val="0"/>
      <w:divBdr>
        <w:top w:val="none" w:sz="0" w:space="0" w:color="auto"/>
        <w:left w:val="none" w:sz="0" w:space="0" w:color="auto"/>
        <w:bottom w:val="none" w:sz="0" w:space="0" w:color="auto"/>
        <w:right w:val="none" w:sz="0" w:space="0" w:color="auto"/>
      </w:divBdr>
    </w:div>
    <w:div w:id="2060593499">
      <w:marLeft w:val="480"/>
      <w:marRight w:val="0"/>
      <w:marTop w:val="0"/>
      <w:marBottom w:val="0"/>
      <w:divBdr>
        <w:top w:val="none" w:sz="0" w:space="0" w:color="auto"/>
        <w:left w:val="none" w:sz="0" w:space="0" w:color="auto"/>
        <w:bottom w:val="none" w:sz="0" w:space="0" w:color="auto"/>
        <w:right w:val="none" w:sz="0" w:space="0" w:color="auto"/>
      </w:divBdr>
    </w:div>
    <w:div w:id="2060594648">
      <w:marLeft w:val="480"/>
      <w:marRight w:val="0"/>
      <w:marTop w:val="0"/>
      <w:marBottom w:val="0"/>
      <w:divBdr>
        <w:top w:val="none" w:sz="0" w:space="0" w:color="auto"/>
        <w:left w:val="none" w:sz="0" w:space="0" w:color="auto"/>
        <w:bottom w:val="none" w:sz="0" w:space="0" w:color="auto"/>
        <w:right w:val="none" w:sz="0" w:space="0" w:color="auto"/>
      </w:divBdr>
    </w:div>
    <w:div w:id="2064013852">
      <w:marLeft w:val="480"/>
      <w:marRight w:val="0"/>
      <w:marTop w:val="0"/>
      <w:marBottom w:val="0"/>
      <w:divBdr>
        <w:top w:val="none" w:sz="0" w:space="0" w:color="auto"/>
        <w:left w:val="none" w:sz="0" w:space="0" w:color="auto"/>
        <w:bottom w:val="none" w:sz="0" w:space="0" w:color="auto"/>
        <w:right w:val="none" w:sz="0" w:space="0" w:color="auto"/>
      </w:divBdr>
    </w:div>
    <w:div w:id="2064676520">
      <w:marLeft w:val="480"/>
      <w:marRight w:val="0"/>
      <w:marTop w:val="0"/>
      <w:marBottom w:val="0"/>
      <w:divBdr>
        <w:top w:val="none" w:sz="0" w:space="0" w:color="auto"/>
        <w:left w:val="none" w:sz="0" w:space="0" w:color="auto"/>
        <w:bottom w:val="none" w:sz="0" w:space="0" w:color="auto"/>
        <w:right w:val="none" w:sz="0" w:space="0" w:color="auto"/>
      </w:divBdr>
    </w:div>
    <w:div w:id="2065447712">
      <w:marLeft w:val="480"/>
      <w:marRight w:val="0"/>
      <w:marTop w:val="0"/>
      <w:marBottom w:val="0"/>
      <w:divBdr>
        <w:top w:val="none" w:sz="0" w:space="0" w:color="auto"/>
        <w:left w:val="none" w:sz="0" w:space="0" w:color="auto"/>
        <w:bottom w:val="none" w:sz="0" w:space="0" w:color="auto"/>
        <w:right w:val="none" w:sz="0" w:space="0" w:color="auto"/>
      </w:divBdr>
    </w:div>
    <w:div w:id="2065523959">
      <w:marLeft w:val="480"/>
      <w:marRight w:val="0"/>
      <w:marTop w:val="0"/>
      <w:marBottom w:val="0"/>
      <w:divBdr>
        <w:top w:val="none" w:sz="0" w:space="0" w:color="auto"/>
        <w:left w:val="none" w:sz="0" w:space="0" w:color="auto"/>
        <w:bottom w:val="none" w:sz="0" w:space="0" w:color="auto"/>
        <w:right w:val="none" w:sz="0" w:space="0" w:color="auto"/>
      </w:divBdr>
    </w:div>
    <w:div w:id="2065788884">
      <w:marLeft w:val="480"/>
      <w:marRight w:val="0"/>
      <w:marTop w:val="0"/>
      <w:marBottom w:val="0"/>
      <w:divBdr>
        <w:top w:val="none" w:sz="0" w:space="0" w:color="auto"/>
        <w:left w:val="none" w:sz="0" w:space="0" w:color="auto"/>
        <w:bottom w:val="none" w:sz="0" w:space="0" w:color="auto"/>
        <w:right w:val="none" w:sz="0" w:space="0" w:color="auto"/>
      </w:divBdr>
    </w:div>
    <w:div w:id="2068410218">
      <w:marLeft w:val="480"/>
      <w:marRight w:val="0"/>
      <w:marTop w:val="0"/>
      <w:marBottom w:val="0"/>
      <w:divBdr>
        <w:top w:val="none" w:sz="0" w:space="0" w:color="auto"/>
        <w:left w:val="none" w:sz="0" w:space="0" w:color="auto"/>
        <w:bottom w:val="none" w:sz="0" w:space="0" w:color="auto"/>
        <w:right w:val="none" w:sz="0" w:space="0" w:color="auto"/>
      </w:divBdr>
    </w:div>
    <w:div w:id="2068989374">
      <w:marLeft w:val="480"/>
      <w:marRight w:val="0"/>
      <w:marTop w:val="0"/>
      <w:marBottom w:val="0"/>
      <w:divBdr>
        <w:top w:val="none" w:sz="0" w:space="0" w:color="auto"/>
        <w:left w:val="none" w:sz="0" w:space="0" w:color="auto"/>
        <w:bottom w:val="none" w:sz="0" w:space="0" w:color="auto"/>
        <w:right w:val="none" w:sz="0" w:space="0" w:color="auto"/>
      </w:divBdr>
    </w:div>
    <w:div w:id="2069260221">
      <w:marLeft w:val="480"/>
      <w:marRight w:val="0"/>
      <w:marTop w:val="0"/>
      <w:marBottom w:val="0"/>
      <w:divBdr>
        <w:top w:val="none" w:sz="0" w:space="0" w:color="auto"/>
        <w:left w:val="none" w:sz="0" w:space="0" w:color="auto"/>
        <w:bottom w:val="none" w:sz="0" w:space="0" w:color="auto"/>
        <w:right w:val="none" w:sz="0" w:space="0" w:color="auto"/>
      </w:divBdr>
    </w:div>
    <w:div w:id="2070304726">
      <w:marLeft w:val="480"/>
      <w:marRight w:val="0"/>
      <w:marTop w:val="0"/>
      <w:marBottom w:val="0"/>
      <w:divBdr>
        <w:top w:val="none" w:sz="0" w:space="0" w:color="auto"/>
        <w:left w:val="none" w:sz="0" w:space="0" w:color="auto"/>
        <w:bottom w:val="none" w:sz="0" w:space="0" w:color="auto"/>
        <w:right w:val="none" w:sz="0" w:space="0" w:color="auto"/>
      </w:divBdr>
    </w:div>
    <w:div w:id="2071732987">
      <w:marLeft w:val="480"/>
      <w:marRight w:val="0"/>
      <w:marTop w:val="0"/>
      <w:marBottom w:val="0"/>
      <w:divBdr>
        <w:top w:val="none" w:sz="0" w:space="0" w:color="auto"/>
        <w:left w:val="none" w:sz="0" w:space="0" w:color="auto"/>
        <w:bottom w:val="none" w:sz="0" w:space="0" w:color="auto"/>
        <w:right w:val="none" w:sz="0" w:space="0" w:color="auto"/>
      </w:divBdr>
    </w:div>
    <w:div w:id="2072342347">
      <w:marLeft w:val="480"/>
      <w:marRight w:val="0"/>
      <w:marTop w:val="0"/>
      <w:marBottom w:val="0"/>
      <w:divBdr>
        <w:top w:val="none" w:sz="0" w:space="0" w:color="auto"/>
        <w:left w:val="none" w:sz="0" w:space="0" w:color="auto"/>
        <w:bottom w:val="none" w:sz="0" w:space="0" w:color="auto"/>
        <w:right w:val="none" w:sz="0" w:space="0" w:color="auto"/>
      </w:divBdr>
    </w:div>
    <w:div w:id="2075812102">
      <w:marLeft w:val="480"/>
      <w:marRight w:val="0"/>
      <w:marTop w:val="0"/>
      <w:marBottom w:val="0"/>
      <w:divBdr>
        <w:top w:val="none" w:sz="0" w:space="0" w:color="auto"/>
        <w:left w:val="none" w:sz="0" w:space="0" w:color="auto"/>
        <w:bottom w:val="none" w:sz="0" w:space="0" w:color="auto"/>
        <w:right w:val="none" w:sz="0" w:space="0" w:color="auto"/>
      </w:divBdr>
    </w:div>
    <w:div w:id="2076780012">
      <w:marLeft w:val="480"/>
      <w:marRight w:val="0"/>
      <w:marTop w:val="0"/>
      <w:marBottom w:val="0"/>
      <w:divBdr>
        <w:top w:val="none" w:sz="0" w:space="0" w:color="auto"/>
        <w:left w:val="none" w:sz="0" w:space="0" w:color="auto"/>
        <w:bottom w:val="none" w:sz="0" w:space="0" w:color="auto"/>
        <w:right w:val="none" w:sz="0" w:space="0" w:color="auto"/>
      </w:divBdr>
    </w:div>
    <w:div w:id="2077043554">
      <w:marLeft w:val="480"/>
      <w:marRight w:val="0"/>
      <w:marTop w:val="0"/>
      <w:marBottom w:val="0"/>
      <w:divBdr>
        <w:top w:val="none" w:sz="0" w:space="0" w:color="auto"/>
        <w:left w:val="none" w:sz="0" w:space="0" w:color="auto"/>
        <w:bottom w:val="none" w:sz="0" w:space="0" w:color="auto"/>
        <w:right w:val="none" w:sz="0" w:space="0" w:color="auto"/>
      </w:divBdr>
    </w:div>
    <w:div w:id="2077363655">
      <w:marLeft w:val="480"/>
      <w:marRight w:val="0"/>
      <w:marTop w:val="0"/>
      <w:marBottom w:val="0"/>
      <w:divBdr>
        <w:top w:val="none" w:sz="0" w:space="0" w:color="auto"/>
        <w:left w:val="none" w:sz="0" w:space="0" w:color="auto"/>
        <w:bottom w:val="none" w:sz="0" w:space="0" w:color="auto"/>
        <w:right w:val="none" w:sz="0" w:space="0" w:color="auto"/>
      </w:divBdr>
    </w:div>
    <w:div w:id="2078479883">
      <w:marLeft w:val="480"/>
      <w:marRight w:val="0"/>
      <w:marTop w:val="0"/>
      <w:marBottom w:val="0"/>
      <w:divBdr>
        <w:top w:val="none" w:sz="0" w:space="0" w:color="auto"/>
        <w:left w:val="none" w:sz="0" w:space="0" w:color="auto"/>
        <w:bottom w:val="none" w:sz="0" w:space="0" w:color="auto"/>
        <w:right w:val="none" w:sz="0" w:space="0" w:color="auto"/>
      </w:divBdr>
    </w:div>
    <w:div w:id="2079202781">
      <w:marLeft w:val="480"/>
      <w:marRight w:val="0"/>
      <w:marTop w:val="0"/>
      <w:marBottom w:val="0"/>
      <w:divBdr>
        <w:top w:val="none" w:sz="0" w:space="0" w:color="auto"/>
        <w:left w:val="none" w:sz="0" w:space="0" w:color="auto"/>
        <w:bottom w:val="none" w:sz="0" w:space="0" w:color="auto"/>
        <w:right w:val="none" w:sz="0" w:space="0" w:color="auto"/>
      </w:divBdr>
    </w:div>
    <w:div w:id="2080975730">
      <w:marLeft w:val="480"/>
      <w:marRight w:val="0"/>
      <w:marTop w:val="0"/>
      <w:marBottom w:val="0"/>
      <w:divBdr>
        <w:top w:val="none" w:sz="0" w:space="0" w:color="auto"/>
        <w:left w:val="none" w:sz="0" w:space="0" w:color="auto"/>
        <w:bottom w:val="none" w:sz="0" w:space="0" w:color="auto"/>
        <w:right w:val="none" w:sz="0" w:space="0" w:color="auto"/>
      </w:divBdr>
    </w:div>
    <w:div w:id="2082210529">
      <w:marLeft w:val="480"/>
      <w:marRight w:val="0"/>
      <w:marTop w:val="0"/>
      <w:marBottom w:val="0"/>
      <w:divBdr>
        <w:top w:val="none" w:sz="0" w:space="0" w:color="auto"/>
        <w:left w:val="none" w:sz="0" w:space="0" w:color="auto"/>
        <w:bottom w:val="none" w:sz="0" w:space="0" w:color="auto"/>
        <w:right w:val="none" w:sz="0" w:space="0" w:color="auto"/>
      </w:divBdr>
    </w:div>
    <w:div w:id="2083407792">
      <w:marLeft w:val="480"/>
      <w:marRight w:val="0"/>
      <w:marTop w:val="0"/>
      <w:marBottom w:val="0"/>
      <w:divBdr>
        <w:top w:val="none" w:sz="0" w:space="0" w:color="auto"/>
        <w:left w:val="none" w:sz="0" w:space="0" w:color="auto"/>
        <w:bottom w:val="none" w:sz="0" w:space="0" w:color="auto"/>
        <w:right w:val="none" w:sz="0" w:space="0" w:color="auto"/>
      </w:divBdr>
    </w:div>
    <w:div w:id="2084526532">
      <w:marLeft w:val="480"/>
      <w:marRight w:val="0"/>
      <w:marTop w:val="0"/>
      <w:marBottom w:val="0"/>
      <w:divBdr>
        <w:top w:val="none" w:sz="0" w:space="0" w:color="auto"/>
        <w:left w:val="none" w:sz="0" w:space="0" w:color="auto"/>
        <w:bottom w:val="none" w:sz="0" w:space="0" w:color="auto"/>
        <w:right w:val="none" w:sz="0" w:space="0" w:color="auto"/>
      </w:divBdr>
    </w:div>
    <w:div w:id="2085369242">
      <w:marLeft w:val="480"/>
      <w:marRight w:val="0"/>
      <w:marTop w:val="0"/>
      <w:marBottom w:val="0"/>
      <w:divBdr>
        <w:top w:val="none" w:sz="0" w:space="0" w:color="auto"/>
        <w:left w:val="none" w:sz="0" w:space="0" w:color="auto"/>
        <w:bottom w:val="none" w:sz="0" w:space="0" w:color="auto"/>
        <w:right w:val="none" w:sz="0" w:space="0" w:color="auto"/>
      </w:divBdr>
    </w:div>
    <w:div w:id="2085953493">
      <w:marLeft w:val="480"/>
      <w:marRight w:val="0"/>
      <w:marTop w:val="0"/>
      <w:marBottom w:val="0"/>
      <w:divBdr>
        <w:top w:val="none" w:sz="0" w:space="0" w:color="auto"/>
        <w:left w:val="none" w:sz="0" w:space="0" w:color="auto"/>
        <w:bottom w:val="none" w:sz="0" w:space="0" w:color="auto"/>
        <w:right w:val="none" w:sz="0" w:space="0" w:color="auto"/>
      </w:divBdr>
    </w:div>
    <w:div w:id="2088574562">
      <w:marLeft w:val="480"/>
      <w:marRight w:val="0"/>
      <w:marTop w:val="0"/>
      <w:marBottom w:val="0"/>
      <w:divBdr>
        <w:top w:val="none" w:sz="0" w:space="0" w:color="auto"/>
        <w:left w:val="none" w:sz="0" w:space="0" w:color="auto"/>
        <w:bottom w:val="none" w:sz="0" w:space="0" w:color="auto"/>
        <w:right w:val="none" w:sz="0" w:space="0" w:color="auto"/>
      </w:divBdr>
    </w:div>
    <w:div w:id="2089107232">
      <w:marLeft w:val="480"/>
      <w:marRight w:val="0"/>
      <w:marTop w:val="0"/>
      <w:marBottom w:val="0"/>
      <w:divBdr>
        <w:top w:val="none" w:sz="0" w:space="0" w:color="auto"/>
        <w:left w:val="none" w:sz="0" w:space="0" w:color="auto"/>
        <w:bottom w:val="none" w:sz="0" w:space="0" w:color="auto"/>
        <w:right w:val="none" w:sz="0" w:space="0" w:color="auto"/>
      </w:divBdr>
    </w:div>
    <w:div w:id="2089768569">
      <w:marLeft w:val="480"/>
      <w:marRight w:val="0"/>
      <w:marTop w:val="0"/>
      <w:marBottom w:val="0"/>
      <w:divBdr>
        <w:top w:val="none" w:sz="0" w:space="0" w:color="auto"/>
        <w:left w:val="none" w:sz="0" w:space="0" w:color="auto"/>
        <w:bottom w:val="none" w:sz="0" w:space="0" w:color="auto"/>
        <w:right w:val="none" w:sz="0" w:space="0" w:color="auto"/>
      </w:divBdr>
    </w:div>
    <w:div w:id="2091077483">
      <w:marLeft w:val="480"/>
      <w:marRight w:val="0"/>
      <w:marTop w:val="0"/>
      <w:marBottom w:val="0"/>
      <w:divBdr>
        <w:top w:val="none" w:sz="0" w:space="0" w:color="auto"/>
        <w:left w:val="none" w:sz="0" w:space="0" w:color="auto"/>
        <w:bottom w:val="none" w:sz="0" w:space="0" w:color="auto"/>
        <w:right w:val="none" w:sz="0" w:space="0" w:color="auto"/>
      </w:divBdr>
    </w:div>
    <w:div w:id="2092386994">
      <w:marLeft w:val="480"/>
      <w:marRight w:val="0"/>
      <w:marTop w:val="0"/>
      <w:marBottom w:val="0"/>
      <w:divBdr>
        <w:top w:val="none" w:sz="0" w:space="0" w:color="auto"/>
        <w:left w:val="none" w:sz="0" w:space="0" w:color="auto"/>
        <w:bottom w:val="none" w:sz="0" w:space="0" w:color="auto"/>
        <w:right w:val="none" w:sz="0" w:space="0" w:color="auto"/>
      </w:divBdr>
    </w:div>
    <w:div w:id="2092697051">
      <w:marLeft w:val="480"/>
      <w:marRight w:val="0"/>
      <w:marTop w:val="0"/>
      <w:marBottom w:val="0"/>
      <w:divBdr>
        <w:top w:val="none" w:sz="0" w:space="0" w:color="auto"/>
        <w:left w:val="none" w:sz="0" w:space="0" w:color="auto"/>
        <w:bottom w:val="none" w:sz="0" w:space="0" w:color="auto"/>
        <w:right w:val="none" w:sz="0" w:space="0" w:color="auto"/>
      </w:divBdr>
    </w:div>
    <w:div w:id="2093088884">
      <w:marLeft w:val="480"/>
      <w:marRight w:val="0"/>
      <w:marTop w:val="0"/>
      <w:marBottom w:val="0"/>
      <w:divBdr>
        <w:top w:val="none" w:sz="0" w:space="0" w:color="auto"/>
        <w:left w:val="none" w:sz="0" w:space="0" w:color="auto"/>
        <w:bottom w:val="none" w:sz="0" w:space="0" w:color="auto"/>
        <w:right w:val="none" w:sz="0" w:space="0" w:color="auto"/>
      </w:divBdr>
    </w:div>
    <w:div w:id="2095857122">
      <w:marLeft w:val="480"/>
      <w:marRight w:val="0"/>
      <w:marTop w:val="0"/>
      <w:marBottom w:val="0"/>
      <w:divBdr>
        <w:top w:val="none" w:sz="0" w:space="0" w:color="auto"/>
        <w:left w:val="none" w:sz="0" w:space="0" w:color="auto"/>
        <w:bottom w:val="none" w:sz="0" w:space="0" w:color="auto"/>
        <w:right w:val="none" w:sz="0" w:space="0" w:color="auto"/>
      </w:divBdr>
    </w:div>
    <w:div w:id="2096439796">
      <w:marLeft w:val="480"/>
      <w:marRight w:val="0"/>
      <w:marTop w:val="0"/>
      <w:marBottom w:val="0"/>
      <w:divBdr>
        <w:top w:val="none" w:sz="0" w:space="0" w:color="auto"/>
        <w:left w:val="none" w:sz="0" w:space="0" w:color="auto"/>
        <w:bottom w:val="none" w:sz="0" w:space="0" w:color="auto"/>
        <w:right w:val="none" w:sz="0" w:space="0" w:color="auto"/>
      </w:divBdr>
    </w:div>
    <w:div w:id="2097434738">
      <w:marLeft w:val="480"/>
      <w:marRight w:val="0"/>
      <w:marTop w:val="0"/>
      <w:marBottom w:val="0"/>
      <w:divBdr>
        <w:top w:val="none" w:sz="0" w:space="0" w:color="auto"/>
        <w:left w:val="none" w:sz="0" w:space="0" w:color="auto"/>
        <w:bottom w:val="none" w:sz="0" w:space="0" w:color="auto"/>
        <w:right w:val="none" w:sz="0" w:space="0" w:color="auto"/>
      </w:divBdr>
    </w:div>
    <w:div w:id="2097627668">
      <w:marLeft w:val="480"/>
      <w:marRight w:val="0"/>
      <w:marTop w:val="0"/>
      <w:marBottom w:val="0"/>
      <w:divBdr>
        <w:top w:val="none" w:sz="0" w:space="0" w:color="auto"/>
        <w:left w:val="none" w:sz="0" w:space="0" w:color="auto"/>
        <w:bottom w:val="none" w:sz="0" w:space="0" w:color="auto"/>
        <w:right w:val="none" w:sz="0" w:space="0" w:color="auto"/>
      </w:divBdr>
    </w:div>
    <w:div w:id="2099326926">
      <w:marLeft w:val="480"/>
      <w:marRight w:val="0"/>
      <w:marTop w:val="0"/>
      <w:marBottom w:val="0"/>
      <w:divBdr>
        <w:top w:val="none" w:sz="0" w:space="0" w:color="auto"/>
        <w:left w:val="none" w:sz="0" w:space="0" w:color="auto"/>
        <w:bottom w:val="none" w:sz="0" w:space="0" w:color="auto"/>
        <w:right w:val="none" w:sz="0" w:space="0" w:color="auto"/>
      </w:divBdr>
    </w:div>
    <w:div w:id="2099909093">
      <w:marLeft w:val="480"/>
      <w:marRight w:val="0"/>
      <w:marTop w:val="0"/>
      <w:marBottom w:val="0"/>
      <w:divBdr>
        <w:top w:val="none" w:sz="0" w:space="0" w:color="auto"/>
        <w:left w:val="none" w:sz="0" w:space="0" w:color="auto"/>
        <w:bottom w:val="none" w:sz="0" w:space="0" w:color="auto"/>
        <w:right w:val="none" w:sz="0" w:space="0" w:color="auto"/>
      </w:divBdr>
    </w:div>
    <w:div w:id="2102600690">
      <w:marLeft w:val="480"/>
      <w:marRight w:val="0"/>
      <w:marTop w:val="0"/>
      <w:marBottom w:val="0"/>
      <w:divBdr>
        <w:top w:val="none" w:sz="0" w:space="0" w:color="auto"/>
        <w:left w:val="none" w:sz="0" w:space="0" w:color="auto"/>
        <w:bottom w:val="none" w:sz="0" w:space="0" w:color="auto"/>
        <w:right w:val="none" w:sz="0" w:space="0" w:color="auto"/>
      </w:divBdr>
    </w:div>
    <w:div w:id="2103143051">
      <w:marLeft w:val="480"/>
      <w:marRight w:val="0"/>
      <w:marTop w:val="0"/>
      <w:marBottom w:val="0"/>
      <w:divBdr>
        <w:top w:val="none" w:sz="0" w:space="0" w:color="auto"/>
        <w:left w:val="none" w:sz="0" w:space="0" w:color="auto"/>
        <w:bottom w:val="none" w:sz="0" w:space="0" w:color="auto"/>
        <w:right w:val="none" w:sz="0" w:space="0" w:color="auto"/>
      </w:divBdr>
    </w:div>
    <w:div w:id="2103183189">
      <w:marLeft w:val="480"/>
      <w:marRight w:val="0"/>
      <w:marTop w:val="0"/>
      <w:marBottom w:val="0"/>
      <w:divBdr>
        <w:top w:val="none" w:sz="0" w:space="0" w:color="auto"/>
        <w:left w:val="none" w:sz="0" w:space="0" w:color="auto"/>
        <w:bottom w:val="none" w:sz="0" w:space="0" w:color="auto"/>
        <w:right w:val="none" w:sz="0" w:space="0" w:color="auto"/>
      </w:divBdr>
    </w:div>
    <w:div w:id="2103329990">
      <w:marLeft w:val="480"/>
      <w:marRight w:val="0"/>
      <w:marTop w:val="0"/>
      <w:marBottom w:val="0"/>
      <w:divBdr>
        <w:top w:val="none" w:sz="0" w:space="0" w:color="auto"/>
        <w:left w:val="none" w:sz="0" w:space="0" w:color="auto"/>
        <w:bottom w:val="none" w:sz="0" w:space="0" w:color="auto"/>
        <w:right w:val="none" w:sz="0" w:space="0" w:color="auto"/>
      </w:divBdr>
    </w:div>
    <w:div w:id="2103792858">
      <w:marLeft w:val="480"/>
      <w:marRight w:val="0"/>
      <w:marTop w:val="0"/>
      <w:marBottom w:val="0"/>
      <w:divBdr>
        <w:top w:val="none" w:sz="0" w:space="0" w:color="auto"/>
        <w:left w:val="none" w:sz="0" w:space="0" w:color="auto"/>
        <w:bottom w:val="none" w:sz="0" w:space="0" w:color="auto"/>
        <w:right w:val="none" w:sz="0" w:space="0" w:color="auto"/>
      </w:divBdr>
    </w:div>
    <w:div w:id="2104841377">
      <w:marLeft w:val="480"/>
      <w:marRight w:val="0"/>
      <w:marTop w:val="0"/>
      <w:marBottom w:val="0"/>
      <w:divBdr>
        <w:top w:val="none" w:sz="0" w:space="0" w:color="auto"/>
        <w:left w:val="none" w:sz="0" w:space="0" w:color="auto"/>
        <w:bottom w:val="none" w:sz="0" w:space="0" w:color="auto"/>
        <w:right w:val="none" w:sz="0" w:space="0" w:color="auto"/>
      </w:divBdr>
    </w:div>
    <w:div w:id="2105152304">
      <w:marLeft w:val="480"/>
      <w:marRight w:val="0"/>
      <w:marTop w:val="0"/>
      <w:marBottom w:val="0"/>
      <w:divBdr>
        <w:top w:val="none" w:sz="0" w:space="0" w:color="auto"/>
        <w:left w:val="none" w:sz="0" w:space="0" w:color="auto"/>
        <w:bottom w:val="none" w:sz="0" w:space="0" w:color="auto"/>
        <w:right w:val="none" w:sz="0" w:space="0" w:color="auto"/>
      </w:divBdr>
    </w:div>
    <w:div w:id="2105567604">
      <w:marLeft w:val="480"/>
      <w:marRight w:val="0"/>
      <w:marTop w:val="0"/>
      <w:marBottom w:val="0"/>
      <w:divBdr>
        <w:top w:val="none" w:sz="0" w:space="0" w:color="auto"/>
        <w:left w:val="none" w:sz="0" w:space="0" w:color="auto"/>
        <w:bottom w:val="none" w:sz="0" w:space="0" w:color="auto"/>
        <w:right w:val="none" w:sz="0" w:space="0" w:color="auto"/>
      </w:divBdr>
    </w:div>
    <w:div w:id="2106883107">
      <w:marLeft w:val="480"/>
      <w:marRight w:val="0"/>
      <w:marTop w:val="0"/>
      <w:marBottom w:val="0"/>
      <w:divBdr>
        <w:top w:val="none" w:sz="0" w:space="0" w:color="auto"/>
        <w:left w:val="none" w:sz="0" w:space="0" w:color="auto"/>
        <w:bottom w:val="none" w:sz="0" w:space="0" w:color="auto"/>
        <w:right w:val="none" w:sz="0" w:space="0" w:color="auto"/>
      </w:divBdr>
    </w:div>
    <w:div w:id="2107073141">
      <w:marLeft w:val="480"/>
      <w:marRight w:val="0"/>
      <w:marTop w:val="0"/>
      <w:marBottom w:val="0"/>
      <w:divBdr>
        <w:top w:val="none" w:sz="0" w:space="0" w:color="auto"/>
        <w:left w:val="none" w:sz="0" w:space="0" w:color="auto"/>
        <w:bottom w:val="none" w:sz="0" w:space="0" w:color="auto"/>
        <w:right w:val="none" w:sz="0" w:space="0" w:color="auto"/>
      </w:divBdr>
    </w:div>
    <w:div w:id="2107455012">
      <w:marLeft w:val="480"/>
      <w:marRight w:val="0"/>
      <w:marTop w:val="0"/>
      <w:marBottom w:val="0"/>
      <w:divBdr>
        <w:top w:val="none" w:sz="0" w:space="0" w:color="auto"/>
        <w:left w:val="none" w:sz="0" w:space="0" w:color="auto"/>
        <w:bottom w:val="none" w:sz="0" w:space="0" w:color="auto"/>
        <w:right w:val="none" w:sz="0" w:space="0" w:color="auto"/>
      </w:divBdr>
    </w:div>
    <w:div w:id="2108114336">
      <w:marLeft w:val="480"/>
      <w:marRight w:val="0"/>
      <w:marTop w:val="0"/>
      <w:marBottom w:val="0"/>
      <w:divBdr>
        <w:top w:val="none" w:sz="0" w:space="0" w:color="auto"/>
        <w:left w:val="none" w:sz="0" w:space="0" w:color="auto"/>
        <w:bottom w:val="none" w:sz="0" w:space="0" w:color="auto"/>
        <w:right w:val="none" w:sz="0" w:space="0" w:color="auto"/>
      </w:divBdr>
    </w:div>
    <w:div w:id="2108453351">
      <w:marLeft w:val="480"/>
      <w:marRight w:val="0"/>
      <w:marTop w:val="0"/>
      <w:marBottom w:val="0"/>
      <w:divBdr>
        <w:top w:val="none" w:sz="0" w:space="0" w:color="auto"/>
        <w:left w:val="none" w:sz="0" w:space="0" w:color="auto"/>
        <w:bottom w:val="none" w:sz="0" w:space="0" w:color="auto"/>
        <w:right w:val="none" w:sz="0" w:space="0" w:color="auto"/>
      </w:divBdr>
    </w:div>
    <w:div w:id="2109307770">
      <w:marLeft w:val="480"/>
      <w:marRight w:val="0"/>
      <w:marTop w:val="0"/>
      <w:marBottom w:val="0"/>
      <w:divBdr>
        <w:top w:val="none" w:sz="0" w:space="0" w:color="auto"/>
        <w:left w:val="none" w:sz="0" w:space="0" w:color="auto"/>
        <w:bottom w:val="none" w:sz="0" w:space="0" w:color="auto"/>
        <w:right w:val="none" w:sz="0" w:space="0" w:color="auto"/>
      </w:divBdr>
    </w:div>
    <w:div w:id="2112774321">
      <w:marLeft w:val="480"/>
      <w:marRight w:val="0"/>
      <w:marTop w:val="0"/>
      <w:marBottom w:val="0"/>
      <w:divBdr>
        <w:top w:val="none" w:sz="0" w:space="0" w:color="auto"/>
        <w:left w:val="none" w:sz="0" w:space="0" w:color="auto"/>
        <w:bottom w:val="none" w:sz="0" w:space="0" w:color="auto"/>
        <w:right w:val="none" w:sz="0" w:space="0" w:color="auto"/>
      </w:divBdr>
    </w:div>
    <w:div w:id="2113355837">
      <w:marLeft w:val="480"/>
      <w:marRight w:val="0"/>
      <w:marTop w:val="0"/>
      <w:marBottom w:val="0"/>
      <w:divBdr>
        <w:top w:val="none" w:sz="0" w:space="0" w:color="auto"/>
        <w:left w:val="none" w:sz="0" w:space="0" w:color="auto"/>
        <w:bottom w:val="none" w:sz="0" w:space="0" w:color="auto"/>
        <w:right w:val="none" w:sz="0" w:space="0" w:color="auto"/>
      </w:divBdr>
    </w:div>
    <w:div w:id="2114979557">
      <w:marLeft w:val="480"/>
      <w:marRight w:val="0"/>
      <w:marTop w:val="0"/>
      <w:marBottom w:val="0"/>
      <w:divBdr>
        <w:top w:val="none" w:sz="0" w:space="0" w:color="auto"/>
        <w:left w:val="none" w:sz="0" w:space="0" w:color="auto"/>
        <w:bottom w:val="none" w:sz="0" w:space="0" w:color="auto"/>
        <w:right w:val="none" w:sz="0" w:space="0" w:color="auto"/>
      </w:divBdr>
    </w:div>
    <w:div w:id="2115126208">
      <w:marLeft w:val="480"/>
      <w:marRight w:val="0"/>
      <w:marTop w:val="0"/>
      <w:marBottom w:val="0"/>
      <w:divBdr>
        <w:top w:val="none" w:sz="0" w:space="0" w:color="auto"/>
        <w:left w:val="none" w:sz="0" w:space="0" w:color="auto"/>
        <w:bottom w:val="none" w:sz="0" w:space="0" w:color="auto"/>
        <w:right w:val="none" w:sz="0" w:space="0" w:color="auto"/>
      </w:divBdr>
    </w:div>
    <w:div w:id="2118668587">
      <w:marLeft w:val="480"/>
      <w:marRight w:val="0"/>
      <w:marTop w:val="0"/>
      <w:marBottom w:val="0"/>
      <w:divBdr>
        <w:top w:val="none" w:sz="0" w:space="0" w:color="auto"/>
        <w:left w:val="none" w:sz="0" w:space="0" w:color="auto"/>
        <w:bottom w:val="none" w:sz="0" w:space="0" w:color="auto"/>
        <w:right w:val="none" w:sz="0" w:space="0" w:color="auto"/>
      </w:divBdr>
    </w:div>
    <w:div w:id="2119567030">
      <w:marLeft w:val="480"/>
      <w:marRight w:val="0"/>
      <w:marTop w:val="0"/>
      <w:marBottom w:val="0"/>
      <w:divBdr>
        <w:top w:val="none" w:sz="0" w:space="0" w:color="auto"/>
        <w:left w:val="none" w:sz="0" w:space="0" w:color="auto"/>
        <w:bottom w:val="none" w:sz="0" w:space="0" w:color="auto"/>
        <w:right w:val="none" w:sz="0" w:space="0" w:color="auto"/>
      </w:divBdr>
    </w:div>
    <w:div w:id="2124302941">
      <w:marLeft w:val="480"/>
      <w:marRight w:val="0"/>
      <w:marTop w:val="0"/>
      <w:marBottom w:val="0"/>
      <w:divBdr>
        <w:top w:val="none" w:sz="0" w:space="0" w:color="auto"/>
        <w:left w:val="none" w:sz="0" w:space="0" w:color="auto"/>
        <w:bottom w:val="none" w:sz="0" w:space="0" w:color="auto"/>
        <w:right w:val="none" w:sz="0" w:space="0" w:color="auto"/>
      </w:divBdr>
    </w:div>
    <w:div w:id="2126078720">
      <w:marLeft w:val="480"/>
      <w:marRight w:val="0"/>
      <w:marTop w:val="0"/>
      <w:marBottom w:val="0"/>
      <w:divBdr>
        <w:top w:val="none" w:sz="0" w:space="0" w:color="auto"/>
        <w:left w:val="none" w:sz="0" w:space="0" w:color="auto"/>
        <w:bottom w:val="none" w:sz="0" w:space="0" w:color="auto"/>
        <w:right w:val="none" w:sz="0" w:space="0" w:color="auto"/>
      </w:divBdr>
    </w:div>
    <w:div w:id="2126656147">
      <w:marLeft w:val="480"/>
      <w:marRight w:val="0"/>
      <w:marTop w:val="0"/>
      <w:marBottom w:val="0"/>
      <w:divBdr>
        <w:top w:val="none" w:sz="0" w:space="0" w:color="auto"/>
        <w:left w:val="none" w:sz="0" w:space="0" w:color="auto"/>
        <w:bottom w:val="none" w:sz="0" w:space="0" w:color="auto"/>
        <w:right w:val="none" w:sz="0" w:space="0" w:color="auto"/>
      </w:divBdr>
    </w:div>
    <w:div w:id="2127383094">
      <w:marLeft w:val="480"/>
      <w:marRight w:val="0"/>
      <w:marTop w:val="0"/>
      <w:marBottom w:val="0"/>
      <w:divBdr>
        <w:top w:val="none" w:sz="0" w:space="0" w:color="auto"/>
        <w:left w:val="none" w:sz="0" w:space="0" w:color="auto"/>
        <w:bottom w:val="none" w:sz="0" w:space="0" w:color="auto"/>
        <w:right w:val="none" w:sz="0" w:space="0" w:color="auto"/>
      </w:divBdr>
    </w:div>
    <w:div w:id="2127456939">
      <w:marLeft w:val="480"/>
      <w:marRight w:val="0"/>
      <w:marTop w:val="0"/>
      <w:marBottom w:val="0"/>
      <w:divBdr>
        <w:top w:val="none" w:sz="0" w:space="0" w:color="auto"/>
        <w:left w:val="none" w:sz="0" w:space="0" w:color="auto"/>
        <w:bottom w:val="none" w:sz="0" w:space="0" w:color="auto"/>
        <w:right w:val="none" w:sz="0" w:space="0" w:color="auto"/>
      </w:divBdr>
    </w:div>
    <w:div w:id="2127963186">
      <w:marLeft w:val="480"/>
      <w:marRight w:val="0"/>
      <w:marTop w:val="0"/>
      <w:marBottom w:val="0"/>
      <w:divBdr>
        <w:top w:val="none" w:sz="0" w:space="0" w:color="auto"/>
        <w:left w:val="none" w:sz="0" w:space="0" w:color="auto"/>
        <w:bottom w:val="none" w:sz="0" w:space="0" w:color="auto"/>
        <w:right w:val="none" w:sz="0" w:space="0" w:color="auto"/>
      </w:divBdr>
    </w:div>
    <w:div w:id="2128430493">
      <w:marLeft w:val="480"/>
      <w:marRight w:val="0"/>
      <w:marTop w:val="0"/>
      <w:marBottom w:val="0"/>
      <w:divBdr>
        <w:top w:val="none" w:sz="0" w:space="0" w:color="auto"/>
        <w:left w:val="none" w:sz="0" w:space="0" w:color="auto"/>
        <w:bottom w:val="none" w:sz="0" w:space="0" w:color="auto"/>
        <w:right w:val="none" w:sz="0" w:space="0" w:color="auto"/>
      </w:divBdr>
    </w:div>
    <w:div w:id="2128812726">
      <w:marLeft w:val="480"/>
      <w:marRight w:val="0"/>
      <w:marTop w:val="0"/>
      <w:marBottom w:val="0"/>
      <w:divBdr>
        <w:top w:val="none" w:sz="0" w:space="0" w:color="auto"/>
        <w:left w:val="none" w:sz="0" w:space="0" w:color="auto"/>
        <w:bottom w:val="none" w:sz="0" w:space="0" w:color="auto"/>
        <w:right w:val="none" w:sz="0" w:space="0" w:color="auto"/>
      </w:divBdr>
    </w:div>
    <w:div w:id="2129082852">
      <w:marLeft w:val="480"/>
      <w:marRight w:val="0"/>
      <w:marTop w:val="0"/>
      <w:marBottom w:val="0"/>
      <w:divBdr>
        <w:top w:val="none" w:sz="0" w:space="0" w:color="auto"/>
        <w:left w:val="none" w:sz="0" w:space="0" w:color="auto"/>
        <w:bottom w:val="none" w:sz="0" w:space="0" w:color="auto"/>
        <w:right w:val="none" w:sz="0" w:space="0" w:color="auto"/>
      </w:divBdr>
    </w:div>
    <w:div w:id="2129884755">
      <w:marLeft w:val="480"/>
      <w:marRight w:val="0"/>
      <w:marTop w:val="0"/>
      <w:marBottom w:val="0"/>
      <w:divBdr>
        <w:top w:val="none" w:sz="0" w:space="0" w:color="auto"/>
        <w:left w:val="none" w:sz="0" w:space="0" w:color="auto"/>
        <w:bottom w:val="none" w:sz="0" w:space="0" w:color="auto"/>
        <w:right w:val="none" w:sz="0" w:space="0" w:color="auto"/>
      </w:divBdr>
    </w:div>
    <w:div w:id="2130388379">
      <w:marLeft w:val="480"/>
      <w:marRight w:val="0"/>
      <w:marTop w:val="0"/>
      <w:marBottom w:val="0"/>
      <w:divBdr>
        <w:top w:val="none" w:sz="0" w:space="0" w:color="auto"/>
        <w:left w:val="none" w:sz="0" w:space="0" w:color="auto"/>
        <w:bottom w:val="none" w:sz="0" w:space="0" w:color="auto"/>
        <w:right w:val="none" w:sz="0" w:space="0" w:color="auto"/>
      </w:divBdr>
    </w:div>
    <w:div w:id="2134128969">
      <w:marLeft w:val="480"/>
      <w:marRight w:val="0"/>
      <w:marTop w:val="0"/>
      <w:marBottom w:val="0"/>
      <w:divBdr>
        <w:top w:val="none" w:sz="0" w:space="0" w:color="auto"/>
        <w:left w:val="none" w:sz="0" w:space="0" w:color="auto"/>
        <w:bottom w:val="none" w:sz="0" w:space="0" w:color="auto"/>
        <w:right w:val="none" w:sz="0" w:space="0" w:color="auto"/>
      </w:divBdr>
    </w:div>
    <w:div w:id="2136018369">
      <w:marLeft w:val="480"/>
      <w:marRight w:val="0"/>
      <w:marTop w:val="0"/>
      <w:marBottom w:val="0"/>
      <w:divBdr>
        <w:top w:val="none" w:sz="0" w:space="0" w:color="auto"/>
        <w:left w:val="none" w:sz="0" w:space="0" w:color="auto"/>
        <w:bottom w:val="none" w:sz="0" w:space="0" w:color="auto"/>
        <w:right w:val="none" w:sz="0" w:space="0" w:color="auto"/>
      </w:divBdr>
    </w:div>
    <w:div w:id="2137412210">
      <w:marLeft w:val="480"/>
      <w:marRight w:val="0"/>
      <w:marTop w:val="0"/>
      <w:marBottom w:val="0"/>
      <w:divBdr>
        <w:top w:val="none" w:sz="0" w:space="0" w:color="auto"/>
        <w:left w:val="none" w:sz="0" w:space="0" w:color="auto"/>
        <w:bottom w:val="none" w:sz="0" w:space="0" w:color="auto"/>
        <w:right w:val="none" w:sz="0" w:space="0" w:color="auto"/>
      </w:divBdr>
    </w:div>
    <w:div w:id="2137523776">
      <w:marLeft w:val="480"/>
      <w:marRight w:val="0"/>
      <w:marTop w:val="0"/>
      <w:marBottom w:val="0"/>
      <w:divBdr>
        <w:top w:val="none" w:sz="0" w:space="0" w:color="auto"/>
        <w:left w:val="none" w:sz="0" w:space="0" w:color="auto"/>
        <w:bottom w:val="none" w:sz="0" w:space="0" w:color="auto"/>
        <w:right w:val="none" w:sz="0" w:space="0" w:color="auto"/>
      </w:divBdr>
    </w:div>
    <w:div w:id="2139949110">
      <w:marLeft w:val="480"/>
      <w:marRight w:val="0"/>
      <w:marTop w:val="0"/>
      <w:marBottom w:val="0"/>
      <w:divBdr>
        <w:top w:val="none" w:sz="0" w:space="0" w:color="auto"/>
        <w:left w:val="none" w:sz="0" w:space="0" w:color="auto"/>
        <w:bottom w:val="none" w:sz="0" w:space="0" w:color="auto"/>
        <w:right w:val="none" w:sz="0" w:space="0" w:color="auto"/>
      </w:divBdr>
    </w:div>
    <w:div w:id="2141412431">
      <w:marLeft w:val="480"/>
      <w:marRight w:val="0"/>
      <w:marTop w:val="0"/>
      <w:marBottom w:val="0"/>
      <w:divBdr>
        <w:top w:val="none" w:sz="0" w:space="0" w:color="auto"/>
        <w:left w:val="none" w:sz="0" w:space="0" w:color="auto"/>
        <w:bottom w:val="none" w:sz="0" w:space="0" w:color="auto"/>
        <w:right w:val="none" w:sz="0" w:space="0" w:color="auto"/>
      </w:divBdr>
    </w:div>
    <w:div w:id="2142069959">
      <w:marLeft w:val="480"/>
      <w:marRight w:val="0"/>
      <w:marTop w:val="0"/>
      <w:marBottom w:val="0"/>
      <w:divBdr>
        <w:top w:val="none" w:sz="0" w:space="0" w:color="auto"/>
        <w:left w:val="none" w:sz="0" w:space="0" w:color="auto"/>
        <w:bottom w:val="none" w:sz="0" w:space="0" w:color="auto"/>
        <w:right w:val="none" w:sz="0" w:space="0" w:color="auto"/>
      </w:divBdr>
    </w:div>
    <w:div w:id="2142070467">
      <w:marLeft w:val="480"/>
      <w:marRight w:val="0"/>
      <w:marTop w:val="0"/>
      <w:marBottom w:val="0"/>
      <w:divBdr>
        <w:top w:val="none" w:sz="0" w:space="0" w:color="auto"/>
        <w:left w:val="none" w:sz="0" w:space="0" w:color="auto"/>
        <w:bottom w:val="none" w:sz="0" w:space="0" w:color="auto"/>
        <w:right w:val="none" w:sz="0" w:space="0" w:color="auto"/>
      </w:divBdr>
    </w:div>
    <w:div w:id="2143108451">
      <w:marLeft w:val="480"/>
      <w:marRight w:val="0"/>
      <w:marTop w:val="0"/>
      <w:marBottom w:val="0"/>
      <w:divBdr>
        <w:top w:val="none" w:sz="0" w:space="0" w:color="auto"/>
        <w:left w:val="none" w:sz="0" w:space="0" w:color="auto"/>
        <w:bottom w:val="none" w:sz="0" w:space="0" w:color="auto"/>
        <w:right w:val="none" w:sz="0" w:space="0" w:color="auto"/>
      </w:divBdr>
    </w:div>
    <w:div w:id="2144695337">
      <w:marLeft w:val="480"/>
      <w:marRight w:val="0"/>
      <w:marTop w:val="0"/>
      <w:marBottom w:val="0"/>
      <w:divBdr>
        <w:top w:val="none" w:sz="0" w:space="0" w:color="auto"/>
        <w:left w:val="none" w:sz="0" w:space="0" w:color="auto"/>
        <w:bottom w:val="none" w:sz="0" w:space="0" w:color="auto"/>
        <w:right w:val="none" w:sz="0" w:space="0" w:color="auto"/>
      </w:divBdr>
    </w:div>
    <w:div w:id="2144958945">
      <w:marLeft w:val="480"/>
      <w:marRight w:val="0"/>
      <w:marTop w:val="0"/>
      <w:marBottom w:val="0"/>
      <w:divBdr>
        <w:top w:val="none" w:sz="0" w:space="0" w:color="auto"/>
        <w:left w:val="none" w:sz="0" w:space="0" w:color="auto"/>
        <w:bottom w:val="none" w:sz="0" w:space="0" w:color="auto"/>
        <w:right w:val="none" w:sz="0" w:space="0" w:color="auto"/>
      </w:divBdr>
    </w:div>
    <w:div w:id="2146772086">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ithub.com/sosabaa/timber-moisture-framewor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phen.sabaa@ju.se" TargetMode="External"/><Relationship Id="rId5" Type="http://schemas.openxmlformats.org/officeDocument/2006/relationships/numbering" Target="numbering.xml"/><Relationship Id="rId15" Type="http://schemas.openxmlformats.org/officeDocument/2006/relationships/hyperlink" Target="https://github.com/sosabaa/timber-moisture-framework/tree/main/05_framework_evidence_base"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E60F03EA1D480DA0C716BF0CD00B94"/>
        <w:category>
          <w:name w:val="General"/>
          <w:gallery w:val="placeholder"/>
        </w:category>
        <w:types>
          <w:type w:val="bbPlcHdr"/>
        </w:types>
        <w:behaviors>
          <w:behavior w:val="content"/>
        </w:behaviors>
        <w:guid w:val="{8D612CF1-E430-42D9-A1D9-D03648521D68}"/>
      </w:docPartPr>
      <w:docPartBody>
        <w:p w:rsidR="00A26FD7" w:rsidRDefault="003515F7" w:rsidP="003515F7">
          <w:pPr>
            <w:pStyle w:val="3BE60F03EA1D480DA0C716BF0CD00B94"/>
          </w:pPr>
          <w:r w:rsidRPr="00222FB4">
            <w:rPr>
              <w:rStyle w:val="PlaceholderText"/>
              <w:lang w:val="en-U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2AB38D9-545F-4779-987C-CB8FB2994306}"/>
      </w:docPartPr>
      <w:docPartBody>
        <w:p w:rsidR="00A26FD7" w:rsidRDefault="003515F7">
          <w:r w:rsidRPr="00ED62BE">
            <w:rPr>
              <w:rStyle w:val="PlaceholderText"/>
            </w:rPr>
            <w:t>Click or tap here to enter text.</w:t>
          </w:r>
        </w:p>
      </w:docPartBody>
    </w:docPart>
    <w:docPart>
      <w:docPartPr>
        <w:name w:val="5B1495A196E4484CA3C0156EC02C875E"/>
        <w:category>
          <w:name w:val="General"/>
          <w:gallery w:val="placeholder"/>
        </w:category>
        <w:types>
          <w:type w:val="bbPlcHdr"/>
        </w:types>
        <w:behaviors>
          <w:behavior w:val="content"/>
        </w:behaviors>
        <w:guid w:val="{B208442F-FFAE-4F67-968B-FE59CB81191F}"/>
      </w:docPartPr>
      <w:docPartBody>
        <w:p w:rsidR="00A26FD7" w:rsidRDefault="003515F7" w:rsidP="003515F7">
          <w:pPr>
            <w:pStyle w:val="5B1495A196E4484CA3C0156EC02C875E"/>
          </w:pPr>
          <w:r w:rsidRPr="00222FB4">
            <w:rPr>
              <w:rStyle w:val="PlaceholderText"/>
              <w:lang w:val="en-US"/>
            </w:rPr>
            <w:t>Click or tap here to enter text.</w:t>
          </w:r>
        </w:p>
      </w:docPartBody>
    </w:docPart>
    <w:docPart>
      <w:docPartPr>
        <w:name w:val="1A947F20FBB048588E3F68E1CFDC37E2"/>
        <w:category>
          <w:name w:val="General"/>
          <w:gallery w:val="placeholder"/>
        </w:category>
        <w:types>
          <w:type w:val="bbPlcHdr"/>
        </w:types>
        <w:behaviors>
          <w:behavior w:val="content"/>
        </w:behaviors>
        <w:guid w:val="{DF9FE766-170B-4F37-BA7F-DC29379293F0}"/>
      </w:docPartPr>
      <w:docPartBody>
        <w:p w:rsidR="00A26FD7" w:rsidRDefault="003515F7" w:rsidP="003515F7">
          <w:pPr>
            <w:pStyle w:val="1A947F20FBB048588E3F68E1CFDC37E2"/>
          </w:pPr>
          <w:r w:rsidRPr="00222FB4">
            <w:rPr>
              <w:rStyle w:val="PlaceholderText"/>
              <w:lang w:val="en-US"/>
            </w:rPr>
            <w:t>Click or tap here to enter text.</w:t>
          </w:r>
        </w:p>
      </w:docPartBody>
    </w:docPart>
    <w:docPart>
      <w:docPartPr>
        <w:name w:val="F2B2FA32F7864A3584A2BC2831E0C5B3"/>
        <w:category>
          <w:name w:val="General"/>
          <w:gallery w:val="placeholder"/>
        </w:category>
        <w:types>
          <w:type w:val="bbPlcHdr"/>
        </w:types>
        <w:behaviors>
          <w:behavior w:val="content"/>
        </w:behaviors>
        <w:guid w:val="{527116C2-1FBE-4416-9E16-D701124CE902}"/>
      </w:docPartPr>
      <w:docPartBody>
        <w:p w:rsidR="00A26FD7" w:rsidRDefault="003515F7" w:rsidP="003515F7">
          <w:pPr>
            <w:pStyle w:val="F2B2FA32F7864A3584A2BC2831E0C5B3"/>
          </w:pPr>
          <w:r w:rsidRPr="00222FB4">
            <w:rPr>
              <w:rStyle w:val="PlaceholderText"/>
              <w:lang w:val="en-US"/>
            </w:rPr>
            <w:t>Click or tap here to enter text.</w:t>
          </w:r>
        </w:p>
      </w:docPartBody>
    </w:docPart>
    <w:docPart>
      <w:docPartPr>
        <w:name w:val="AA0DA96FE6554F69A3988673BD979DA9"/>
        <w:category>
          <w:name w:val="General"/>
          <w:gallery w:val="placeholder"/>
        </w:category>
        <w:types>
          <w:type w:val="bbPlcHdr"/>
        </w:types>
        <w:behaviors>
          <w:behavior w:val="content"/>
        </w:behaviors>
        <w:guid w:val="{BEEFBC13-30E4-4939-A4AE-F6A35BFEAF32}"/>
      </w:docPartPr>
      <w:docPartBody>
        <w:p w:rsidR="00F73642" w:rsidRDefault="00A26FD7" w:rsidP="00A26FD7">
          <w:pPr>
            <w:pStyle w:val="AA0DA96FE6554F69A3988673BD979DA9"/>
          </w:pPr>
          <w:r w:rsidRPr="00222FB4">
            <w:rPr>
              <w:rStyle w:val="PlaceholderText"/>
              <w:lang w:val="en-US"/>
            </w:rPr>
            <w:t>Click or tap here to enter text.</w:t>
          </w:r>
        </w:p>
      </w:docPartBody>
    </w:docPart>
    <w:docPart>
      <w:docPartPr>
        <w:name w:val="1503BB8F8100436CB1A2C3F8ADCDF6D6"/>
        <w:category>
          <w:name w:val="General"/>
          <w:gallery w:val="placeholder"/>
        </w:category>
        <w:types>
          <w:type w:val="bbPlcHdr"/>
        </w:types>
        <w:behaviors>
          <w:behavior w:val="content"/>
        </w:behaviors>
        <w:guid w:val="{2538A09F-1310-47C5-8817-612A31800120}"/>
      </w:docPartPr>
      <w:docPartBody>
        <w:p w:rsidR="00F73642" w:rsidRDefault="00A26FD7" w:rsidP="00A26FD7">
          <w:pPr>
            <w:pStyle w:val="1503BB8F8100436CB1A2C3F8ADCDF6D6"/>
          </w:pPr>
          <w:r w:rsidRPr="00ED62BE">
            <w:rPr>
              <w:rStyle w:val="PlaceholderText"/>
            </w:rPr>
            <w:t>Click or tap here to enter text.</w:t>
          </w:r>
        </w:p>
      </w:docPartBody>
    </w:docPart>
    <w:docPart>
      <w:docPartPr>
        <w:name w:val="3565BDDFBB764BC1BC0FB4CC4A4BA5C1"/>
        <w:category>
          <w:name w:val="General"/>
          <w:gallery w:val="placeholder"/>
        </w:category>
        <w:types>
          <w:type w:val="bbPlcHdr"/>
        </w:types>
        <w:behaviors>
          <w:behavior w:val="content"/>
        </w:behaviors>
        <w:guid w:val="{277C503C-F5CA-4C06-AF29-133651D28D18}"/>
      </w:docPartPr>
      <w:docPartBody>
        <w:p w:rsidR="00F73642" w:rsidRDefault="00A26FD7" w:rsidP="00A26FD7">
          <w:pPr>
            <w:pStyle w:val="3565BDDFBB764BC1BC0FB4CC4A4BA5C1"/>
          </w:pPr>
          <w:r w:rsidRPr="00ED62BE">
            <w:rPr>
              <w:rStyle w:val="PlaceholderText"/>
            </w:rPr>
            <w:t>Click or tap here to enter text.</w:t>
          </w:r>
        </w:p>
      </w:docPartBody>
    </w:docPart>
    <w:docPart>
      <w:docPartPr>
        <w:name w:val="875E033E661B4AAB8E60D2BD99386A0C"/>
        <w:category>
          <w:name w:val="General"/>
          <w:gallery w:val="placeholder"/>
        </w:category>
        <w:types>
          <w:type w:val="bbPlcHdr"/>
        </w:types>
        <w:behaviors>
          <w:behavior w:val="content"/>
        </w:behaviors>
        <w:guid w:val="{075D7B76-6AD9-466D-B930-7408EC1F8B38}"/>
      </w:docPartPr>
      <w:docPartBody>
        <w:p w:rsidR="00F73642" w:rsidRDefault="00A26FD7" w:rsidP="00A26FD7">
          <w:pPr>
            <w:pStyle w:val="875E033E661B4AAB8E60D2BD99386A0C"/>
          </w:pPr>
          <w:r>
            <w:rPr>
              <w:rStyle w:val="PlaceholderText"/>
            </w:rPr>
            <w:t>Click or tap here to enter text.</w:t>
          </w:r>
        </w:p>
      </w:docPartBody>
    </w:docPart>
    <w:docPart>
      <w:docPartPr>
        <w:name w:val="F78D59BF08B145B5AC6F5CEF5B46A0CB"/>
        <w:category>
          <w:name w:val="General"/>
          <w:gallery w:val="placeholder"/>
        </w:category>
        <w:types>
          <w:type w:val="bbPlcHdr"/>
        </w:types>
        <w:behaviors>
          <w:behavior w:val="content"/>
        </w:behaviors>
        <w:guid w:val="{986EAB55-56EB-46F3-A356-298A197091C1}"/>
      </w:docPartPr>
      <w:docPartBody>
        <w:p w:rsidR="00F541EF" w:rsidRDefault="001D7B03" w:rsidP="001D7B03">
          <w:pPr>
            <w:pStyle w:val="F78D59BF08B145B5AC6F5CEF5B46A0CB"/>
          </w:pPr>
          <w:r w:rsidRPr="00ED62BE">
            <w:rPr>
              <w:rStyle w:val="PlaceholderText"/>
            </w:rPr>
            <w:t>Click or tap here to enter text.</w:t>
          </w:r>
        </w:p>
      </w:docPartBody>
    </w:docPart>
    <w:docPart>
      <w:docPartPr>
        <w:name w:val="39618C96728B41B6A17BFF47682330C6"/>
        <w:category>
          <w:name w:val="General"/>
          <w:gallery w:val="placeholder"/>
        </w:category>
        <w:types>
          <w:type w:val="bbPlcHdr"/>
        </w:types>
        <w:behaviors>
          <w:behavior w:val="content"/>
        </w:behaviors>
        <w:guid w:val="{7736B47C-28AF-47BC-86D3-6F3823986668}"/>
      </w:docPartPr>
      <w:docPartBody>
        <w:p w:rsidR="00E65BA3" w:rsidRDefault="004403C4" w:rsidP="004403C4">
          <w:pPr>
            <w:pStyle w:val="39618C96728B41B6A17BFF47682330C6"/>
          </w:pPr>
          <w:r w:rsidRPr="00222FB4">
            <w:rPr>
              <w:rStyle w:val="PlaceholderText"/>
              <w:lang w:val="en-US"/>
            </w:rPr>
            <w:t>Click or tap here to enter text.</w:t>
          </w:r>
        </w:p>
      </w:docPartBody>
    </w:docPart>
    <w:docPart>
      <w:docPartPr>
        <w:name w:val="2F9959F7BDCB4C33B5BF6AC6D270FF92"/>
        <w:category>
          <w:name w:val="General"/>
          <w:gallery w:val="placeholder"/>
        </w:category>
        <w:types>
          <w:type w:val="bbPlcHdr"/>
        </w:types>
        <w:behaviors>
          <w:behavior w:val="content"/>
        </w:behaviors>
        <w:guid w:val="{06A71D57-8956-4321-AB70-5F5255C39DF2}"/>
      </w:docPartPr>
      <w:docPartBody>
        <w:p w:rsidR="00E65BA3" w:rsidRDefault="004403C4" w:rsidP="004403C4">
          <w:pPr>
            <w:pStyle w:val="2F9959F7BDCB4C33B5BF6AC6D270FF92"/>
          </w:pPr>
          <w:r w:rsidRPr="00ED62B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F7"/>
    <w:rsid w:val="001A14AB"/>
    <w:rsid w:val="001B7935"/>
    <w:rsid w:val="001C20DA"/>
    <w:rsid w:val="001D7B03"/>
    <w:rsid w:val="0021674D"/>
    <w:rsid w:val="002A3149"/>
    <w:rsid w:val="003515F7"/>
    <w:rsid w:val="0039340F"/>
    <w:rsid w:val="003C19F5"/>
    <w:rsid w:val="003F3E4E"/>
    <w:rsid w:val="00430592"/>
    <w:rsid w:val="004403C4"/>
    <w:rsid w:val="00474402"/>
    <w:rsid w:val="00474F1F"/>
    <w:rsid w:val="004825F4"/>
    <w:rsid w:val="004C100D"/>
    <w:rsid w:val="00500566"/>
    <w:rsid w:val="005B49D2"/>
    <w:rsid w:val="005B527B"/>
    <w:rsid w:val="005D53B0"/>
    <w:rsid w:val="006248D2"/>
    <w:rsid w:val="006B5079"/>
    <w:rsid w:val="00935750"/>
    <w:rsid w:val="00A26FD7"/>
    <w:rsid w:val="00AF7CDA"/>
    <w:rsid w:val="00C110E8"/>
    <w:rsid w:val="00C535D8"/>
    <w:rsid w:val="00C85D27"/>
    <w:rsid w:val="00D567BE"/>
    <w:rsid w:val="00DE772B"/>
    <w:rsid w:val="00E65BA3"/>
    <w:rsid w:val="00F14DAC"/>
    <w:rsid w:val="00F21D10"/>
    <w:rsid w:val="00F541EF"/>
    <w:rsid w:val="00F673FC"/>
    <w:rsid w:val="00F736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DE0676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03C4"/>
  </w:style>
  <w:style w:type="paragraph" w:customStyle="1" w:styleId="3BE60F03EA1D480DA0C716BF0CD00B94">
    <w:name w:val="3BE60F03EA1D480DA0C716BF0CD00B94"/>
    <w:rsid w:val="003515F7"/>
  </w:style>
  <w:style w:type="paragraph" w:customStyle="1" w:styleId="5B1495A196E4484CA3C0156EC02C875E">
    <w:name w:val="5B1495A196E4484CA3C0156EC02C875E"/>
    <w:rsid w:val="003515F7"/>
  </w:style>
  <w:style w:type="paragraph" w:customStyle="1" w:styleId="F78D59BF08B145B5AC6F5CEF5B46A0CB">
    <w:name w:val="F78D59BF08B145B5AC6F5CEF5B46A0CB"/>
    <w:rsid w:val="001D7B03"/>
    <w:rPr>
      <w:lang w:val="sv-SE" w:eastAsia="sv-SE"/>
    </w:rPr>
  </w:style>
  <w:style w:type="paragraph" w:customStyle="1" w:styleId="1A947F20FBB048588E3F68E1CFDC37E2">
    <w:name w:val="1A947F20FBB048588E3F68E1CFDC37E2"/>
    <w:rsid w:val="003515F7"/>
  </w:style>
  <w:style w:type="paragraph" w:customStyle="1" w:styleId="F2B2FA32F7864A3584A2BC2831E0C5B3">
    <w:name w:val="F2B2FA32F7864A3584A2BC2831E0C5B3"/>
    <w:rsid w:val="003515F7"/>
  </w:style>
  <w:style w:type="paragraph" w:customStyle="1" w:styleId="AA0DA96FE6554F69A3988673BD979DA9">
    <w:name w:val="AA0DA96FE6554F69A3988673BD979DA9"/>
    <w:rsid w:val="00A26FD7"/>
  </w:style>
  <w:style w:type="paragraph" w:customStyle="1" w:styleId="1503BB8F8100436CB1A2C3F8ADCDF6D6">
    <w:name w:val="1503BB8F8100436CB1A2C3F8ADCDF6D6"/>
    <w:rsid w:val="00A26FD7"/>
  </w:style>
  <w:style w:type="paragraph" w:customStyle="1" w:styleId="3565BDDFBB764BC1BC0FB4CC4A4BA5C1">
    <w:name w:val="3565BDDFBB764BC1BC0FB4CC4A4BA5C1"/>
    <w:rsid w:val="00A26FD7"/>
  </w:style>
  <w:style w:type="paragraph" w:customStyle="1" w:styleId="875E033E661B4AAB8E60D2BD99386A0C">
    <w:name w:val="875E033E661B4AAB8E60D2BD99386A0C"/>
    <w:rsid w:val="00A26FD7"/>
  </w:style>
  <w:style w:type="paragraph" w:customStyle="1" w:styleId="39618C96728B41B6A17BFF47682330C6">
    <w:name w:val="39618C96728B41B6A17BFF47682330C6"/>
    <w:rsid w:val="004403C4"/>
  </w:style>
  <w:style w:type="paragraph" w:customStyle="1" w:styleId="2F9959F7BDCB4C33B5BF6AC6D270FF92">
    <w:name w:val="2F9959F7BDCB4C33B5BF6AC6D270FF92"/>
    <w:rsid w:val="004403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5A6554-E0CC-446D-B1DA-FA68EB7F1F5D}">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86987113147"/>
    <we:property name="MENDELEY_CITATIONS" value="[{&quot;citationID&quot;:&quot;MENDELEY_CITATION_43173f15-4e5f-4e49-8887-6a820def7e1f&quot;,&quot;properties&quot;:{&quot;noteIndex&quot;:0},&quot;isEdited&quot;:false,&quot;manualOverride&quot;:{&quot;isManuallyOverridden&quot;:false,&quot;citeprocText&quot;:&quot;(Balasbaneh &amp;#38; Sher, 2024)&quot;,&quot;manualOverrideText&quot;:&quot;&quot;},&quot;citationTag&quot;:&quot;MENDELEY_CITATION_v3_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&quot;,&quot;citationItems&quot;:[{&quot;id&quot;:&quot;9b5c6413-eb92-3f5b-b6e8-b47332452a6c&quot;,&quot;itemData&quot;:{&quot;type&quot;:&quot;article-journal&quot;,&quot;id&quot;:&quot;9b5c6413-eb92-3f5b-b6e8-b47332452a6c&quot;,&quot;title&quot;:&quot;A systematic literature review of life cycle sustainability assessment of mass timber in the construction industry toward circular economy&quot;,&quot;author&quot;:[{&quot;family&quot;:&quot;Balasbaneh&quot;,&quot;given&quot;:&quot;Ali Tighnavard&quot;,&quot;parse-names&quot;:false,&quot;dropping-particle&quot;:&quot;&quot;,&quot;non-dropping-particle&quot;:&quot;&quot;},{&quot;family&quot;:&quot;Sher&quot;,&quot;given&quot;:&quot;Willy&quot;,&quot;parse-names&quot;:false,&quot;dropping-particle&quot;:&quot;&quot;,&quot;non-dropping-particle&quot;:&quot;&quot;}],&quot;container-title&quot;:&quot;Environment, Development and Sustainability&quot;,&quot;accessed&quot;:{&quot;date-parts&quot;:[[2025,7,10]]},&quot;DOI&quot;:&quot;10.1007/s10668-024-05377-9&quot;,&quot;ISBN&quot;:&quot;0123456789&quot;,&quot;URL&quot;:&quot;https://doi.org/10.1007/s10668-024-05377-9&quot;,&quot;issued&quot;:{&quot;date-parts&quot;:[[2024]]},&quot;abstract&quot;:&quot;Life cycle analysis has been used to evaluate the environmental impacts and economic costs of a range of engineered timber structural materials as well as other materials such as steel and concrete over the last two decades. This study presents a bibliometric analysis and systematic critical review by investigating the life cycle sustainability assessment (LCSA) of engineered timber products. LCSA is comprised of three main pillars namely, environment, cost, and social impact. The study compares alternative engineering wood products used in building structures such as columns, beams and wall surfaces. The geographical distribution, main sources of research, co-occurrence of keywords were analyzed for 93 peer-reviewed articles and conferences. The United States was the most productive country, contributing almost 23 documents. Australia was next with 12 publications. Most studies compared the LCA and LCC of alternative Mass timber products and concrete or steel. Most studies evaluated cross laminated timber (62%), followed by glued laminated timber (17%), and laminated veneer lumber (9%). A comparison of the economic and environmental aspects indicated that the social aspect are less considered. The review showed that the global warming potential of manufactring1 M 3 of cross laminated timber is about 155.6-158.6 kg CO 2eq. The majority of the publications reviewed focused on LCA whilst others focussed on the LCC of Mass timber. No research on social life cycle assessment has been conducted as yet. A framework is suggested for future research to identify the best alternative for engineering wood.&quot;,&quot;container-title-short&quot;:&quot;Environ. Dev. Sustain.&quot;},&quot;isTemporary&quot;:false,&quot;suppress-author&quot;:false,&quot;composite&quot;:false,&quot;author-only&quot;:false}]},{&quot;citationID&quot;:&quot;MENDELEY_CITATION_526bc457-4794-4dd3-b9ae-caa222d82b4c&quot;,&quot;properties&quot;:{&quot;noteIndex&quot;:0},&quot;isEdited&quot;:false,&quot;manualOverride&quot;:{&quot;isManuallyOverridden&quot;:false,&quot;citeprocText&quot;:&quot;(Duan et al., 2025)&quot;,&quot;manualOverrideText&quot;:&quot;&quot;},&quot;citationTag&quot;:&quot;MENDELEY_CITATION_v3_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&quot;,&quot;citationItems&quot;:[{&quot;id&quot;:&quot;1cc33849-0b8d-30ec-9483-9b12e05e2d67&quot;,&quot;itemData&quot;:{&quot;type&quot;:&quot;article-journal&quot;,&quot;id&quot;:&quot;1cc33849-0b8d-30ec-9483-9b12e05e2d67&quot;,&quot;title&quot;:&quot;Exploring embodied greenhouse gas (GHG) emissions of mass timber construction: A comparative study of life cycle assessment databases&quot;,&quot;author&quot;:[{&quot;family&quot;:&quot;Duan&quot;,&quot;given&quot;:&quot;Zhuocheng&quot;,&quot;parse-names&quot;:false,&quot;dropping-particle&quot;:&quot;&quot;,&quot;non-dropping-particle&quot;:&quot;&quot;},{&quot;family&quot;:&quot;Omrany&quot;,&quot;given&quot;:&quot;Hossein&quot;,&quot;parse-names&quot;:false,&quot;dropping-particle&quot;:&quot;&quot;,&quot;non-dropping-particle&quot;:&quot;&quot;},{&quot;family&quot;:&quot;Zuo&quot;,&quot;given&quot;:&quot;Jian&quot;,&quot;parse-names&quot;:false,&quot;dropping-particle&quot;:&quot;&quot;,&quot;non-dropping-particle&quot;:&quot;&quot;}],&quot;container-title&quot;:&quot;Resources, Conservation and Recycling&quot;,&quot;container-title-short&quot;:&quot;Resour. Conserv. Recycl.&quot;,&quot;DOI&quot;:&quot;10.1016/j.resconrec.2025.108491&quot;,&quot;ISSN&quot;:&quot;0921-3449&quot;,&quot;URL&quot;:&quot;https://www.sciencedirect.com/science/article/pii/S0921344925003696&quot;,&quot;issued&quot;:{&quot;date-parts&quot;:[[2025]]},&quot;page&quot;:&quot;108491&quot;,&quot;abstract&quot;:&quot;With global efforts in reducing building operational energy consumption, attention is increasingly turning toward mitigating embodied greenhouse gas (GHG) emissions from building materials manufacturing and processing, particularly for emerging materials like mass timber. Quantifying embodied emissions typically requires the use of GHG emission coefficients from life cycle assessment (LCA) databases. However, significant variability persists in the results of LCA studies while their underlying causes remain largely unexplored. Therefore, this research aims to compare embodied GHG emissions data of mass timber across five widely used LCA databases (Ecoinvent, AusLCI, EPiC, ICE, and ÖKOBAUDAT). Through detailed examination at material and building levels, the research reveals significant methodological inconsistencies that create substantial variations in embodied emissions. At the material level, mass timber emissions span from -686.80 to 1718.00 kgCO2eq/m3. Building-level analysis (A1-A3) reveals emission ranges of -170.31 to 434.62 kgCO2eq/m2 for mass timber construction and 69.79 to 485.95 kgCO2eq/m2 for concrete buildings. The study identifies several challenges in current mass timber LCAs, including inconsistent treatment of biogenic carbon flow, varying system boundary definitions, and inadequate consideration of End-of-Life (EoL) processes for mass timber. Regional variations in manufacturing processes, energy sources, and transportation distances emerge as essential factors influencing data quality. This highlights the need for establishing standardized approaches for biogenic carbon accounting, implementing detailed material documentation systems, and developing more comprehensive and transparent databases to enhance the reliability of mass timber LCA.&quot;,&quot;volume&quot;:&quot;223&quot;},&quot;isTemporary&quot;:false,&quot;suppress-author&quot;:false,&quot;composite&quot;:false,&quot;author-only&quot;:false}]},{&quot;citationID&quot;:&quot;MENDELEY_CITATION_d4ca116e-5fa8-4a74-8def-ab2599428a9f&quot;,&quot;properties&quot;:{&quot;noteIndex&quot;:0},&quot;isEdited&quot;:false,&quot;manualOverride&quot;:{&quot;isManuallyOverridden&quot;:false,&quot;citeprocText&quot;:&quot;(Sabaa et al., 2026)&quot;,&quot;manualOverrideText&quot;:&quot;&quot;},&quot;citationTag&quot;:&quot;MENDELEY_CITATION_v3_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&quot;,&quot;citationItems&quot;:[{&quot;id&quot;:&quot;55c56be5-5c71-38f1-9a8a-7fcbe47b5d1e&quot;,&quot;itemData&quot;:{&quot;type&quot;:&quot;article-journal&quot;,&quot;id&quot;:&quot;55c56be5-5c71-38f1-9a8a-7fcbe47b5d1e&quot;,&quot;title&quot;:&quot;A Scoping Review and Reference Model for Circularity of Engineered Wood Products&quot;,&quot;author&quot;:[{&quot;family&quot;:&quot;Sabaa&quot;,&quot;given&quot;:&quot;Stephen&quot;,&quot;parse-names&quot;:false,&quot;dropping-particle&quot;:&quot;&quot;,&quot;non-dropping-particle&quot;:&quot;&quot;},{&quot;family&quot;:&quot;Johansson&quot;,&quot;given&quot;:&quot;Peter&quot;,&quot;parse-names&quot;:false,&quot;dropping-particle&quot;:&quot;&quot;,&quot;non-dropping-particle&quot;:&quot;&quot;},{&quot;family&quot;:&quot;Briggert&quot;,&quot;given&quot;:&quot;Andreas&quot;,&quot;parse-names&quot;:false,&quot;dropping-particle&quot;:&quot;&quot;,&quot;non-dropping-particle&quot;:&quot;&quot;}],&quot;container-title&quot;:&quot;Circular Economy and Sustainability&quot;,&quot;issued&quot;:{&quot;date-parts&quot;:[[2026]]},&quot;publisher&quot;:&quot;Springer Nature&quot;,&quot;issue&quot;:&quot;in press&quot;,&quot;container-title-short&quot;:&quot;&quot;},&quot;isTemporary&quot;:false,&quot;suppress-author&quot;:false,&quot;composite&quot;:false,&quot;author-only&quot;:false}]},{&quot;citationID&quot;:&quot;MENDELEY_CITATION_a441b83a-b8ae-4dbb-a1e4-c7d1560fcc6a&quot;,&quot;properties&quot;:{&quot;noteIndex&quot;:0},&quot;isEdited&quot;:false,&quot;manualOverride&quot;:{&quot;isManuallyOverridden&quot;:false,&quot;citeprocText&quot;:&quot;(Brischke &amp;#38; Rapp, 2008)&quot;,&quot;manualOverrideText&quot;:&quot;&quot;},&quot;citationTag&quot;:&quot;MENDELEY_CITATION_v3_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&quot;,&quot;citationItems&quot;:[{&quot;id&quot;:&quot;9f4e93bf-ec9c-3f4c-a794-a4be2eb16716&quot;,&quot;itemData&quot;:{&quot;type&quot;:&quot;paper-conference&quot;,&quot;id&quot;:&quot;9f4e93bf-ec9c-3f4c-a794-a4be2eb16716&quot;,&quot;title&quot;:&quot;Dose-response functions as key elements for service life prediction of wooden components&quot;,&quot;author&quot;:[{&quot;family&quot;:&quot;Brischke&quot;,&quot;given&quot;:&quot;Christian&quot;,&quot;parse-names&quot;:false,&quot;dropping-particle&quot;:&quot;&quot;,&quot;non-dropping-particle&quot;:&quot;&quot;},{&quot;family&quot;:&quot;Rapp&quot;,&quot;given&quot;:&quot;Andreas&quot;,&quot;parse-names&quot;:false,&quot;dropping-particle&quot;:&quot;&quot;,&quot;non-dropping-particle&quot;:&quot;&quot;}],&quot;container-title&quot;:&quot;Cost Action E37 Final Conference in Bordeaux 2008&quot;,&quot;issued&quot;:{&quot;date-parts&quot;:[[2008]]},&quot;container-title-short&quot;:&quot;&quot;},&quot;isTemporary&quot;:false}]},{&quot;citationID&quot;:&quot;MENDELEY_CITATION_b0b4e010-305c-4e7e-8354-de2fcda9c812&quot;,&quot;properties&quot;:{&quot;noteIndex&quot;:0},&quot;isEdited&quot;:false,&quot;manualOverride&quot;:{&quot;isManuallyOverridden&quot;:false,&quot;citeprocText&quot;:&quot;(Flexeder et al., 2022; Johns et al., 2024)&quot;,&quot;manualOverrideText&quot;:&quot;&quot;},&quot;citationTag&quot;:&quot;MENDELEY_CITATION_v3_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&quot;,&quot;citationItems&quot;:[{&quot;id&quot;:&quot;334d7c9a-2cd3-3874-9a68-8c6205873ece&quot;,&quot;itemData&quot;:{&quot;type&quot;:&quot;article&quot;,&quot;id&quot;:&quot;334d7c9a-2cd3-3874-9a68-8c6205873ece&quot;,&quot;title&quot;:&quot;MOISTURE MONITORING TECHNIQUES FOR THE PROTECTION OF TIMBER STRUCTURES&quot;,&quot;author&quot;:[{&quot;family&quot;:&quot;Flexeder&quot;,&quot;given&quot;:&quot;N&quot;,&quot;parse-names&quot;:false,&quot;dropping-particle&quot;:&quot;&quot;,&quot;non-dropping-particle&quot;:&quot;&quot;},{&quot;family&quot;:&quot;Schenk&quot;,&quot;given&quot;:&quot;M&quot;,&quot;parse-names&quot;:false,&quot;dropping-particle&quot;:&quot;&quot;,&quot;non-dropping-particle&quot;:&quot;&quot;},{&quot;family&quot;:&quot;Aondio&quot;,&quot;given&quot;:&quot;P&quot;,&quot;parse-names&quot;:false,&quot;dropping-particle&quot;:&quot;&quot;,&quot;non-dropping-particle&quot;:&quot;&quot;}],&quot;PMID&quot;:&quot;rayyan-500994085&quot;,&quot;URL&quot;:&quot;https://www.semanticscholar.org/paper/de32c81292a10bfec46cc2aef9f1a0d90fa5e9f9&quot;,&quot;issued&quot;:{&quot;date-parts&quot;:[[2022]]},&quot;abstract&quot;:&quot;Moisture protection of timber structures is of high importance for a sustainable built environment. This paper provides an insight into moisture protection concepts and international regulations for moisture monitoring with permanently installed sensors. Comparative experiments for the method of long-term electrical resistance measurements and the sorptive method are conducted in both, in-vitro and in-situ measurement campaigns in CLT. Based on oven-dried samples, electrical resistivity conversion seems to tend to give too low values for wood moisture content, while results after conversion from sorption isotherms tend to be too high, depending on the equation used. Thus, the investigations show significant discrepancies and the need for further laboratory measurements. Finally, the paper outlines the further potential of moisture monitoring concepts based on European standardization work.&quot;,&quot;container-title-short&quot;:&quot;&quot;},&quot;isTemporary&quot;:false},{&quot;id&quot;:&quot;ef116dce-1c0b-3c76-ae7d-fa758e1683f3&quot;,&quot;itemData&quot;:{&quot;type&quot;:&quot;article-journal&quot;,&quot;id&quot;:&quot;ef116dce-1c0b-3c76-ae7d-fa758e1683f3&quot;,&quot;title&quot;:&quot;State-of-the-Art Review of Moisture Content Sensor Deployment in Mass Timber Construction&quot;,&quot;author&quot;:[{&quot;family&quot;:&quot;Johns&quot;,&quot;given&quot;:&quot;Dorothy&quot;,&quot;parse-names&quot;:false,&quot;dropping-particle&quot;:&quot;&quot;,&quot;non-dropping-particle&quot;:&quot;&quot;},{&quot;family&quot;:&quot;Vyas&quot;,&quot;given&quot;:&quot;Yash&quot;,&quot;parse-names&quot;:false,&quot;dropping-particle&quot;:&quot;&quot;,&quot;non-dropping-particle&quot;:&quot;&quot;},{&quot;family&quot;:&quot;Richman&quot;,&quot;given&quot;:&quot;Russell&quot;,&quot;parse-names&quot;:false,&quot;dropping-particle&quot;:&quot;&quot;,&quot;non-dropping-particle&quot;:&quot;&quot;}],&quot;container-title&quot;:&quot;Journal of Architectural Engineering&quot;,&quot;accessed&quot;:{&quot;date-parts&quot;:[[2025,6,6]]},&quot;DOI&quot;:&quot;10.1061/JAEIED.AEENG-1638&quot;,&quot;URL&quot;:&quot;https://ascelibrary.org/doi/10.1061/JAEIED.AEENG-1638&quot;,&quot;issued&quot;:{&quot;date-parts&quot;:[[2024,1,30]]},&quot;language&quot;:&quot;English&quot;,&quot;abstract&quot;:&quot;Mass timber is gaining popularity in the North American architectural, engineering, and construction (AEC) industry as a viable and sustainable building material. Owing to the water storage potential of mass timber, durability is of concern as a result of long-term exposure to moisture during building construction and service. The importance of monitoring mass timber subjected to moisture degradation during construction and occupancy of a building is critical in determining the longevity and viability of mass timber products. In situ moisture monitoring deployment techniques are currently inconsistent across building case studies. The objective of this review is to investigate: (1) relevant types of moisture content (MC) sensors and their applications in mass timber construction; and (2) practices for deploying MC sensors in mass timber construction. Cross-laminated timber (CLT), nail-laminated timber (NLT), and glue-laminated timber (Glulam) are typical mass timber products, each of which varies in thickness, manufacturing processes, and species composition. In addition, MC sensors have a range of applications, installations, and accuracies. The variability of mass timber products and MC sensors lead to multiple combinations of moisture monitoring techniques. Mass timber moisture monitoring installation and deployment practices have been recommended based on the literature review and case study analysis performed.&quot;,&quot;issue&quot;:&quot;2&quot;,&quot;volume&quot;:&quot;30&quot;},&quot;isTemporary&quot;:false}]},{&quot;citationID&quot;:&quot;MENDELEY_CITATION_44e3991d-1e92-4a8c-9f2a-4584f7cd941b&quot;,&quot;properties&quot;:{&quot;noteIndex&quot;:0},&quot;isEdited&quot;:false,&quot;manualOverride&quot;:{&quot;isManuallyOverridden&quot;:false,&quot;citeprocText&quot;:&quot;(Bucher et al., 2024)&quot;,&quot;manualOverrideText&quot;:&quot;&quot;},&quot;citationTag&quot;:&quot;MENDELEY_CITATION_v3_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&quot;,&quot;citationItems&quot;:[{&quot;id&quot;:&quot;2701fe5c-f5d1-36ab-b132-209d02968378&quot;,&quot;itemData&quot;:{&quot;type&quot;:&quot;article-journal&quot;,&quot;id&quot;:&quot;2701fe5c-f5d1-36ab-b132-209d02968378&quot;,&quot;title&quot;:&quot;From BIM to Web3: A critical interpretive synthesis of present and emerging data management approaches in construction informatics&quot;,&quot;author&quot;:[{&quot;family&quot;:&quot;Bucher&quot;,&quot;given&quot;:&quot;David F.&quot;,&quot;parse-names&quot;:false,&quot;dropping-particle&quot;:&quot;&quot;,&quot;non-dropping-particle&quot;:&quot;&quot;},{&quot;family&quot;:&quot;Hunhevicz&quot;,&quot;given&quot;:&quot;Jens J.&quot;,&quot;parse-names&quot;:false,&quot;dropping-particle&quot;:&quot;&quot;,&quot;non-dropping-particle&quot;:&quot;&quot;},{&quot;family&quot;:&quot;Soman&quot;,&quot;given&quot;:&quot;Ranjith K.&quot;,&quot;parse-names&quot;:false,&quot;dropping-particle&quot;:&quot;&quot;,&quot;non-dropping-particle&quot;:&quot;&quot;},{&quot;family&quot;:&quot;Pauwels&quot;,&quot;given&quot;:&quot;Pieter&quot;,&quot;parse-names&quot;:false,&quot;dropping-particle&quot;:&quot;&quot;,&quot;non-dropping-particle&quot;:&quot;&quot;},{&quot;family&quot;:&quot;Hall&quot;,&quot;given&quot;:&quot;Daniel M.&quot;,&quot;parse-names&quot;:false,&quot;dropping-particle&quot;:&quot;&quot;,&quot;non-dropping-particle&quot;:&quot;&quot;}],&quot;container-title&quot;:&quot;Advanced Engineering Informatics&quot;,&quot;accessed&quot;:{&quot;date-parts&quot;:[[2026,1,22]]},&quot;DOI&quot;:&quot;10.1016/J.AEI.2024.102884&quot;,&quot;ISSN&quot;:&quot;1474-0346&quot;,&quot;issued&quot;:{&quot;date-parts&quot;:[[2024,10,1]]},&quot;page&quot;:&quot;102884&quot;,&quot;abstract&quot;:&quot;The field of construction informatics is fragmented and lacks clarity in understanding the interconnection of different data management strategies. This makes it challenging to address industry-specific data management issues. Using a critical interpretive synthesis, this study reviews and integrates both present and emerging data management approaches in construction informatics. The review is meant to be comprehensive, encompassing technologies and concepts such as Open Schema, Information Container, Common Data Environments, Linked Data, as well as cutting-edge Web3 technologies such as blockchain and decentralized data protocols. The different approaches are identified and classified into five categories and mapped into a two-dimensional framework that considers data storage and data processing modes. The systematic categorization provides a simple, but comprehensive understanding of data management strategies in construction informatics. Moreover, the framework allows to identify the state of the art and trends of data management approaches, providing guidance for future research perspectives, especially in the intersection with Web3 technologies.&quot;,&quot;publisher&quot;:&quot;Elsevier&quot;,&quot;volume&quot;:&quot;62&quot;,&quot;container-title-short&quot;:&quot;&quot;},&quot;isTemporary&quot;:false}]},{&quot;citationID&quot;:&quot;MENDELEY_CITATION_3b3452c0-772f-4508-81c3-646b562a130b&quot;,&quot;properties&quot;:{&quot;noteIndex&quot;:0},&quot;isEdited&quot;:false,&quot;manualOverride&quot;:{&quot;isManuallyOverridden&quot;:false,&quot;citeprocText&quot;:&quot;(Sabaa et al., 2026)&quot;,&quot;manualOverrideText&quot;:&quot;&quot;},&quot;citationTag&quot;:&quot;MENDELEY_CITATION_v3_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&quot;,&quot;citationItems&quot;:[{&quot;id&quot;:&quot;55c56be5-5c71-38f1-9a8a-7fcbe47b5d1e&quot;,&quot;itemData&quot;:{&quot;type&quot;:&quot;article-journal&quot;,&quot;id&quot;:&quot;55c56be5-5c71-38f1-9a8a-7fcbe47b5d1e&quot;,&quot;title&quot;:&quot;A Scoping Review and Reference Model for Circularity of Engineered Wood Products&quot;,&quot;author&quot;:[{&quot;family&quot;:&quot;Sabaa&quot;,&quot;given&quot;:&quot;Stephen&quot;,&quot;parse-names&quot;:false,&quot;dropping-particle&quot;:&quot;&quot;,&quot;non-dropping-particle&quot;:&quot;&quot;},{&quot;family&quot;:&quot;Johansson&quot;,&quot;given&quot;:&quot;Peter&quot;,&quot;parse-names&quot;:false,&quot;dropping-particle&quot;:&quot;&quot;,&quot;non-dropping-particle&quot;:&quot;&quot;},{&quot;family&quot;:&quot;Briggert&quot;,&quot;given&quot;:&quot;Andreas&quot;,&quot;parse-names&quot;:false,&quot;dropping-particle&quot;:&quot;&quot;,&quot;non-dropping-particle&quot;:&quot;&quot;}],&quot;container-title&quot;:&quot;Circular Economy and Sustainability&quot;,&quot;issued&quot;:{&quot;date-parts&quot;:[[2026]]},&quot;publisher&quot;:&quot;Springer Nature&quot;,&quot;issue&quot;:&quot;in press&quot;,&quot;container-title-short&quot;:&quot;&quot;},&quot;isTemporary&quot;:false}]},{&quot;citationID&quot;:&quot;MENDELEY_CITATION_d6d3a588-9689-4437-b183-246d17f84590&quot;,&quot;properties&quot;:{&quot;noteIndex&quot;:0},&quot;isEdited&quot;:false,&quot;manualOverride&quot;:{&quot;isManuallyOverridden&quot;:true,&quot;citeprocText&quot;:&quot;(Jabareen, 2009)&quot;,&quot;manualOverrideText&quot;:&quot;Jabareen’s (2009)&quot;},&quot;citationTag&quot;:&quot;MENDELEY_CITATION_v3_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&quot;,&quot;citationItems&quot;:[{&quot;id&quot;:&quot;73866f36-7652-3086-80be-df4fd7227587&quot;,&quot;itemData&quot;:{&quot;type&quot;:&quot;article-journal&quot;,&quot;id&quot;:&quot;73866f36-7652-3086-80be-df4fd7227587&quot;,&quot;title&quot;:&quot;Building a Conceptual Framework: Philosophy, Definitions, and Procedure&quot;,&quot;author&quot;:[{&quot;family&quot;:&quot;Jabareen&quot;,&quot;given&quot;:&quot;Yosef&quot;,&quot;parse-names&quot;:false,&quot;dropping-particle&quot;:&quot;&quot;,&quot;non-dropping-particle&quot;:&quot;&quot;}],&quot;container-title&quot;:&quot;International Journal of Qualitative Methods&quot;,&quot;accessed&quot;:{&quot;date-parts&quot;:[[2026,5,22]]},&quot;issued&quot;:{&quot;date-parts&quot;:[[2009]]},&quot;abstract&quot;:&quot;In this paper the author proposes a new qualitative method for building conceptual frameworks for phenomena that are linked to multidisciplinary bodies of knowledge. First, he redefines the key terms of concept, conceptual framework, and conceptual framework analysis. Concept has some components that define it. A conceptual framework is defined as a network or a \&quot;plane\&quot; of linked concepts. Conceptual framework analysis offers a procedure of theorization for building conceptual frameworks based on grounded theory method. The advantages of conceptual framework analysis are its flexibility, its capacity for modification, and its emphasis on understanding instead of prediction.&quot;,&quot;issue&quot;:&quot;4&quot;,&quot;volume&quot;:&quot;8&quot;,&quot;container-title-short&quot;:&quot;Int. J. Qual. Methods&quot;},&quot;isTemporary&quot;:false,&quot;suppress-author&quot;:false,&quot;composite&quot;:false,&quot;author-only&quot;:false}]},{&quot;citationID&quot;:&quot;MENDELEY_CITATION_823795e8-ae95-4df5-aaab-93a48abb7968&quot;,&quot;properties&quot;:{&quot;noteIndex&quot;:0},&quot;isEdited&quot;:false,&quot;manualOverride&quot;:{&quot;isManuallyOverridden&quot;:false,&quot;citeprocText&quot;:&quot;(Baas et al., 2021; Riggio et al., 2019)&quot;,&quot;manualOverrideText&quot;:&quot;&quot;},&quot;citationTag&quot;:&quot;MENDELEY_CITATION_v3_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&quot;,&quot;citationItems&quot;:[{&quot;id&quot;:&quot;6a7b6a52-feef-3603-83e5-666e1d9b7c03&quot;,&quot;itemData&quot;:{&quot;type&quot;:&quot;article-journal&quot;,&quot;id&quot;:&quot;6a7b6a52-feef-3603-83e5-666e1d9b7c03&quot;,&quot;title&quot;:&quot;Structural health monitoring data collected during construction of a mass-timber building with a data platform for analysis&quot;,&quot;author&quot;:[{&quot;family&quot;:&quot;Baas&quot;,&quot;given&quot;:&quot;Esther J&quot;,&quot;parse-names&quot;:false,&quot;dropping-particle&quot;:&quot;&quot;,&quot;non-dropping-particle&quot;:&quot;&quot;},{&quot;family&quot;:&quot;Riggio&quot;,&quot;given&quot;:&quot;M&quot;,&quot;parse-names&quot;:false,&quot;dropping-particle&quot;:&quot;&quot;,&quot;non-dropping-particle&quot;:&quot;&quot;},{&quot;family&quot;:&quot;Barbosa&quot;,&quot;given&quot;:&quot;A&quot;,&quot;parse-names&quot;:false,&quot;dropping-particle&quot;:&quot;&quot;,&quot;non-dropping-particle&quot;:&quot;&quot;}],&quot;container-title&quot;:&quot;Data in Brief&quot;,&quot;DOI&quot;:&quot;10.1016/j.dib.2021.106845&quot;,&quot;PMID&quot;:&quot;rayyan-500994052&quot;,&quot;URL&quot;:&quot;https://doi.org/10.1016/j.dib.2021.106845&quot;,&quot;issued&quot;:{&quot;date-parts&quot;:[[2021]]},&quot;volume&quot;:&quot;35&quot;,&quot;container-title-short&quot;:&quot;Data Brief&quot;},&quot;isTemporary&quot;:false},{&quot;id&quot;:&quot;f7390df9-d8b6-39f3-aeb3-d6889d5540c5&quot;,&quot;itemData&quot;:{&quot;type&quot;:&quot;article-journal&quot;,&quot;id&quot;:&quot;f7390df9-d8b6-39f3-aeb3-d6889d5540c5&quot;,&quot;title&quot;:&quot;Moisture Monitoring Data of Mass Timber Elements During Prolonged Construction Exposure: The Case of the Forest Science Complex (Peavy Hall) at Oregon State University&quot;,&quot;author&quot;:[{&quot;family&quot;:&quot;Riggio&quot;,&quot;given&quot;:&quot;Mariapaola&quot;,&quot;parse-names&quot;:false,&quot;dropping-particle&quot;:&quot;&quot;,&quot;non-dropping-particle&quot;:&quot;&quot;},{&quot;family&quot;:&quot;Schmidt&quot;,&quot;given&quot;:&quot;Evan&quot;,&quot;parse-names&quot;:false,&quot;dropping-particle&quot;:&quot;&quot;,&quot;non-dropping-particle&quot;:&quot;&quot;},{&quot;family&quot;:&quot;Mustapha&quot;,&quot;given&quot;:&quot;Gamal&quot;,&quot;parse-names&quot;:false,&quot;dropping-particle&quot;:&quot;&quot;,&quot;non-dropping-particle&quot;:&quot;&quot;}],&quot;container-title&quot;:&quot;Frontiers in Built Environment | www.frontiersin.org&quot;,&quot;DOI&quot;:&quot;10.3389/fbuil.2019.00098&quot;,&quot;URL&quot;:&quot;www.frontiersin.org&quot;,&quot;issued&quot;:{&quot;date-parts&quot;:[[2019]]},&quot;page&quot;:&quot;98&quot;,&quot;volume&quot;:&quot;1&quot;,&quot;container-title-short&quot;:&quot;&quot;},&quot;isTemporary&quot;:false}]},{&quot;citationID&quot;:&quot;MENDELEY_CITATION_9f4848ff-6383-4f1f-bc15-a9a46f37423b&quot;,&quot;properties&quot;:{&quot;noteIndex&quot;:0},&quot;isEdited&quot;:false,&quot;manualOverride&quot;:{&quot;isManuallyOverridden&quot;:false,&quot;citeprocText&quot;:&quot;(Farrar &amp;#38; Worden, 2012)&quot;,&quot;manualOverrideText&quot;:&quot;&quot;},&quot;citationTag&quot;:&quot;MENDELEY_CITATION_v3_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&quot;,&quot;citationItems&quot;:[{&quot;id&quot;:&quot;32e0a973-ed08-3ed5-af08-4ef9eef768d8&quot;,&quot;itemData&quot;:{&quot;type&quot;:&quot;book&quot;,&quot;id&quot;:&quot;32e0a973-ed08-3ed5-af08-4ef9eef768d8&quot;,&quot;title&quot;:&quot;Structural health monitoring: a machine learning perspective&quot;,&quot;author&quot;:[{&quot;family&quot;:&quot;Farrar&quot;,&quot;given&quot;:&quot;Charles R&quot;,&quot;parse-names&quot;:false,&quot;dropping-particle&quot;:&quot;&quot;,&quot;non-dropping-particle&quot;:&quot;&quot;},{&quot;family&quot;:&quot;Worden&quot;,&quot;given&quot;:&quot;Keith&quot;,&quot;parse-names&quot;:false,&quot;dropping-particle&quot;:&quot;&quot;,&quot;non-dropping-particle&quot;:&quot;&quot;}],&quot;ISBN&quot;:&quot;1118443217&quot;,&quot;issued&quot;:{&quot;date-parts&quot;:[[2012]]},&quot;publisher&quot;:&quot;John Wiley &amp; Sons&quot;,&quot;container-title-short&quot;:&quot;&quot;},&quot;isTemporary&quot;:false,&quot;suppress-author&quot;:false,&quot;composite&quot;:false,&quot;author-only&quot;:false}]},{&quot;citationID&quot;:&quot;MENDELEY_CITATION_b3b8f477-7f19-4f04-93fb-12308fb16727&quot;,&quot;properties&quot;:{&quot;noteIndex&quot;:0},&quot;isEdited&quot;:false,&quot;manualOverride&quot;:{&quot;isManuallyOverridden&quot;:false,&quot;citeprocText&quot;:&quot;(Johns &amp;#38; Richman, 2025; Kalbe et al., 2020; Kellgren et al., 2023; Schmidt &amp;#38; Riggio, 2019)&quot;,&quot;manualOverrideText&quot;:&quot;&quot;},&quot;citationTag&quot;:&quot;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&quot;,&quot;citationItems&quot;:[{&quot;id&quot;:&quot;3bae9c30-4cce-3d3b-a956-f7e183ce5ef1&quot;,&quot;itemData&quot;:{&quot;type&quot;:&quot;article-journal&quot;,&quot;id&quot;:&quot;3bae9c30-4cce-3d3b-a956-f7e183ce5ef1&quot;,&quot;title&quot;:&quot;Dry-out behaviour of cross-laminated timber (CLT) edge conditions in roof assemblies: A field study&quot;,&quot;author&quot;:[{&quot;family&quot;:&quot;Johns&quot;,&quot;given&quot;:&quot;Dorothy&quot;,&quot;parse-names&quot;:false,&quot;dropping-particle&quot;:&quot;&quot;,&quot;non-dropping-particle&quot;:&quot;&quot;},{&quot;family&quot;:&quot;Richman&quot;,&quot;given&quot;:&quot;Russell&quot;,&quot;parse-names&quot;:false,&quot;dropping-particle&quot;:&quot;&quot;,&quot;non-dropping-particle&quot;:&quot;&quot;}],&quot;container-title&quot;:&quot;Structures&quot;,&quot;DOI&quot;:&quot;10.1016/j.istruc.2025.108210&quot;,&quot;PMID&quot;:&quot;rayyan-500994005&quot;,&quot;URL&quot;:&quot;https://consensus.app/papers/dryout-behaviour-of-crosslaminated-timber-clt-edge-johns-richman/aab1fba756cc59d0ad5c2a2b2e9d79d1/&quot;,&quot;issued&quot;:{&quot;date-parts&quot;:[[2025]]},&quot;page&quot;:&quot;-&quot;,&quot;container-title-short&quot;:&quot;&quot;},&quot;isTemporary&quot;:false},{&quot;id&quot;:&quot;35bb45ca-c7d8-3952-9404-4ec64b87bcd0&quot;,&quot;itemData&quot;:{&quot;type&quot;:&quot;article-journal&quot;,&quot;id&quot;:&quot;35bb45ca-c7d8-3952-9404-4ec64b87bcd0&quot;,&quot;title&quot;:&quot;Identification and improvement of critical joints in CLT construction without weather protection&quot;,&quot;author&quot;:[{&quot;family&quot;:&quot;Kalbe&quot;,&quot;given&quot;:&quot;K&quot;,&quot;parse-names&quot;:false,&quot;dropping-particle&quot;:&quot;&quot;,&quot;non-dropping-particle&quot;:&quot;&quot;},{&quot;family&quot;:&quot;Kukk&quot;,&quot;given&quot;:&quot;V&quot;,&quot;parse-names&quot;:false,&quot;dropping-particle&quot;:&quot;&quot;,&quot;non-dropping-particle&quot;:&quot;&quot;},{&quot;family&quot;:&quot;Kalamees&quot;,&quot;given&quot;:&quot;T&quot;,&quot;parse-names&quot;:false,&quot;dropping-particle&quot;:&quot;&quot;,&quot;non-dropping-particle&quot;:&quot;&quot;}],&quot;container-title&quot;:&quot;E3S Web of Conferences&quot;,&quot;DOI&quot;:&quot;10.1051/e3sconf/202017210002&quot;,&quot;PMID&quot;:&quot;rayyan-500994053&quot;,&quot;URL&quot;:&quot;https://doi.org/10.1051/e3sconf/202017210002&quot;,&quot;issued&quot;:{&quot;date-parts&quot;:[[2020]]},&quot;abstract&quot;:&quot;Wetting of timber structures during erection can have a harmful effect on their durability and could lead to adverse health effects. The probability of dampness related problems is very high when timber is exposed to free water. However, it is not always possible to implement full weather protection and thus there is a need for cost optimal solutions to increase the moisture safety of precipitation-exposed timber construction. In this study we observed the construction works and monitored the timber moisture content (MC) of a cross-laminated timber (CLT) building and proposed a set of activities and designed connection details that could help to avoid moisture ingress during the installation of CLT panels. Our findings showed that the most sensitive area to wetting is the end-grain on the CLT panel and the MC remained within critical limits in structures where drying was prohibited. Therefore, the most vulnerable section of the CLT structure is the foundation connection. We suggest using liquid-applied membrane coating on the cut edges of CLT panels to protect the end grain and to cover the horizontal CLT panels with self-adhesive membranes and vertical CLT panels with temporary clear weather protection foils.&quot;,&quot;container-title-short&quot;:&quot;&quot;},&quot;isTemporary&quot;:false},{&quot;id&quot;:&quot;1ef8e90f-5ae9-308c-ba51-48783b446c20&quot;,&quot;itemData&quot;:{&quot;type&quot;:&quot;article-journal&quot;,&quot;id&quot;:&quot;1ef8e90f-5ae9-308c-ba51-48783b446c20&quot;,&quot;title&quot;:&quot;A MOISTURE MANAGEMENT STRATEGY FOR CLT USING SENSOR TECHNOLOGY TO CREATE A ROBUST NORWEGIAN SCHOOL&quot;,&quot;author&quot;:[{&quot;family&quot;:&quot;Kellgren&quot;,&quot;given&quot;:&quot;Laura Vestergaard&quot;,&quot;parse-names&quot;:false,&quot;dropping-particle&quot;:&quot;&quot;,&quot;non-dropping-particle&quot;:&quot;&quot;},{&quot;family&quot;:&quot;Seeberg&quot;,&quot;given&quot;:&quot;Astrid Charlotte&quot;,&quot;parse-names&quot;:false,&quot;dropping-particle&quot;:&quot;&quot;,&quot;non-dropping-particle&quot;:&quot;&quot;},{&quot;family&quot;:&quot;Hagle&quot;,&quot;given&quot;:&quot;David&quot;,&quot;parse-names&quot;:false,&quot;dropping-particle&quot;:&quot;&quot;,&quot;non-dropping-particle&quot;:&quot;&quot;},{&quot;family&quot;:&quot;Øvregård&quot;,&quot;given&quot;:&quot;John&quot;,&quot;parse-names&quot;:false,&quot;dropping-particle&quot;:&quot;&quot;,&quot;non-dropping-particle&quot;:&quot;&quot;},{&quot;family&quot;:&quot;Rasmussen&quot;,&quot;given&quot;:&quot;Jeppe&quot;,&quot;parse-names&quot;:false,&quot;dropping-particle&quot;:&quot;&quot;,&quot;non-dropping-particle&quot;:&quot;&quot;}],&quot;container-title&quot;:&quot;World Conference on Timber Engineering (WCTE 2023)&quot;,&quot;DOI&quot;:&quot;10.52202/069179-0503&quot;,&quot;PMID&quot;:&quot;rayyan-500994101&quot;,&quot;URL&quot;:&quot;https://doi.org/10.52202/069179-0503&quot;,&quot;issued&quot;:{&quot;date-parts&quot;:[[2023]]},&quot;container-title-short&quot;:&quot;&quot;},&quot;isTemporary&quot;:false},{&quot;id&quot;:&quot;80b9a2b5-8ab4-3fc5-b08a-ca62deb259d9&quot;,&quot;itemData&quot;:{&quot;type&quot;:&quot;article-journal&quot;,&quot;id&quot;:&quot;80b9a2b5-8ab4-3fc5-b08a-ca62deb259d9&quot;,&quot;title&quot;:&quot;Monitoring Moisture Performance of Cross-Laminated Timber Building Elements during Construction&quot;,&quot;author&quot;:[{&quot;family&quot;:&quot;Schmidt&quot;,&quot;given&quot;:&quot;Evan&quot;,&quot;parse-names&quot;:false,&quot;dropping-particle&quot;:&quot;&quot;,&quot;non-dropping-particle&quot;:&quot;&quot;},{&quot;family&quot;:&quot;Riggio&quot;,&quot;given&quot;:&quot;Mariapaola&quot;,&quot;parse-names&quot;:false,&quot;dropping-particle&quot;:&quot;&quot;,&quot;non-dropping-particle&quot;:&quot;&quot;}],&quot;container-title&quot;:&quot;Buildings&quot;,&quot;DOI&quot;:&quot;10.3390/buildings9060144&quot;,&quot;ISSN&quot;:&quot;2075-5309&quot;,&quot;issued&quot;:{&quot;date-parts&quot;:[[2019,6,14]]},&quot;page&quot;:&quot;144&quot;,&quot;abstract&quot;:&quot;&lt;p&gt;There are currently no standards regulating water management for mass timber elements during construction, little knowledge of impacts of moisture exposure (wetting and drying performance, dimensional stability, checking), and few precedents serving as guidelines for monitoring moisture response of mass timber. To address these gaps, a hygrothermal monitoring study was devised to track moisture performance of U.S. made cross laminated timber (CLT) and glulam at a three-story mass timber building. This paper discusses moisture measurements that were collected during the first six months of construction at a CLT rocking shear wall and a timber floor connection. Despite the limited number of structural systems monitored during construction, the distribution and number of sensors in these elements allow to draw some important conclusions. The data confirmed that moisture distribution and wetting/drying rates varied based on local conditions and details (aspect, coatings, connections, etc.), with measurements at an uncoated, north-facing area showing the highest moisture levels (reaching fiber saturation at multiple ply depths and locations). Most locations rarely exceeded 16% moisture content for more than a few months. Certain moisture-trapping details consistently showed higher moisture levels (i.e., above 16%) and poorer drying. Some interior plies continued to show slow increases in MC even after months of drying conditions. These observations suggest preventative approaches implementable in the design (e.g., avoiding moisture trapping details), during fabrication (e.g., localized coating), and construction (e.g., sequencing installation to minimize exposure and allow drying).&lt;/p&gt;&quot;,&quot;issue&quot;:&quot;6&quot;,&quot;volume&quot;:&quot;9&quot;,&quot;container-title-short&quot;:&quot;&quot;},&quot;isTemporary&quot;:false}]},{&quot;citationID&quot;:&quot;MENDELEY_CITATION_951f21c2-750c-4209-a4e5-f3e1f417fe6c&quot;,&quot;properties&quot;:{&quot;noteIndex&quot;:0},&quot;isEdited&quot;:false,&quot;manualOverride&quot;:{&quot;isManuallyOverridden&quot;:false,&quot;citeprocText&quot;:&quot;(Johns &amp;#38; Richman, 2025; Olsson, 2021; Schmidt &amp;#38; Riggio, 2019; Vattenskadecentrum, 2025)&quot;,&quot;manualOverrideText&quot;:&quot;&quot;},&quot;citationTag&quot;:&quot;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&quot;,&quot;citationItems&quot;:[{&quot;id&quot;:&quot;c1c76c6c-3922-3522-b2d2-5bd7989edc17&quot;,&quot;itemData&quot;:{&quot;type&quot;:&quot;article&quot;,&quot;id&quot;:&quot;c1c76c6c-3922-3522-b2d2-5bd7989edc17&quot;,&quot;title&quot;:&quot;Vattenskaderapporten 2025: Samlad statistik om vattenskador i svenska hem&quot;,&quot;author&quot;:[{&quot;family&quot;:&quot;Vattenskadecentrum&quot;,&quot;given&quot;:&quot;&quot;,&quot;parse-names&quot;:false,&quot;dropping-particle&quot;:&quot;&quot;,&quot;non-dropping-particle&quot;:&quot;&quot;}],&quot;URL&quot;:&quot;https://www.vattenskadecentrum.se/&quot;,&quot;issued&quot;:{&quot;date-parts&quot;:[[2025]]},&quot;container-title-short&quot;:&quot;&quot;},&quot;isTemporary&quot;:false},{&quot;id&quot;:&quot;edf7fb59-af9a-3934-9e25-4136d2411704&quot;,&quot;itemData&quot;:{&quot;type&quot;:&quot;article-journal&quot;,&quot;id&quot;:&quot;edf7fb59-af9a-3934-9e25-4136d2411704&quot;,&quot;title&quot;:&quot;CLT construction without weather protection requires extensive moisture control&quot;,&quot;author&quot;:[{&quot;family&quot;:&quot;Olsson&quot;,&quot;given&quot;:&quot;L&quot;,&quot;parse-names&quot;:false,&quot;dropping-particle&quot;:&quot;&quot;,&quot;non-dropping-particle&quot;:&quot;&quot;}],&quot;container-title&quot;:&quot;Journal of Building Physics&quot;,&quot;DOI&quot;:&quot;10.1177/1744259121996388&quot;,&quot;PMID&quot;:&quot;rayyan-500994023&quot;,&quot;URL&quot;:&quot;https://doi.org/10.1177/1744259121996388&quot;,&quot;issued&quot;:{&quot;date-parts&quot;:[[2021]]},&quot;page&quot;:&quot;5-35&quot;,&quot;abstract&quot;:&quot;This study examines how cross-laminated timber (CLT) constructions, including joints, connections and attachment points, are affected by precipitation during construction. The case studies are based on moisture content measurements and material sampling as well as microbiological analysis during the structure’s construction stage. The study does not include remediation control. The field measurements show microbiological growth in all buildings and almost all floor structures that were investigated. Of a total of 200 measuring points analysed, half had mould growth and around a third had moderate or extensive growth. The moisture content measurements for one of the locations with the largest percentage of elevated or high moisture content was at the top of the floor structure in the bottom gap between timbers in the CLT top layer. This is one example of several materials or construction components where there is limited possibility of dry out. Based on the outcome, it would appear difficult, or impossible, to avoid the appearance of microbial growth during construction with CLT without weather protection. Previous studies indicate that microbiological analysis of CLT is extremely rare in both laboratory and field studies, which implies that there are obvious shortcomings in the scientific work. The fact that mould growth is often invisible needs to be disseminated, especially in practical studies. However, there seems to be a good level of awareness in the literature that theoretical studies often conduct mould growth risk evaluations. There do not appear to be any moisture safety assembly methods or solutions for CLT construction that do not have weather protection or a declaration of the critical moisture conditions for CLT products.&quot;,&quot;volume&quot;:&quot;45&quot;,&quot;container-title-short&quot;:&quot;J. Build. Phys.&quot;},&quot;isTemporary&quot;:false},{&quot;id&quot;:&quot;80b9a2b5-8ab4-3fc5-b08a-ca62deb259d9&quot;,&quot;itemData&quot;:{&quot;type&quot;:&quot;article-journal&quot;,&quot;id&quot;:&quot;80b9a2b5-8ab4-3fc5-b08a-ca62deb259d9&quot;,&quot;title&quot;:&quot;Monitoring Moisture Performance of Cross-Laminated Timber Building Elements during Construction&quot;,&quot;author&quot;:[{&quot;family&quot;:&quot;Schmidt&quot;,&quot;given&quot;:&quot;Evan&quot;,&quot;parse-names&quot;:false,&quot;dropping-particle&quot;:&quot;&quot;,&quot;non-dropping-particle&quot;:&quot;&quot;},{&quot;family&quot;:&quot;Riggio&quot;,&quot;given&quot;:&quot;Mariapaola&quot;,&quot;parse-names&quot;:false,&quot;dropping-particle&quot;:&quot;&quot;,&quot;non-dropping-particle&quot;:&quot;&quot;}],&quot;container-title&quot;:&quot;Buildings&quot;,&quot;DOI&quot;:&quot;10.3390/buildings9060144&quot;,&quot;ISSN&quot;:&quot;2075-5309&quot;,&quot;issued&quot;:{&quot;date-parts&quot;:[[2019,6,14]]},&quot;page&quot;:&quot;144&quot;,&quot;abstract&quot;:&quot;&lt;p&gt;There are currently no standards regulating water management for mass timber elements during construction, little knowledge of impacts of moisture exposure (wetting and drying performance, dimensional stability, checking), and few precedents serving as guidelines for monitoring moisture response of mass timber. To address these gaps, a hygrothermal monitoring study was devised to track moisture performance of U.S. made cross laminated timber (CLT) and glulam at a three-story mass timber building. This paper discusses moisture measurements that were collected during the first six months of construction at a CLT rocking shear wall and a timber floor connection. Despite the limited number of structural systems monitored during construction, the distribution and number of sensors in these elements allow to draw some important conclusions. The data confirmed that moisture distribution and wetting/drying rates varied based on local conditions and details (aspect, coatings, connections, etc.), with measurements at an uncoated, north-facing area showing the highest moisture levels (reaching fiber saturation at multiple ply depths and locations). Most locations rarely exceeded 16% moisture content for more than a few months. Certain moisture-trapping details consistently showed higher moisture levels (i.e., above 16%) and poorer drying. Some interior plies continued to show slow increases in MC even after months of drying conditions. These observations suggest preventative approaches implementable in the design (e.g., avoiding moisture trapping details), during fabrication (e.g., localized coating), and construction (e.g., sequencing installation to minimize exposure and allow drying).&lt;/p&gt;&quot;,&quot;issue&quot;:&quot;6&quot;,&quot;volume&quot;:&quot;9&quot;,&quot;container-title-short&quot;:&quot;&quot;},&quot;isTemporary&quot;:false},{&quot;id&quot;:&quot;3bae9c30-4cce-3d3b-a956-f7e183ce5ef1&quot;,&quot;itemData&quot;:{&quot;type&quot;:&quot;article-journal&quot;,&quot;id&quot;:&quot;3bae9c30-4cce-3d3b-a956-f7e183ce5ef1&quot;,&quot;title&quot;:&quot;Dry-out behaviour of cross-laminated timber (CLT) edge conditions in roof assemblies: A field study&quot;,&quot;author&quot;:[{&quot;family&quot;:&quot;Johns&quot;,&quot;given&quot;:&quot;Dorothy&quot;,&quot;parse-names&quot;:false,&quot;dropping-particle&quot;:&quot;&quot;,&quot;non-dropping-particle&quot;:&quot;&quot;},{&quot;family&quot;:&quot;Richman&quot;,&quot;given&quot;:&quot;Russell&quot;,&quot;parse-names&quot;:false,&quot;dropping-particle&quot;:&quot;&quot;,&quot;non-dropping-particle&quot;:&quot;&quot;}],&quot;container-title&quot;:&quot;Structures&quot;,&quot;DOI&quot;:&quot;10.1016/j.istruc.2025.108210&quot;,&quot;PMID&quot;:&quot;rayyan-500994005&quot;,&quot;URL&quot;:&quot;https://consensus.app/papers/dryout-behaviour-of-crosslaminated-timber-clt-edge-johns-richman/aab1fba756cc59d0ad5c2a2b2e9d79d1/&quot;,&quot;issued&quot;:{&quot;date-parts&quot;:[[2025]]},&quot;page&quot;:&quot;-&quot;,&quot;container-title-short&quot;:&quot;&quot;},&quot;isTemporary&quot;:false}]},{&quot;citationID&quot;:&quot;MENDELEY_CITATION_d94f5541-cde3-4adf-b55c-fcb76dc71691&quot;,&quot;properties&quot;:{&quot;noteIndex&quot;:0},&quot;isEdited&quot;:false,&quot;manualOverride&quot;:{&quot;isManuallyOverridden&quot;:false,&quot;citeprocText&quot;:&quot;(Schmidt &amp;#38; Riggio, 2019)&quot;,&quot;manualOverrideText&quot;:&quot;&quot;},&quot;citationTag&quot;:&quot;MENDELEY_CITATION_v3_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&quot;,&quot;citationItems&quot;:[{&quot;id&quot;:&quot;80b9a2b5-8ab4-3fc5-b08a-ca62deb259d9&quot;,&quot;itemData&quot;:{&quot;type&quot;:&quot;article-journal&quot;,&quot;id&quot;:&quot;80b9a2b5-8ab4-3fc5-b08a-ca62deb259d9&quot;,&quot;title&quot;:&quot;Monitoring Moisture Performance of Cross-Laminated Timber Building Elements during Construction&quot;,&quot;author&quot;:[{&quot;family&quot;:&quot;Schmidt&quot;,&quot;given&quot;:&quot;Evan&quot;,&quot;parse-names&quot;:false,&quot;dropping-particle&quot;:&quot;&quot;,&quot;non-dropping-particle&quot;:&quot;&quot;},{&quot;family&quot;:&quot;Riggio&quot;,&quot;given&quot;:&quot;Mariapaola&quot;,&quot;parse-names&quot;:false,&quot;dropping-particle&quot;:&quot;&quot;,&quot;non-dropping-particle&quot;:&quot;&quot;}],&quot;container-title&quot;:&quot;Buildings&quot;,&quot;DOI&quot;:&quot;10.3390/buildings9060144&quot;,&quot;ISSN&quot;:&quot;2075-5309&quot;,&quot;issued&quot;:{&quot;date-parts&quot;:[[2019,6,14]]},&quot;page&quot;:&quot;144&quot;,&quot;abstract&quot;:&quot;&lt;p&gt;There are currently no standards regulating water management for mass timber elements during construction, little knowledge of impacts of moisture exposure (wetting and drying performance, dimensional stability, checking), and few precedents serving as guidelines for monitoring moisture response of mass timber. To address these gaps, a hygrothermal monitoring study was devised to track moisture performance of U.S. made cross laminated timber (CLT) and glulam at a three-story mass timber building. This paper discusses moisture measurements that were collected during the first six months of construction at a CLT rocking shear wall and a timber floor connection. Despite the limited number of structural systems monitored during construction, the distribution and number of sensors in these elements allow to draw some important conclusions. The data confirmed that moisture distribution and wetting/drying rates varied based on local conditions and details (aspect, coatings, connections, etc.), with measurements at an uncoated, north-facing area showing the highest moisture levels (reaching fiber saturation at multiple ply depths and locations). Most locations rarely exceeded 16% moisture content for more than a few months. Certain moisture-trapping details consistently showed higher moisture levels (i.e., above 16%) and poorer drying. Some interior plies continued to show slow increases in MC even after months of drying conditions. These observations suggest preventative approaches implementable in the design (e.g., avoiding moisture trapping details), during fabrication (e.g., localized coating), and construction (e.g., sequencing installation to minimize exposure and allow drying).&lt;/p&gt;&quot;,&quot;issue&quot;:&quot;6&quot;,&quot;volume&quot;:&quot;9&quot;,&quot;container-title-short&quot;:&quot;&quot;},&quot;isTemporary&quot;:false}]},{&quot;citationID&quot;:&quot;MENDELEY_CITATION_9546dbae-dd45-4e9a-84bc-0885af66a110&quot;,&quot;properties&quot;:{&quot;noteIndex&quot;:0},&quot;isEdited&quot;:false,&quot;manualOverride&quot;:{&quot;isManuallyOverridden&quot;:false,&quot;citeprocText&quot;:&quot;(Baas et al., 2021; Riggio et al., 2019)&quot;,&quot;manualOverrideText&quot;:&quot;&quot;},&quot;citationTag&quot;:&quot;MENDELEY_CITATION_v3_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&quot;,&quot;citationItems&quot;:[{&quot;id&quot;:&quot;f7390df9-d8b6-39f3-aeb3-d6889d5540c5&quot;,&quot;itemData&quot;:{&quot;type&quot;:&quot;article-journal&quot;,&quot;id&quot;:&quot;f7390df9-d8b6-39f3-aeb3-d6889d5540c5&quot;,&quot;title&quot;:&quot;Moisture Monitoring Data of Mass Timber Elements During Prolonged Construction Exposure: The Case of the Forest Science Complex (Peavy Hall) at Oregon State University&quot;,&quot;author&quot;:[{&quot;family&quot;:&quot;Riggio&quot;,&quot;given&quot;:&quot;Mariapaola&quot;,&quot;parse-names&quot;:false,&quot;dropping-particle&quot;:&quot;&quot;,&quot;non-dropping-particle&quot;:&quot;&quot;},{&quot;family&quot;:&quot;Schmidt&quot;,&quot;given&quot;:&quot;Evan&quot;,&quot;parse-names&quot;:false,&quot;dropping-particle&quot;:&quot;&quot;,&quot;non-dropping-particle&quot;:&quot;&quot;},{&quot;family&quot;:&quot;Mustapha&quot;,&quot;given&quot;:&quot;Gamal&quot;,&quot;parse-names&quot;:false,&quot;dropping-particle&quot;:&quot;&quot;,&quot;non-dropping-particle&quot;:&quot;&quot;}],&quot;container-title&quot;:&quot;Frontiers in Built Environment | www.frontiersin.org&quot;,&quot;DOI&quot;:&quot;10.3389/fbuil.2019.00098&quot;,&quot;URL&quot;:&quot;www.frontiersin.org&quot;,&quot;issued&quot;:{&quot;date-parts&quot;:[[2019]]},&quot;page&quot;:&quot;98&quot;,&quot;volume&quot;:&quot;1&quot;,&quot;container-title-short&quot;:&quot;&quot;},&quot;isTemporary&quot;:false},{&quot;id&quot;:&quot;6a7b6a52-feef-3603-83e5-666e1d9b7c03&quot;,&quot;itemData&quot;:{&quot;type&quot;:&quot;article-journal&quot;,&quot;id&quot;:&quot;6a7b6a52-feef-3603-83e5-666e1d9b7c03&quot;,&quot;title&quot;:&quot;Structural health monitoring data collected during construction of a mass-timber building with a data platform for analysis&quot;,&quot;author&quot;:[{&quot;family&quot;:&quot;Baas&quot;,&quot;given&quot;:&quot;Esther J&quot;,&quot;parse-names&quot;:false,&quot;dropping-particle&quot;:&quot;&quot;,&quot;non-dropping-particle&quot;:&quot;&quot;},{&quot;family&quot;:&quot;Riggio&quot;,&quot;given&quot;:&quot;M&quot;,&quot;parse-names&quot;:false,&quot;dropping-particle&quot;:&quot;&quot;,&quot;non-dropping-particle&quot;:&quot;&quot;},{&quot;family&quot;:&quot;Barbosa&quot;,&quot;given&quot;:&quot;A&quot;,&quot;parse-names&quot;:false,&quot;dropping-particle&quot;:&quot;&quot;,&quot;non-dropping-particle&quot;:&quot;&quot;}],&quot;container-title&quot;:&quot;Data in Brief&quot;,&quot;DOI&quot;:&quot;10.1016/j.dib.2021.106845&quot;,&quot;PMID&quot;:&quot;rayyan-500994052&quot;,&quot;URL&quot;:&quot;https://doi.org/10.1016/j.dib.2021.106845&quot;,&quot;issued&quot;:{&quot;date-parts&quot;:[[2021]]},&quot;volume&quot;:&quot;35&quot;,&quot;container-title-short&quot;:&quot;Data Brief&quot;},&quot;isTemporary&quot;:false}]},{&quot;citationID&quot;:&quot;MENDELEY_CITATION_330487e2-49c0-44d4-b339-8dadc2cacaac&quot;,&quot;properties&quot;:{&quot;noteIndex&quot;:0},&quot;isEdited&quot;:false,&quot;manualOverride&quot;:{&quot;isManuallyOverridden&quot;:false,&quot;citeprocText&quot;:&quot;(Tingstveit et al., 2020; Uwizeyimana et al., 2020)&quot;,&quot;manualOverrideText&quot;:&quot;&quot;},&quot;citationTag&quot;:&quot;MENDELEY_CITATION_v3_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&quot;,&quot;citationItems&quot;:[{&quot;id&quot;:&quot;66d82be8-03d8-30fe-9ce2-3c70deb26c76&quot;,&quot;itemData&quot;:{&quot;type&quot;:&quot;article-journal&quot;,&quot;id&quot;:&quot;66d82be8-03d8-30fe-9ce2-3c70deb26c76&quot;,&quot;title&quot;:&quot;Hygrothermal conditions in Cross Laminated Timber (CLT) dwellings&quot;,&quot;author&quot;:[{&quot;family&quot;:&quot;Tingstveit&quot;,&quot;given&quot;:&quot;Merethe Solvang&quot;,&quot;parse-names&quot;:false,&quot;dropping-particle&quot;:&quot;&quot;,&quot;non-dropping-particle&quot;:&quot;&quot;},{&quot;family&quot;:&quot;Nielsen&quot;,&quot;given&quot;:&quot;H K&quot;,&quot;parse-names&quot;:false,&quot;dropping-particle&quot;:&quot;&quot;,&quot;non-dropping-particle&quot;:&quot;&quot;},{&quot;family&quot;:&quot;Risholt&quot;,&quot;given&quot;:&quot;B&quot;,&quot;parse-names&quot;:false,&quot;dropping-particle&quot;:&quot;&quot;,&quot;non-dropping-particle&quot;:&quot;&quot;}],&quot;container-title&quot;:&quot;E3S Web of Conferences&quot;,&quot;DOI&quot;:&quot;10.1051/e3sconf/202017210009&quot;,&quot;PMID&quot;:&quot;rayyan-500994099&quot;,&quot;URL&quot;:&quot;https://doi.org/10.1051/e3sconf/202017210009&quot;,&quot;issued&quot;:{&quot;date-parts&quot;:[[2020]]},&quot;abstract&quot;:&quot;The use of CLT has been increasing the last decade, and a subsequently focus on documentation of the accompanying indoor climate and exposed wooden surfaces on human well-being. This study presents the results of a measurement campaign conducted over one year of a CLT apartment building in Grimstad, Norway. The apartment building consists of three floors with 35 apartments and comply with the Norwegian passive house standard and energy grade A. Measurements of the relative humidity (RH), indoor air temperature and wood moisture content (MC) were performed in the exposed CLT spruce panels in three apartments in two different floors. The results from the three apartments show a relatively small variation in the MC values regardless the residents behavior measured as RH variation through a complete year. Selected periods from a cold period (winter) and a warm period (summer) show the variation in relative humidity (RH) and moisture content in the CLT element. However, results from control measurements showed higher MC values. The gap between the measurements and methods are discussed.&quot;,&quot;container-title-short&quot;:&quot;&quot;},&quot;isTemporary&quot;:false},{&quot;id&quot;:&quot;b9912974-c562-3d80-8834-5889594b5da4&quot;,&quot;itemData&quot;:{&quot;type&quot;:&quot;article-journal&quot;,&quot;id&quot;:&quot;b9912974-c562-3d80-8834-5889594b5da4&quot;,&quot;title&quot;:&quot;Moisture monitoring in glulam timber structures with embedded resistive sensors: study of influence parameters&quot;,&quot;author&quot;:[{&quot;family&quot;:&quot;Uwizeyimana&quot;,&quot;given&quot;:&quot;P&quot;,&quot;parse-names&quot;:false,&quot;dropping-particle&quot;:&quot;&quot;,&quot;non-dropping-particle&quot;:&quot;&quot;},{&quot;family&quot;:&quot;Perrin&quot;,&quot;given&quot;:&quot;M&quot;,&quot;parse-names&quot;:false,&quot;dropping-particle&quot;:&quot;&quot;,&quot;non-dropping-particle&quot;:&quot;&quot;},{&quot;family&quot;:&quot;Eyma&quot;,&quot;given&quot;:&quot;F&quot;,&quot;parse-names&quot;:false,&quot;dropping-particle&quot;:&quot;&quot;,&quot;non-dropping-particle&quot;:&quot;&quot;}],&quot;container-title&quot;:&quot;Wood Science and Technology&quot;,&quot;DOI&quot;:&quot;10.1007/S00226-020-01228-8&quot;,&quot;PMID&quot;:&quot;rayyan-500993986&quot;,&quot;issued&quot;:{&quot;date-parts&quot;:[[2020]]},&quot;page&quot;:&quot;1463-1478&quot;,&quot;issue&quot;:&quot;6&quot;,&quot;volume&quot;:&quot;54&quot;,&quot;container-title-short&quot;:&quot;Wood Sci. Technol.&quot;},&quot;isTemporary&quot;:false}]},{&quot;citationID&quot;:&quot;MENDELEY_CITATION_ef7fd481-5f28-4a63-9d6a-a7e0a76e9613&quot;,&quot;properties&quot;:{&quot;noteIndex&quot;:0},&quot;isEdited&quot;:false,&quot;manualOverride&quot;:{&quot;isManuallyOverridden&quot;:false,&quot;citeprocText&quot;:&quot;(Austigard &amp;#38; Mattsson, 2020)&quot;,&quot;manualOverrideText&quot;:&quot;&quot;},&quot;citationTag&quot;:&quot;MENDELEY_CITATION_v3_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&quot;,&quot;citationItems&quot;:[{&quot;id&quot;:&quot;a840fe35-554b-3e47-abc4-6c0d366dd4a1&quot;,&quot;itemData&quot;:{&quot;type&quot;:&quot;article-journal&quot;,&quot;id&quot;:&quot;a840fe35-554b-3e47-abc4-6c0d366dd4a1&quot;,&quot;title&quot;:&quot;Fungal damages in Norwegian massive timber elements – a case study&quot;,&quot;author&quot;:[{&quot;family&quot;:&quot;Austigard&quot;,&quot;given&quot;:&quot;Mari S&quot;,&quot;parse-names&quot;:false,&quot;dropping-particle&quot;:&quot;&quot;,&quot;non-dropping-particle&quot;:&quot;&quot;},{&quot;family&quot;:&quot;Mattsson&quot;,&quot;given&quot;:&quot;J&quot;,&quot;parse-names&quot;:false,&quot;dropping-particle&quot;:&quot;&quot;,&quot;non-dropping-particle&quot;:&quot;&quot;}],&quot;container-title&quot;:&quot;Wood Material Science &amp; Engineering&quot;,&quot;DOI&quot;:&quot;10.1080/17480272.2020.1801835&quot;,&quot;PMID&quot;:&quot;rayyan-500994062&quot;,&quot;URL&quot;:&quot;https://doi.org/10.1080/17480272.2020.1801835&quot;,&quot;issued&quot;:{&quot;date-parts&quot;:[[2020]]},&quot;page&quot;:&quot;326-334&quot;,&quot;abstract&quot;:&quot;ABSTRACT Massive timber elements are new in Norway, but their use is increasing. More knowledge is needed regarding the moisture performance of massive timber elements. There is uncertainty regarding the need for vapour barriers or retarders, and construction tents are rarely used despite the elements’ sensitivity to moisture. Twelve massive timber cases from the Mycoteam database, evenly distributed between the construction phase and use phase, have been studied. The types and causes of damage are compared, and remedial measures studied. Examination was challenging, and long electrodes in pre-drilled holes were found as a feasible method for moisture measurements. Drying took place from one week to several months, depending on wetting and drying conditions. The main cause of moisture intrusion was insufficient protection from precipitation, either during construction or due to constructional errors. Fungal growth was observed in all but three cases, while decay was found in six cases. High moisture content within elements did not cause fungal growth if the surfaces were dry. Decay in outdoor exposed elements was mainly caused by Gloeophyllum sepiarium, whereas Antrodia sp. was most common in elements not exposed outdoors. More research is needed regarding fungal damage in massive timber elements in combination with other materials.&quot;,&quot;volume&quot;:&quot;15&quot;,&quot;container-title-short&quot;:&quot;Wood Mater. Sci. Eng.&quot;},&quot;isTemporary&quot;:false}]},{&quot;citationID&quot;:&quot;MENDELEY_CITATION_97217e4c-6b1a-46f4-b690-7650471ae7fd&quot;,&quot;properties&quot;:{&quot;noteIndex&quot;:0},&quot;isEdited&quot;:false,&quot;manualOverride&quot;:{&quot;isManuallyOverridden&quot;:false,&quot;citeprocText&quot;:&quot;(Greffier et al., 2024)&quot;,&quot;manualOverrideText&quot;:&quot;&quot;},&quot;citationTag&quot;:&quot;MENDELEY_CITATION_v3_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&quot;,&quot;citationItems&quot;:[{&quot;id&quot;:&quot;54c237c1-a2d1-3d01-bd49-a47bc639c4cc&quot;,&quot;itemData&quot;:{&quot;type&quot;:&quot;article-journal&quot;,&quot;id&quot;:&quot;54c237c1-a2d1-3d01-bd49-a47bc639c4cc&quot;,&quot;title&quot;:&quot;Structural health monitoring of glulam structures: analysis of durability and damage mechanisms&quot;,&quot;author&quot;:[{&quot;family&quot;:&quot;Greffier&quot;,&quot;given&quot;:&quot;Guilhem&quot;,&quot;parse-names&quot;:false,&quot;dropping-particle&quot;:&quot;&quot;,&quot;non-dropping-particle&quot;:&quot;&quot;},{&quot;family&quot;:&quot;Espinosa&quot;,&quot;given&quot;:&quot;Luis&quot;,&quot;parse-names&quot;:false,&quot;dropping-particle&quot;:&quot;&quot;,&quot;non-dropping-particle&quot;:&quot;&quot;},{&quot;family&quot;:&quot;Perrin&quot;,&quot;given&quot;:&quot;Marianne&quot;,&quot;parse-names&quot;:false,&quot;dropping-particle&quot;:&quot;&quot;,&quot;non-dropping-particle&quot;:&quot;&quot;},{&quot;family&quot;:&quot;Eyma&quot;,&quot;given&quot;:&quot;F&quot;,&quot;parse-names&quot;:false,&quot;dropping-particle&quot;:&quot;&quot;,&quot;non-dropping-particle&quot;:&quot;&quot;}],&quot;container-title&quot;:&quot;European Journal of Wood and Wood Products&quot;,&quot;DOI&quot;:&quot;10.1007/s00107-024-02140-9&quot;,&quot;PMID&quot;:&quot;rayyan-500994027&quot;,&quot;URL&quot;:&quot;https://doi.org/10.1007/s00107-024-02140-9&quot;,&quot;issued&quot;:{&quot;date-parts&quot;:[[2024]]},&quot;page&quot;:&quot;2047-2063&quot;,&quot;abstract&quot;:&quot;In today’s environmental context, the use of glulam or Glued Laminated Timber (GLT) as an alternative to conventional building materials could reduce the carbon footprint of engineering structures. However, this material is sensitive to outdoor exposure with moisture content variations inducing internal stresses and cracks and high moisture content increasing the risks of decay. This study therefore focuses on the development of a protocol to evaluate the effect of climatic conditions on the mechanical performance of the material. For this purpose, GLT samples were equipped with embedded sensors. Moisture and deformation sensors can accurately track wet-dry (W/D) cycles and their effects on deformation at adhesive joints. Samples are stored outdoors and mechanical tests are carried out after 6 months of aging. The results show an average reduction in flexural strength of about 10% compared to unaged specimens. Shear tests on the adhesive joints show a decrease in strength of more than 20%. The study of the fracture mechanisms also indicates a link between the type of fracture and the aging conditions of the specimens. These tests also validated a monitoring protocol that will allow, in the long term, to evaluate the impact of these cycles on the mechanical performance of GLT.&quot;,&quot;volume&quot;:&quot;82&quot;,&quot;container-title-short&quot;:&quot;&quot;},&quot;isTemporary&quot;:false}]},{&quot;citationID&quot;:&quot;MENDELEY_CITATION_2ca244b5-bddf-483d-97e6-3a9331a8a013&quot;,&quot;properties&quot;:{&quot;noteIndex&quot;:0},&quot;isEdited&quot;:false,&quot;manualOverride&quot;:{&quot;isManuallyOverridden&quot;:false,&quot;citeprocText&quot;:&quot;(Baas et al., 2021; Riggio et al., 2022; Uwizeyimana et al., 2020)&quot;,&quot;manualOverrideText&quot;:&quot;&quot;},&quot;citationTag&quot;:&quot;MENDELEY_CITATION_v3_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&quot;,&quot;citationItems&quot;:[{&quot;id&quot;:&quot;6a7b6a52-feef-3603-83e5-666e1d9b7c03&quot;,&quot;itemData&quot;:{&quot;type&quot;:&quot;article-journal&quot;,&quot;id&quot;:&quot;6a7b6a52-feef-3603-83e5-666e1d9b7c03&quot;,&quot;title&quot;:&quot;Structural health monitoring data collected during construction of a mass-timber building with a data platform for analysis&quot;,&quot;author&quot;:[{&quot;family&quot;:&quot;Baas&quot;,&quot;given&quot;:&quot;Esther J&quot;,&quot;parse-names&quot;:false,&quot;dropping-particle&quot;:&quot;&quot;,&quot;non-dropping-particle&quot;:&quot;&quot;},{&quot;family&quot;:&quot;Riggio&quot;,&quot;given&quot;:&quot;M&quot;,&quot;parse-names&quot;:false,&quot;dropping-particle&quot;:&quot;&quot;,&quot;non-dropping-particle&quot;:&quot;&quot;},{&quot;family&quot;:&quot;Barbosa&quot;,&quot;given&quot;:&quot;A&quot;,&quot;parse-names&quot;:false,&quot;dropping-particle&quot;:&quot;&quot;,&quot;non-dropping-particle&quot;:&quot;&quot;}],&quot;container-title&quot;:&quot;Data in Brief&quot;,&quot;DOI&quot;:&quot;10.1016/j.dib.2021.106845&quot;,&quot;PMID&quot;:&quot;rayyan-500994052&quot;,&quot;URL&quot;:&quot;https://doi.org/10.1016/j.dib.2021.106845&quot;,&quot;issued&quot;:{&quot;date-parts&quot;:[[2021]]},&quot;volume&quot;:&quot;35&quot;,&quot;container-title-short&quot;:&quot;Data Brief&quot;},&quot;isTemporary&quot;:false},{&quot;id&quot;:&quot;51970779-2da3-3768-9f7e-45ca213ef8c8&quot;,&quot;itemData&quot;:{&quot;type&quot;:&quot;article-journal&quot;,&quot;id&quot;:&quot;51970779-2da3-3768-9f7e-45ca213ef8c8&quot;,&quot;title&quot;:&quot;Leveraging Structural Health Monitoring Data Through Avatars to Extend the Service Life of Mass Timber Buildings&quot;,&quot;author&quot;:[{&quot;family&quot;:&quot;Riggio&quot;,&quot;given&quot;:&quot;Mariapaola&quot;,&quot;parse-names&quot;:false,&quot;dropping-particle&quot;:&quot;&quot;,&quot;non-dropping-particle&quot;:&quot;&quot;},{&quot;family&quot;:&quot;Mrissa&quot;,&quot;given&quot;:&quot;Michael&quot;,&quot;parse-names&quot;:false,&quot;dropping-particle&quot;:&quot;&quot;,&quot;non-dropping-particle&quot;:&quot;&quot;},{&quot;family&quot;:&quot;Krész&quot;,&quot;given&quot;:&quot;Miklós&quot;,&quot;parse-names&quot;:false,&quot;dropping-particle&quot;:&quot;&quot;,&quot;non-dropping-particle&quot;:&quot;&quot;},{&quot;family&quot;:&quot;Včelák&quot;,&quot;given&quot;:&quot;Jan&quot;,&quot;parse-names&quot;:false,&quot;dropping-particle&quot;:&quot;&quot;,&quot;non-dropping-particle&quot;:&quot;&quot;},{&quot;family&quot;:&quot;Sandak&quot;,&quot;given&quot;:&quot;Jakub&quot;,&quot;parse-names&quot;:false,&quot;dropping-particle&quot;:&quot;&quot;,&quot;non-dropping-particle&quot;:&quot;&quot;},{&quot;family&quot;:&quot;Sandak&quot;,&quot;given&quot;:&quot;Anna&quot;,&quot;parse-names&quot;:false,&quot;dropping-particle&quot;:&quot;&quot;,&quot;non-dropping-particle&quot;:&quot;&quot;}],&quot;container-title&quot;:&quot;Frontiers in Built Environment&quot;,&quot;accessed&quot;:{&quot;date-parts&quot;:[[2024,11,13]]},&quot;DOI&quot;:&quot;10.3389/FBUIL.2022.887593/FULL&quot;,&quot;ISSN&quot;:&quot;22973362&quot;,&quot;issued&quot;:{&quot;date-parts&quot;:[[2022,6,8]]},&quot;abstract&quot;:&quot;Mass timber construction systems, incorporating engineered wood products as structural elements, are gaining acceptance as a sustainable alternative to multi-story concrete or steel-frame structures. The relative novelty of these systems brings uncertainties on whether these buildings perform long-term as expected. Consequently, several structural health monitoring (SHM) projects have recently emerged to document their behavior. A wide and systematic use of this data by the mass timber industry is currently hindered by limitations of SHM programs. These limitations include scalability, difficulty of data integration, diverse strategies for data collection, scarcity of relevant data, complexity of data analysis, and limited usability of predictive tools. This perspective paper envisions the use of avatars as a Web-based layer on top of sensing devices to support SHM data and protocol interoperability, analysis, and reasoning capability and to improve life cycle management of mass timber buildings. The proposed approach supports robustness, high level and large-scale interoperability and data processing by leveraging the Web protocol stack, overcoming many limitations of conventional centralized SHM systems. The design of avatars is applied in an exemplary scenario of hygrothermal data reconstruction, and use of this data to compare different mold growth prediction models. The proposed approach demonstrates the ability of avatars to efficiently filter and enrich data from heterogeneous sensors, thus overcoming problems due to data gaps or insufficient spatial distribution of sensors. In addition, the designed avatars can provide prediction or reasoning capability about the building, thus acting as a digital twin solution to support building lifecycle management.&quot;,&quot;publisher&quot;:&quot;Frontiers Media S.A.&quot;,&quot;volume&quot;:&quot;8&quot;,&quot;container-title-short&quot;:&quot;Front. Built Environ.&quot;},&quot;isTemporary&quot;:false},{&quot;id&quot;:&quot;b9912974-c562-3d80-8834-5889594b5da4&quot;,&quot;itemData&quot;:{&quot;type&quot;:&quot;article-journal&quot;,&quot;id&quot;:&quot;b9912974-c562-3d80-8834-5889594b5da4&quot;,&quot;title&quot;:&quot;Moisture monitoring in glulam timber structures with embedded resistive sensors: study of influence parameters&quot;,&quot;author&quot;:[{&quot;family&quot;:&quot;Uwizeyimana&quot;,&quot;given&quot;:&quot;P&quot;,&quot;parse-names&quot;:false,&quot;dropping-particle&quot;:&quot;&quot;,&quot;non-dropping-particle&quot;:&quot;&quot;},{&quot;family&quot;:&quot;Perrin&quot;,&quot;given&quot;:&quot;M&quot;,&quot;parse-names&quot;:false,&quot;dropping-particle&quot;:&quot;&quot;,&quot;non-dropping-particle&quot;:&quot;&quot;},{&quot;family&quot;:&quot;Eyma&quot;,&quot;given&quot;:&quot;F&quot;,&quot;parse-names&quot;:false,&quot;dropping-particle&quot;:&quot;&quot;,&quot;non-dropping-particle&quot;:&quot;&quot;}],&quot;container-title&quot;:&quot;Wood Science and Technology&quot;,&quot;DOI&quot;:&quot;10.1007/S00226-020-01228-8&quot;,&quot;PMID&quot;:&quot;rayyan-500993986&quot;,&quot;issued&quot;:{&quot;date-parts&quot;:[[2020]]},&quot;page&quot;:&quot;1463-1478&quot;,&quot;issue&quot;:&quot;6&quot;,&quot;volume&quot;:&quot;54&quot;,&quot;container-title-short&quot;:&quot;Wood Sci. Technol.&quot;},&quot;isTemporary&quot;:false}]},{&quot;citationID&quot;:&quot;MENDELEY_CITATION_127a13ca-c6b4-4b33-bd23-146bceb6e822&quot;,&quot;properties&quot;:{&quot;noteIndex&quot;:0},&quot;isEdited&quot;:false,&quot;manualOverride&quot;:{&quot;isManuallyOverridden&quot;:false,&quot;citeprocText&quot;:&quot;(Costa &amp;#38; Sicilia, 2022)&quot;,&quot;manualOverrideText&quot;:&quot;&quot;},&quot;citationTag&quot;:&quot;MENDELEY_CITATION_v3_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&quot;,&quot;citationItems&quot;:[{&quot;id&quot;:&quot;7da0d7bc-c840-3962-bf80-4f407b62f02a&quot;,&quot;itemData&quot;:{&quot;type&quot;:&quot;chapter&quot;,&quot;id&quot;:&quot;7da0d7bc-c840-3962-bf80-4f407b62f02a&quot;,&quot;title&quot;:&quot;Web Technologies for Sensor and Energy Data Models&quot;,&quot;author&quot;:[{&quot;family&quot;:&quot;Costa&quot;,&quot;given&quot;:&quot;Gonçal&quot;,&quot;parse-names&quot;:false,&quot;dropping-particle&quot;:&quot;&quot;,&quot;non-dropping-particle&quot;:&quot;&quot;},{&quot;family&quot;:&quot;Sicilia&quot;,&quot;given&quot;:&quot;Álvaro&quot;,&quot;parse-names&quot;:false,&quot;dropping-particle&quot;:&quot;&quot;,&quot;non-dropping-particle&quot;:&quot;&quot;}],&quot;container-title&quot;:&quot;Buildings and Semantics: Data Models and Web Technologies for the Built Environment&quot;,&quot;editor&quot;:[{&quot;family&quot;:&quot;Pauwels&quot;,&quot;given&quot;:&quot;Pieter&quot;,&quot;parse-names&quot;:false,&quot;dropping-particle&quot;:&quot;&quot;,&quot;non-dropping-particle&quot;:&quot;&quot;},{&quot;family&quot;:&quot;McGlinn&quot;,&quot;given&quot;:&quot;Kris&quot;,&quot;parse-names&quot;:false,&quot;dropping-particle&quot;:&quot;&quot;,&quot;non-dropping-particle&quot;:&quot;&quot;}],&quot;DOI&quot;:&quot;10.1201/9781003204381-4&quot;,&quot;issued&quot;:{&quot;date-parts&quot;:[[2022]]},&quot;page&quot;:&quot;51-68&quot;,&quot;edition&quot;:&quot;1&quot;,&quot;publisher&quot;:&quot;CRC Press&quot;,&quot;container-title-short&quot;:&quot;&quot;},&quot;isTemporary&quot;:false,&quot;suppress-author&quot;:false,&quot;composite&quot;:false,&quot;author-only&quot;:false}]},{&quot;citationID&quot;:&quot;MENDELEY_CITATION_68ad6c50-002f-400f-9592-a08e819ba9d1&quot;,&quot;properties&quot;:{&quot;noteIndex&quot;:0},&quot;isEdited&quot;:false,&quot;manualOverride&quot;:{&quot;isManuallyOverridden&quot;:false,&quot;citeprocText&quot;:&quot;(Riggio et al., 2022)&quot;,&quot;manualOverrideText&quot;:&quot;&quot;},&quot;citationTag&quot;:&quot;MENDELEY_CITATION_v3_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&quot;,&quot;citationItems&quot;:[{&quot;id&quot;:&quot;51970779-2da3-3768-9f7e-45ca213ef8c8&quot;,&quot;itemData&quot;:{&quot;type&quot;:&quot;article-journal&quot;,&quot;id&quot;:&quot;51970779-2da3-3768-9f7e-45ca213ef8c8&quot;,&quot;title&quot;:&quot;Leveraging Structural Health Monitoring Data Through Avatars to Extend the Service Life of Mass Timber Buildings&quot;,&quot;author&quot;:[{&quot;family&quot;:&quot;Riggio&quot;,&quot;given&quot;:&quot;Mariapaola&quot;,&quot;parse-names&quot;:false,&quot;dropping-particle&quot;:&quot;&quot;,&quot;non-dropping-particle&quot;:&quot;&quot;},{&quot;family&quot;:&quot;Mrissa&quot;,&quot;given&quot;:&quot;Michael&quot;,&quot;parse-names&quot;:false,&quot;dropping-particle&quot;:&quot;&quot;,&quot;non-dropping-particle&quot;:&quot;&quot;},{&quot;family&quot;:&quot;Krész&quot;,&quot;given&quot;:&quot;Miklós&quot;,&quot;parse-names&quot;:false,&quot;dropping-particle&quot;:&quot;&quot;,&quot;non-dropping-particle&quot;:&quot;&quot;},{&quot;family&quot;:&quot;Včelák&quot;,&quot;given&quot;:&quot;Jan&quot;,&quot;parse-names&quot;:false,&quot;dropping-particle&quot;:&quot;&quot;,&quot;non-dropping-particle&quot;:&quot;&quot;},{&quot;family&quot;:&quot;Sandak&quot;,&quot;given&quot;:&quot;Jakub&quot;,&quot;parse-names&quot;:false,&quot;dropping-particle&quot;:&quot;&quot;,&quot;non-dropping-particle&quot;:&quot;&quot;},{&quot;family&quot;:&quot;Sandak&quot;,&quot;given&quot;:&quot;Anna&quot;,&quot;parse-names&quot;:false,&quot;dropping-particle&quot;:&quot;&quot;,&quot;non-dropping-particle&quot;:&quot;&quot;}],&quot;container-title&quot;:&quot;Frontiers in Built Environment&quot;,&quot;accessed&quot;:{&quot;date-parts&quot;:[[2024,11,13]]},&quot;DOI&quot;:&quot;10.3389/FBUIL.2022.887593/FULL&quot;,&quot;ISSN&quot;:&quot;22973362&quot;,&quot;issued&quot;:{&quot;date-parts&quot;:[[2022,6,8]]},&quot;abstract&quot;:&quot;Mass timber construction systems, incorporating engineered wood products as structural elements, are gaining acceptance as a sustainable alternative to multi-story concrete or steel-frame structures. The relative novelty of these systems brings uncertainties on whether these buildings perform long-term as expected. Consequently, several structural health monitoring (SHM) projects have recently emerged to document their behavior. A wide and systematic use of this data by the mass timber industry is currently hindered by limitations of SHM programs. These limitations include scalability, difficulty of data integration, diverse strategies for data collection, scarcity of relevant data, complexity of data analysis, and limited usability of predictive tools. This perspective paper envisions the use of avatars as a Web-based layer on top of sensing devices to support SHM data and protocol interoperability, analysis, and reasoning capability and to improve life cycle management of mass timber buildings. The proposed approach supports robustness, high level and large-scale interoperability and data processing by leveraging the Web protocol stack, overcoming many limitations of conventional centralized SHM systems. The design of avatars is applied in an exemplary scenario of hygrothermal data reconstruction, and use of this data to compare different mold growth prediction models. The proposed approach demonstrates the ability of avatars to efficiently filter and enrich data from heterogeneous sensors, thus overcoming problems due to data gaps or insufficient spatial distribution of sensors. In addition, the designed avatars can provide prediction or reasoning capability about the building, thus acting as a digital twin solution to support building lifecycle management.&quot;,&quot;publisher&quot;:&quot;Frontiers Media S.A.&quot;,&quot;volume&quot;:&quot;8&quot;,&quot;container-title-short&quot;:&quot;Front. Built Environ.&quot;},&quot;isTemporary&quot;:false,&quot;suppress-author&quot;:false,&quot;composite&quot;:false,&quot;author-only&quot;:false}]},{&quot;citationID&quot;:&quot;MENDELEY_CITATION_b13a740a-762e-4bb8-82e9-cccde9c21d09&quot;,&quot;properties&quot;:{&quot;noteIndex&quot;:0},&quot;isEdited&quot;:false,&quot;manualOverride&quot;:{&quot;isManuallyOverridden&quot;:false,&quot;citeprocText&quot;:&quot;(Riggio et al., 2022)&quot;,&quot;manualOverrideText&quot;:&quot;&quot;},&quot;citationTag&quot;:&quot;MENDELEY_CITATION_v3_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&quot;,&quot;citationItems&quot;:[{&quot;id&quot;:&quot;51970779-2da3-3768-9f7e-45ca213ef8c8&quot;,&quot;itemData&quot;:{&quot;type&quot;:&quot;article-journal&quot;,&quot;id&quot;:&quot;51970779-2da3-3768-9f7e-45ca213ef8c8&quot;,&quot;title&quot;:&quot;Leveraging Structural Health Monitoring Data Through Avatars to Extend the Service Life of Mass Timber Buildings&quot;,&quot;author&quot;:[{&quot;family&quot;:&quot;Riggio&quot;,&quot;given&quot;:&quot;Mariapaola&quot;,&quot;parse-names&quot;:false,&quot;dropping-particle&quot;:&quot;&quot;,&quot;non-dropping-particle&quot;:&quot;&quot;},{&quot;family&quot;:&quot;Mrissa&quot;,&quot;given&quot;:&quot;Michael&quot;,&quot;parse-names&quot;:false,&quot;dropping-particle&quot;:&quot;&quot;,&quot;non-dropping-particle&quot;:&quot;&quot;},{&quot;family&quot;:&quot;Krész&quot;,&quot;given&quot;:&quot;Miklós&quot;,&quot;parse-names&quot;:false,&quot;dropping-particle&quot;:&quot;&quot;,&quot;non-dropping-particle&quot;:&quot;&quot;},{&quot;family&quot;:&quot;Včelák&quot;,&quot;given&quot;:&quot;Jan&quot;,&quot;parse-names&quot;:false,&quot;dropping-particle&quot;:&quot;&quot;,&quot;non-dropping-particle&quot;:&quot;&quot;},{&quot;family&quot;:&quot;Sandak&quot;,&quot;given&quot;:&quot;Jakub&quot;,&quot;parse-names&quot;:false,&quot;dropping-particle&quot;:&quot;&quot;,&quot;non-dropping-particle&quot;:&quot;&quot;},{&quot;family&quot;:&quot;Sandak&quot;,&quot;given&quot;:&quot;Anna&quot;,&quot;parse-names&quot;:false,&quot;dropping-particle&quot;:&quot;&quot;,&quot;non-dropping-particle&quot;:&quot;&quot;}],&quot;container-title&quot;:&quot;Frontiers in Built Environment&quot;,&quot;accessed&quot;:{&quot;date-parts&quot;:[[2024,11,13]]},&quot;DOI&quot;:&quot;10.3389/FBUIL.2022.887593/FULL&quot;,&quot;ISSN&quot;:&quot;22973362&quot;,&quot;issued&quot;:{&quot;date-parts&quot;:[[2022,6,8]]},&quot;abstract&quot;:&quot;Mass timber construction systems, incorporating engineered wood products as structural elements, are gaining acceptance as a sustainable alternative to multi-story concrete or steel-frame structures. The relative novelty of these systems brings uncertainties on whether these buildings perform long-term as expected. Consequently, several structural health monitoring (SHM) projects have recently emerged to document their behavior. A wide and systematic use of this data by the mass timber industry is currently hindered by limitations of SHM programs. These limitations include scalability, difficulty of data integration, diverse strategies for data collection, scarcity of relevant data, complexity of data analysis, and limited usability of predictive tools. This perspective paper envisions the use of avatars as a Web-based layer on top of sensing devices to support SHM data and protocol interoperability, analysis, and reasoning capability and to improve life cycle management of mass timber buildings. The proposed approach supports robustness, high level and large-scale interoperability and data processing by leveraging the Web protocol stack, overcoming many limitations of conventional centralized SHM systems. The design of avatars is applied in an exemplary scenario of hygrothermal data reconstruction, and use of this data to compare different mold growth prediction models. The proposed approach demonstrates the ability of avatars to efficiently filter and enrich data from heterogeneous sensors, thus overcoming problems due to data gaps or insufficient spatial distribution of sensors. In addition, the designed avatars can provide prediction or reasoning capability about the building, thus acting as a digital twin solution to support building lifecycle management.&quot;,&quot;publisher&quot;:&quot;Frontiers Media S.A.&quot;,&quot;volume&quot;:&quot;8&quot;,&quot;container-title-short&quot;:&quot;Front. Built Environ.&quot;},&quot;isTemporary&quot;:false,&quot;suppress-author&quot;:false,&quot;composite&quot;:false,&quot;author-only&quot;:false}]},{&quot;citationID&quot;:&quot;MENDELEY_CITATION_6fa0c992-e3d6-44b4-ade4-8d4ada922a74&quot;,&quot;properties&quot;:{&quot;noteIndex&quot;:0},&quot;isEdited&quot;:false,&quot;manualOverride&quot;:{&quot;isManuallyOverridden&quot;:false,&quot;citeprocText&quot;:&quot;(Baas et al., 2021)&quot;,&quot;manualOverrideText&quot;:&quot;&quot;},&quot;citationTag&quot;:&quot;MENDELEY_CITATION_v3_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&quot;,&quot;citationItems&quot;:[{&quot;id&quot;:&quot;6a7b6a52-feef-3603-83e5-666e1d9b7c03&quot;,&quot;itemData&quot;:{&quot;type&quot;:&quot;article-journal&quot;,&quot;id&quot;:&quot;6a7b6a52-feef-3603-83e5-666e1d9b7c03&quot;,&quot;title&quot;:&quot;Structural health monitoring data collected during construction of a mass-timber building with a data platform for analysis&quot;,&quot;author&quot;:[{&quot;family&quot;:&quot;Baas&quot;,&quot;given&quot;:&quot;Esther J&quot;,&quot;parse-names&quot;:false,&quot;dropping-particle&quot;:&quot;&quot;,&quot;non-dropping-particle&quot;:&quot;&quot;},{&quot;family&quot;:&quot;Riggio&quot;,&quot;given&quot;:&quot;M&quot;,&quot;parse-names&quot;:false,&quot;dropping-particle&quot;:&quot;&quot;,&quot;non-dropping-particle&quot;:&quot;&quot;},{&quot;family&quot;:&quot;Barbosa&quot;,&quot;given&quot;:&quot;A&quot;,&quot;parse-names&quot;:false,&quot;dropping-particle&quot;:&quot;&quot;,&quot;non-dropping-particle&quot;:&quot;&quot;}],&quot;container-title&quot;:&quot;Data in Brief&quot;,&quot;DOI&quot;:&quot;10.1016/j.dib.2021.106845&quot;,&quot;PMID&quot;:&quot;rayyan-500994052&quot;,&quot;URL&quot;:&quot;https://doi.org/10.1016/j.dib.2021.106845&quot;,&quot;issued&quot;:{&quot;date-parts&quot;:[[2021]]},&quot;volume&quot;:&quot;35&quot;,&quot;container-title-short&quot;:&quot;Data Brief&quot;},&quot;isTemporary&quot;:false}]},{&quot;citationID&quot;:&quot;MENDELEY_CITATION_d28a3002-3d15-41f5-a0a6-e6bb4766b63c&quot;,&quot;properties&quot;:{&quot;noteIndex&quot;:0},&quot;isEdited&quot;:false,&quot;manualOverride&quot;:{&quot;isManuallyOverridden&quot;:false,&quot;citeprocText&quot;:&quot;(Flexeder et al., 2022; Schmidt &amp;#38; Riggio, 2019)&quot;,&quot;manualOverrideText&quot;:&quot;&quot;},&quot;citationTag&quot;:&quot;MENDELEY_CITATION_v3_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&quot;,&quot;citationItems&quot;:[{&quot;id&quot;:&quot;80b9a2b5-8ab4-3fc5-b08a-ca62deb259d9&quot;,&quot;itemData&quot;:{&quot;type&quot;:&quot;article-journal&quot;,&quot;id&quot;:&quot;80b9a2b5-8ab4-3fc5-b08a-ca62deb259d9&quot;,&quot;title&quot;:&quot;Monitoring Moisture Performance of Cross-Laminated Timber Building Elements during Construction&quot;,&quot;author&quot;:[{&quot;family&quot;:&quot;Schmidt&quot;,&quot;given&quot;:&quot;Evan&quot;,&quot;parse-names&quot;:false,&quot;dropping-particle&quot;:&quot;&quot;,&quot;non-dropping-particle&quot;:&quot;&quot;},{&quot;family&quot;:&quot;Riggio&quot;,&quot;given&quot;:&quot;Mariapaola&quot;,&quot;parse-names&quot;:false,&quot;dropping-particle&quot;:&quot;&quot;,&quot;non-dropping-particle&quot;:&quot;&quot;}],&quot;container-title&quot;:&quot;Buildings&quot;,&quot;DOI&quot;:&quot;10.3390/buildings9060144&quot;,&quot;ISSN&quot;:&quot;2075-5309&quot;,&quot;issued&quot;:{&quot;date-parts&quot;:[[2019,6,14]]},&quot;page&quot;:&quot;144&quot;,&quot;abstract&quot;:&quot;&lt;p&gt;There are currently no standards regulating water management for mass timber elements during construction, little knowledge of impacts of moisture exposure (wetting and drying performance, dimensional stability, checking), and few precedents serving as guidelines for monitoring moisture response of mass timber. To address these gaps, a hygrothermal monitoring study was devised to track moisture performance of U.S. made cross laminated timber (CLT) and glulam at a three-story mass timber building. This paper discusses moisture measurements that were collected during the first six months of construction at a CLT rocking shear wall and a timber floor connection. Despite the limited number of structural systems monitored during construction, the distribution and number of sensors in these elements allow to draw some important conclusions. The data confirmed that moisture distribution and wetting/drying rates varied based on local conditions and details (aspect, coatings, connections, etc.), with measurements at an uncoated, north-facing area showing the highest moisture levels (reaching fiber saturation at multiple ply depths and locations). Most locations rarely exceeded 16% moisture content for more than a few months. Certain moisture-trapping details consistently showed higher moisture levels (i.e., above 16%) and poorer drying. Some interior plies continued to show slow increases in MC even after months of drying conditions. These observations suggest preventative approaches implementable in the design (e.g., avoiding moisture trapping details), during fabrication (e.g., localized coating), and construction (e.g., sequencing installation to minimize exposure and allow drying).&lt;/p&gt;&quot;,&quot;issue&quot;:&quot;6&quot;,&quot;volume&quot;:&quot;9&quot;,&quot;container-title-short&quot;:&quot;&quot;},&quot;isTemporary&quot;:false},{&quot;id&quot;:&quot;334d7c9a-2cd3-3874-9a68-8c6205873ece&quot;,&quot;itemData&quot;:{&quot;type&quot;:&quot;article&quot;,&quot;id&quot;:&quot;334d7c9a-2cd3-3874-9a68-8c6205873ece&quot;,&quot;title&quot;:&quot;MOISTURE MONITORING TECHNIQUES FOR THE PROTECTION OF TIMBER STRUCTURES&quot;,&quot;author&quot;:[{&quot;family&quot;:&quot;Flexeder&quot;,&quot;given&quot;:&quot;N&quot;,&quot;parse-names&quot;:false,&quot;dropping-particle&quot;:&quot;&quot;,&quot;non-dropping-particle&quot;:&quot;&quot;},{&quot;family&quot;:&quot;Schenk&quot;,&quot;given&quot;:&quot;M&quot;,&quot;parse-names&quot;:false,&quot;dropping-particle&quot;:&quot;&quot;,&quot;non-dropping-particle&quot;:&quot;&quot;},{&quot;family&quot;:&quot;Aondio&quot;,&quot;given&quot;:&quot;P&quot;,&quot;parse-names&quot;:false,&quot;dropping-particle&quot;:&quot;&quot;,&quot;non-dropping-particle&quot;:&quot;&quot;}],&quot;PMID&quot;:&quot;rayyan-500994085&quot;,&quot;URL&quot;:&quot;https://www.semanticscholar.org/paper/de32c81292a10bfec46cc2aef9f1a0d90fa5e9f9&quot;,&quot;issued&quot;:{&quot;date-parts&quot;:[[2022]]},&quot;abstract&quot;:&quot;Moisture protection of timber structures is of high importance for a sustainable built environment. This paper provides an insight into moisture protection concepts and international regulations for moisture monitoring with permanently installed sensors. Comparative experiments for the method of long-term electrical resistance measurements and the sorptive method are conducted in both, in-vitro and in-situ measurement campaigns in CLT. Based on oven-dried samples, electrical resistivity conversion seems to tend to give too low values for wood moisture content, while results after conversion from sorption isotherms tend to be too high, depending on the equation used. Thus, the investigations show significant discrepancies and the need for further laboratory measurements. Finally, the paper outlines the further potential of moisture monitoring concepts based on European standardization work.&quot;,&quot;container-title-short&quot;:&quot;&quot;},&quot;isTemporary&quot;:false}]},{&quot;citationID&quot;:&quot;MENDELEY_CITATION_45ca3f07-67c3-4422-ad44-231989f4fd7f&quot;,&quot;properties&quot;:{&quot;noteIndex&quot;:0},&quot;isEdited&quot;:false,&quot;manualOverride&quot;:{&quot;isManuallyOverridden&quot;:false,&quot;citeprocText&quot;:&quot;(Baas et al., 2021)&quot;,&quot;manualOverrideText&quot;:&quot;&quot;},&quot;citationTag&quot;:&quot;MENDELEY_CITATION_v3_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&quot;,&quot;citationItems&quot;:[{&quot;id&quot;:&quot;6a7b6a52-feef-3603-83e5-666e1d9b7c03&quot;,&quot;itemData&quot;:{&quot;type&quot;:&quot;article-journal&quot;,&quot;id&quot;:&quot;6a7b6a52-feef-3603-83e5-666e1d9b7c03&quot;,&quot;title&quot;:&quot;Structural health monitoring data collected during construction of a mass-timber building with a data platform for analysis&quot;,&quot;author&quot;:[{&quot;family&quot;:&quot;Baas&quot;,&quot;given&quot;:&quot;Esther J&quot;,&quot;parse-names&quot;:false,&quot;dropping-particle&quot;:&quot;&quot;,&quot;non-dropping-particle&quot;:&quot;&quot;},{&quot;family&quot;:&quot;Riggio&quot;,&quot;given&quot;:&quot;M&quot;,&quot;parse-names&quot;:false,&quot;dropping-particle&quot;:&quot;&quot;,&quot;non-dropping-particle&quot;:&quot;&quot;},{&quot;family&quot;:&quot;Barbosa&quot;,&quot;given&quot;:&quot;A&quot;,&quot;parse-names&quot;:false,&quot;dropping-particle&quot;:&quot;&quot;,&quot;non-dropping-particle&quot;:&quot;&quot;}],&quot;container-title&quot;:&quot;Data in Brief&quot;,&quot;DOI&quot;:&quot;10.1016/j.dib.2021.106845&quot;,&quot;PMID&quot;:&quot;rayyan-500994052&quot;,&quot;URL&quot;:&quot;https://doi.org/10.1016/j.dib.2021.106845&quot;,&quot;issued&quot;:{&quot;date-parts&quot;:[[2021]]},&quot;volume&quot;:&quot;35&quot;,&quot;container-title-short&quot;:&quot;Data Brief&quot;},&quot;isTemporary&quot;:false,&quot;suppress-author&quot;:false,&quot;composite&quot;:false,&quot;author-only&quot;:false}]},{&quot;citationID&quot;:&quot;MENDELEY_CITATION_fc770e38-da64-4a07-b1d5-5295c90117cc&quot;,&quot;properties&quot;:{&quot;noteIndex&quot;:0},&quot;isEdited&quot;:false,&quot;manualOverride&quot;:{&quot;isManuallyOverridden&quot;:false,&quot;citeprocText&quot;:&quot;(Tang et al., 2025)&quot;,&quot;manualOverrideText&quot;:&quot;&quot;},&quot;citationTag&quot;:&quot;MENDELEY_CITATION_v3_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&quot;,&quot;citationItems&quot;:[{&quot;id&quot;:&quot;bf8f54cf-9201-380f-b49d-72d205ff6d7b&quot;,&quot;itemData&quot;:{&quot;type&quot;:&quot;article-journal&quot;,&quot;id&quot;:&quot;bf8f54cf-9201-380f-b49d-72d205ff6d7b&quot;,&quot;title&quot;:&quot;A framework for integrating BIM, building automation systems, and IoT: an application in design and operation using open standards&quot;,&quot;author&quot;:[{&quot;family&quot;:&quot;Tang&quot;,&quot;given&quot;:&quot;Shu&quot;,&quot;parse-names&quot;:false,&quot;dropping-particle&quot;:&quot;&quot;,&quot;non-dropping-particle&quot;:&quot;&quot;},{&quot;family&quot;:&quot;Shelden&quot;,&quot;given&quot;:&quot;Dennis R.&quot;,&quot;parse-names&quot;:false,&quot;dropping-particle&quot;:&quot;&quot;,&quot;non-dropping-particle&quot;:&quot;&quot;},{&quot;family&quot;:&quot;Gao&quot;,&quot;given&quot;:&quot;Xinghua&quot;,&quot;parse-names&quot;:false,&quot;dropping-particle&quot;:&quot;&quot;,&quot;non-dropping-particle&quot;:&quot;&quot;},{&quot;family&quot;:&quot;Zhang&quot;,&quot;given&quot;:&quot;Cheng&quot;,&quot;parse-names&quot;:false,&quot;dropping-particle&quot;:&quot;&quot;,&quot;non-dropping-particle&quot;:&quot;&quot;},{&quot;family&quot;:&quot;Hao&quot;,&quot;given&quot;:&quot;Jianli&quot;,&quot;parse-names&quot;:false,&quot;dropping-particle&quot;:&quot;&quot;,&quot;non-dropping-particle&quot;:&quot;&quot;},{&quot;family&quot;:&quot;Guo&quot;,&quot;given&quot;:&quot;Fangyu&quot;,&quot;parse-names&quot;:false,&quot;dropping-particle&quot;:&quot;&quot;,&quot;non-dropping-particle&quot;:&quot;&quot;},{&quot;family&quot;:&quot;Zhang&quot;,&quot;given&quot;:&quot;Haoyu&quot;,&quot;parse-names&quot;:false,&quot;dropping-particle&quot;:&quot;&quot;,&quot;non-dropping-particle&quot;:&quot;&quot;}],&quot;container-title&quot;:&quot;Journal of Building Engineering&quot;,&quot;DOI&quot;:&quot;10.1016/j.jobe.2025.114092&quot;,&quot;ISSN&quot;:&quot;23527102&quot;,&quot;issued&quot;:{&quot;date-parts&quot;:[[2025,11]]},&quot;page&quot;:&quot;114092&quot;,&quot;volume&quot;:&quot;113&quot;,&quot;container-title-short&quot;:&quot;&quot;},&quot;isTemporary&quot;:false}]},{&quot;citationID&quot;:&quot;MENDELEY_CITATION_87090d70-02c5-4b0c-ad80-3d9cdb0c2a06&quot;,&quot;properties&quot;:{&quot;noteIndex&quot;:0},&quot;isEdited&quot;:false,&quot;manualOverride&quot;:{&quot;isManuallyOverridden&quot;:false,&quot;citeprocText&quot;:&quot;(Bucher et al., 2024)&quot;,&quot;manualOverrideText&quot;:&quot;&quot;},&quot;citationTag&quot;:&quot;MENDELEY_CITATION_v3_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&quot;,&quot;citationItems&quot;:[{&quot;id&quot;:&quot;2701fe5c-f5d1-36ab-b132-209d02968378&quot;,&quot;itemData&quot;:{&quot;type&quot;:&quot;article-journal&quot;,&quot;id&quot;:&quot;2701fe5c-f5d1-36ab-b132-209d02968378&quot;,&quot;title&quot;:&quot;From BIM to Web3: A critical interpretive synthesis of present and emerging data management approaches in construction informatics&quot;,&quot;author&quot;:[{&quot;family&quot;:&quot;Bucher&quot;,&quot;given&quot;:&quot;David F.&quot;,&quot;parse-names&quot;:false,&quot;dropping-particle&quot;:&quot;&quot;,&quot;non-dropping-particle&quot;:&quot;&quot;},{&quot;family&quot;:&quot;Hunhevicz&quot;,&quot;given&quot;:&quot;Jens J.&quot;,&quot;parse-names&quot;:false,&quot;dropping-particle&quot;:&quot;&quot;,&quot;non-dropping-particle&quot;:&quot;&quot;},{&quot;family&quot;:&quot;Soman&quot;,&quot;given&quot;:&quot;Ranjith K.&quot;,&quot;parse-names&quot;:false,&quot;dropping-particle&quot;:&quot;&quot;,&quot;non-dropping-particle&quot;:&quot;&quot;},{&quot;family&quot;:&quot;Pauwels&quot;,&quot;given&quot;:&quot;Pieter&quot;,&quot;parse-names&quot;:false,&quot;dropping-particle&quot;:&quot;&quot;,&quot;non-dropping-particle&quot;:&quot;&quot;},{&quot;family&quot;:&quot;Hall&quot;,&quot;given&quot;:&quot;Daniel M.&quot;,&quot;parse-names&quot;:false,&quot;dropping-particle&quot;:&quot;&quot;,&quot;non-dropping-particle&quot;:&quot;&quot;}],&quot;container-title&quot;:&quot;Advanced Engineering Informatics&quot;,&quot;accessed&quot;:{&quot;date-parts&quot;:[[2026,1,22]]},&quot;DOI&quot;:&quot;10.1016/J.AEI.2024.102884&quot;,&quot;ISSN&quot;:&quot;1474-0346&quot;,&quot;issued&quot;:{&quot;date-parts&quot;:[[2024,10,1]]},&quot;page&quot;:&quot;102884&quot;,&quot;abstract&quot;:&quot;The field of construction informatics is fragmented and lacks clarity in understanding the interconnection of different data management strategies. This makes it challenging to address industry-specific data management issues. Using a critical interpretive synthesis, this study reviews and integrates both present and emerging data management approaches in construction informatics. The review is meant to be comprehensive, encompassing technologies and concepts such as Open Schema, Information Container, Common Data Environments, Linked Data, as well as cutting-edge Web3 technologies such as blockchain and decentralized data protocols. The different approaches are identified and classified into five categories and mapped into a two-dimensional framework that considers data storage and data processing modes. The systematic categorization provides a simple, but comprehensive understanding of data management strategies in construction informatics. Moreover, the framework allows to identify the state of the art and trends of data management approaches, providing guidance for future research perspectives, especially in the intersection with Web3 technologies.&quot;,&quot;publisher&quot;:&quot;Elsevier&quot;,&quot;volume&quot;:&quot;62&quot;,&quot;container-title-short&quot;:&quot;&quot;},&quot;isTemporary&quot;:false}]},{&quot;citationID&quot;:&quot;MENDELEY_CITATION_e05bed65-7781-4318-a700-6ef073583976&quot;,&quot;properties&quot;:{&quot;noteIndex&quot;:0},&quot;isEdited&quot;:false,&quot;manualOverride&quot;:{&quot;isManuallyOverridden&quot;:false,&quot;citeprocText&quot;:&quot;(Flexeder et al., 2022; Johns et al., 2024; Schmidt &amp;#38; Riggio, 2019; Uwizeyimana et al., 2020)&quot;,&quot;manualOverrideText&quot;:&quot;&quot;},&quot;citationTag&quot;:&quot;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&quot;,&quot;citationItems&quot;:[{&quot;id&quot;:&quot;334d7c9a-2cd3-3874-9a68-8c6205873ece&quot;,&quot;itemData&quot;:{&quot;type&quot;:&quot;article&quot;,&quot;id&quot;:&quot;334d7c9a-2cd3-3874-9a68-8c6205873ece&quot;,&quot;title&quot;:&quot;MOISTURE MONITORING TECHNIQUES FOR THE PROTECTION OF TIMBER STRUCTURES&quot;,&quot;author&quot;:[{&quot;family&quot;:&quot;Flexeder&quot;,&quot;given&quot;:&quot;N&quot;,&quot;parse-names&quot;:false,&quot;dropping-particle&quot;:&quot;&quot;,&quot;non-dropping-particle&quot;:&quot;&quot;},{&quot;family&quot;:&quot;Schenk&quot;,&quot;given&quot;:&quot;M&quot;,&quot;parse-names&quot;:false,&quot;dropping-particle&quot;:&quot;&quot;,&quot;non-dropping-particle&quot;:&quot;&quot;},{&quot;family&quot;:&quot;Aondio&quot;,&quot;given&quot;:&quot;P&quot;,&quot;parse-names&quot;:false,&quot;dropping-particle&quot;:&quot;&quot;,&quot;non-dropping-particle&quot;:&quot;&quot;}],&quot;PMID&quot;:&quot;rayyan-500994085&quot;,&quot;URL&quot;:&quot;https://www.semanticscholar.org/paper/de32c81292a10bfec46cc2aef9f1a0d90fa5e9f9&quot;,&quot;issued&quot;:{&quot;date-parts&quot;:[[2022]]},&quot;abstract&quot;:&quot;Moisture protection of timber structures is of high importance for a sustainable built environment. This paper provides an insight into moisture protection concepts and international regulations for moisture monitoring with permanently installed sensors. Comparative experiments for the method of long-term electrical resistance measurements and the sorptive method are conducted in both, in-vitro and in-situ measurement campaigns in CLT. Based on oven-dried samples, electrical resistivity conversion seems to tend to give too low values for wood moisture content, while results after conversion from sorption isotherms tend to be too high, depending on the equation used. Thus, the investigations show significant discrepancies and the need for further laboratory measurements. Finally, the paper outlines the further potential of moisture monitoring concepts based on European standardization work.&quot;,&quot;container-title-short&quot;:&quot;&quot;},&quot;isTemporary&quot;:false},{&quot;id&quot;:&quot;ef116dce-1c0b-3c76-ae7d-fa758e1683f3&quot;,&quot;itemData&quot;:{&quot;type&quot;:&quot;article-journal&quot;,&quot;id&quot;:&quot;ef116dce-1c0b-3c76-ae7d-fa758e1683f3&quot;,&quot;title&quot;:&quot;State-of-the-Art Review of Moisture Content Sensor Deployment in Mass Timber Construction&quot;,&quot;author&quot;:[{&quot;family&quot;:&quot;Johns&quot;,&quot;given&quot;:&quot;Dorothy&quot;,&quot;parse-names&quot;:false,&quot;dropping-particle&quot;:&quot;&quot;,&quot;non-dropping-particle&quot;:&quot;&quot;},{&quot;family&quot;:&quot;Vyas&quot;,&quot;given&quot;:&quot;Yash&quot;,&quot;parse-names&quot;:false,&quot;dropping-particle&quot;:&quot;&quot;,&quot;non-dropping-particle&quot;:&quot;&quot;},{&quot;family&quot;:&quot;Richman&quot;,&quot;given&quot;:&quot;Russell&quot;,&quot;parse-names&quot;:false,&quot;dropping-particle&quot;:&quot;&quot;,&quot;non-dropping-particle&quot;:&quot;&quot;}],&quot;container-title&quot;:&quot;Journal of Architectural Engineering&quot;,&quot;accessed&quot;:{&quot;date-parts&quot;:[[2025,6,6]]},&quot;DOI&quot;:&quot;10.1061/JAEIED.AEENG-1638&quot;,&quot;URL&quot;:&quot;https://ascelibrary.org/doi/10.1061/JAEIED.AEENG-1638&quot;,&quot;issued&quot;:{&quot;date-parts&quot;:[[2024,1,30]]},&quot;language&quot;:&quot;English&quot;,&quot;abstract&quot;:&quot;Mass timber is gaining popularity in the North American architectural, engineering, and construction (AEC) industry as a viable and sustainable building material. Owing to the water storage potential of mass timber, durability is of concern as a result of long-term exposure to moisture during building construction and service. The importance of monitoring mass timber subjected to moisture degradation during construction and occupancy of a building is critical in determining the longevity and viability of mass timber products. In situ moisture monitoring deployment techniques are currently inconsistent across building case studies. The objective of this review is to investigate: (1) relevant types of moisture content (MC) sensors and their applications in mass timber construction; and (2) practices for deploying MC sensors in mass timber construction. Cross-laminated timber (CLT), nail-laminated timber (NLT), and glue-laminated timber (Glulam) are typical mass timber products, each of which varies in thickness, manufacturing processes, and species composition. In addition, MC sensors have a range of applications, installations, and accuracies. The variability of mass timber products and MC sensors lead to multiple combinations of moisture monitoring techniques. Mass timber moisture monitoring installation and deployment practices have been recommended based on the literature review and case study analysis performed.&quot;,&quot;issue&quot;:&quot;2&quot;,&quot;volume&quot;:&quot;30&quot;},&quot;isTemporary&quot;:false},{&quot;id&quot;:&quot;80b9a2b5-8ab4-3fc5-b08a-ca62deb259d9&quot;,&quot;itemData&quot;:{&quot;type&quot;:&quot;article-journal&quot;,&quot;id&quot;:&quot;80b9a2b5-8ab4-3fc5-b08a-ca62deb259d9&quot;,&quot;title&quot;:&quot;Monitoring Moisture Performance of Cross-Laminated Timber Building Elements during Construction&quot;,&quot;author&quot;:[{&quot;family&quot;:&quot;Schmidt&quot;,&quot;given&quot;:&quot;Evan&quot;,&quot;parse-names&quot;:false,&quot;dropping-particle&quot;:&quot;&quot;,&quot;non-dropping-particle&quot;:&quot;&quot;},{&quot;family&quot;:&quot;Riggio&quot;,&quot;given&quot;:&quot;Mariapaola&quot;,&quot;parse-names&quot;:false,&quot;dropping-particle&quot;:&quot;&quot;,&quot;non-dropping-particle&quot;:&quot;&quot;}],&quot;container-title&quot;:&quot;Buildings&quot;,&quot;DOI&quot;:&quot;10.3390/buildings9060144&quot;,&quot;ISSN&quot;:&quot;2075-5309&quot;,&quot;issued&quot;:{&quot;date-parts&quot;:[[2019,6,14]]},&quot;page&quot;:&quot;144&quot;,&quot;abstract&quot;:&quot;&lt;p&gt;There are currently no standards regulating water management for mass timber elements during construction, little knowledge of impacts of moisture exposure (wetting and drying performance, dimensional stability, checking), and few precedents serving as guidelines for monitoring moisture response of mass timber. To address these gaps, a hygrothermal monitoring study was devised to track moisture performance of U.S. made cross laminated timber (CLT) and glulam at a three-story mass timber building. This paper discusses moisture measurements that were collected during the first six months of construction at a CLT rocking shear wall and a timber floor connection. Despite the limited number of structural systems monitored during construction, the distribution and number of sensors in these elements allow to draw some important conclusions. The data confirmed that moisture distribution and wetting/drying rates varied based on local conditions and details (aspect, coatings, connections, etc.), with measurements at an uncoated, north-facing area showing the highest moisture levels (reaching fiber saturation at multiple ply depths and locations). Most locations rarely exceeded 16% moisture content for more than a few months. Certain moisture-trapping details consistently showed higher moisture levels (i.e., above 16%) and poorer drying. Some interior plies continued to show slow increases in MC even after months of drying conditions. These observations suggest preventative approaches implementable in the design (e.g., avoiding moisture trapping details), during fabrication (e.g., localized coating), and construction (e.g., sequencing installation to minimize exposure and allow drying).&lt;/p&gt;&quot;,&quot;issue&quot;:&quot;6&quot;,&quot;volume&quot;:&quot;9&quot;,&quot;container-title-short&quot;:&quot;&quot;},&quot;isTemporary&quot;:false},{&quot;id&quot;:&quot;b9912974-c562-3d80-8834-5889594b5da4&quot;,&quot;itemData&quot;:{&quot;type&quot;:&quot;article-journal&quot;,&quot;id&quot;:&quot;b9912974-c562-3d80-8834-5889594b5da4&quot;,&quot;title&quot;:&quot;Moisture monitoring in glulam timber structures with embedded resistive sensors: study of influence parameters&quot;,&quot;author&quot;:[{&quot;family&quot;:&quot;Uwizeyimana&quot;,&quot;given&quot;:&quot;P&quot;,&quot;parse-names&quot;:false,&quot;dropping-particle&quot;:&quot;&quot;,&quot;non-dropping-particle&quot;:&quot;&quot;},{&quot;family&quot;:&quot;Perrin&quot;,&quot;given&quot;:&quot;M&quot;,&quot;parse-names&quot;:false,&quot;dropping-particle&quot;:&quot;&quot;,&quot;non-dropping-particle&quot;:&quot;&quot;},{&quot;family&quot;:&quot;Eyma&quot;,&quot;given&quot;:&quot;F&quot;,&quot;parse-names&quot;:false,&quot;dropping-particle&quot;:&quot;&quot;,&quot;non-dropping-particle&quot;:&quot;&quot;}],&quot;container-title&quot;:&quot;Wood Science and Technology&quot;,&quot;DOI&quot;:&quot;10.1007/S00226-020-01228-8&quot;,&quot;PMID&quot;:&quot;rayyan-500993986&quot;,&quot;issued&quot;:{&quot;date-parts&quot;:[[2020]]},&quot;page&quot;:&quot;1463-1478&quot;,&quot;issue&quot;:&quot;6&quot;,&quot;volume&quot;:&quot;54&quot;,&quot;container-title-short&quot;:&quot;Wood Sci. Technol.&quot;},&quot;isTemporary&quot;:false}]},{&quot;citationID&quot;:&quot;MENDELEY_CITATION_23f281e8-8f4a-480f-9e3e-dab9da91f8d9&quot;,&quot;properties&quot;:{&quot;noteIndex&quot;:0},&quot;isEdited&quot;:false,&quot;manualOverride&quot;:{&quot;isManuallyOverridden&quot;:false,&quot;citeprocText&quot;:&quot;(Bornemann et al., 2014; Brischke &amp;#38; Rapp, 2008; Shirmohammadi et al., 2021; Viitanen, 1996)&quot;,&quot;manualOverrideText&quot;:&quot;&quot;},&quot;citationTag&quot;:&quot;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&quot;,&quot;citationItems&quot;:[{&quot;id&quot;:&quot;962b556e-58ec-362b-8452-5930f7b38626&quot;,&quot;itemData&quot;:{&quot;type&quot;:&quot;article-journal&quot;,&quot;id&quot;:&quot;962b556e-58ec-362b-8452-5930f7b38626&quot;,&quot;title&quot;:&quot;Decay of wooden commodities-Moisture risk analysis, service life prediction and performance assessment in the field&quot;,&quot;author&quot;:[{&quot;family&quot;:&quot;Bornemann&quot;,&quot;given&quot;:&quot;Thomas&quot;,&quot;parse-names&quot;:false,&quot;dropping-particle&quot;:&quot;&quot;,&quot;non-dropping-particle&quot;:&quot;&quot;},{&quot;family&quot;:&quot;Brischke&quot;,&quot;given&quot;:&quot;Christian&quot;,&quot;parse-names&quot;:false,&quot;dropping-particle&quot;:&quot;&quot;,&quot;non-dropping-particle&quot;:&quot;&quot;},{&quot;family&quot;:&quot;Alfredsen&quot;,&quot;given&quot;:&quot;Gry&quot;,&quot;parse-names&quot;:false,&quot;dropping-particle&quot;:&quot;&quot;,&quot;non-dropping-particle&quot;:&quot;&quot;}],&quot;DOI&quot;:&quot;10.1080/17480272.2014.904431&quot;,&quot;URL&quot;:&quot;https://www.tandfonline.com/action/journalInformation?journalCode=swoo20&quot;,&quot;issued&quot;:{&quot;date-parts&quot;:[[2014]]},&quot;abstract&quot;:&quot;One key issue in wood construction is durability. Constant wetting and suitable temperatures for fungal growth promote the risk of decay and thus a decrease in structural stability and performance. Hence, performance-based prediction models seem to be reasonable to predict the in-service performance of wooden structures in different outdoor exposure situations. Within this study continuous wood moisture content (MC) and temperature measurements were conducted on five different test objects. Four test setups were installed at a test site in Hannover, Germany. A fifth setup was exposed in Ås, Norway. Data-sets were applied to a dose-response performance model considering wood MC and temperature as key factors for fungal decay. The expected service life (SL) was calculated for different materials and constructions. In addition, the depth and distribution of decay was assessed using a pick test and compared with the calculated SL. Differences regarding the risk of fungal decay for various construction details, exposures and materials were quantified. A wide range of SL estimates was estimated and significant differences were found between the various components, design details and wood species. Furthermore, results from the decay assessments were used to verify the performance model. Recommendations for improvements were provided.&quot;,&quot;container-title-short&quot;:&quot;&quot;},&quot;isTemporary&quot;:false},{&quot;id&quot;:&quot;9f4e93bf-ec9c-3f4c-a794-a4be2eb16716&quot;,&quot;itemData&quot;:{&quot;type&quot;:&quot;paper-conference&quot;,&quot;id&quot;:&quot;9f4e93bf-ec9c-3f4c-a794-a4be2eb16716&quot;,&quot;title&quot;:&quot;Dose-response functions as key elements for service life prediction of wooden components&quot;,&quot;author&quot;:[{&quot;family&quot;:&quot;Brischke&quot;,&quot;given&quot;:&quot;Christian&quot;,&quot;parse-names&quot;:false,&quot;dropping-particle&quot;:&quot;&quot;,&quot;non-dropping-particle&quot;:&quot;&quot;},{&quot;family&quot;:&quot;Rapp&quot;,&quot;given&quot;:&quot;Andreas&quot;,&quot;parse-names&quot;:false,&quot;dropping-particle&quot;:&quot;&quot;,&quot;non-dropping-particle&quot;:&quot;&quot;}],&quot;container-title&quot;:&quot;Cost Action E37 Final Conference in Bordeaux 2008&quot;,&quot;issued&quot;:{&quot;date-parts&quot;:[[2008]]},&quot;container-title-short&quot;:&quot;&quot;},&quot;isTemporary&quot;:false},{&quot;id&quot;:&quot;3d849135-64f7-33c8-b910-1d562d1ca22c&quot;,&quot;itemData&quot;:{&quot;type&quot;:&quot;article-journal&quot;,&quot;id&quot;:&quot;3d849135-64f7-33c8-b910-1d562d1ca22c&quot;,&quot;title&quot;:&quot;Effects of moisture ingress and egress on the performance and service life of mass timber products in buildings: a review&quot;,&quot;author&quot;:[{&quot;family&quot;:&quot;Shirmohammadi&quot;,&quot;given&quot;:&quot;Maryam&quot;,&quot;parse-names&quot;:false,&quot;dropping-particle&quot;:&quot;&quot;,&quot;non-dropping-particle&quot;:&quot;&quot;},{&quot;family&quot;:&quot;Leggate&quot;,&quot;given&quot;:&quot;William&quot;,&quot;parse-names&quot;:false,&quot;dropping-particle&quot;:&quot;&quot;,&quot;non-dropping-particle&quot;:&quot;&quot;},{&quot;family&quot;:&quot;Redman&quot;,&quot;given&quot;:&quot;Adam&quot;,&quot;parse-names&quot;:false,&quot;dropping-particle&quot;:&quot;&quot;,&quot;non-dropping-particle&quot;:&quot;&quot;}],&quot;container-title&quot;:&quot;Construction and Building Materials&quot;,&quot;accessed&quot;:{&quot;date-parts&quot;:[[2024,11,24]]},&quot;DOI&quot;:&quot;10.1016/J.CONBUILDMAT.2021.123176&quot;,&quot;ISSN&quot;:&quot;0950-0618&quot;,&quot;issued&quot;:{&quot;date-parts&quot;:[[2021,7,5]]},&quot;page&quot;:&quot;123176&quot;,&quot;abstract&quot;:&quot;This paper summarises the existing literature on water ingress and egress concerns in mass timber products. The main emphasis of this review paper is to identify and present the existing gap in knowledge regarding mass timber products’ water absorption and desorption characteristics in comparison with the information available for solid wood. The paper also focuses on highlighting the need for further studies on climate effects on mass timber products, particularly in relation to hotter and more humid environments. The paper concludes that existing knowledge in this field mainly concentrates on wood species from North America and Europe under temperate conditions, while major climate differences in Australia and other similar climatic regions, could have dissimilar effects on the in-service performance of mass timber products. This review includes details of testing experiments and techniques used to model and monitor water gain in mass timber products and identifies an existing gap in unified methods for testing and sampling. The review also outlines a plan for defining water ingress and egress characteristics of mass timber products in the Australian climate. This review is a part of a larger project focusing on water ingress and egress issues in mass timber buildings in tropical and sub-tropical climates of Australia as part of the National Centre for Timber Durability and Design Life (NCTDDL) research program.&quot;,&quot;publisher&quot;:&quot;Elsevier&quot;,&quot;volume&quot;:&quot;290&quot;,&quot;container-title-short&quot;:&quot;Constr. Build. Mater.&quot;},&quot;isTemporary&quot;:false},{&quot;id&quot;:&quot;9ccb0331-25ac-35f3-b099-7b73189d8c1b&quot;,&quot;itemData&quot;:{&quot;type&quot;:&quot;thesis&quot;,&quot;id&quot;:&quot;9ccb0331-25ac-35f3-b099-7b73189d8c1b&quot;,&quot;title&quot;:&quot;Factors affecting the development of mould and brown rot decay in wooden material and wooden structures: Effect of humidity, temperature and exposure time.&quot;,&quot;author&quot;:[{&quot;family&quot;:&quot;Viitanen&quot;,&quot;given&quot;:&quot;Hannu&quot;,&quot;parse-names&quot;:false,&quot;dropping-particle&quot;:&quot;&quot;,&quot;non-dropping-particle&quot;:&quot;&quot;}],&quot;issued&quot;:{&quot;date-parts&quot;:[[1996]]},&quot;publisher&quot;:&quot;The Swedish University of Agricultural Sciences&quot;,&quot;container-title-short&quot;:&quot;&quot;},&quot;isTemporary&quot;:false}]},{&quot;citationID&quot;:&quot;MENDELEY_CITATION_69f2068b-5ae6-4f56-95cd-2bf02ffe6cd8&quot;,&quot;properties&quot;:{&quot;noteIndex&quot;:0},&quot;isEdited&quot;:false,&quot;manualOverride&quot;:{&quot;isManuallyOverridden&quot;:false,&quot;citeprocText&quot;:&quot;(Honic et al., 2019)&quot;,&quot;manualOverrideText&quot;:&quot;&quot;},&quot;citationTag&quot;:&quot;MENDELEY_CITATION_v3_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&quot;,&quot;citationItems&quot;:[{&quot;id&quot;:&quot;79f1a695-7250-3253-9eef-70ce1b8a4aee&quot;,&quot;itemData&quot;:{&quot;type&quot;:&quot;article-journal&quot;,&quot;id&quot;:&quot;79f1a695-7250-3253-9eef-70ce1b8a4aee&quot;,&quot;title&quot;:&quot;Concept for a BIM-based Material Passport for buildings&quot;,&quot;author&quot;:[{&quot;family&quot;:&quot;Honic&quot;,&quot;given&quot;:&quot;M&quot;,&quot;parse-names&quot;:false,&quot;dropping-particle&quot;:&quot;&quot;,&quot;non-dropping-particle&quot;:&quot;&quot;},{&quot;family&quot;:&quot;Kovacic&quot;,&quot;given&quot;:&quot;Iva&quot;,&quot;parse-names&quot;:false,&quot;dropping-particle&quot;:&quot;&quot;,&quot;non-dropping-particle&quot;:&quot;&quot;},{&quot;family&quot;:&quot;Rechberger&quot;,&quot;given&quot;:&quot;H&quot;,&quot;parse-names&quot;:false,&quot;dropping-particle&quot;:&quot;&quot;,&quot;non-dropping-particle&quot;:&quot;&quot;}],&quot;container-title&quot;:&quot;IOP Conference Series: Earth and Environmental Science&quot;,&quot;DOI&quot;:&quot;10.1088/1755-1315/225/1/012073&quot;,&quot;PMID&quot;:&quot;rayyan-500994032&quot;,&quot;URL&quot;:&quot;https://doi.org/10.1088/1755-1315/225/1/012073&quot;,&quot;issued&quot;:{&quot;date-parts&quot;:[[2019]]},&quot;abstract&quot;:&quot;Minimisation of resources consumption belongs to the main concerns of EU, resulting in the development of strategies for maximizing recycling rates in order to minimize environmental impacts and energy consumption caused by extraction of primary materials. Detailed knowledge about the embedded materials as well as their characteristics of building stocks is crucial in order to enable high recycling rates and low environmental impacts of buildings. In this paper, we will present the results of the funded research project BIMaterial: Process design for a BIM (Building Information Modelling) -based Material Passport. The concept of the BIM-based Material Passport is used for evaluating the recycling potential and environmental impact of materials embedded in buildings. The BIM-based Material Passport assesses all materials including their quantitative and qualitative properties, thus significantly supporting recycling and reduction of environmental impacts. Further, the BIM-supported Material Passport serves as design optimization tool and enables the generation and comparison of variants thus supporting the decision making process. The main aim of this research is to generate a BIM-based Material Passport for the optimization of the building design regarding resources use and documentation of materials, thereby using Building Information Modelling as knowledge base for geometry and material properties and coupling to further databases for assessment of ecologic footprint and recycling potentials. Thereby a framework for modelling and the methodology for the semi-automated generation of the BIM-based Material Passport will be proposed.&quot;,&quot;volume&quot;:&quot;225&quot;,&quot;container-title-short&quot;:&quot;IOP Conf. Ser. Earth Environ. Sci.&quot;},&quot;isTemporary&quot;:false}]},{&quot;citationID&quot;:&quot;MENDELEY_CITATION_3d82c9e6-44c4-4225-9c49-924c9028284a&quot;,&quot;properties&quot;:{&quot;noteIndex&quot;:0},&quot;isEdited&quot;:false,&quot;manualOverride&quot;:{&quot;isManuallyOverridden&quot;:false,&quot;citeprocText&quot;:&quot;(Tang et al., 2025)&quot;,&quot;manualOverrideText&quot;:&quot;&quot;},&quot;citationTag&quot;:&quot;MENDELEY_CITATION_v3_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&quot;,&quot;citationItems&quot;:[{&quot;id&quot;:&quot;bf8f54cf-9201-380f-b49d-72d205ff6d7b&quot;,&quot;itemData&quot;:{&quot;type&quot;:&quot;article-journal&quot;,&quot;id&quot;:&quot;bf8f54cf-9201-380f-b49d-72d205ff6d7b&quot;,&quot;title&quot;:&quot;A framework for integrating BIM, building automation systems, and IoT: an application in design and operation using open standards&quot;,&quot;author&quot;:[{&quot;family&quot;:&quot;Tang&quot;,&quot;given&quot;:&quot;Shu&quot;,&quot;parse-names&quot;:false,&quot;dropping-particle&quot;:&quot;&quot;,&quot;non-dropping-particle&quot;:&quot;&quot;},{&quot;family&quot;:&quot;Shelden&quot;,&quot;given&quot;:&quot;Dennis R.&quot;,&quot;parse-names&quot;:false,&quot;dropping-particle&quot;:&quot;&quot;,&quot;non-dropping-particle&quot;:&quot;&quot;},{&quot;family&quot;:&quot;Gao&quot;,&quot;given&quot;:&quot;Xinghua&quot;,&quot;parse-names&quot;:false,&quot;dropping-particle&quot;:&quot;&quot;,&quot;non-dropping-particle&quot;:&quot;&quot;},{&quot;family&quot;:&quot;Zhang&quot;,&quot;given&quot;:&quot;Cheng&quot;,&quot;parse-names&quot;:false,&quot;dropping-particle&quot;:&quot;&quot;,&quot;non-dropping-particle&quot;:&quot;&quot;},{&quot;family&quot;:&quot;Hao&quot;,&quot;given&quot;:&quot;Jianli&quot;,&quot;parse-names&quot;:false,&quot;dropping-particle&quot;:&quot;&quot;,&quot;non-dropping-particle&quot;:&quot;&quot;},{&quot;family&quot;:&quot;Guo&quot;,&quot;given&quot;:&quot;Fangyu&quot;,&quot;parse-names&quot;:false,&quot;dropping-particle&quot;:&quot;&quot;,&quot;non-dropping-particle&quot;:&quot;&quot;},{&quot;family&quot;:&quot;Zhang&quot;,&quot;given&quot;:&quot;Haoyu&quot;,&quot;parse-names&quot;:false,&quot;dropping-particle&quot;:&quot;&quot;,&quot;non-dropping-particle&quot;:&quot;&quot;}],&quot;container-title&quot;:&quot;Journal of Building Engineering&quot;,&quot;DOI&quot;:&quot;10.1016/j.jobe.2025.114092&quot;,&quot;ISSN&quot;:&quot;23527102&quot;,&quot;issued&quot;:{&quot;date-parts&quot;:[[2025,11]]},&quot;page&quot;:&quot;114092&quot;,&quot;volume&quot;:&quot;113&quot;,&quot;container-title-short&quot;:&quot;&quot;},&quot;isTemporary&quot;:false}]}]"/>
    <we:property name="MENDELEY_CITATIONS_LOCALE_CODE" value="&quot;en-GB&quot;"/>
    <we:property name="MENDELEY_CITATIONS_STYLE" value="{&quot;id&quot;:&quot;https://www.zotero.org/styles/harvard-educational-review&quot;,&quot;title&quot;:&quot;Harvard Educational Review&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B6F97A4330E10F4792D356D5635A8F43" ma:contentTypeVersion="13" ma:contentTypeDescription="Skapa ett nytt dokument." ma:contentTypeScope="" ma:versionID="7a574fbd2ea3ec882f2731ddf4d6f240">
  <xsd:schema xmlns:xsd="http://www.w3.org/2001/XMLSchema" xmlns:xs="http://www.w3.org/2001/XMLSchema" xmlns:p="http://schemas.microsoft.com/office/2006/metadata/properties" xmlns:ns2="0f4de380-6071-4cd8-8bfb-ef602a215a9b" xmlns:ns3="e9fac96e-1792-4532-8ab2-c1192ba39d00" targetNamespace="http://schemas.microsoft.com/office/2006/metadata/properties" ma:root="true" ma:fieldsID="b7454213a48ae2372dd18b440ddeca4e" ns2:_="" ns3:_="">
    <xsd:import namespace="0f4de380-6071-4cd8-8bfb-ef602a215a9b"/>
    <xsd:import namespace="e9fac96e-1792-4532-8ab2-c1192ba39d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de380-6071-4cd8-8bfb-ef602a215a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7dd8dd21-c52e-4982-9ace-c90e825206b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fac96e-1792-4532-8ab2-c1192ba39d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886994c-1857-4a2e-acba-82ce85fbd6e9}" ma:internalName="TaxCatchAll" ma:showField="CatchAllData" ma:web="e9fac96e-1792-4532-8ab2-c1192ba39d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fac96e-1792-4532-8ab2-c1192ba39d00" xsi:nil="true"/>
    <lcf76f155ced4ddcb4097134ff3c332f xmlns="0f4de380-6071-4cd8-8bfb-ef602a215a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5551F8-CD42-4B89-A4B5-630EFD02EF25}">
  <ds:schemaRefs>
    <ds:schemaRef ds:uri="http://schemas.microsoft.com/sharepoint/v3/contenttype/forms"/>
  </ds:schemaRefs>
</ds:datastoreItem>
</file>

<file path=customXml/itemProps2.xml><?xml version="1.0" encoding="utf-8"?>
<ds:datastoreItem xmlns:ds="http://schemas.openxmlformats.org/officeDocument/2006/customXml" ds:itemID="{27ADD579-6150-4A50-BEEE-F5B2B7530C04}">
  <ds:schemaRefs>
    <ds:schemaRef ds:uri="http://schemas.openxmlformats.org/officeDocument/2006/bibliography"/>
  </ds:schemaRefs>
</ds:datastoreItem>
</file>

<file path=customXml/itemProps3.xml><?xml version="1.0" encoding="utf-8"?>
<ds:datastoreItem xmlns:ds="http://schemas.openxmlformats.org/officeDocument/2006/customXml" ds:itemID="{6CEE94B8-0CF2-4516-812C-CF0C9CBDA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de380-6071-4cd8-8bfb-ef602a215a9b"/>
    <ds:schemaRef ds:uri="e9fac96e-1792-4532-8ab2-c1192ba39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0463C4-8713-4B3C-900C-FC3F789D9040}">
  <ds:schemaRefs>
    <ds:schemaRef ds:uri="http://schemas.microsoft.com/office/2006/metadata/properties"/>
    <ds:schemaRef ds:uri="http://schemas.microsoft.com/office/infopath/2007/PartnerControls"/>
    <ds:schemaRef ds:uri="e9fac96e-1792-4532-8ab2-c1192ba39d00"/>
    <ds:schemaRef ds:uri="0f4de380-6071-4cd8-8bfb-ef602a215a9b"/>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10</Pages>
  <Words>5240</Words>
  <Characters>29870</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Sabaa;Peter Johansson;Andreas Briggert</dc:creator>
  <cp:keywords/>
  <dc:description/>
  <cp:lastModifiedBy>Stephen Sabaa</cp:lastModifiedBy>
  <cp:revision>79</cp:revision>
  <cp:lastPrinted>2026-06-11T09:17:00Z</cp:lastPrinted>
  <dcterms:created xsi:type="dcterms:W3CDTF">2026-06-23T19:19:00Z</dcterms:created>
  <dcterms:modified xsi:type="dcterms:W3CDTF">2026-08-17T17:35:00Z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ontentTypeId">
    <vt:lpwstr>0x010100B6F97A4330E10F4792D356D5635A8F43</vt:lpwstr>
  </property>
  <property fmtid="{D5CDD505-2E9C-101B-9397-08002B2CF9AE}" pid="4" name="MediaServiceImageTags">
    <vt:lpwstr/>
  </property>
</Properties>
</file>