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FC622" w14:textId="2244B01D" w:rsidR="00DB52E7" w:rsidRPr="00CA0E63" w:rsidRDefault="004053B5" w:rsidP="00B32703">
      <w:pPr>
        <w:pStyle w:val="SWCTitle"/>
        <w:rPr>
          <w:sz w:val="28"/>
          <w:szCs w:val="28"/>
          <w:lang w:val="en-GB"/>
        </w:rPr>
      </w:pPr>
      <w:r w:rsidRPr="00CA0E63">
        <w:rPr>
          <w:sz w:val="28"/>
          <w:szCs w:val="28"/>
          <w:lang w:val="en-GB"/>
        </w:rPr>
        <w:t>EuroSun</w:t>
      </w:r>
      <w:r w:rsidR="00FC1781" w:rsidRPr="00CA0E63">
        <w:rPr>
          <w:sz w:val="28"/>
          <w:szCs w:val="28"/>
          <w:lang w:val="en-GB"/>
        </w:rPr>
        <w:t>202</w:t>
      </w:r>
      <w:r w:rsidR="00FA4DF8" w:rsidRPr="00CA0E63">
        <w:rPr>
          <w:sz w:val="28"/>
          <w:szCs w:val="28"/>
          <w:lang w:val="en-GB"/>
        </w:rPr>
        <w:t>6</w:t>
      </w:r>
    </w:p>
    <w:p w14:paraId="7142D0DC" w14:textId="6EBD1DB3" w:rsidR="00D32EF0" w:rsidRPr="00CA0E63" w:rsidRDefault="0057680D" w:rsidP="00B32703">
      <w:pPr>
        <w:pStyle w:val="SWCTitle"/>
        <w:rPr>
          <w:sz w:val="28"/>
          <w:szCs w:val="28"/>
          <w:lang w:val="en-GB"/>
        </w:rPr>
      </w:pPr>
      <w:r w:rsidRPr="00CA0E63">
        <w:rPr>
          <w:sz w:val="28"/>
          <w:szCs w:val="28"/>
          <w:lang w:val="en-GB"/>
        </w:rPr>
        <w:t>M</w:t>
      </w:r>
      <w:r w:rsidR="001E569A" w:rsidRPr="00CA0E63">
        <w:rPr>
          <w:sz w:val="28"/>
          <w:szCs w:val="28"/>
          <w:lang w:val="en-GB"/>
        </w:rPr>
        <w:t>ITIGATING</w:t>
      </w:r>
      <w:r w:rsidRPr="00CA0E63">
        <w:rPr>
          <w:sz w:val="28"/>
          <w:szCs w:val="28"/>
          <w:lang w:val="en-GB"/>
        </w:rPr>
        <w:t xml:space="preserve"> PV C</w:t>
      </w:r>
      <w:r w:rsidR="00400905" w:rsidRPr="00CA0E63">
        <w:rPr>
          <w:sz w:val="28"/>
          <w:szCs w:val="28"/>
          <w:lang w:val="en-GB"/>
        </w:rPr>
        <w:t>URTAILMENT</w:t>
      </w:r>
      <w:r w:rsidRPr="00CA0E63">
        <w:rPr>
          <w:sz w:val="28"/>
          <w:szCs w:val="28"/>
          <w:lang w:val="en-GB"/>
        </w:rPr>
        <w:t xml:space="preserve"> T</w:t>
      </w:r>
      <w:r w:rsidR="00400905" w:rsidRPr="00CA0E63">
        <w:rPr>
          <w:sz w:val="28"/>
          <w:szCs w:val="28"/>
          <w:lang w:val="en-GB"/>
        </w:rPr>
        <w:t>HROUGH</w:t>
      </w:r>
      <w:r w:rsidRPr="00CA0E63">
        <w:rPr>
          <w:sz w:val="28"/>
          <w:szCs w:val="28"/>
          <w:lang w:val="en-GB"/>
        </w:rPr>
        <w:t xml:space="preserve"> E</w:t>
      </w:r>
      <w:r w:rsidR="00400905" w:rsidRPr="00CA0E63">
        <w:rPr>
          <w:sz w:val="28"/>
          <w:szCs w:val="28"/>
          <w:lang w:val="en-GB"/>
        </w:rPr>
        <w:t>NERGY</w:t>
      </w:r>
      <w:r w:rsidR="00B63F4E" w:rsidRPr="00CA0E63">
        <w:rPr>
          <w:sz w:val="28"/>
          <w:szCs w:val="28"/>
          <w:lang w:val="en-GB"/>
        </w:rPr>
        <w:t xml:space="preserve"> S</w:t>
      </w:r>
      <w:r w:rsidR="00400905" w:rsidRPr="00CA0E63">
        <w:rPr>
          <w:sz w:val="28"/>
          <w:szCs w:val="28"/>
          <w:lang w:val="en-GB"/>
        </w:rPr>
        <w:t>TORAGE</w:t>
      </w:r>
      <w:r w:rsidR="00B63F4E" w:rsidRPr="00CA0E63">
        <w:rPr>
          <w:sz w:val="28"/>
          <w:szCs w:val="28"/>
          <w:lang w:val="en-GB"/>
        </w:rPr>
        <w:t xml:space="preserve"> I</w:t>
      </w:r>
      <w:r w:rsidR="00400905" w:rsidRPr="00CA0E63">
        <w:rPr>
          <w:sz w:val="28"/>
          <w:szCs w:val="28"/>
          <w:lang w:val="en-GB"/>
        </w:rPr>
        <w:t>N</w:t>
      </w:r>
      <w:r w:rsidR="00B63F4E" w:rsidRPr="00CA0E63">
        <w:rPr>
          <w:sz w:val="28"/>
          <w:szCs w:val="28"/>
          <w:lang w:val="en-GB"/>
        </w:rPr>
        <w:t xml:space="preserve"> S</w:t>
      </w:r>
      <w:r w:rsidR="00400905" w:rsidRPr="00CA0E63">
        <w:rPr>
          <w:sz w:val="28"/>
          <w:szCs w:val="28"/>
          <w:lang w:val="en-GB"/>
        </w:rPr>
        <w:t>OUTH</w:t>
      </w:r>
      <w:r w:rsidR="00B63F4E" w:rsidRPr="00CA0E63">
        <w:rPr>
          <w:sz w:val="28"/>
          <w:szCs w:val="28"/>
          <w:lang w:val="en-GB"/>
        </w:rPr>
        <w:t xml:space="preserve"> G</w:t>
      </w:r>
      <w:r w:rsidR="00400905" w:rsidRPr="00CA0E63">
        <w:rPr>
          <w:sz w:val="28"/>
          <w:szCs w:val="28"/>
          <w:lang w:val="en-GB"/>
        </w:rPr>
        <w:t>ERMANY</w:t>
      </w:r>
      <w:r w:rsidR="00B63F4E" w:rsidRPr="00CA0E63">
        <w:rPr>
          <w:sz w:val="28"/>
          <w:szCs w:val="28"/>
          <w:lang w:val="en-GB"/>
        </w:rPr>
        <w:t>: A P</w:t>
      </w:r>
      <w:r w:rsidR="00400905" w:rsidRPr="00CA0E63">
        <w:rPr>
          <w:sz w:val="28"/>
          <w:szCs w:val="28"/>
          <w:lang w:val="en-GB"/>
        </w:rPr>
        <w:t>Y</w:t>
      </w:r>
      <w:r w:rsidR="00B63F4E" w:rsidRPr="00CA0E63">
        <w:rPr>
          <w:sz w:val="28"/>
          <w:szCs w:val="28"/>
          <w:lang w:val="en-GB"/>
        </w:rPr>
        <w:t>PSA-B</w:t>
      </w:r>
      <w:r w:rsidR="00400905" w:rsidRPr="00CA0E63">
        <w:rPr>
          <w:sz w:val="28"/>
          <w:szCs w:val="28"/>
          <w:lang w:val="en-GB"/>
        </w:rPr>
        <w:t>ASED</w:t>
      </w:r>
      <w:r w:rsidR="00B63F4E" w:rsidRPr="00CA0E63">
        <w:rPr>
          <w:sz w:val="28"/>
          <w:szCs w:val="28"/>
          <w:lang w:val="en-GB"/>
        </w:rPr>
        <w:t xml:space="preserve"> A</w:t>
      </w:r>
      <w:r w:rsidR="00400905" w:rsidRPr="00CA0E63">
        <w:rPr>
          <w:sz w:val="28"/>
          <w:szCs w:val="28"/>
          <w:lang w:val="en-GB"/>
        </w:rPr>
        <w:t>NALYSIS</w:t>
      </w:r>
    </w:p>
    <w:p w14:paraId="099718B3" w14:textId="30F7712C" w:rsidR="006C5A71" w:rsidRPr="00B03C0F" w:rsidRDefault="000B4CE7" w:rsidP="00B03C0F">
      <w:pPr>
        <w:pStyle w:val="SWCTitle"/>
        <w:spacing w:before="0" w:after="0"/>
        <w:rPr>
          <w:rFonts w:ascii="Times New Roman" w:hAnsi="Times New Roman"/>
          <w:bCs/>
          <w:sz w:val="20"/>
          <w:szCs w:val="20"/>
          <w:lang w:val="de-DE"/>
        </w:rPr>
      </w:pPr>
      <w:r w:rsidRPr="00B03C0F">
        <w:rPr>
          <w:rFonts w:ascii="Times New Roman" w:hAnsi="Times New Roman"/>
          <w:bCs/>
          <w:sz w:val="20"/>
          <w:szCs w:val="20"/>
          <w:lang w:val="de-DE"/>
        </w:rPr>
        <w:t>Philip Kozan, Felix Uhrig, Florian Uhrig</w:t>
      </w:r>
    </w:p>
    <w:p w14:paraId="049B45DA" w14:textId="7A820071" w:rsidR="006C5A71" w:rsidRPr="000B4CE7" w:rsidRDefault="00705E3C" w:rsidP="00B03C0F">
      <w:pPr>
        <w:pStyle w:val="SWCTitle"/>
        <w:spacing w:before="0" w:after="0"/>
        <w:rPr>
          <w:rFonts w:ascii="Times New Roman" w:hAnsi="Times New Roman"/>
          <w:b w:val="0"/>
          <w:sz w:val="20"/>
          <w:szCs w:val="22"/>
          <w:lang w:val="de-DE"/>
        </w:rPr>
      </w:pPr>
      <w:proofErr w:type="spellStart"/>
      <w:r w:rsidRPr="00705E3C">
        <w:rPr>
          <w:rFonts w:ascii="Times New Roman" w:hAnsi="Times New Roman"/>
          <w:b w:val="0"/>
          <w:sz w:val="20"/>
          <w:szCs w:val="22"/>
          <w:lang w:val="de-DE"/>
        </w:rPr>
        <w:t>Battery</w:t>
      </w:r>
      <w:proofErr w:type="spellEnd"/>
      <w:r w:rsidRPr="00705E3C">
        <w:rPr>
          <w:rFonts w:ascii="Times New Roman" w:hAnsi="Times New Roman"/>
          <w:b w:val="0"/>
          <w:sz w:val="20"/>
          <w:szCs w:val="22"/>
          <w:lang w:val="de-DE"/>
        </w:rPr>
        <w:t xml:space="preserve"> and hydrogen </w:t>
      </w:r>
      <w:proofErr w:type="spellStart"/>
      <w:r w:rsidRPr="00705E3C">
        <w:rPr>
          <w:rFonts w:ascii="Times New Roman" w:hAnsi="Times New Roman"/>
          <w:b w:val="0"/>
          <w:sz w:val="20"/>
          <w:szCs w:val="22"/>
          <w:lang w:val="de-DE"/>
        </w:rPr>
        <w:t>systems</w:t>
      </w:r>
      <w:proofErr w:type="spellEnd"/>
      <w:r w:rsidRPr="00705E3C">
        <w:rPr>
          <w:rFonts w:ascii="Times New Roman" w:hAnsi="Times New Roman"/>
          <w:b w:val="0"/>
          <w:sz w:val="20"/>
          <w:szCs w:val="22"/>
          <w:lang w:val="de-DE"/>
        </w:rPr>
        <w:t>, Technische Hochschule Nürnberg Georg Simon Ohm, Nürnberg, Germany</w:t>
      </w:r>
      <w:r w:rsidR="00B03C0F">
        <w:rPr>
          <w:rFonts w:ascii="Times New Roman" w:hAnsi="Times New Roman"/>
          <w:b w:val="0"/>
          <w:sz w:val="20"/>
          <w:szCs w:val="22"/>
          <w:lang w:val="de-DE"/>
        </w:rPr>
        <w:t xml:space="preserve"> </w:t>
      </w:r>
    </w:p>
    <w:p w14:paraId="125D7C6D" w14:textId="49658BCD" w:rsidR="00E14C6F" w:rsidRPr="00063EE8" w:rsidRDefault="001E301B" w:rsidP="00B03C0F">
      <w:pPr>
        <w:pStyle w:val="SWCTitle"/>
        <w:spacing w:before="0" w:after="0"/>
        <w:rPr>
          <w:rFonts w:ascii="Times New Roman" w:hAnsi="Times New Roman"/>
          <w:b w:val="0"/>
          <w:sz w:val="20"/>
          <w:szCs w:val="22"/>
          <w:lang w:val="de-DE"/>
        </w:rPr>
      </w:pPr>
      <w:r>
        <w:rPr>
          <w:rFonts w:ascii="Times New Roman" w:hAnsi="Times New Roman"/>
          <w:b w:val="0"/>
          <w:color w:val="000000" w:themeColor="text1"/>
          <w:sz w:val="20"/>
          <w:szCs w:val="22"/>
          <w:lang w:val="de-DE"/>
        </w:rPr>
        <w:t>p</w:t>
      </w:r>
      <w:r w:rsidR="00063EE8" w:rsidRPr="00063EE8">
        <w:rPr>
          <w:rFonts w:ascii="Times New Roman" w:hAnsi="Times New Roman"/>
          <w:b w:val="0"/>
          <w:color w:val="000000" w:themeColor="text1"/>
          <w:sz w:val="20"/>
          <w:szCs w:val="22"/>
          <w:lang w:val="de-DE"/>
        </w:rPr>
        <w:t>hilip.kozan@</w:t>
      </w:r>
      <w:r w:rsidR="00063EE8">
        <w:rPr>
          <w:rFonts w:ascii="Times New Roman" w:hAnsi="Times New Roman"/>
          <w:b w:val="0"/>
          <w:color w:val="000000" w:themeColor="text1"/>
          <w:sz w:val="20"/>
          <w:szCs w:val="22"/>
          <w:lang w:val="de-DE"/>
        </w:rPr>
        <w:t>th-nuernberg.de</w:t>
      </w:r>
      <w:r w:rsidR="00063EE8" w:rsidRPr="00063EE8">
        <w:rPr>
          <w:rFonts w:ascii="Times New Roman" w:hAnsi="Times New Roman"/>
          <w:b w:val="0"/>
          <w:color w:val="000000" w:themeColor="text1"/>
          <w:sz w:val="20"/>
          <w:szCs w:val="22"/>
          <w:lang w:val="de-DE"/>
        </w:rPr>
        <w:t xml:space="preserve">, </w:t>
      </w:r>
      <w:r w:rsidR="00FB424E" w:rsidRPr="00063EE8">
        <w:rPr>
          <w:rFonts w:ascii="Times New Roman" w:hAnsi="Times New Roman"/>
          <w:b w:val="0"/>
          <w:color w:val="000000" w:themeColor="text1"/>
          <w:sz w:val="20"/>
          <w:szCs w:val="22"/>
          <w:lang w:val="de-DE"/>
        </w:rPr>
        <w:t>felix.uhrig@th-nuernberg.de,</w:t>
      </w:r>
      <w:r w:rsidR="00EF4DBD" w:rsidRPr="00063EE8">
        <w:rPr>
          <w:rFonts w:ascii="Times New Roman" w:hAnsi="Times New Roman"/>
          <w:b w:val="0"/>
          <w:color w:val="000000" w:themeColor="text1"/>
          <w:sz w:val="20"/>
          <w:szCs w:val="22"/>
          <w:lang w:val="de-DE"/>
        </w:rPr>
        <w:t xml:space="preserve"> </w:t>
      </w:r>
      <w:r w:rsidR="00EF4DBD" w:rsidRPr="00063EE8">
        <w:rPr>
          <w:rFonts w:ascii="Times New Roman" w:hAnsi="Times New Roman"/>
          <w:b w:val="0"/>
          <w:sz w:val="20"/>
          <w:szCs w:val="22"/>
          <w:lang w:val="de-DE"/>
        </w:rPr>
        <w:t>florian.uhrig@th-nuernberg.de</w:t>
      </w:r>
    </w:p>
    <w:p w14:paraId="3A7DF4B5" w14:textId="76BDBE19" w:rsidR="001A775B" w:rsidRPr="0023555F" w:rsidRDefault="001A775B" w:rsidP="001A775B">
      <w:pPr>
        <w:pStyle w:val="SWCSummary"/>
      </w:pPr>
      <w:r w:rsidRPr="0023555F">
        <w:t>Summary</w:t>
      </w:r>
    </w:p>
    <w:p w14:paraId="54E77819" w14:textId="0A3039D5" w:rsidR="008E5583" w:rsidRDefault="52B9B66F" w:rsidP="3DDE1BA7">
      <w:pPr>
        <w:pStyle w:val="SWCText"/>
        <w:pBdr>
          <w:bottom w:val="single" w:sz="6" w:space="1" w:color="auto"/>
        </w:pBdr>
        <w:spacing w:line="240" w:lineRule="auto"/>
        <w:rPr>
          <w:lang w:val="en-GB"/>
        </w:rPr>
      </w:pPr>
      <w:r w:rsidRPr="3DDE1BA7">
        <w:rPr>
          <w:lang w:val="en-GB"/>
        </w:rPr>
        <w:t xml:space="preserve">This study aims to identify optimal </w:t>
      </w:r>
      <w:r w:rsidR="4B637349" w:rsidRPr="3DDE1BA7">
        <w:rPr>
          <w:lang w:val="en-GB"/>
        </w:rPr>
        <w:t xml:space="preserve">PV </w:t>
      </w:r>
      <w:r w:rsidRPr="3DDE1BA7">
        <w:rPr>
          <w:lang w:val="en-GB"/>
        </w:rPr>
        <w:t xml:space="preserve">curtailment mitigation strategies </w:t>
      </w:r>
      <w:r w:rsidR="5999C606" w:rsidRPr="3DDE1BA7">
        <w:rPr>
          <w:lang w:val="en-GB"/>
        </w:rPr>
        <w:t xml:space="preserve">for a 600 </w:t>
      </w:r>
      <w:proofErr w:type="spellStart"/>
      <w:r w:rsidR="5999C606" w:rsidRPr="3DDE1BA7">
        <w:rPr>
          <w:lang w:val="en-GB"/>
        </w:rPr>
        <w:t>kWp</w:t>
      </w:r>
      <w:proofErr w:type="spellEnd"/>
      <w:r w:rsidR="5999C606" w:rsidRPr="3DDE1BA7">
        <w:rPr>
          <w:lang w:val="en-GB"/>
        </w:rPr>
        <w:t xml:space="preserve"> east-west</w:t>
      </w:r>
      <w:r w:rsidR="00816705">
        <w:rPr>
          <w:lang w:val="en-GB"/>
        </w:rPr>
        <w:t>-</w:t>
      </w:r>
      <w:r w:rsidR="5999C606" w:rsidRPr="3DDE1BA7">
        <w:rPr>
          <w:lang w:val="en-GB"/>
        </w:rPr>
        <w:t>oriented</w:t>
      </w:r>
      <w:r w:rsidRPr="3DDE1BA7">
        <w:rPr>
          <w:lang w:val="en-GB"/>
        </w:rPr>
        <w:t xml:space="preserve"> </w:t>
      </w:r>
      <w:r w:rsidR="00816705" w:rsidRPr="00816705">
        <w:rPr>
          <w:lang w:val="en-GB"/>
        </w:rPr>
        <w:t xml:space="preserve">photovoltaic </w:t>
      </w:r>
      <w:r w:rsidR="000903E9">
        <w:rPr>
          <w:lang w:val="en-GB"/>
        </w:rPr>
        <w:t>(</w:t>
      </w:r>
      <w:r w:rsidR="000903E9" w:rsidRPr="3DDE1BA7">
        <w:rPr>
          <w:lang w:val="en-GB"/>
        </w:rPr>
        <w:t>PV</w:t>
      </w:r>
      <w:r w:rsidR="000903E9">
        <w:rPr>
          <w:lang w:val="en-GB"/>
        </w:rPr>
        <w:t>)</w:t>
      </w:r>
      <w:r w:rsidR="000903E9" w:rsidRPr="3DDE1BA7">
        <w:rPr>
          <w:lang w:val="en-GB"/>
        </w:rPr>
        <w:t xml:space="preserve"> </w:t>
      </w:r>
      <w:r w:rsidRPr="3DDE1BA7">
        <w:rPr>
          <w:lang w:val="en-GB"/>
        </w:rPr>
        <w:t>system</w:t>
      </w:r>
      <w:r w:rsidR="5999C606" w:rsidRPr="3DDE1BA7">
        <w:rPr>
          <w:lang w:val="en-GB"/>
        </w:rPr>
        <w:t xml:space="preserve"> in southern Germany</w:t>
      </w:r>
      <w:r w:rsidRPr="3DDE1BA7">
        <w:rPr>
          <w:lang w:val="en-GB"/>
        </w:rPr>
        <w:t xml:space="preserve"> using batteries and</w:t>
      </w:r>
      <w:r w:rsidR="17B89DA6" w:rsidRPr="3DDE1BA7">
        <w:rPr>
          <w:lang w:val="en-GB"/>
        </w:rPr>
        <w:t xml:space="preserve"> electrolysers.</w:t>
      </w:r>
      <w:r w:rsidR="4B637349" w:rsidRPr="3DDE1BA7">
        <w:rPr>
          <w:lang w:val="en-GB"/>
        </w:rPr>
        <w:t xml:space="preserve"> The analysis is conducted using the open-source </w:t>
      </w:r>
      <w:r w:rsidR="00847569" w:rsidRPr="3DDE1BA7">
        <w:rPr>
          <w:lang w:val="en-GB"/>
        </w:rPr>
        <w:t xml:space="preserve">Python </w:t>
      </w:r>
      <w:r w:rsidR="4B637349" w:rsidRPr="3DDE1BA7">
        <w:rPr>
          <w:lang w:val="en-GB"/>
        </w:rPr>
        <w:t xml:space="preserve">framework </w:t>
      </w:r>
      <w:proofErr w:type="spellStart"/>
      <w:r w:rsidR="4B637349" w:rsidRPr="3DDE1BA7">
        <w:rPr>
          <w:lang w:val="en-GB"/>
        </w:rPr>
        <w:t>PyPSA</w:t>
      </w:r>
      <w:proofErr w:type="spellEnd"/>
      <w:r w:rsidR="1EA8B7A5" w:rsidRPr="3DDE1BA7">
        <w:rPr>
          <w:lang w:val="en-GB"/>
        </w:rPr>
        <w:t xml:space="preserve"> to</w:t>
      </w:r>
      <w:r w:rsidR="17E565F1" w:rsidRPr="3DDE1BA7">
        <w:rPr>
          <w:lang w:val="en-GB"/>
        </w:rPr>
        <w:t xml:space="preserve"> create the </w:t>
      </w:r>
      <w:r w:rsidR="123EA775" w:rsidRPr="3DDE1BA7">
        <w:rPr>
          <w:lang w:val="en-GB"/>
        </w:rPr>
        <w:t xml:space="preserve">energy storage system model and </w:t>
      </w:r>
      <w:r w:rsidR="00EB3094" w:rsidRPr="3DDE1BA7">
        <w:rPr>
          <w:lang w:val="en-GB"/>
        </w:rPr>
        <w:t xml:space="preserve">to </w:t>
      </w:r>
      <w:r w:rsidR="0028134B">
        <w:rPr>
          <w:lang w:val="en-GB"/>
        </w:rPr>
        <w:t xml:space="preserve">identify </w:t>
      </w:r>
      <w:r w:rsidR="00AB5ACD">
        <w:rPr>
          <w:lang w:val="en-GB"/>
        </w:rPr>
        <w:t>curtailment mitigation solutions</w:t>
      </w:r>
      <w:r w:rsidR="606391DD" w:rsidRPr="3DDE1BA7">
        <w:rPr>
          <w:lang w:val="en-GB"/>
        </w:rPr>
        <w:t>.</w:t>
      </w:r>
      <w:r w:rsidR="542DAB40" w:rsidRPr="3DDE1BA7">
        <w:rPr>
          <w:lang w:val="en-GB"/>
        </w:rPr>
        <w:t xml:space="preserve"> The model incorporates </w:t>
      </w:r>
      <w:r w:rsidR="25CACBA5" w:rsidRPr="3DDE1BA7">
        <w:rPr>
          <w:lang w:val="en-GB"/>
        </w:rPr>
        <w:t>me</w:t>
      </w:r>
      <w:r w:rsidR="56FA9CC1" w:rsidRPr="3DDE1BA7">
        <w:rPr>
          <w:lang w:val="en-GB"/>
        </w:rPr>
        <w:t>a</w:t>
      </w:r>
      <w:r w:rsidR="25CACBA5" w:rsidRPr="3DDE1BA7">
        <w:rPr>
          <w:lang w:val="en-GB"/>
        </w:rPr>
        <w:t>sured</w:t>
      </w:r>
      <w:r w:rsidR="56FA9CC1" w:rsidRPr="3DDE1BA7">
        <w:rPr>
          <w:lang w:val="en-GB"/>
        </w:rPr>
        <w:t xml:space="preserve"> data from the PV</w:t>
      </w:r>
      <w:r w:rsidR="00847569" w:rsidRPr="3DDE1BA7">
        <w:rPr>
          <w:lang w:val="en-GB"/>
        </w:rPr>
        <w:t xml:space="preserve"> </w:t>
      </w:r>
      <w:r w:rsidR="56FA9CC1" w:rsidRPr="3DDE1BA7">
        <w:rPr>
          <w:lang w:val="en-GB"/>
        </w:rPr>
        <w:t xml:space="preserve">system, weather data for the correlating location </w:t>
      </w:r>
      <w:r w:rsidR="61B54F80" w:rsidRPr="3DDE1BA7">
        <w:rPr>
          <w:lang w:val="en-GB"/>
        </w:rPr>
        <w:t xml:space="preserve">and </w:t>
      </w:r>
      <w:r w:rsidR="1EA8B7A5" w:rsidRPr="3DDE1BA7">
        <w:rPr>
          <w:lang w:val="en-GB"/>
        </w:rPr>
        <w:t xml:space="preserve">day ahead market </w:t>
      </w:r>
      <w:r w:rsidR="61B54F80" w:rsidRPr="3DDE1BA7">
        <w:rPr>
          <w:lang w:val="en-GB"/>
        </w:rPr>
        <w:t>electricity prices</w:t>
      </w:r>
      <w:r w:rsidR="1EA8B7A5" w:rsidRPr="3DDE1BA7">
        <w:rPr>
          <w:lang w:val="en-GB"/>
        </w:rPr>
        <w:t>.</w:t>
      </w:r>
      <w:r w:rsidR="00282B5A" w:rsidRPr="3DDE1BA7">
        <w:rPr>
          <w:lang w:val="en-GB"/>
        </w:rPr>
        <w:t xml:space="preserve"> </w:t>
      </w:r>
      <w:r w:rsidR="00D3299B" w:rsidRPr="008833DD">
        <w:rPr>
          <w:lang w:val="en-GB"/>
        </w:rPr>
        <w:t>Three system topologies are investigated: PV with battery storage, PV with an electrolyser, and PV with both battery storage and an electrolyser.</w:t>
      </w:r>
      <w:r w:rsidR="00D3299B">
        <w:rPr>
          <w:lang w:val="en-GB"/>
        </w:rPr>
        <w:t xml:space="preserve"> </w:t>
      </w:r>
      <w:r w:rsidR="00A10BB4" w:rsidRPr="3DDE1BA7">
        <w:rPr>
          <w:lang w:val="en-GB"/>
        </w:rPr>
        <w:t xml:space="preserve">Parameter </w:t>
      </w:r>
      <w:r w:rsidR="00534868" w:rsidRPr="3DDE1BA7">
        <w:rPr>
          <w:lang w:val="en-GB"/>
        </w:rPr>
        <w:t>studies are conducted regarding battery capacity</w:t>
      </w:r>
      <w:r w:rsidR="00244C96">
        <w:rPr>
          <w:lang w:val="en-GB"/>
        </w:rPr>
        <w:t xml:space="preserve">, </w:t>
      </w:r>
      <w:r w:rsidR="00E27512">
        <w:rPr>
          <w:lang w:val="en-GB"/>
        </w:rPr>
        <w:t>C</w:t>
      </w:r>
      <w:r w:rsidR="00534868" w:rsidRPr="3DDE1BA7">
        <w:rPr>
          <w:lang w:val="en-GB"/>
        </w:rPr>
        <w:t>-rate and electrolyser nominal power</w:t>
      </w:r>
      <w:r w:rsidR="54185D12" w:rsidRPr="3DDE1BA7">
        <w:rPr>
          <w:lang w:val="en-GB"/>
        </w:rPr>
        <w:t xml:space="preserve">. </w:t>
      </w:r>
      <w:r w:rsidR="001421A3">
        <w:rPr>
          <w:lang w:val="en-GB"/>
        </w:rPr>
        <w:t>Results show</w:t>
      </w:r>
      <w:r w:rsidR="008E5583">
        <w:rPr>
          <w:lang w:val="en-GB"/>
        </w:rPr>
        <w:t xml:space="preserve"> </w:t>
      </w:r>
      <w:r w:rsidR="00F15053">
        <w:rPr>
          <w:lang w:val="en-GB"/>
        </w:rPr>
        <w:t xml:space="preserve">that 100 % of </w:t>
      </w:r>
      <w:r w:rsidR="00897AF9">
        <w:rPr>
          <w:lang w:val="en-GB"/>
        </w:rPr>
        <w:t xml:space="preserve">the </w:t>
      </w:r>
      <w:r w:rsidR="00F15053">
        <w:rPr>
          <w:lang w:val="en-GB"/>
        </w:rPr>
        <w:t>curtail</w:t>
      </w:r>
      <w:r w:rsidR="00897AF9">
        <w:rPr>
          <w:lang w:val="en-GB"/>
        </w:rPr>
        <w:t>ed energy</w:t>
      </w:r>
      <w:r w:rsidR="00F15053">
        <w:rPr>
          <w:lang w:val="en-GB"/>
        </w:rPr>
        <w:t xml:space="preserve"> can be </w:t>
      </w:r>
      <w:r w:rsidR="00FB4617">
        <w:rPr>
          <w:lang w:val="en-GB"/>
        </w:rPr>
        <w:t>stored</w:t>
      </w:r>
      <w:r w:rsidR="00F15053">
        <w:rPr>
          <w:lang w:val="en-GB"/>
        </w:rPr>
        <w:t xml:space="preserve"> </w:t>
      </w:r>
      <w:r w:rsidR="00FB4617">
        <w:rPr>
          <w:lang w:val="en-GB"/>
        </w:rPr>
        <w:t>by either</w:t>
      </w:r>
      <w:r w:rsidR="00512413">
        <w:rPr>
          <w:lang w:val="en-GB"/>
        </w:rPr>
        <w:t xml:space="preserve"> </w:t>
      </w:r>
      <w:proofErr w:type="gramStart"/>
      <w:r w:rsidR="00382130">
        <w:rPr>
          <w:lang w:val="en-GB"/>
        </w:rPr>
        <w:t>a</w:t>
      </w:r>
      <w:proofErr w:type="gramEnd"/>
      <w:r w:rsidR="00FB4617">
        <w:rPr>
          <w:lang w:val="en-GB"/>
        </w:rPr>
        <w:t xml:space="preserve"> 1800 kWh</w:t>
      </w:r>
      <w:r w:rsidR="00382130">
        <w:rPr>
          <w:lang w:val="en-GB"/>
        </w:rPr>
        <w:t xml:space="preserve"> battery</w:t>
      </w:r>
      <w:r w:rsidR="00FB4617">
        <w:rPr>
          <w:lang w:val="en-GB"/>
        </w:rPr>
        <w:t xml:space="preserve"> with a C-rate of 1 h</w:t>
      </w:r>
      <w:r w:rsidR="00FB4617" w:rsidRPr="008E591C">
        <w:rPr>
          <w:vertAlign w:val="superscript"/>
          <w:lang w:val="en-GB"/>
        </w:rPr>
        <w:t>-1</w:t>
      </w:r>
      <w:r w:rsidR="00124410">
        <w:rPr>
          <w:lang w:val="en-GB"/>
        </w:rPr>
        <w:t>,</w:t>
      </w:r>
      <w:r w:rsidR="00B53081">
        <w:rPr>
          <w:lang w:val="en-GB"/>
        </w:rPr>
        <w:t xml:space="preserve"> a</w:t>
      </w:r>
      <w:r w:rsidR="00124410">
        <w:rPr>
          <w:lang w:val="en-GB"/>
        </w:rPr>
        <w:t xml:space="preserve"> 500 kW</w:t>
      </w:r>
      <w:r w:rsidR="00382130">
        <w:rPr>
          <w:lang w:val="en-GB"/>
        </w:rPr>
        <w:t xml:space="preserve"> electrolyser</w:t>
      </w:r>
      <w:r w:rsidR="00124410">
        <w:rPr>
          <w:lang w:val="en-GB"/>
        </w:rPr>
        <w:t xml:space="preserve"> or a combination of a </w:t>
      </w:r>
      <w:r w:rsidR="003C2CA2">
        <w:rPr>
          <w:lang w:val="en-GB"/>
        </w:rPr>
        <w:t>400 kWh battery with a C-rate of 1 h</w:t>
      </w:r>
      <w:r w:rsidR="003C2CA2" w:rsidRPr="00344E3A">
        <w:rPr>
          <w:vertAlign w:val="superscript"/>
          <w:lang w:val="en-GB"/>
        </w:rPr>
        <w:t>-1</w:t>
      </w:r>
      <w:r w:rsidR="003C2CA2">
        <w:rPr>
          <w:lang w:val="en-GB"/>
        </w:rPr>
        <w:t xml:space="preserve"> </w:t>
      </w:r>
      <w:r w:rsidR="00642F85">
        <w:rPr>
          <w:lang w:val="en-GB"/>
        </w:rPr>
        <w:t>and</w:t>
      </w:r>
      <w:r w:rsidR="003C2CA2">
        <w:rPr>
          <w:lang w:val="en-GB"/>
        </w:rPr>
        <w:t xml:space="preserve"> a 300 kW electrolyser</w:t>
      </w:r>
      <w:r w:rsidR="00512413">
        <w:rPr>
          <w:lang w:val="en-GB"/>
        </w:rPr>
        <w:t xml:space="preserve">. </w:t>
      </w:r>
      <w:r w:rsidR="00845D88">
        <w:rPr>
          <w:lang w:val="en-GB"/>
        </w:rPr>
        <w:t xml:space="preserve">These findings indicate that electrolyser nominal power should be prioritised as </w:t>
      </w:r>
      <w:r w:rsidR="00D407BA">
        <w:rPr>
          <w:lang w:val="en-GB"/>
        </w:rPr>
        <w:t xml:space="preserve">the electrolyser can utilise </w:t>
      </w:r>
      <w:r w:rsidR="00770A65">
        <w:rPr>
          <w:lang w:val="en-GB"/>
        </w:rPr>
        <w:t xml:space="preserve">most </w:t>
      </w:r>
      <w:r w:rsidR="00D407BA">
        <w:rPr>
          <w:lang w:val="en-GB"/>
        </w:rPr>
        <w:t xml:space="preserve">curtailed energy </w:t>
      </w:r>
      <w:r w:rsidR="00F34E1B">
        <w:rPr>
          <w:lang w:val="en-GB"/>
        </w:rPr>
        <w:t xml:space="preserve">for a prolonged </w:t>
      </w:r>
      <w:r w:rsidR="3BCF8072" w:rsidRPr="0ED659B0">
        <w:rPr>
          <w:lang w:val="en-GB"/>
        </w:rPr>
        <w:t>period</w:t>
      </w:r>
      <w:r w:rsidR="00A94C8F">
        <w:rPr>
          <w:lang w:val="en-GB"/>
        </w:rPr>
        <w:t xml:space="preserve"> </w:t>
      </w:r>
      <w:r w:rsidR="00155A26">
        <w:rPr>
          <w:lang w:val="en-GB"/>
        </w:rPr>
        <w:t xml:space="preserve">while </w:t>
      </w:r>
      <w:r w:rsidR="24245D1C" w:rsidRPr="0ED659B0">
        <w:rPr>
          <w:lang w:val="en-GB"/>
        </w:rPr>
        <w:t>batteries are</w:t>
      </w:r>
      <w:r w:rsidR="00155A26">
        <w:rPr>
          <w:lang w:val="en-GB"/>
        </w:rPr>
        <w:t xml:space="preserve"> limited to </w:t>
      </w:r>
      <w:r w:rsidR="212D2755" w:rsidRPr="0ED659B0">
        <w:rPr>
          <w:lang w:val="en-GB"/>
        </w:rPr>
        <w:t xml:space="preserve">their </w:t>
      </w:r>
      <w:r w:rsidR="00155A26">
        <w:rPr>
          <w:lang w:val="en-GB"/>
        </w:rPr>
        <w:t>maximum capacity</w:t>
      </w:r>
      <w:r w:rsidR="00770A65">
        <w:rPr>
          <w:lang w:val="en-GB"/>
        </w:rPr>
        <w:t>.</w:t>
      </w:r>
      <w:r w:rsidR="00CD3CCF">
        <w:rPr>
          <w:lang w:val="en-GB"/>
        </w:rPr>
        <w:t xml:space="preserve"> </w:t>
      </w:r>
      <w:r w:rsidR="004A7481">
        <w:rPr>
          <w:lang w:val="en-GB"/>
        </w:rPr>
        <w:t>In</w:t>
      </w:r>
      <w:r w:rsidR="00AF631D">
        <w:rPr>
          <w:lang w:val="en-GB"/>
        </w:rPr>
        <w:t xml:space="preserve"> th</w:t>
      </w:r>
      <w:r w:rsidR="00D03208">
        <w:rPr>
          <w:lang w:val="en-GB"/>
        </w:rPr>
        <w:t>ese</w:t>
      </w:r>
      <w:r w:rsidR="00AF631D">
        <w:rPr>
          <w:lang w:val="en-GB"/>
        </w:rPr>
        <w:t xml:space="preserve"> configuration</w:t>
      </w:r>
      <w:r w:rsidR="00D03208">
        <w:rPr>
          <w:lang w:val="en-GB"/>
        </w:rPr>
        <w:t>s</w:t>
      </w:r>
      <w:r w:rsidR="0023018B">
        <w:rPr>
          <w:lang w:val="en-GB"/>
        </w:rPr>
        <w:t xml:space="preserve"> batteries increase </w:t>
      </w:r>
      <w:proofErr w:type="spellStart"/>
      <w:r w:rsidR="0023018B">
        <w:rPr>
          <w:lang w:val="en-GB"/>
        </w:rPr>
        <w:t>levelised</w:t>
      </w:r>
      <w:proofErr w:type="spellEnd"/>
      <w:r w:rsidR="0023018B">
        <w:rPr>
          <w:lang w:val="en-GB"/>
        </w:rPr>
        <w:t xml:space="preserve"> cost </w:t>
      </w:r>
      <w:r w:rsidR="00770A65">
        <w:rPr>
          <w:lang w:val="en-GB"/>
        </w:rPr>
        <w:t>which is why these should be kept at</w:t>
      </w:r>
      <w:r w:rsidR="003F4CED">
        <w:rPr>
          <w:lang w:val="en-GB"/>
        </w:rPr>
        <w:t xml:space="preserve"> lower capacities </w:t>
      </w:r>
      <w:r w:rsidR="008F0E1C">
        <w:rPr>
          <w:lang w:val="en-GB"/>
        </w:rPr>
        <w:t>and be used to</w:t>
      </w:r>
      <w:r w:rsidR="003F4CED">
        <w:rPr>
          <w:lang w:val="en-GB"/>
        </w:rPr>
        <w:t xml:space="preserve"> store generation peaks and support electrolyser operation.</w:t>
      </w:r>
      <w:r w:rsidR="009D310A">
        <w:rPr>
          <w:lang w:val="en-GB"/>
        </w:rPr>
        <w:t xml:space="preserve"> </w:t>
      </w:r>
      <w:r w:rsidR="0028173A">
        <w:rPr>
          <w:lang w:val="en-GB"/>
        </w:rPr>
        <w:t>This study show</w:t>
      </w:r>
      <w:r w:rsidR="004A7481">
        <w:rPr>
          <w:lang w:val="en-GB"/>
        </w:rPr>
        <w:t>s</w:t>
      </w:r>
      <w:r w:rsidR="0028173A">
        <w:rPr>
          <w:lang w:val="en-GB"/>
        </w:rPr>
        <w:t xml:space="preserve"> that storage technologies can be used to eliminate grid side curtailment</w:t>
      </w:r>
      <w:r w:rsidR="004A7481">
        <w:rPr>
          <w:lang w:val="en-GB"/>
        </w:rPr>
        <w:t>s of PV systems</w:t>
      </w:r>
      <w:r w:rsidR="00F746CA">
        <w:rPr>
          <w:lang w:val="en-GB"/>
        </w:rPr>
        <w:t>, but</w:t>
      </w:r>
      <w:r w:rsidR="004A7481">
        <w:rPr>
          <w:lang w:val="en-GB"/>
        </w:rPr>
        <w:t xml:space="preserve"> </w:t>
      </w:r>
      <w:r w:rsidR="00986A0D">
        <w:rPr>
          <w:lang w:val="en-GB"/>
        </w:rPr>
        <w:t xml:space="preserve">increases in </w:t>
      </w:r>
      <w:r w:rsidR="008E591C">
        <w:rPr>
          <w:lang w:val="en-GB"/>
        </w:rPr>
        <w:t xml:space="preserve">cost </w:t>
      </w:r>
      <w:r w:rsidR="00F746CA">
        <w:rPr>
          <w:lang w:val="en-GB"/>
        </w:rPr>
        <w:t>are to be expected</w:t>
      </w:r>
      <w:r w:rsidR="008E591C">
        <w:rPr>
          <w:lang w:val="en-GB"/>
        </w:rPr>
        <w:t>.</w:t>
      </w:r>
    </w:p>
    <w:p w14:paraId="5AB3A3E7" w14:textId="236CB261" w:rsidR="00DB52E7" w:rsidRPr="00CA0E63" w:rsidRDefault="00505CFE" w:rsidP="001A775B">
      <w:pPr>
        <w:pStyle w:val="SWCText"/>
        <w:pBdr>
          <w:bottom w:val="single" w:sz="6" w:space="1" w:color="auto"/>
        </w:pBdr>
        <w:rPr>
          <w:i/>
          <w:iCs/>
          <w:lang w:val="en-GB"/>
        </w:rPr>
      </w:pPr>
      <w:r w:rsidRPr="00CA0E63">
        <w:rPr>
          <w:i/>
          <w:iCs/>
          <w:lang w:val="en-GB"/>
        </w:rPr>
        <w:t>K</w:t>
      </w:r>
      <w:r w:rsidR="00DB52E7" w:rsidRPr="00CA0E63">
        <w:rPr>
          <w:i/>
          <w:iCs/>
          <w:lang w:val="en-GB"/>
        </w:rPr>
        <w:t>eywords</w:t>
      </w:r>
      <w:r w:rsidRPr="00CA0E63">
        <w:rPr>
          <w:i/>
          <w:iCs/>
          <w:lang w:val="en-GB"/>
        </w:rPr>
        <w:t>: P</w:t>
      </w:r>
      <w:r w:rsidR="00C53EDF" w:rsidRPr="00CA0E63">
        <w:rPr>
          <w:i/>
          <w:iCs/>
          <w:lang w:val="en-GB"/>
        </w:rPr>
        <w:t>V</w:t>
      </w:r>
      <w:r w:rsidRPr="00CA0E63">
        <w:rPr>
          <w:i/>
          <w:iCs/>
          <w:lang w:val="en-GB"/>
        </w:rPr>
        <w:t xml:space="preserve"> curtailment, energy storage system, </w:t>
      </w:r>
      <w:proofErr w:type="spellStart"/>
      <w:r w:rsidRPr="00CA0E63">
        <w:rPr>
          <w:i/>
          <w:iCs/>
          <w:lang w:val="en-GB"/>
        </w:rPr>
        <w:t>PyPSA</w:t>
      </w:r>
      <w:proofErr w:type="spellEnd"/>
      <w:r w:rsidRPr="00CA0E63">
        <w:rPr>
          <w:i/>
          <w:iCs/>
          <w:lang w:val="en-GB"/>
        </w:rPr>
        <w:t>,</w:t>
      </w:r>
      <w:r w:rsidR="00C53EDF" w:rsidRPr="00CA0E63">
        <w:rPr>
          <w:i/>
          <w:iCs/>
          <w:lang w:val="en-GB"/>
        </w:rPr>
        <w:t xml:space="preserve"> electrolyser,</w:t>
      </w:r>
      <w:r w:rsidRPr="00CA0E63">
        <w:rPr>
          <w:i/>
          <w:iCs/>
          <w:lang w:val="en-GB"/>
        </w:rPr>
        <w:t xml:space="preserve"> batter</w:t>
      </w:r>
      <w:r w:rsidR="00C53EDF" w:rsidRPr="00CA0E63">
        <w:rPr>
          <w:i/>
          <w:iCs/>
          <w:lang w:val="en-GB"/>
        </w:rPr>
        <w:t>y</w:t>
      </w:r>
    </w:p>
    <w:p w14:paraId="01458796" w14:textId="749A00A8" w:rsidR="00FA4DF8" w:rsidRPr="00CA0E63" w:rsidRDefault="002C089D" w:rsidP="001A775B">
      <w:pPr>
        <w:pStyle w:val="SWCText"/>
        <w:pBdr>
          <w:bottom w:val="single" w:sz="6" w:space="1" w:color="auto"/>
        </w:pBdr>
        <w:rPr>
          <w:i/>
          <w:iCs/>
          <w:lang w:val="en-GB"/>
        </w:rPr>
      </w:pPr>
      <w:r w:rsidRPr="00CA0E63">
        <w:rPr>
          <w:i/>
          <w:iCs/>
          <w:lang w:val="en-GB"/>
        </w:rPr>
        <w:t>Field of application for the findings:</w:t>
      </w:r>
      <w:r w:rsidR="00505CFE" w:rsidRPr="00CA0E63">
        <w:rPr>
          <w:i/>
          <w:iCs/>
          <w:lang w:val="en-GB"/>
        </w:rPr>
        <w:t xml:space="preserve"> decentrali</w:t>
      </w:r>
      <w:r w:rsidR="000059E2" w:rsidRPr="00CA0E63">
        <w:rPr>
          <w:i/>
          <w:iCs/>
          <w:lang w:val="en-GB"/>
        </w:rPr>
        <w:t>s</w:t>
      </w:r>
      <w:r w:rsidR="00505CFE" w:rsidRPr="00CA0E63">
        <w:rPr>
          <w:i/>
          <w:iCs/>
          <w:lang w:val="en-GB"/>
        </w:rPr>
        <w:t>ed energy systems</w:t>
      </w:r>
      <w:r w:rsidR="000059E2" w:rsidRPr="00CA0E63">
        <w:rPr>
          <w:i/>
          <w:iCs/>
          <w:lang w:val="en-GB"/>
        </w:rPr>
        <w:t>, energy storage</w:t>
      </w:r>
    </w:p>
    <w:p w14:paraId="10F0535A" w14:textId="31A8D5A2" w:rsidR="009F7A4B" w:rsidRPr="00CA0E63" w:rsidRDefault="00CC3B0C" w:rsidP="00ED289F">
      <w:pPr>
        <w:pStyle w:val="SWCText"/>
        <w:pBdr>
          <w:bottom w:val="single" w:sz="6" w:space="1" w:color="auto"/>
        </w:pBdr>
        <w:rPr>
          <w:i/>
          <w:iCs/>
          <w:lang w:val="en-GB"/>
        </w:rPr>
      </w:pPr>
      <w:r w:rsidRPr="00CA0E63">
        <w:rPr>
          <w:i/>
          <w:iCs/>
          <w:lang w:val="en-GB"/>
        </w:rPr>
        <w:t>Addressed audience:</w:t>
      </w:r>
      <w:r w:rsidR="00DF37F8" w:rsidRPr="00CA0E63">
        <w:rPr>
          <w:i/>
          <w:iCs/>
          <w:lang w:val="en-GB"/>
        </w:rPr>
        <w:t xml:space="preserve"> </w:t>
      </w:r>
      <w:r w:rsidR="00C05687" w:rsidRPr="00CA0E63">
        <w:rPr>
          <w:i/>
          <w:iCs/>
          <w:lang w:val="en-GB"/>
        </w:rPr>
        <w:t xml:space="preserve">grid operators, PV system owners, researchers in the field of energy, </w:t>
      </w:r>
      <w:r w:rsidR="00CA0E63">
        <w:rPr>
          <w:i/>
          <w:iCs/>
          <w:lang w:val="en-GB"/>
        </w:rPr>
        <w:t>t</w:t>
      </w:r>
      <w:r w:rsidR="00CA0E63" w:rsidRPr="00CA0E63">
        <w:rPr>
          <w:i/>
          <w:iCs/>
          <w:lang w:val="en-GB"/>
        </w:rPr>
        <w:t>echno</w:t>
      </w:r>
      <w:r w:rsidR="00C05687" w:rsidRPr="00CA0E63">
        <w:rPr>
          <w:i/>
          <w:iCs/>
          <w:lang w:val="en-GB"/>
        </w:rPr>
        <w:t>-economic analysts</w:t>
      </w:r>
      <w:r w:rsidR="008F011A" w:rsidRPr="00CA0E63">
        <w:rPr>
          <w:i/>
          <w:iCs/>
          <w:lang w:val="en-GB"/>
        </w:rPr>
        <w:t>, energy system modelers</w:t>
      </w:r>
    </w:p>
    <w:p w14:paraId="51CD8377" w14:textId="62640A3E" w:rsidR="00D32EF0" w:rsidRPr="00CA0E63" w:rsidRDefault="00D32EF0" w:rsidP="004C4EE9">
      <w:pPr>
        <w:pStyle w:val="SWCHeading1"/>
        <w:rPr>
          <w:lang w:val="en-GB"/>
        </w:rPr>
      </w:pPr>
      <w:r w:rsidRPr="00CA0E63">
        <w:rPr>
          <w:lang w:val="en-GB"/>
        </w:rPr>
        <w:t>Introduction</w:t>
      </w:r>
      <w:r w:rsidR="009E0D67" w:rsidRPr="00CA0E63">
        <w:rPr>
          <w:lang w:val="en-GB"/>
        </w:rPr>
        <w:t xml:space="preserve"> </w:t>
      </w:r>
    </w:p>
    <w:p w14:paraId="62F3984D" w14:textId="3EBA14C9" w:rsidR="009E4B6F" w:rsidRDefault="4C4BE9AA" w:rsidP="00816FAD">
      <w:pPr>
        <w:pStyle w:val="SWCText"/>
        <w:spacing w:line="240" w:lineRule="auto"/>
        <w:rPr>
          <w:lang w:val="en-GB"/>
        </w:rPr>
      </w:pPr>
      <w:r w:rsidRPr="00CA0E63">
        <w:rPr>
          <w:lang w:val="en-GB"/>
        </w:rPr>
        <w:t>The rapid expansion of photovoltaic</w:t>
      </w:r>
      <w:r w:rsidR="00847569" w:rsidRPr="00CA0E63">
        <w:rPr>
          <w:lang w:val="en-GB"/>
        </w:rPr>
        <w:t xml:space="preserve"> (PV)</w:t>
      </w:r>
      <w:r w:rsidRPr="00CA0E63">
        <w:rPr>
          <w:lang w:val="en-GB"/>
        </w:rPr>
        <w:t xml:space="preserve"> installations has made solar power a significant contributor to renewable electricity generation in Germany. By 2025, installed PV capacity reached around 119 </w:t>
      </w:r>
      <w:proofErr w:type="spellStart"/>
      <w:r w:rsidRPr="00CA0E63">
        <w:rPr>
          <w:lang w:val="en-GB"/>
        </w:rPr>
        <w:t>GW</w:t>
      </w:r>
      <w:r w:rsidR="00B80D95">
        <w:rPr>
          <w:lang w:val="en-GB"/>
        </w:rPr>
        <w:t>p</w:t>
      </w:r>
      <w:proofErr w:type="spellEnd"/>
      <w:r w:rsidRPr="00CA0E63">
        <w:rPr>
          <w:lang w:val="en-GB"/>
        </w:rPr>
        <w:t xml:space="preserve"> and generated more than 91 TWh of electricity, while system costs have fallen by nearly 90 % since 2010 </w:t>
      </w:r>
      <w:r w:rsidR="00FD4661" w:rsidRPr="00CA0E63">
        <w:rPr>
          <w:lang w:val="en-GB"/>
        </w:rPr>
        <w:fldChar w:fldCharType="begin"/>
      </w:r>
      <w:r w:rsidR="00FD4661" w:rsidRPr="00CA0E63">
        <w:rPr>
          <w:lang w:val="en-GB"/>
        </w:rPr>
        <w:instrText xml:space="preserve"> ADDIN ZOTERO_ITEM CSL_CITATION {"citationID":"32RKEV8u","properties":{"formattedCitation":"(Wirth 2026; statista 2026)","plainCitation":"(Wirth 2026; statista 2026)","noteIndex":0},"citationItems":[{"id":2,"uris":["http://zotero.org/users/local/jOOBos2x/items/D7KQFVKL"],"itemData":{"id":2,"type":"report","language":"de","source":"Zotero","title":"Aktuelle Fakten zur Photovoltaik in Deutschland","URL":"https://www.ise.fraunhofer.de/de/veroeffentlichungen/studien/aktuelle-fakten-zur-photovoltaik-in-deutschland.html","author":[{"family":"Wirth","given":"Harry"}],"issued":{"date-parts":[["2026",1,15]]}}},{"id":6,"uris":["http://zotero.org/users/local/jOOBos2x/items/FFBLF5YK"],"itemData":{"id":6,"type":"webpage","container-title":"statista","title":"Erzeugte Strommenge durch Photovoltaik in Deutschland in den Jahren 2000 bis 2024","URL":"https://de.statista.com/statistik/daten/studie/13550/umfrage/stromerzeugung-durch-photovoltaik-seit-2001-in-deutschland/","issued":{"date-parts":[["2026",3,3]]}}}],"schema":"https://github.com/citation-style-language/schema/raw/master/csl-citation.json"} </w:instrText>
      </w:r>
      <w:r w:rsidR="00FD4661" w:rsidRPr="00CA0E63">
        <w:rPr>
          <w:lang w:val="en-GB"/>
        </w:rPr>
        <w:fldChar w:fldCharType="separate"/>
      </w:r>
      <w:r w:rsidRPr="00CA0E63">
        <w:rPr>
          <w:lang w:val="en-GB"/>
        </w:rPr>
        <w:t>(Wirth</w:t>
      </w:r>
      <w:r w:rsidR="00EE4FA5">
        <w:rPr>
          <w:lang w:val="en-GB"/>
        </w:rPr>
        <w:t>,</w:t>
      </w:r>
      <w:r w:rsidRPr="00CA0E63">
        <w:rPr>
          <w:lang w:val="en-GB"/>
        </w:rPr>
        <w:t xml:space="preserve"> 2026, p. 6-9)</w:t>
      </w:r>
      <w:r w:rsidR="00FD4661" w:rsidRPr="00CA0E63">
        <w:rPr>
          <w:lang w:val="en-GB"/>
        </w:rPr>
        <w:fldChar w:fldCharType="end"/>
      </w:r>
      <w:r w:rsidRPr="00CA0E63">
        <w:rPr>
          <w:lang w:val="en-GB"/>
        </w:rPr>
        <w:t>. However, the growing share of PV</w:t>
      </w:r>
      <w:r w:rsidR="00327862" w:rsidRPr="00CA0E63">
        <w:rPr>
          <w:lang w:val="en-GB"/>
        </w:rPr>
        <w:t xml:space="preserve"> in the grid</w:t>
      </w:r>
      <w:r w:rsidRPr="00CA0E63">
        <w:rPr>
          <w:lang w:val="en-GB"/>
        </w:rPr>
        <w:t xml:space="preserve"> also creates operational challenges</w:t>
      </w:r>
      <w:r w:rsidR="007E71B7">
        <w:rPr>
          <w:lang w:val="en-GB"/>
        </w:rPr>
        <w:t>, leading to</w:t>
      </w:r>
      <w:r w:rsidR="00554037">
        <w:rPr>
          <w:lang w:val="en-GB"/>
        </w:rPr>
        <w:t xml:space="preserve"> substantial curtailment of PV systems</w:t>
      </w:r>
      <w:r w:rsidRPr="00CA0E63">
        <w:rPr>
          <w:lang w:val="en-GB"/>
        </w:rPr>
        <w:t xml:space="preserve">. In 2024, curtailment </w:t>
      </w:r>
      <w:r w:rsidR="00847569" w:rsidRPr="00CA0E63">
        <w:rPr>
          <w:lang w:val="en-GB"/>
        </w:rPr>
        <w:t xml:space="preserve">in Germany </w:t>
      </w:r>
      <w:r w:rsidRPr="00CA0E63">
        <w:rPr>
          <w:lang w:val="en-GB"/>
        </w:rPr>
        <w:t>amounted to approximately 1</w:t>
      </w:r>
      <w:r w:rsidR="00C34D84" w:rsidRPr="00CA0E63">
        <w:rPr>
          <w:lang w:val="en-GB"/>
        </w:rPr>
        <w:t>.</w:t>
      </w:r>
      <w:r w:rsidRPr="00CA0E63">
        <w:rPr>
          <w:lang w:val="en-GB"/>
        </w:rPr>
        <w:t>4 TWh, representing a 97 % increase compared to 2023</w:t>
      </w:r>
      <w:r w:rsidR="000651C9" w:rsidRPr="00CA0E63">
        <w:rPr>
          <w:lang w:val="en-GB"/>
        </w:rPr>
        <w:t xml:space="preserve"> </w:t>
      </w:r>
      <w:r w:rsidR="00FD4661" w:rsidRPr="00CA0E63">
        <w:rPr>
          <w:lang w:val="en-GB"/>
        </w:rPr>
        <w:fldChar w:fldCharType="begin"/>
      </w:r>
      <w:r w:rsidR="00FD4661" w:rsidRPr="00CA0E63">
        <w:rPr>
          <w:lang w:val="en-GB"/>
        </w:rPr>
        <w:instrText xml:space="preserve"> ADDIN ZOTERO_ITEM CSL_CITATION {"citationID":"3s3EZVxj","properties":{"formattedCitation":"(Diermann 2024)","plainCitation":"(Diermann 2024)","noteIndex":0},"citationItems":[{"id":7,"uris":["http://zotero.org/users/local/jOOBos2x/items/DHH59TGF"],"itemData":{"id":7,"type":"article-magazine","container-title":"pv magazine","title":"Abregelung von Photovoltaik-Anlagen stieg 2024 um 97 Prozent","URL":"https://www.pv-magazine.de/2025/04/03/abregelung-von-photovoltaik-anlagen-stieg-2024-um-97-prozent/","author":[{"family":"Diermann","given":"Ralph"}],"issued":{"date-parts":[["2024",4,3]]}}}],"schema":"https://github.com/citation-style-language/schema/raw/master/csl-citation.json"} </w:instrText>
      </w:r>
      <w:r w:rsidR="00FD4661" w:rsidRPr="00CA0E63">
        <w:rPr>
          <w:lang w:val="en-GB"/>
        </w:rPr>
        <w:fldChar w:fldCharType="separate"/>
      </w:r>
      <w:r w:rsidRPr="00CA0E63">
        <w:rPr>
          <w:lang w:val="en-GB"/>
        </w:rPr>
        <w:t>(</w:t>
      </w:r>
      <w:r w:rsidRPr="00CA0E63">
        <w:rPr>
          <w:noProof/>
          <w:lang w:val="en-GB"/>
        </w:rPr>
        <w:t>Diermann</w:t>
      </w:r>
      <w:r w:rsidR="00EE4FA5">
        <w:rPr>
          <w:lang w:val="en-GB"/>
        </w:rPr>
        <w:t>,</w:t>
      </w:r>
      <w:r w:rsidRPr="00CA0E63">
        <w:rPr>
          <w:lang w:val="en-GB"/>
        </w:rPr>
        <w:t xml:space="preserve"> 2024)</w:t>
      </w:r>
      <w:r w:rsidR="00FD4661" w:rsidRPr="00CA0E63">
        <w:rPr>
          <w:lang w:val="en-GB"/>
        </w:rPr>
        <w:fldChar w:fldCharType="end"/>
      </w:r>
      <w:r w:rsidRPr="00CA0E63">
        <w:rPr>
          <w:lang w:val="en-GB"/>
        </w:rPr>
        <w:t>.</w:t>
      </w:r>
      <w:r w:rsidR="00406E5B" w:rsidRPr="00CA0E63">
        <w:rPr>
          <w:lang w:val="en-GB"/>
        </w:rPr>
        <w:t xml:space="preserve"> In 2025 PV curtailment amounted to 2</w:t>
      </w:r>
      <w:r w:rsidR="00C34D84" w:rsidRPr="00CA0E63">
        <w:rPr>
          <w:lang w:val="en-GB"/>
        </w:rPr>
        <w:t>.</w:t>
      </w:r>
      <w:r w:rsidR="00406E5B" w:rsidRPr="00CA0E63">
        <w:rPr>
          <w:lang w:val="en-GB"/>
        </w:rPr>
        <w:t>7</w:t>
      </w:r>
      <w:r w:rsidR="00123767">
        <w:rPr>
          <w:lang w:val="en-GB"/>
        </w:rPr>
        <w:t> </w:t>
      </w:r>
      <w:r w:rsidR="00406E5B" w:rsidRPr="00CA0E63">
        <w:rPr>
          <w:lang w:val="en-GB"/>
        </w:rPr>
        <w:t>TWh, indic</w:t>
      </w:r>
      <w:r w:rsidR="00C779F5" w:rsidRPr="00CA0E63">
        <w:rPr>
          <w:lang w:val="en-GB"/>
        </w:rPr>
        <w:t>a</w:t>
      </w:r>
      <w:r w:rsidR="00406E5B" w:rsidRPr="00CA0E63">
        <w:rPr>
          <w:lang w:val="en-GB"/>
        </w:rPr>
        <w:t>ting</w:t>
      </w:r>
      <w:r w:rsidR="007152F3" w:rsidRPr="00CA0E63">
        <w:rPr>
          <w:lang w:val="en-GB"/>
        </w:rPr>
        <w:t xml:space="preserve"> </w:t>
      </w:r>
      <w:r w:rsidR="00C779F5" w:rsidRPr="00CA0E63">
        <w:rPr>
          <w:lang w:val="en-GB"/>
        </w:rPr>
        <w:t>a</w:t>
      </w:r>
      <w:r w:rsidR="00047130">
        <w:rPr>
          <w:lang w:val="en-GB"/>
        </w:rPr>
        <w:t xml:space="preserve"> 93 %</w:t>
      </w:r>
      <w:r w:rsidR="00C779F5" w:rsidRPr="00CA0E63">
        <w:rPr>
          <w:lang w:val="en-GB"/>
        </w:rPr>
        <w:t xml:space="preserve"> increas</w:t>
      </w:r>
      <w:r w:rsidR="00047130">
        <w:rPr>
          <w:lang w:val="en-GB"/>
        </w:rPr>
        <w:t>e</w:t>
      </w:r>
      <w:r w:rsidR="00C779F5" w:rsidRPr="00CA0E63">
        <w:rPr>
          <w:lang w:val="en-GB"/>
        </w:rPr>
        <w:t xml:space="preserve"> in PV curtailments</w:t>
      </w:r>
      <w:r w:rsidR="0072760E">
        <w:rPr>
          <w:lang w:val="en-GB"/>
        </w:rPr>
        <w:t xml:space="preserve"> compared</w:t>
      </w:r>
      <w:r w:rsidR="00C779F5" w:rsidRPr="00CA0E63">
        <w:rPr>
          <w:lang w:val="en-GB"/>
        </w:rPr>
        <w:t xml:space="preserve"> </w:t>
      </w:r>
      <w:r w:rsidR="0072760E">
        <w:rPr>
          <w:lang w:val="en-GB"/>
        </w:rPr>
        <w:t xml:space="preserve">to the previous year </w:t>
      </w:r>
      <w:r w:rsidR="00F26456" w:rsidRPr="00CA0E63">
        <w:rPr>
          <w:szCs w:val="20"/>
          <w:lang w:val="en-GB"/>
        </w:rPr>
        <w:t>(Energy-Charts.de, 2026)</w:t>
      </w:r>
      <w:r w:rsidR="00C779F5" w:rsidRPr="00CA0E63">
        <w:rPr>
          <w:lang w:val="en-GB"/>
        </w:rPr>
        <w:t>.</w:t>
      </w:r>
      <w:r w:rsidRPr="00CA0E63">
        <w:rPr>
          <w:lang w:val="en-GB"/>
        </w:rPr>
        <w:t xml:space="preserve"> These interventions restrict the effective use of renewable resources and pose a risk to PV system investments.</w:t>
      </w:r>
      <w:r w:rsidR="00EC4EE4" w:rsidRPr="00EC4EE4">
        <w:rPr>
          <w:lang w:val="en-GB"/>
        </w:rPr>
        <w:t xml:space="preserve"> </w:t>
      </w:r>
      <w:r w:rsidR="00EC4EE4" w:rsidRPr="00CA0E63">
        <w:rPr>
          <w:lang w:val="en-GB"/>
        </w:rPr>
        <w:t>The underlying problem causing PV curtailments is the increasing penetration of PV systems in the electricity grid.</w:t>
      </w:r>
      <w:r w:rsidR="00EC4EE4">
        <w:rPr>
          <w:lang w:val="en-GB"/>
        </w:rPr>
        <w:t xml:space="preserve"> </w:t>
      </w:r>
      <w:r w:rsidR="00743114">
        <w:rPr>
          <w:lang w:val="en-GB"/>
        </w:rPr>
        <w:t xml:space="preserve">As conventional </w:t>
      </w:r>
      <w:r w:rsidR="00B57661">
        <w:rPr>
          <w:lang w:val="en-GB"/>
        </w:rPr>
        <w:t>power plants provide less flexibility</w:t>
      </w:r>
      <w:r w:rsidR="00EB13D1">
        <w:rPr>
          <w:lang w:val="en-GB"/>
        </w:rPr>
        <w:t>, when</w:t>
      </w:r>
      <w:r w:rsidR="00EB13D1" w:rsidRPr="00EB13D1">
        <w:rPr>
          <w:lang w:val="en-GB"/>
        </w:rPr>
        <w:t xml:space="preserve"> </w:t>
      </w:r>
      <w:r w:rsidR="00EB13D1" w:rsidRPr="00CA0E63">
        <w:rPr>
          <w:lang w:val="en-GB"/>
        </w:rPr>
        <w:t>electricity generation exceeds demand</w:t>
      </w:r>
      <w:r w:rsidR="00EB13D1">
        <w:rPr>
          <w:lang w:val="en-GB"/>
        </w:rPr>
        <w:t>, primarily renewable assets</w:t>
      </w:r>
      <w:r w:rsidR="00EB13D1" w:rsidRPr="00EB13D1">
        <w:rPr>
          <w:lang w:val="en-GB"/>
        </w:rPr>
        <w:t xml:space="preserve"> </w:t>
      </w:r>
      <w:r w:rsidR="00EB13D1" w:rsidRPr="00CA0E63">
        <w:rPr>
          <w:lang w:val="en-GB"/>
        </w:rPr>
        <w:t>are curtailed to maintain grid stability (O’Shaughnessy et al., 2020).</w:t>
      </w:r>
      <w:r w:rsidR="009209D8">
        <w:rPr>
          <w:lang w:val="en-GB"/>
        </w:rPr>
        <w:t xml:space="preserve"> </w:t>
      </w:r>
      <w:r w:rsidR="005449B2" w:rsidRPr="009209D8">
        <w:rPr>
          <w:lang w:val="en-GB"/>
        </w:rPr>
        <w:t>Due to varying weather conditions, PV power generation fluctuates, which can strain the electricity grid and lead to curtailment measures aimed at maintaining grid stability</w:t>
      </w:r>
      <w:r w:rsidR="005449B2">
        <w:rPr>
          <w:lang w:val="en-GB"/>
        </w:rPr>
        <w:t xml:space="preserve"> </w:t>
      </w:r>
      <w:r w:rsidR="14CF324B" w:rsidRPr="00CA0E63">
        <w:rPr>
          <w:lang w:val="en-GB"/>
        </w:rPr>
        <w:t>(</w:t>
      </w:r>
      <w:proofErr w:type="spellStart"/>
      <w:r w:rsidR="14CF324B" w:rsidRPr="00CA0E63">
        <w:rPr>
          <w:lang w:val="en-GB"/>
        </w:rPr>
        <w:t>Harag</w:t>
      </w:r>
      <w:proofErr w:type="spellEnd"/>
      <w:r w:rsidR="14CF324B" w:rsidRPr="00CA0E63">
        <w:rPr>
          <w:lang w:val="en-GB"/>
        </w:rPr>
        <w:t xml:space="preserve"> et al., 2023).</w:t>
      </w:r>
      <w:r w:rsidR="00A45708">
        <w:rPr>
          <w:lang w:val="en-GB"/>
        </w:rPr>
        <w:t xml:space="preserve"> In Germany</w:t>
      </w:r>
      <w:r w:rsidR="14CF324B" w:rsidRPr="00CA0E63">
        <w:rPr>
          <w:lang w:val="en-GB"/>
        </w:rPr>
        <w:t xml:space="preserve"> </w:t>
      </w:r>
      <w:r w:rsidR="702F4CB9" w:rsidRPr="00CA0E63">
        <w:rPr>
          <w:lang w:val="en-GB"/>
        </w:rPr>
        <w:t xml:space="preserve">PV </w:t>
      </w:r>
      <w:r w:rsidR="0EBB66B0" w:rsidRPr="00CA0E63">
        <w:rPr>
          <w:lang w:val="en-GB"/>
        </w:rPr>
        <w:t>curtailments</w:t>
      </w:r>
      <w:r w:rsidR="702F4CB9" w:rsidRPr="00CA0E63">
        <w:rPr>
          <w:lang w:val="en-GB"/>
        </w:rPr>
        <w:t xml:space="preserve"> are usually fina</w:t>
      </w:r>
      <w:r w:rsidR="50E0E2D8" w:rsidRPr="00CA0E63">
        <w:rPr>
          <w:lang w:val="en-GB"/>
        </w:rPr>
        <w:t xml:space="preserve">ncially compensated through the regional grid operators. However, the overall </w:t>
      </w:r>
      <w:r w:rsidR="4A4D7DFB" w:rsidRPr="00CA0E63">
        <w:rPr>
          <w:lang w:val="en-GB"/>
        </w:rPr>
        <w:t xml:space="preserve">system </w:t>
      </w:r>
      <w:r w:rsidR="00CE38DD" w:rsidRPr="00CA0E63">
        <w:rPr>
          <w:lang w:val="en-GB"/>
        </w:rPr>
        <w:t xml:space="preserve">utilisation </w:t>
      </w:r>
      <w:r w:rsidR="50E0E2D8" w:rsidRPr="00CA0E63">
        <w:rPr>
          <w:lang w:val="en-GB"/>
        </w:rPr>
        <w:t xml:space="preserve">is reduced </w:t>
      </w:r>
      <w:r w:rsidR="5F959910" w:rsidRPr="00CA0E63">
        <w:rPr>
          <w:lang w:val="en-GB"/>
        </w:rPr>
        <w:t xml:space="preserve">with potential </w:t>
      </w:r>
      <w:r w:rsidR="73CE4373" w:rsidRPr="00CA0E63">
        <w:rPr>
          <w:lang w:val="en-GB"/>
        </w:rPr>
        <w:t>renewable power generation</w:t>
      </w:r>
      <w:r w:rsidR="5F959910" w:rsidRPr="00CA0E63">
        <w:rPr>
          <w:lang w:val="en-GB"/>
        </w:rPr>
        <w:t xml:space="preserve"> </w:t>
      </w:r>
      <w:r w:rsidR="5FD620C5" w:rsidRPr="00CA0E63">
        <w:rPr>
          <w:lang w:val="en-GB"/>
        </w:rPr>
        <w:t>remaining unused</w:t>
      </w:r>
      <w:r w:rsidR="0EBB66B0" w:rsidRPr="00CA0E63">
        <w:rPr>
          <w:lang w:val="en-GB"/>
        </w:rPr>
        <w:t>.</w:t>
      </w:r>
      <w:r w:rsidR="00D733C5">
        <w:rPr>
          <w:lang w:val="en-GB"/>
        </w:rPr>
        <w:t xml:space="preserve"> His</w:t>
      </w:r>
      <w:r w:rsidR="007F6F02">
        <w:rPr>
          <w:lang w:val="en-GB"/>
        </w:rPr>
        <w:t>torically, negative electricity prices provided little incentive for PV system</w:t>
      </w:r>
      <w:r w:rsidR="006F68A8">
        <w:rPr>
          <w:lang w:val="en-GB"/>
        </w:rPr>
        <w:t xml:space="preserve"> operators to reduce generation, as</w:t>
      </w:r>
      <w:r w:rsidR="21EF63FB" w:rsidRPr="00CA0E63">
        <w:rPr>
          <w:lang w:val="en-GB"/>
        </w:rPr>
        <w:t xml:space="preserve"> </w:t>
      </w:r>
      <w:r w:rsidR="29C40D5E" w:rsidRPr="00CA0E63">
        <w:rPr>
          <w:lang w:val="en-GB"/>
        </w:rPr>
        <w:t xml:space="preserve">the compensation </w:t>
      </w:r>
      <w:r w:rsidR="264FFC2E" w:rsidRPr="00CA0E63">
        <w:rPr>
          <w:lang w:val="en-GB"/>
        </w:rPr>
        <w:t xml:space="preserve">under the German renewable energy sources act </w:t>
      </w:r>
      <w:r w:rsidR="269D3080" w:rsidRPr="00CA0E63">
        <w:rPr>
          <w:lang w:val="en-GB"/>
        </w:rPr>
        <w:t>continued to pay out</w:t>
      </w:r>
      <w:r w:rsidR="00A04597" w:rsidRPr="00CA0E63">
        <w:rPr>
          <w:lang w:val="en-GB"/>
        </w:rPr>
        <w:t xml:space="preserve"> (Kern et al., 2024)</w:t>
      </w:r>
      <w:r w:rsidR="269D3080" w:rsidRPr="00CA0E63">
        <w:rPr>
          <w:lang w:val="en-GB"/>
        </w:rPr>
        <w:t>. However, a</w:t>
      </w:r>
      <w:r w:rsidR="20D75E8C" w:rsidRPr="00CA0E63">
        <w:rPr>
          <w:lang w:val="en-GB"/>
        </w:rPr>
        <w:t xml:space="preserve">s of </w:t>
      </w:r>
      <w:r w:rsidR="47EE1087" w:rsidRPr="00CA0E63">
        <w:rPr>
          <w:lang w:val="en-GB"/>
        </w:rPr>
        <w:t>25</w:t>
      </w:r>
      <w:r w:rsidR="05FAEC4D" w:rsidRPr="00CA0E63">
        <w:rPr>
          <w:vertAlign w:val="superscript"/>
          <w:lang w:val="en-GB"/>
        </w:rPr>
        <w:t>th</w:t>
      </w:r>
      <w:r w:rsidR="05FAEC4D" w:rsidRPr="00CA0E63">
        <w:rPr>
          <w:lang w:val="en-GB"/>
        </w:rPr>
        <w:t xml:space="preserve"> of February </w:t>
      </w:r>
      <w:r w:rsidR="47EE1087" w:rsidRPr="00CA0E63">
        <w:rPr>
          <w:lang w:val="en-GB"/>
        </w:rPr>
        <w:t xml:space="preserve">2025 newly </w:t>
      </w:r>
      <w:r w:rsidR="00A302C4">
        <w:rPr>
          <w:lang w:val="en-GB"/>
        </w:rPr>
        <w:t>com</w:t>
      </w:r>
      <w:r w:rsidR="00200480">
        <w:rPr>
          <w:lang w:val="en-GB"/>
        </w:rPr>
        <w:t>m</w:t>
      </w:r>
      <w:r w:rsidR="00A302C4">
        <w:rPr>
          <w:lang w:val="en-GB"/>
        </w:rPr>
        <w:t>issioned</w:t>
      </w:r>
      <w:r w:rsidR="00A302C4" w:rsidRPr="00CA0E63">
        <w:rPr>
          <w:lang w:val="en-GB"/>
        </w:rPr>
        <w:t xml:space="preserve"> </w:t>
      </w:r>
      <w:r w:rsidR="08EF51B1" w:rsidRPr="00CA0E63">
        <w:rPr>
          <w:lang w:val="en-GB"/>
        </w:rPr>
        <w:t>PV</w:t>
      </w:r>
      <w:r w:rsidR="00847569" w:rsidRPr="00CA0E63">
        <w:rPr>
          <w:lang w:val="en-GB"/>
        </w:rPr>
        <w:t xml:space="preserve"> </w:t>
      </w:r>
      <w:r w:rsidR="08EF51B1" w:rsidRPr="00CA0E63">
        <w:rPr>
          <w:lang w:val="en-GB"/>
        </w:rPr>
        <w:t xml:space="preserve">systems </w:t>
      </w:r>
      <w:r w:rsidR="7EA8760F" w:rsidRPr="00CA0E63">
        <w:rPr>
          <w:lang w:val="en-GB"/>
        </w:rPr>
        <w:t xml:space="preserve">in Germany </w:t>
      </w:r>
      <w:r w:rsidR="00CB6E30">
        <w:rPr>
          <w:lang w:val="en-GB"/>
        </w:rPr>
        <w:t>no longer</w:t>
      </w:r>
      <w:r w:rsidR="7EA8760F" w:rsidRPr="00CA0E63">
        <w:rPr>
          <w:lang w:val="en-GB"/>
        </w:rPr>
        <w:t xml:space="preserve"> </w:t>
      </w:r>
      <w:r w:rsidR="02E4E13B" w:rsidRPr="00CA0E63">
        <w:rPr>
          <w:lang w:val="en-GB"/>
        </w:rPr>
        <w:t xml:space="preserve">receive </w:t>
      </w:r>
      <w:r w:rsidR="00A156BB">
        <w:rPr>
          <w:lang w:val="en-GB"/>
        </w:rPr>
        <w:t>remuneration</w:t>
      </w:r>
      <w:r w:rsidR="00A156BB" w:rsidRPr="00CA0E63">
        <w:rPr>
          <w:lang w:val="en-GB"/>
        </w:rPr>
        <w:t xml:space="preserve"> </w:t>
      </w:r>
      <w:r w:rsidR="269D3080" w:rsidRPr="00CA0E63">
        <w:rPr>
          <w:lang w:val="en-GB"/>
        </w:rPr>
        <w:t>anymore</w:t>
      </w:r>
      <w:r w:rsidR="05FAEC4D" w:rsidRPr="00CA0E63">
        <w:rPr>
          <w:lang w:val="en-GB"/>
        </w:rPr>
        <w:t xml:space="preserve"> during periods of negative electricity prices</w:t>
      </w:r>
      <w:r w:rsidR="4BDCC0EA" w:rsidRPr="00CA0E63">
        <w:rPr>
          <w:lang w:val="en-GB"/>
        </w:rPr>
        <w:t xml:space="preserve"> (</w:t>
      </w:r>
      <w:proofErr w:type="spellStart"/>
      <w:r w:rsidR="4BDCC0EA" w:rsidRPr="00CA0E63">
        <w:rPr>
          <w:lang w:val="en-GB"/>
        </w:rPr>
        <w:t>Bundesgesetzblatt</w:t>
      </w:r>
      <w:proofErr w:type="spellEnd"/>
      <w:r w:rsidR="7AD441AE" w:rsidRPr="00CA0E63">
        <w:rPr>
          <w:lang w:val="en-GB"/>
        </w:rPr>
        <w:t xml:space="preserve">, </w:t>
      </w:r>
      <w:r w:rsidR="09D73088" w:rsidRPr="00CA0E63">
        <w:rPr>
          <w:lang w:val="en-GB"/>
        </w:rPr>
        <w:t>2025</w:t>
      </w:r>
      <w:r w:rsidR="4BDCC0EA" w:rsidRPr="00CA0E63">
        <w:rPr>
          <w:lang w:val="en-GB"/>
        </w:rPr>
        <w:t>)</w:t>
      </w:r>
      <w:r w:rsidR="05FAEC4D" w:rsidRPr="00CA0E63">
        <w:rPr>
          <w:lang w:val="en-GB"/>
        </w:rPr>
        <w:t xml:space="preserve">. This in turn </w:t>
      </w:r>
      <w:r w:rsidR="1CAF9EB5" w:rsidRPr="00CA0E63">
        <w:rPr>
          <w:lang w:val="en-GB"/>
        </w:rPr>
        <w:t>incentivises PV</w:t>
      </w:r>
      <w:r w:rsidR="00847569" w:rsidRPr="00CA0E63">
        <w:rPr>
          <w:lang w:val="en-GB"/>
        </w:rPr>
        <w:t xml:space="preserve"> </w:t>
      </w:r>
      <w:r w:rsidR="1CAF9EB5" w:rsidRPr="00CA0E63">
        <w:rPr>
          <w:lang w:val="en-GB"/>
        </w:rPr>
        <w:t>system owner</w:t>
      </w:r>
      <w:r w:rsidR="1FB681C1" w:rsidRPr="00CA0E63">
        <w:rPr>
          <w:lang w:val="en-GB"/>
        </w:rPr>
        <w:t>s</w:t>
      </w:r>
      <w:r w:rsidR="1CAF9EB5" w:rsidRPr="00CA0E63">
        <w:rPr>
          <w:lang w:val="en-GB"/>
        </w:rPr>
        <w:t xml:space="preserve"> and grid operators to adapt energy storage systems</w:t>
      </w:r>
      <w:r w:rsidR="1FB681C1" w:rsidRPr="00CA0E63">
        <w:rPr>
          <w:lang w:val="en-GB"/>
        </w:rPr>
        <w:t xml:space="preserve"> </w:t>
      </w:r>
      <w:r w:rsidR="4F1D6D43" w:rsidRPr="00CA0E63">
        <w:rPr>
          <w:lang w:val="en-GB"/>
        </w:rPr>
        <w:t>to store surplus energy in periods of grid congestion</w:t>
      </w:r>
      <w:r w:rsidR="00847569" w:rsidRPr="00CA0E63">
        <w:rPr>
          <w:lang w:val="en-GB"/>
        </w:rPr>
        <w:t xml:space="preserve"> </w:t>
      </w:r>
      <w:r w:rsidR="005B77F7" w:rsidRPr="00CA0E63">
        <w:rPr>
          <w:lang w:val="en-GB"/>
        </w:rPr>
        <w:t>to avoid curtailment</w:t>
      </w:r>
      <w:r w:rsidR="497BE41B" w:rsidRPr="00CA0E63">
        <w:rPr>
          <w:lang w:val="en-GB"/>
        </w:rPr>
        <w:t xml:space="preserve">. </w:t>
      </w:r>
    </w:p>
    <w:p w14:paraId="1BD28CB8" w14:textId="1BDB5F6E" w:rsidR="00043E53" w:rsidRPr="00CA0E63" w:rsidRDefault="6581ED82" w:rsidP="00816FAD">
      <w:pPr>
        <w:pStyle w:val="SWCText"/>
        <w:spacing w:line="240" w:lineRule="auto"/>
        <w:rPr>
          <w:lang w:val="en-GB"/>
        </w:rPr>
      </w:pPr>
      <w:r w:rsidRPr="00CA0E63">
        <w:rPr>
          <w:lang w:val="en-GB"/>
        </w:rPr>
        <w:lastRenderedPageBreak/>
        <w:t xml:space="preserve">Consequently, the deployment of storage systems has gained increasing attention </w:t>
      </w:r>
      <w:r w:rsidR="3D3971FC" w:rsidRPr="00CA0E63">
        <w:rPr>
          <w:lang w:val="en-GB"/>
        </w:rPr>
        <w:t>to</w:t>
      </w:r>
      <w:r w:rsidRPr="00CA0E63">
        <w:rPr>
          <w:lang w:val="en-GB"/>
        </w:rPr>
        <w:t xml:space="preserve"> </w:t>
      </w:r>
      <w:r w:rsidR="00AC4DB2">
        <w:rPr>
          <w:lang w:val="en-GB"/>
        </w:rPr>
        <w:t>store</w:t>
      </w:r>
      <w:r w:rsidRPr="00CA0E63">
        <w:rPr>
          <w:lang w:val="en-GB"/>
        </w:rPr>
        <w:t xml:space="preserve"> surplus </w:t>
      </w:r>
      <w:r w:rsidR="004A2843" w:rsidRPr="00CA0E63">
        <w:rPr>
          <w:lang w:val="en-GB"/>
        </w:rPr>
        <w:t xml:space="preserve">power </w:t>
      </w:r>
      <w:r w:rsidRPr="00CA0E63">
        <w:rPr>
          <w:lang w:val="en-GB"/>
        </w:rPr>
        <w:t xml:space="preserve">generation </w:t>
      </w:r>
      <w:r w:rsidR="2D51D29F" w:rsidRPr="00CA0E63">
        <w:rPr>
          <w:lang w:val="en-GB"/>
        </w:rPr>
        <w:t>(</w:t>
      </w:r>
      <w:proofErr w:type="spellStart"/>
      <w:r w:rsidR="2D51D29F" w:rsidRPr="00CA0E63">
        <w:rPr>
          <w:lang w:val="en-GB"/>
        </w:rPr>
        <w:t>Choudar</w:t>
      </w:r>
      <w:proofErr w:type="spellEnd"/>
      <w:r w:rsidR="2D51D29F" w:rsidRPr="00CA0E63">
        <w:rPr>
          <w:lang w:val="en-GB"/>
        </w:rPr>
        <w:t xml:space="preserve"> et al.</w:t>
      </w:r>
      <w:r w:rsidR="00E70FB7">
        <w:rPr>
          <w:lang w:val="en-GB"/>
        </w:rPr>
        <w:t>,</w:t>
      </w:r>
      <w:r w:rsidR="2D51D29F" w:rsidRPr="00CA0E63">
        <w:rPr>
          <w:lang w:val="en-GB"/>
        </w:rPr>
        <w:t xml:space="preserve"> 2015)</w:t>
      </w:r>
      <w:r w:rsidR="4C4BE9AA" w:rsidRPr="00CA0E63">
        <w:rPr>
          <w:lang w:val="en-GB"/>
        </w:rPr>
        <w:t xml:space="preserve">. </w:t>
      </w:r>
      <w:r w:rsidR="02F9F3B0" w:rsidRPr="00CA0E63">
        <w:rPr>
          <w:lang w:val="en-GB"/>
        </w:rPr>
        <w:t xml:space="preserve">Due to their high efficiency, </w:t>
      </w:r>
      <w:r w:rsidR="000A6E87">
        <w:rPr>
          <w:lang w:val="en-GB"/>
        </w:rPr>
        <w:t xml:space="preserve">long </w:t>
      </w:r>
      <w:r w:rsidR="02F9F3B0" w:rsidRPr="00CA0E63">
        <w:rPr>
          <w:lang w:val="en-GB"/>
        </w:rPr>
        <w:t>cycle life and</w:t>
      </w:r>
      <w:r w:rsidR="00A85B76">
        <w:rPr>
          <w:lang w:val="en-GB"/>
        </w:rPr>
        <w:t xml:space="preserve"> high</w:t>
      </w:r>
      <w:r w:rsidR="02F9F3B0" w:rsidRPr="00CA0E63">
        <w:rPr>
          <w:lang w:val="en-GB"/>
        </w:rPr>
        <w:t xml:space="preserve"> energy density, </w:t>
      </w:r>
      <w:proofErr w:type="gramStart"/>
      <w:r w:rsidR="02F9F3B0" w:rsidRPr="00CA0E63">
        <w:rPr>
          <w:lang w:val="en-GB"/>
        </w:rPr>
        <w:t>lithium</w:t>
      </w:r>
      <w:r w:rsidR="008E7DC6" w:rsidRPr="00CA0E63">
        <w:rPr>
          <w:lang w:val="en-GB"/>
        </w:rPr>
        <w:t xml:space="preserve"> </w:t>
      </w:r>
      <w:r w:rsidR="02F9F3B0" w:rsidRPr="00CA0E63">
        <w:rPr>
          <w:lang w:val="en-GB"/>
        </w:rPr>
        <w:t>ion</w:t>
      </w:r>
      <w:proofErr w:type="gramEnd"/>
      <w:r w:rsidR="02F9F3B0" w:rsidRPr="00CA0E63">
        <w:rPr>
          <w:lang w:val="en-GB"/>
        </w:rPr>
        <w:t xml:space="preserve"> batteries</w:t>
      </w:r>
      <w:r w:rsidR="0072760E">
        <w:rPr>
          <w:lang w:val="en-GB"/>
        </w:rPr>
        <w:t xml:space="preserve"> are</w:t>
      </w:r>
      <w:r w:rsidR="02F9F3B0" w:rsidRPr="00CA0E63">
        <w:rPr>
          <w:lang w:val="en-GB"/>
        </w:rPr>
        <w:t xml:space="preserve"> currently </w:t>
      </w:r>
      <w:r w:rsidR="0072760E">
        <w:rPr>
          <w:lang w:val="en-GB"/>
        </w:rPr>
        <w:t>in high demand</w:t>
      </w:r>
      <w:r w:rsidR="02F9F3B0" w:rsidRPr="00CA0E63">
        <w:rPr>
          <w:lang w:val="en-GB"/>
        </w:rPr>
        <w:t xml:space="preserve"> (</w:t>
      </w:r>
      <w:proofErr w:type="spellStart"/>
      <w:r w:rsidR="02F9F3B0" w:rsidRPr="00CA0E63">
        <w:rPr>
          <w:lang w:val="en-GB"/>
        </w:rPr>
        <w:t>Ajibade</w:t>
      </w:r>
      <w:proofErr w:type="spellEnd"/>
      <w:r w:rsidR="02F9F3B0" w:rsidRPr="00CA0E63">
        <w:rPr>
          <w:lang w:val="en-GB"/>
        </w:rPr>
        <w:t xml:space="preserve"> et al.</w:t>
      </w:r>
      <w:r w:rsidR="0009369C">
        <w:rPr>
          <w:lang w:val="en-GB"/>
        </w:rPr>
        <w:t>,</w:t>
      </w:r>
      <w:r w:rsidR="02F9F3B0" w:rsidRPr="00CA0E63">
        <w:rPr>
          <w:lang w:val="en-GB"/>
        </w:rPr>
        <w:t xml:space="preserve"> 2024). Effective integration of PV systems require</w:t>
      </w:r>
      <w:r w:rsidR="00F95950">
        <w:rPr>
          <w:lang w:val="en-GB"/>
        </w:rPr>
        <w:t>s</w:t>
      </w:r>
      <w:r w:rsidR="02F9F3B0" w:rsidRPr="00CA0E63">
        <w:rPr>
          <w:lang w:val="en-GB"/>
        </w:rPr>
        <w:t xml:space="preserve"> batter</w:t>
      </w:r>
      <w:r w:rsidR="00C979EC">
        <w:rPr>
          <w:lang w:val="en-GB"/>
        </w:rPr>
        <w:t>ies</w:t>
      </w:r>
      <w:r w:rsidR="02F9F3B0" w:rsidRPr="00CA0E63">
        <w:rPr>
          <w:lang w:val="en-GB"/>
        </w:rPr>
        <w:t xml:space="preserve"> to retain sufficient charging capacity around midday in order to </w:t>
      </w:r>
      <w:r w:rsidR="00C025D4">
        <w:rPr>
          <w:lang w:val="en-GB"/>
        </w:rPr>
        <w:t>store</w:t>
      </w:r>
      <w:r w:rsidR="02F9F3B0" w:rsidRPr="00CA0E63">
        <w:rPr>
          <w:lang w:val="en-GB"/>
        </w:rPr>
        <w:t xml:space="preserve"> excess generation and reduce feed-in peaks (Wirth</w:t>
      </w:r>
      <w:r w:rsidR="0009369C">
        <w:rPr>
          <w:lang w:val="en-GB"/>
        </w:rPr>
        <w:t>,</w:t>
      </w:r>
      <w:r w:rsidR="02F9F3B0" w:rsidRPr="00CA0E63">
        <w:rPr>
          <w:lang w:val="en-GB"/>
        </w:rPr>
        <w:t xml:space="preserve"> 2026, p. 28).</w:t>
      </w:r>
      <w:r w:rsidR="73A15FB9" w:rsidRPr="00CA0E63">
        <w:rPr>
          <w:lang w:val="en-GB"/>
        </w:rPr>
        <w:t xml:space="preserve"> </w:t>
      </w:r>
      <w:proofErr w:type="spellStart"/>
      <w:r w:rsidR="4C4BE9AA" w:rsidRPr="00CA0E63">
        <w:rPr>
          <w:lang w:val="en-GB"/>
        </w:rPr>
        <w:t>Therapontos</w:t>
      </w:r>
      <w:proofErr w:type="spellEnd"/>
      <w:r w:rsidR="4C4BE9AA" w:rsidRPr="00CA0E63">
        <w:rPr>
          <w:lang w:val="en-GB"/>
        </w:rPr>
        <w:t xml:space="preserve"> et al. (2025) have demonstrated that battery systems can reduce </w:t>
      </w:r>
      <w:r w:rsidR="00843FBB">
        <w:rPr>
          <w:lang w:val="en-GB"/>
        </w:rPr>
        <w:t xml:space="preserve">PV </w:t>
      </w:r>
      <w:r w:rsidR="4C4BE9AA" w:rsidRPr="00CA0E63">
        <w:rPr>
          <w:lang w:val="en-GB"/>
        </w:rPr>
        <w:t>curtailments in Cyprus to 10 %.</w:t>
      </w:r>
    </w:p>
    <w:p w14:paraId="5FA959C3" w14:textId="3C714AD8" w:rsidR="00EF4577" w:rsidRPr="00C50973" w:rsidRDefault="002F2EF4" w:rsidP="00816FAD">
      <w:pPr>
        <w:pStyle w:val="SWCText"/>
        <w:spacing w:line="240" w:lineRule="auto"/>
        <w:rPr>
          <w:lang w:val="en-GB"/>
        </w:rPr>
      </w:pPr>
      <w:r w:rsidRPr="003E3B79">
        <w:rPr>
          <w:lang w:val="en-GB"/>
        </w:rPr>
        <w:t>In addition to batter</w:t>
      </w:r>
      <w:r w:rsidR="0067594B">
        <w:rPr>
          <w:lang w:val="en-GB"/>
        </w:rPr>
        <w:t>ies</w:t>
      </w:r>
      <w:r w:rsidRPr="003E3B79">
        <w:rPr>
          <w:lang w:val="en-GB"/>
        </w:rPr>
        <w:t>, electrolysers have gained increasing attention as a flexibility option for mitigating renewable energy curtailment by converting surplus electricity into hydrogen.</w:t>
      </w:r>
      <w:r>
        <w:rPr>
          <w:lang w:val="en-GB"/>
        </w:rPr>
        <w:t xml:space="preserve"> </w:t>
      </w:r>
      <w:r w:rsidR="0A84697D" w:rsidRPr="00CA0E63">
        <w:rPr>
          <w:lang w:val="en-GB"/>
        </w:rPr>
        <w:t>Since the launch of the national hydrogen strategy</w:t>
      </w:r>
      <w:r w:rsidR="7D0E8A0D" w:rsidRPr="00CA0E63">
        <w:rPr>
          <w:lang w:val="en-GB"/>
        </w:rPr>
        <w:t xml:space="preserve"> in Germany</w:t>
      </w:r>
      <w:r w:rsidR="427CDEFE" w:rsidRPr="00CA0E63">
        <w:rPr>
          <w:lang w:val="en-GB"/>
        </w:rPr>
        <w:t>,</w:t>
      </w:r>
      <w:r w:rsidR="0A84697D" w:rsidRPr="00CA0E63">
        <w:rPr>
          <w:lang w:val="en-GB"/>
        </w:rPr>
        <w:t xml:space="preserve"> </w:t>
      </w:r>
      <w:r w:rsidR="2EED3510" w:rsidRPr="00CA0E63">
        <w:rPr>
          <w:lang w:val="en-GB"/>
        </w:rPr>
        <w:t xml:space="preserve">installed electrolyser capacities </w:t>
      </w:r>
      <w:r w:rsidR="00CA0E63" w:rsidRPr="00CA0E63">
        <w:rPr>
          <w:lang w:val="en-GB"/>
        </w:rPr>
        <w:t>ha</w:t>
      </w:r>
      <w:r w:rsidR="00CA0E63">
        <w:rPr>
          <w:lang w:val="en-GB"/>
        </w:rPr>
        <w:t>ve</w:t>
      </w:r>
      <w:r w:rsidR="00CA0E63" w:rsidRPr="00CA0E63">
        <w:rPr>
          <w:lang w:val="en-GB"/>
        </w:rPr>
        <w:t xml:space="preserve"> </w:t>
      </w:r>
      <w:r w:rsidR="799662CE" w:rsidRPr="00CA0E63">
        <w:rPr>
          <w:lang w:val="en-GB"/>
        </w:rPr>
        <w:t xml:space="preserve">grown and reached a </w:t>
      </w:r>
      <w:r w:rsidR="766BAAF1" w:rsidRPr="00CA0E63">
        <w:rPr>
          <w:lang w:val="en-GB"/>
        </w:rPr>
        <w:t xml:space="preserve">capacity of 185 MW in </w:t>
      </w:r>
      <w:r w:rsidR="799662CE" w:rsidRPr="00CA0E63">
        <w:rPr>
          <w:lang w:val="en-GB"/>
        </w:rPr>
        <w:t>2025</w:t>
      </w:r>
      <w:r w:rsidR="182009DC" w:rsidRPr="00CA0E63">
        <w:rPr>
          <w:lang w:val="en-GB"/>
        </w:rPr>
        <w:t xml:space="preserve"> (dena.de, 202</w:t>
      </w:r>
      <w:r w:rsidR="00E92043">
        <w:rPr>
          <w:lang w:val="en-GB"/>
        </w:rPr>
        <w:t>6</w:t>
      </w:r>
      <w:r w:rsidR="182009DC" w:rsidRPr="00CA0E63">
        <w:rPr>
          <w:lang w:val="en-GB"/>
        </w:rPr>
        <w:t>).</w:t>
      </w:r>
      <w:r w:rsidR="53950E98" w:rsidRPr="00CA0E63">
        <w:rPr>
          <w:lang w:val="en-GB"/>
        </w:rPr>
        <w:t xml:space="preserve"> </w:t>
      </w:r>
      <w:r w:rsidR="52064741" w:rsidRPr="00CA0E63">
        <w:rPr>
          <w:lang w:val="en-GB"/>
        </w:rPr>
        <w:t xml:space="preserve">The strategy aims to reach </w:t>
      </w:r>
      <w:r w:rsidR="2631B822" w:rsidRPr="00CA0E63">
        <w:rPr>
          <w:lang w:val="en-GB"/>
        </w:rPr>
        <w:t xml:space="preserve">55 </w:t>
      </w:r>
      <w:r w:rsidR="00656AC8">
        <w:rPr>
          <w:lang w:val="en-GB"/>
        </w:rPr>
        <w:t>to</w:t>
      </w:r>
      <w:r w:rsidR="2631B822" w:rsidRPr="00CA0E63">
        <w:rPr>
          <w:lang w:val="en-GB"/>
        </w:rPr>
        <w:t xml:space="preserve"> 80 GW of operational electrolysers by the year 2045 </w:t>
      </w:r>
      <w:r w:rsidR="53950E98" w:rsidRPr="00CA0E63">
        <w:rPr>
          <w:lang w:val="en-GB"/>
        </w:rPr>
        <w:t>(</w:t>
      </w:r>
      <w:proofErr w:type="spellStart"/>
      <w:r w:rsidR="0023555F">
        <w:rPr>
          <w:lang w:val="en-GB"/>
        </w:rPr>
        <w:t>Robinius</w:t>
      </w:r>
      <w:proofErr w:type="spellEnd"/>
      <w:r w:rsidR="0023555F">
        <w:rPr>
          <w:lang w:val="en-GB"/>
        </w:rPr>
        <w:t xml:space="preserve"> et al.</w:t>
      </w:r>
      <w:r w:rsidR="53950E98" w:rsidRPr="00CA0E63">
        <w:rPr>
          <w:lang w:val="en-GB"/>
        </w:rPr>
        <w:t>,</w:t>
      </w:r>
      <w:r w:rsidR="4C3E0C17" w:rsidRPr="00CA0E63">
        <w:rPr>
          <w:lang w:val="en-GB"/>
        </w:rPr>
        <w:t xml:space="preserve"> </w:t>
      </w:r>
      <w:r w:rsidR="4F9436D9" w:rsidRPr="00CA0E63">
        <w:rPr>
          <w:lang w:val="en-GB"/>
        </w:rPr>
        <w:t>p. 20</w:t>
      </w:r>
      <w:r w:rsidR="53950E98" w:rsidRPr="00CA0E63">
        <w:rPr>
          <w:lang w:val="en-GB"/>
        </w:rPr>
        <w:t>)</w:t>
      </w:r>
      <w:r w:rsidR="2631B822" w:rsidRPr="00CA0E63">
        <w:rPr>
          <w:lang w:val="en-GB"/>
        </w:rPr>
        <w:t xml:space="preserve">. </w:t>
      </w:r>
      <w:r w:rsidR="241AA547" w:rsidRPr="00CA0E63">
        <w:rPr>
          <w:lang w:val="en-GB"/>
        </w:rPr>
        <w:t xml:space="preserve">The two most common electrolyser types are </w:t>
      </w:r>
      <w:r w:rsidR="15245034" w:rsidRPr="00CA0E63">
        <w:rPr>
          <w:lang w:val="en-GB"/>
        </w:rPr>
        <w:t>alkaline</w:t>
      </w:r>
      <w:r w:rsidR="00AD58B4">
        <w:rPr>
          <w:lang w:val="en-GB"/>
        </w:rPr>
        <w:t xml:space="preserve"> water </w:t>
      </w:r>
      <w:r w:rsidR="002F31E5">
        <w:rPr>
          <w:lang w:val="en-GB"/>
        </w:rPr>
        <w:t xml:space="preserve">electrolysis </w:t>
      </w:r>
      <w:r w:rsidR="15245034" w:rsidRPr="00CA0E63">
        <w:rPr>
          <w:lang w:val="en-GB"/>
        </w:rPr>
        <w:t xml:space="preserve">(AEL) and proton exchange membrane (PEM) electrolysers. </w:t>
      </w:r>
      <w:r w:rsidR="7C39BE11" w:rsidRPr="00CA0E63">
        <w:rPr>
          <w:lang w:val="en-GB"/>
        </w:rPr>
        <w:t>Due to</w:t>
      </w:r>
      <w:r w:rsidR="4672E2A6" w:rsidRPr="00CA0E63">
        <w:rPr>
          <w:lang w:val="en-GB"/>
        </w:rPr>
        <w:t xml:space="preserve"> the fast </w:t>
      </w:r>
      <w:r w:rsidR="4542AC40" w:rsidRPr="00CA0E63">
        <w:rPr>
          <w:lang w:val="en-GB"/>
        </w:rPr>
        <w:t xml:space="preserve">start-up time and </w:t>
      </w:r>
      <w:r w:rsidR="00CE7E78" w:rsidRPr="00C44A0E">
        <w:rPr>
          <w:lang w:val="en-GB"/>
        </w:rPr>
        <w:t>dynamic operating characteristics</w:t>
      </w:r>
      <w:r w:rsidR="00CA0E63">
        <w:rPr>
          <w:lang w:val="en-GB"/>
        </w:rPr>
        <w:t>,</w:t>
      </w:r>
      <w:r w:rsidR="4542AC40" w:rsidRPr="00CA0E63">
        <w:rPr>
          <w:lang w:val="en-GB"/>
        </w:rPr>
        <w:t xml:space="preserve"> PEM</w:t>
      </w:r>
      <w:r w:rsidR="00847569" w:rsidRPr="00CA0E63">
        <w:rPr>
          <w:lang w:val="en-GB"/>
        </w:rPr>
        <w:t xml:space="preserve"> </w:t>
      </w:r>
      <w:r w:rsidR="4542AC40" w:rsidRPr="00CA0E63">
        <w:rPr>
          <w:lang w:val="en-GB"/>
        </w:rPr>
        <w:t xml:space="preserve">electrolysers </w:t>
      </w:r>
      <w:r w:rsidR="00834685" w:rsidRPr="00C44A0E">
        <w:rPr>
          <w:lang w:val="en-GB"/>
        </w:rPr>
        <w:t xml:space="preserve">are particularly suitable as flexible loads for </w:t>
      </w:r>
      <w:r w:rsidR="00754673">
        <w:rPr>
          <w:lang w:val="en-GB"/>
        </w:rPr>
        <w:t>fluctuating</w:t>
      </w:r>
      <w:r w:rsidR="00834685" w:rsidRPr="00C44A0E">
        <w:rPr>
          <w:lang w:val="en-GB"/>
        </w:rPr>
        <w:t xml:space="preserve"> renewable power generation</w:t>
      </w:r>
      <w:r w:rsidR="00834685">
        <w:rPr>
          <w:lang w:val="en-GB"/>
        </w:rPr>
        <w:t xml:space="preserve"> </w:t>
      </w:r>
      <w:r w:rsidR="665CA240" w:rsidRPr="00CA0E63">
        <w:rPr>
          <w:lang w:val="en-GB"/>
        </w:rPr>
        <w:t>(</w:t>
      </w:r>
      <w:r w:rsidR="5ED1942D" w:rsidRPr="00CA0E63">
        <w:rPr>
          <w:lang w:val="en-GB"/>
        </w:rPr>
        <w:t>Holst et al., 20</w:t>
      </w:r>
      <w:r w:rsidR="63094497" w:rsidRPr="00CA0E63">
        <w:rPr>
          <w:lang w:val="en-GB"/>
        </w:rPr>
        <w:t>21</w:t>
      </w:r>
      <w:r w:rsidR="665CA240" w:rsidRPr="00CA0E63">
        <w:rPr>
          <w:lang w:val="en-GB"/>
        </w:rPr>
        <w:t>).</w:t>
      </w:r>
      <w:r w:rsidR="068D30F4" w:rsidRPr="00CA0E63">
        <w:rPr>
          <w:lang w:val="en-GB"/>
        </w:rPr>
        <w:t xml:space="preserve"> </w:t>
      </w:r>
      <w:r w:rsidR="1E1A4939" w:rsidRPr="00CA0E63">
        <w:rPr>
          <w:lang w:val="en-GB"/>
        </w:rPr>
        <w:t>A c</w:t>
      </w:r>
      <w:r w:rsidR="068D30F4" w:rsidRPr="00CA0E63">
        <w:rPr>
          <w:lang w:val="en-GB"/>
        </w:rPr>
        <w:t>ase study</w:t>
      </w:r>
      <w:r w:rsidR="1E1A4939" w:rsidRPr="00CA0E63">
        <w:rPr>
          <w:lang w:val="en-GB"/>
        </w:rPr>
        <w:t xml:space="preserve"> for Germany</w:t>
      </w:r>
      <w:r w:rsidR="6B7F42A2" w:rsidRPr="00CA0E63">
        <w:rPr>
          <w:lang w:val="en-GB"/>
        </w:rPr>
        <w:t xml:space="preserve"> shows that electrolysers can reduce curtailment of renewable energy sources </w:t>
      </w:r>
      <w:r w:rsidR="1113E813" w:rsidRPr="00CA0E63">
        <w:rPr>
          <w:lang w:val="en-GB"/>
        </w:rPr>
        <w:t xml:space="preserve">by 7 </w:t>
      </w:r>
      <w:r w:rsidR="00E6382E">
        <w:rPr>
          <w:lang w:val="en-GB"/>
        </w:rPr>
        <w:t>to</w:t>
      </w:r>
      <w:r w:rsidR="1113E813" w:rsidRPr="00CA0E63">
        <w:rPr>
          <w:lang w:val="en-GB"/>
        </w:rPr>
        <w:t xml:space="preserve"> 29</w:t>
      </w:r>
      <w:r w:rsidR="00240641">
        <w:rPr>
          <w:lang w:val="en-GB"/>
        </w:rPr>
        <w:t> </w:t>
      </w:r>
      <w:r w:rsidR="1113E813" w:rsidRPr="00CA0E63">
        <w:rPr>
          <w:lang w:val="en-GB"/>
        </w:rPr>
        <w:t>% (</w:t>
      </w:r>
      <w:proofErr w:type="spellStart"/>
      <w:r w:rsidR="1113E813" w:rsidRPr="00CA0E63">
        <w:rPr>
          <w:lang w:val="en-GB"/>
        </w:rPr>
        <w:t>Kisse</w:t>
      </w:r>
      <w:proofErr w:type="spellEnd"/>
      <w:r w:rsidR="1113E813" w:rsidRPr="00CA0E63">
        <w:rPr>
          <w:lang w:val="en-GB"/>
        </w:rPr>
        <w:t xml:space="preserve"> et al., </w:t>
      </w:r>
      <w:r w:rsidR="0B2DFC71" w:rsidRPr="00CA0E63">
        <w:rPr>
          <w:lang w:val="en-GB"/>
        </w:rPr>
        <w:t>202</w:t>
      </w:r>
      <w:r w:rsidR="00DC7ADD">
        <w:rPr>
          <w:lang w:val="en-GB"/>
        </w:rPr>
        <w:t>4</w:t>
      </w:r>
      <w:r w:rsidR="1113E813" w:rsidRPr="00CA0E63">
        <w:rPr>
          <w:lang w:val="en-GB"/>
        </w:rPr>
        <w:t>)</w:t>
      </w:r>
      <w:r w:rsidR="0B2DFC71" w:rsidRPr="00CA0E63">
        <w:rPr>
          <w:lang w:val="en-GB"/>
        </w:rPr>
        <w:t>.</w:t>
      </w:r>
      <w:r w:rsidR="1FC5F79C" w:rsidRPr="00CA0E63">
        <w:rPr>
          <w:lang w:val="en-GB"/>
        </w:rPr>
        <w:t xml:space="preserve"> In storage concepts</w:t>
      </w:r>
      <w:r w:rsidR="002B3253">
        <w:rPr>
          <w:lang w:val="en-GB"/>
        </w:rPr>
        <w:t xml:space="preserve"> with batteries and electrolysers</w:t>
      </w:r>
      <w:r w:rsidR="1FC5F79C" w:rsidRPr="00CA0E63">
        <w:rPr>
          <w:lang w:val="en-GB"/>
        </w:rPr>
        <w:t>, batteries mitigate short-term fluctuations in PV output, while hydrogen-based storage enables long-term and seasonal energy balancing (Bondar</w:t>
      </w:r>
      <w:r w:rsidR="00B017DF">
        <w:rPr>
          <w:lang w:val="en-GB"/>
        </w:rPr>
        <w:t>,</w:t>
      </w:r>
      <w:r w:rsidR="1FC5F79C" w:rsidRPr="00CA0E63">
        <w:rPr>
          <w:lang w:val="en-GB"/>
        </w:rPr>
        <w:t xml:space="preserve"> 2025). </w:t>
      </w:r>
    </w:p>
    <w:p w14:paraId="6BB18EEF" w14:textId="4068E5B4" w:rsidR="00A050DF" w:rsidRPr="00CA0E63" w:rsidRDefault="00D559DF" w:rsidP="00816FAD">
      <w:pPr>
        <w:pStyle w:val="SWCText"/>
        <w:spacing w:line="240" w:lineRule="auto"/>
        <w:rPr>
          <w:lang w:val="en-GB"/>
        </w:rPr>
      </w:pPr>
      <w:r>
        <w:rPr>
          <w:lang w:val="en-GB"/>
        </w:rPr>
        <w:t xml:space="preserve">Various methods exist for analysing curtailment mitigation potential in renewable energy systems, with optimisation algorithms and simulation software representing the </w:t>
      </w:r>
      <w:r w:rsidR="4DEF6E92" w:rsidRPr="7E36AB1D">
        <w:rPr>
          <w:lang w:val="en-GB"/>
        </w:rPr>
        <w:t>most applied</w:t>
      </w:r>
      <w:r>
        <w:rPr>
          <w:lang w:val="en-GB"/>
        </w:rPr>
        <w:t xml:space="preserve"> approaches. </w:t>
      </w:r>
      <w:r w:rsidR="66DD4203" w:rsidRPr="00CA0E63">
        <w:rPr>
          <w:lang w:val="en-GB"/>
        </w:rPr>
        <w:t>Such techni</w:t>
      </w:r>
      <w:r w:rsidR="1780C9F2" w:rsidRPr="00CA0E63">
        <w:rPr>
          <w:lang w:val="en-GB"/>
        </w:rPr>
        <w:t>ques</w:t>
      </w:r>
      <w:r w:rsidR="66DD4203" w:rsidRPr="00CA0E63">
        <w:rPr>
          <w:lang w:val="en-GB"/>
        </w:rPr>
        <w:t xml:space="preserve"> </w:t>
      </w:r>
      <w:r w:rsidR="5D8E15FB" w:rsidRPr="00CA0E63">
        <w:rPr>
          <w:lang w:val="en-GB"/>
        </w:rPr>
        <w:t>have been used to identify</w:t>
      </w:r>
      <w:r w:rsidR="03BC8C3C" w:rsidRPr="00CA0E63">
        <w:rPr>
          <w:lang w:val="en-GB"/>
        </w:rPr>
        <w:t xml:space="preserve"> that</w:t>
      </w:r>
      <w:r w:rsidR="19EE1461" w:rsidRPr="00CA0E63">
        <w:rPr>
          <w:lang w:val="en-GB"/>
        </w:rPr>
        <w:t xml:space="preserve"> </w:t>
      </w:r>
      <w:r w:rsidR="2DCCA55B" w:rsidRPr="00CA0E63">
        <w:rPr>
          <w:lang w:val="en-GB"/>
        </w:rPr>
        <w:t>between 69</w:t>
      </w:r>
      <w:r w:rsidR="00E91520" w:rsidRPr="00CA0E63">
        <w:rPr>
          <w:lang w:val="en-GB"/>
        </w:rPr>
        <w:t>.</w:t>
      </w:r>
      <w:r w:rsidR="2DCCA55B" w:rsidRPr="00CA0E63">
        <w:rPr>
          <w:lang w:val="en-GB"/>
        </w:rPr>
        <w:t>5 % and 95</w:t>
      </w:r>
      <w:r w:rsidR="00E91520" w:rsidRPr="00CA0E63">
        <w:rPr>
          <w:lang w:val="en-GB"/>
        </w:rPr>
        <w:t>.</w:t>
      </w:r>
      <w:r w:rsidR="2DCCA55B" w:rsidRPr="00CA0E63">
        <w:rPr>
          <w:lang w:val="en-GB"/>
        </w:rPr>
        <w:t>2 %</w:t>
      </w:r>
      <w:r w:rsidR="67FA02F6" w:rsidRPr="00CA0E63">
        <w:rPr>
          <w:lang w:val="en-GB"/>
        </w:rPr>
        <w:t xml:space="preserve"> of PV curtailments can be reduced using </w:t>
      </w:r>
      <w:r w:rsidR="0D9789EB" w:rsidRPr="00CA0E63">
        <w:rPr>
          <w:lang w:val="en-GB"/>
        </w:rPr>
        <w:t>b</w:t>
      </w:r>
      <w:r w:rsidR="67FA02F6" w:rsidRPr="00CA0E63">
        <w:rPr>
          <w:lang w:val="en-GB"/>
        </w:rPr>
        <w:t>attery storage</w:t>
      </w:r>
      <w:r w:rsidR="32B881C9" w:rsidRPr="00CA0E63">
        <w:rPr>
          <w:lang w:val="en-GB"/>
        </w:rPr>
        <w:t xml:space="preserve"> with a capacity size twice as </w:t>
      </w:r>
      <w:r w:rsidR="00984942" w:rsidRPr="00CA0E63">
        <w:rPr>
          <w:lang w:val="en-GB"/>
        </w:rPr>
        <w:t xml:space="preserve">large </w:t>
      </w:r>
      <w:r w:rsidR="32B881C9" w:rsidRPr="00CA0E63">
        <w:rPr>
          <w:lang w:val="en-GB"/>
        </w:rPr>
        <w:t>as the installed PV power generation</w:t>
      </w:r>
      <w:r w:rsidR="7FDC0CF9" w:rsidRPr="00CA0E63">
        <w:rPr>
          <w:lang w:val="en-GB"/>
        </w:rPr>
        <w:t xml:space="preserve"> in Japan</w:t>
      </w:r>
      <w:r w:rsidR="32B881C9" w:rsidRPr="00CA0E63">
        <w:rPr>
          <w:lang w:val="en-GB"/>
        </w:rPr>
        <w:t xml:space="preserve"> (</w:t>
      </w:r>
      <w:proofErr w:type="spellStart"/>
      <w:r w:rsidR="4AE45284" w:rsidRPr="00CA0E63">
        <w:rPr>
          <w:lang w:val="en-GB"/>
        </w:rPr>
        <w:t>Udawalpola</w:t>
      </w:r>
      <w:proofErr w:type="spellEnd"/>
      <w:r w:rsidR="4AE45284" w:rsidRPr="00CA0E63">
        <w:rPr>
          <w:lang w:val="en-GB"/>
        </w:rPr>
        <w:t xml:space="preserve"> et al., </w:t>
      </w:r>
      <w:r w:rsidR="16E1CAF4" w:rsidRPr="00CA0E63">
        <w:rPr>
          <w:lang w:val="en-GB"/>
        </w:rPr>
        <w:t>2021</w:t>
      </w:r>
      <w:r w:rsidR="32B881C9" w:rsidRPr="00CA0E63">
        <w:rPr>
          <w:lang w:val="en-GB"/>
        </w:rPr>
        <w:t>).</w:t>
      </w:r>
      <w:r w:rsidR="73EA03D1" w:rsidRPr="00CA0E63">
        <w:rPr>
          <w:lang w:val="en-GB"/>
        </w:rPr>
        <w:t xml:space="preserve"> </w:t>
      </w:r>
      <w:r w:rsidR="30591D9D" w:rsidRPr="00CA0E63">
        <w:rPr>
          <w:lang w:val="en-GB"/>
        </w:rPr>
        <w:t xml:space="preserve">MATLAB based optimisation studies </w:t>
      </w:r>
      <w:r w:rsidR="5072B277" w:rsidRPr="00CA0E63">
        <w:rPr>
          <w:lang w:val="en-GB"/>
        </w:rPr>
        <w:t>of h</w:t>
      </w:r>
      <w:r w:rsidR="73EA03D1" w:rsidRPr="00CA0E63">
        <w:rPr>
          <w:lang w:val="en-GB"/>
        </w:rPr>
        <w:t xml:space="preserve">ybrid </w:t>
      </w:r>
      <w:r w:rsidR="3EE429F8" w:rsidRPr="00CA0E63">
        <w:rPr>
          <w:lang w:val="en-GB"/>
        </w:rPr>
        <w:t>energy storage systems</w:t>
      </w:r>
      <w:r w:rsidR="5072B277" w:rsidRPr="00CA0E63">
        <w:rPr>
          <w:lang w:val="en-GB"/>
        </w:rPr>
        <w:t xml:space="preserve"> (HESS)</w:t>
      </w:r>
      <w:r w:rsidR="4B5C4DD6" w:rsidRPr="00CA0E63">
        <w:rPr>
          <w:lang w:val="en-GB"/>
        </w:rPr>
        <w:t>, combining batteries and super capacitors, ha</w:t>
      </w:r>
      <w:r w:rsidR="5072B277" w:rsidRPr="00CA0E63">
        <w:rPr>
          <w:lang w:val="en-GB"/>
        </w:rPr>
        <w:t>ve shown that fluctuating power generation of PV</w:t>
      </w:r>
      <w:r w:rsidR="00984942" w:rsidRPr="00CA0E63">
        <w:rPr>
          <w:lang w:val="en-GB"/>
        </w:rPr>
        <w:t xml:space="preserve"> </w:t>
      </w:r>
      <w:r w:rsidR="5072B277" w:rsidRPr="00CA0E63">
        <w:rPr>
          <w:lang w:val="en-GB"/>
        </w:rPr>
        <w:t>systems can be</w:t>
      </w:r>
      <w:r w:rsidR="1387C73A" w:rsidRPr="00CA0E63">
        <w:rPr>
          <w:lang w:val="en-GB"/>
        </w:rPr>
        <w:t xml:space="preserve"> smoothed </w:t>
      </w:r>
      <w:r w:rsidR="1F9F5AFF" w:rsidRPr="00CA0E63">
        <w:rPr>
          <w:lang w:val="en-GB"/>
        </w:rPr>
        <w:t>while</w:t>
      </w:r>
      <w:r w:rsidR="004D6F4F" w:rsidRPr="00CA0E63">
        <w:rPr>
          <w:lang w:val="en-GB"/>
        </w:rPr>
        <w:t xml:space="preserve"> simultan</w:t>
      </w:r>
      <w:r w:rsidR="00E97DE2" w:rsidRPr="00CA0E63">
        <w:rPr>
          <w:lang w:val="en-GB"/>
        </w:rPr>
        <w:t>eously</w:t>
      </w:r>
      <w:r w:rsidR="004435CC" w:rsidRPr="00CA0E63">
        <w:rPr>
          <w:lang w:val="en-GB"/>
        </w:rPr>
        <w:t xml:space="preserve"> maintaining economic viability</w:t>
      </w:r>
      <w:r w:rsidR="1F9F5AFF" w:rsidRPr="00CA0E63">
        <w:rPr>
          <w:lang w:val="en-GB"/>
        </w:rPr>
        <w:t xml:space="preserve"> (</w:t>
      </w:r>
      <w:r w:rsidR="0866780E" w:rsidRPr="00CA0E63">
        <w:rPr>
          <w:lang w:val="en-GB"/>
        </w:rPr>
        <w:t xml:space="preserve">Ma et al., </w:t>
      </w:r>
      <w:r w:rsidR="0D243C53" w:rsidRPr="00CA0E63">
        <w:rPr>
          <w:lang w:val="en-GB"/>
        </w:rPr>
        <w:t>2019</w:t>
      </w:r>
      <w:r w:rsidR="1F9F5AFF" w:rsidRPr="00CA0E63">
        <w:rPr>
          <w:lang w:val="en-GB"/>
        </w:rPr>
        <w:t>).</w:t>
      </w:r>
      <w:r w:rsidR="2CE3E13C" w:rsidRPr="00CA0E63">
        <w:rPr>
          <w:lang w:val="en-GB"/>
        </w:rPr>
        <w:t xml:space="preserve"> </w:t>
      </w:r>
      <w:r w:rsidR="00240641">
        <w:rPr>
          <w:lang w:val="en-GB"/>
        </w:rPr>
        <w:t>S</w:t>
      </w:r>
      <w:r w:rsidR="2CE3E13C" w:rsidRPr="00CA0E63">
        <w:rPr>
          <w:lang w:val="en-GB"/>
        </w:rPr>
        <w:t xml:space="preserve">torage systems </w:t>
      </w:r>
      <w:r>
        <w:rPr>
          <w:lang w:val="en-GB"/>
        </w:rPr>
        <w:t xml:space="preserve">that </w:t>
      </w:r>
      <w:r w:rsidRPr="00CA0E63">
        <w:rPr>
          <w:lang w:val="en-GB"/>
        </w:rPr>
        <w:t>comb</w:t>
      </w:r>
      <w:r>
        <w:rPr>
          <w:lang w:val="en-GB"/>
        </w:rPr>
        <w:t>ine</w:t>
      </w:r>
      <w:r w:rsidRPr="00CA0E63">
        <w:rPr>
          <w:lang w:val="en-GB"/>
        </w:rPr>
        <w:t xml:space="preserve"> </w:t>
      </w:r>
      <w:r w:rsidR="2CE3E13C" w:rsidRPr="00CA0E63">
        <w:rPr>
          <w:lang w:val="en-GB"/>
        </w:rPr>
        <w:t>batteries and electro</w:t>
      </w:r>
      <w:r w:rsidR="56D26020" w:rsidRPr="00CA0E63">
        <w:rPr>
          <w:lang w:val="en-GB"/>
        </w:rPr>
        <w:t>l</w:t>
      </w:r>
      <w:r w:rsidR="2CE3E13C" w:rsidRPr="00CA0E63">
        <w:rPr>
          <w:lang w:val="en-GB"/>
        </w:rPr>
        <w:t>ysers for hydrogen production</w:t>
      </w:r>
      <w:r w:rsidR="190F9B6E" w:rsidRPr="00CA0E63">
        <w:rPr>
          <w:lang w:val="en-GB"/>
        </w:rPr>
        <w:t xml:space="preserve"> </w:t>
      </w:r>
      <w:r>
        <w:rPr>
          <w:lang w:val="en-GB"/>
        </w:rPr>
        <w:t xml:space="preserve">can </w:t>
      </w:r>
      <w:r w:rsidR="190F9B6E" w:rsidRPr="00CA0E63">
        <w:rPr>
          <w:lang w:val="en-GB"/>
        </w:rPr>
        <w:t xml:space="preserve">reduce curtailments by 36 % for </w:t>
      </w:r>
      <w:r w:rsidR="1B631A0C" w:rsidRPr="00CA0E63">
        <w:rPr>
          <w:lang w:val="en-GB"/>
        </w:rPr>
        <w:t>PV</w:t>
      </w:r>
      <w:r w:rsidR="00984942" w:rsidRPr="00CA0E63">
        <w:rPr>
          <w:lang w:val="en-GB"/>
        </w:rPr>
        <w:t xml:space="preserve"> plants </w:t>
      </w:r>
      <w:r w:rsidR="1B631A0C" w:rsidRPr="00CA0E63">
        <w:rPr>
          <w:lang w:val="en-GB"/>
        </w:rPr>
        <w:t>(Yang et al., 2024).</w:t>
      </w:r>
      <w:r w:rsidR="01214CFA" w:rsidRPr="00CA0E63">
        <w:rPr>
          <w:lang w:val="en-GB"/>
        </w:rPr>
        <w:t xml:space="preserve"> Further studies for storage</w:t>
      </w:r>
      <w:r w:rsidR="5E74150B" w:rsidRPr="00CA0E63">
        <w:rPr>
          <w:lang w:val="en-GB"/>
        </w:rPr>
        <w:t xml:space="preserve"> systems</w:t>
      </w:r>
      <w:r w:rsidR="01214CFA" w:rsidRPr="00CA0E63">
        <w:rPr>
          <w:lang w:val="en-GB"/>
        </w:rPr>
        <w:t xml:space="preserve"> with electrolysers </w:t>
      </w:r>
      <w:r w:rsidR="5E74150B" w:rsidRPr="00CA0E63">
        <w:rPr>
          <w:lang w:val="en-GB"/>
        </w:rPr>
        <w:t>show that batteries can be used to store excess energy</w:t>
      </w:r>
      <w:r w:rsidR="009311C2">
        <w:rPr>
          <w:lang w:val="en-GB"/>
        </w:rPr>
        <w:t>, supply the electrolyser</w:t>
      </w:r>
      <w:r w:rsidR="5E74150B" w:rsidRPr="00CA0E63">
        <w:rPr>
          <w:lang w:val="en-GB"/>
        </w:rPr>
        <w:t xml:space="preserve"> and </w:t>
      </w:r>
      <w:r w:rsidR="009311C2">
        <w:rPr>
          <w:lang w:val="en-GB"/>
        </w:rPr>
        <w:t>simu</w:t>
      </w:r>
      <w:r w:rsidR="005735B3">
        <w:rPr>
          <w:lang w:val="en-GB"/>
        </w:rPr>
        <w:t xml:space="preserve">ltaneously </w:t>
      </w:r>
      <w:r w:rsidR="07CF8E23" w:rsidRPr="00CA0E63">
        <w:rPr>
          <w:lang w:val="en-GB"/>
        </w:rPr>
        <w:t>reduce curtailments</w:t>
      </w:r>
      <w:r w:rsidR="04F0E813" w:rsidRPr="00CA0E63">
        <w:rPr>
          <w:lang w:val="en-GB"/>
        </w:rPr>
        <w:t xml:space="preserve"> </w:t>
      </w:r>
      <w:r w:rsidR="2CDF88C3" w:rsidRPr="00CA0E63">
        <w:rPr>
          <w:lang w:val="en-GB"/>
        </w:rPr>
        <w:t>(</w:t>
      </w:r>
      <w:proofErr w:type="spellStart"/>
      <w:r w:rsidR="2CDF88C3" w:rsidRPr="00CA0E63">
        <w:rPr>
          <w:lang w:val="en-GB"/>
        </w:rPr>
        <w:t>Mukoni</w:t>
      </w:r>
      <w:proofErr w:type="spellEnd"/>
      <w:r w:rsidR="003A3DBA">
        <w:rPr>
          <w:lang w:val="en-GB"/>
        </w:rPr>
        <w:t xml:space="preserve"> and Garner</w:t>
      </w:r>
      <w:r w:rsidR="2CDF88C3" w:rsidRPr="00CA0E63">
        <w:rPr>
          <w:lang w:val="en-GB"/>
        </w:rPr>
        <w:t xml:space="preserve">, </w:t>
      </w:r>
      <w:r w:rsidR="105A142C" w:rsidRPr="00CA0E63">
        <w:rPr>
          <w:lang w:val="en-GB"/>
        </w:rPr>
        <w:t>2025</w:t>
      </w:r>
      <w:r w:rsidR="2CDF88C3" w:rsidRPr="00CA0E63">
        <w:rPr>
          <w:lang w:val="en-GB"/>
        </w:rPr>
        <w:t>).</w:t>
      </w:r>
      <w:r w:rsidR="37940F41" w:rsidRPr="00CA0E63">
        <w:rPr>
          <w:lang w:val="en-GB"/>
        </w:rPr>
        <w:t xml:space="preserve"> </w:t>
      </w:r>
      <w:r w:rsidR="00224082">
        <w:rPr>
          <w:lang w:val="en-GB"/>
        </w:rPr>
        <w:t>Building on the current state of research</w:t>
      </w:r>
      <w:r w:rsidR="0FD1B927" w:rsidRPr="00CA0E63">
        <w:rPr>
          <w:lang w:val="en-GB"/>
        </w:rPr>
        <w:t>, this study seeks to ev</w:t>
      </w:r>
      <w:r w:rsidR="05DC2D9D" w:rsidRPr="00CA0E63">
        <w:rPr>
          <w:lang w:val="en-GB"/>
        </w:rPr>
        <w:t xml:space="preserve">aluate </w:t>
      </w:r>
      <w:r w:rsidR="00C804BF">
        <w:rPr>
          <w:lang w:val="en-GB"/>
        </w:rPr>
        <w:t xml:space="preserve">the </w:t>
      </w:r>
      <w:r w:rsidR="00224082">
        <w:rPr>
          <w:lang w:val="en-GB"/>
        </w:rPr>
        <w:t xml:space="preserve">impact </w:t>
      </w:r>
      <w:r w:rsidR="00C804BF">
        <w:rPr>
          <w:lang w:val="en-GB"/>
        </w:rPr>
        <w:t>of batter</w:t>
      </w:r>
      <w:r w:rsidR="00224082">
        <w:rPr>
          <w:lang w:val="en-GB"/>
        </w:rPr>
        <w:t>y storage</w:t>
      </w:r>
      <w:r w:rsidR="00C804BF">
        <w:rPr>
          <w:lang w:val="en-GB"/>
        </w:rPr>
        <w:t>, electrolysers and the comb</w:t>
      </w:r>
      <w:r w:rsidR="002627A5">
        <w:rPr>
          <w:lang w:val="en-GB"/>
        </w:rPr>
        <w:t>ination of the two technologies</w:t>
      </w:r>
      <w:r w:rsidR="05DC2D9D" w:rsidRPr="00CA0E63">
        <w:rPr>
          <w:lang w:val="en-GB"/>
        </w:rPr>
        <w:t xml:space="preserve"> </w:t>
      </w:r>
      <w:r w:rsidR="00A46131">
        <w:rPr>
          <w:lang w:val="en-GB"/>
        </w:rPr>
        <w:t>on</w:t>
      </w:r>
      <w:r w:rsidR="00A46131" w:rsidRPr="00CA0E63">
        <w:rPr>
          <w:lang w:val="en-GB"/>
        </w:rPr>
        <w:t xml:space="preserve"> </w:t>
      </w:r>
      <w:r>
        <w:rPr>
          <w:lang w:val="en-GB"/>
        </w:rPr>
        <w:t>complete</w:t>
      </w:r>
      <w:r w:rsidR="00224082">
        <w:rPr>
          <w:lang w:val="en-GB"/>
        </w:rPr>
        <w:t xml:space="preserve"> mitigation of</w:t>
      </w:r>
      <w:r>
        <w:rPr>
          <w:lang w:val="en-GB"/>
        </w:rPr>
        <w:t xml:space="preserve"> </w:t>
      </w:r>
      <w:r w:rsidR="65B45216" w:rsidRPr="00CA0E63">
        <w:rPr>
          <w:lang w:val="en-GB"/>
        </w:rPr>
        <w:t>PV</w:t>
      </w:r>
      <w:r w:rsidR="00DB01A7" w:rsidRPr="00CA0E63">
        <w:rPr>
          <w:lang w:val="en-GB"/>
        </w:rPr>
        <w:t xml:space="preserve"> </w:t>
      </w:r>
      <w:r w:rsidR="65B45216" w:rsidRPr="00CA0E63">
        <w:rPr>
          <w:lang w:val="en-GB"/>
        </w:rPr>
        <w:t>curtailment</w:t>
      </w:r>
      <w:r w:rsidR="00224082">
        <w:rPr>
          <w:lang w:val="en-GB"/>
        </w:rPr>
        <w:t>s</w:t>
      </w:r>
      <w:r w:rsidR="65B45216" w:rsidRPr="00CA0E63">
        <w:rPr>
          <w:lang w:val="en-GB"/>
        </w:rPr>
        <w:t xml:space="preserve"> in</w:t>
      </w:r>
      <w:r w:rsidR="798CDD30" w:rsidRPr="00CA0E63">
        <w:rPr>
          <w:lang w:val="en-GB"/>
        </w:rPr>
        <w:t xml:space="preserve"> southern Germany.</w:t>
      </w:r>
      <w:r w:rsidR="00727196" w:rsidRPr="00CA0E63">
        <w:rPr>
          <w:lang w:val="en-GB"/>
        </w:rPr>
        <w:t xml:space="preserve"> </w:t>
      </w:r>
      <w:r w:rsidR="00224082">
        <w:rPr>
          <w:lang w:val="en-GB"/>
        </w:rPr>
        <w:t>Given</w:t>
      </w:r>
      <w:r w:rsidR="00224082" w:rsidRPr="00CA0E63">
        <w:rPr>
          <w:lang w:val="en-GB"/>
        </w:rPr>
        <w:t xml:space="preserve"> </w:t>
      </w:r>
      <w:r w:rsidR="00656A51" w:rsidRPr="00CA0E63">
        <w:rPr>
          <w:lang w:val="en-GB"/>
        </w:rPr>
        <w:t xml:space="preserve">the </w:t>
      </w:r>
      <w:r w:rsidR="00A46131">
        <w:rPr>
          <w:lang w:val="en-GB"/>
        </w:rPr>
        <w:t>increasing deployment</w:t>
      </w:r>
      <w:r w:rsidR="00656A51" w:rsidRPr="00CA0E63">
        <w:rPr>
          <w:lang w:val="en-GB"/>
        </w:rPr>
        <w:t xml:space="preserve"> for renewable energy</w:t>
      </w:r>
      <w:r w:rsidR="00C405BC" w:rsidRPr="00CA0E63">
        <w:rPr>
          <w:lang w:val="en-GB"/>
        </w:rPr>
        <w:t>, batteries</w:t>
      </w:r>
      <w:r w:rsidR="00656A51" w:rsidRPr="00CA0E63">
        <w:rPr>
          <w:lang w:val="en-GB"/>
        </w:rPr>
        <w:t xml:space="preserve"> and hydrogen in Germany</w:t>
      </w:r>
      <w:r w:rsidR="00B40CF5" w:rsidRPr="00CA0E63">
        <w:rPr>
          <w:lang w:val="en-GB"/>
        </w:rPr>
        <w:t xml:space="preserve">, </w:t>
      </w:r>
      <w:r w:rsidR="00537003" w:rsidRPr="00CA0E63">
        <w:rPr>
          <w:lang w:val="en-GB"/>
        </w:rPr>
        <w:t>assess</w:t>
      </w:r>
      <w:r w:rsidR="00224082">
        <w:rPr>
          <w:lang w:val="en-GB"/>
        </w:rPr>
        <w:t>ing</w:t>
      </w:r>
      <w:r w:rsidR="00537003" w:rsidRPr="00CA0E63">
        <w:rPr>
          <w:lang w:val="en-GB"/>
        </w:rPr>
        <w:t xml:space="preserve"> </w:t>
      </w:r>
      <w:r w:rsidR="00C405BC" w:rsidRPr="00CA0E63">
        <w:rPr>
          <w:lang w:val="en-GB"/>
        </w:rPr>
        <w:t xml:space="preserve">these technologies </w:t>
      </w:r>
      <w:r w:rsidR="00842C27" w:rsidRPr="00CA0E63">
        <w:rPr>
          <w:lang w:val="en-GB"/>
        </w:rPr>
        <w:t xml:space="preserve">for reliable </w:t>
      </w:r>
      <w:r w:rsidR="00227694" w:rsidRPr="00CA0E63">
        <w:rPr>
          <w:lang w:val="en-GB"/>
        </w:rPr>
        <w:t>operation</w:t>
      </w:r>
      <w:r w:rsidR="00DE4D42">
        <w:rPr>
          <w:lang w:val="en-GB"/>
        </w:rPr>
        <w:t xml:space="preserve"> </w:t>
      </w:r>
      <w:r w:rsidR="00A46131">
        <w:rPr>
          <w:lang w:val="en-GB"/>
        </w:rPr>
        <w:t>under real-world curtailment conditions</w:t>
      </w:r>
      <w:r w:rsidR="00224082">
        <w:rPr>
          <w:lang w:val="en-GB"/>
        </w:rPr>
        <w:t xml:space="preserve"> is therefore relevant</w:t>
      </w:r>
      <w:r w:rsidR="00E86259" w:rsidRPr="00CA0E63">
        <w:rPr>
          <w:lang w:val="en-GB"/>
        </w:rPr>
        <w:t>.</w:t>
      </w:r>
      <w:r w:rsidR="7BA4CBC1" w:rsidRPr="00CA0E63">
        <w:rPr>
          <w:lang w:val="en-GB"/>
        </w:rPr>
        <w:t xml:space="preserve"> </w:t>
      </w:r>
      <w:r w:rsidR="00224082">
        <w:rPr>
          <w:lang w:val="en-GB"/>
        </w:rPr>
        <w:t>This study develops, models, and optimises</w:t>
      </w:r>
      <w:r w:rsidR="4C4BE9AA" w:rsidRPr="00CA0E63">
        <w:rPr>
          <w:lang w:val="en-GB"/>
        </w:rPr>
        <w:t xml:space="preserve"> </w:t>
      </w:r>
      <w:r w:rsidR="481DB726" w:rsidRPr="00CA0E63">
        <w:rPr>
          <w:lang w:val="en-GB"/>
        </w:rPr>
        <w:t xml:space="preserve">storage system </w:t>
      </w:r>
      <w:r w:rsidR="00224082">
        <w:rPr>
          <w:lang w:val="en-GB"/>
        </w:rPr>
        <w:t xml:space="preserve">configurations </w:t>
      </w:r>
      <w:r w:rsidR="4C4BE9AA" w:rsidRPr="00CA0E63">
        <w:rPr>
          <w:lang w:val="en-GB"/>
        </w:rPr>
        <w:t xml:space="preserve">integrating PV, battery storage and </w:t>
      </w:r>
      <w:r w:rsidR="76D29D1D" w:rsidRPr="00CA0E63">
        <w:rPr>
          <w:lang w:val="en-GB"/>
        </w:rPr>
        <w:t>an electrolyser</w:t>
      </w:r>
      <w:r w:rsidR="17A51D16" w:rsidRPr="00CA0E63">
        <w:rPr>
          <w:lang w:val="en-GB"/>
        </w:rPr>
        <w:t xml:space="preserve"> </w:t>
      </w:r>
      <w:r>
        <w:rPr>
          <w:lang w:val="en-GB"/>
        </w:rPr>
        <w:t xml:space="preserve">with the objective of </w:t>
      </w:r>
      <w:r w:rsidR="00A46131">
        <w:rPr>
          <w:lang w:val="en-GB"/>
        </w:rPr>
        <w:t>eliminating</w:t>
      </w:r>
      <w:r w:rsidR="20BCD5B1" w:rsidRPr="00CA0E63">
        <w:rPr>
          <w:lang w:val="en-GB"/>
        </w:rPr>
        <w:t xml:space="preserve"> </w:t>
      </w:r>
      <w:r w:rsidR="3A6BDA72" w:rsidRPr="00CA0E63">
        <w:rPr>
          <w:lang w:val="en-GB"/>
        </w:rPr>
        <w:t>grid side PV</w:t>
      </w:r>
      <w:r w:rsidR="00984942" w:rsidRPr="00CA0E63">
        <w:rPr>
          <w:lang w:val="en-GB"/>
        </w:rPr>
        <w:t xml:space="preserve"> </w:t>
      </w:r>
      <w:r w:rsidR="00A46131">
        <w:rPr>
          <w:lang w:val="en-GB"/>
        </w:rPr>
        <w:t xml:space="preserve">curtailment while accounting for </w:t>
      </w:r>
      <w:r>
        <w:rPr>
          <w:lang w:val="en-GB"/>
        </w:rPr>
        <w:t xml:space="preserve">techno-economic </w:t>
      </w:r>
      <w:r w:rsidR="00A46131">
        <w:rPr>
          <w:lang w:val="en-GB"/>
        </w:rPr>
        <w:t>performance</w:t>
      </w:r>
      <w:r w:rsidR="4C4BE9AA" w:rsidRPr="00CA0E63">
        <w:rPr>
          <w:lang w:val="en-GB"/>
        </w:rPr>
        <w:t xml:space="preserve">. </w:t>
      </w:r>
      <w:r w:rsidR="00E420D2" w:rsidRPr="00CA0E63">
        <w:rPr>
          <w:lang w:val="en-GB"/>
        </w:rPr>
        <w:t xml:space="preserve">The </w:t>
      </w:r>
      <w:r w:rsidR="00224082">
        <w:rPr>
          <w:lang w:val="en-GB"/>
        </w:rPr>
        <w:t>results provide</w:t>
      </w:r>
      <w:r w:rsidR="00422D85" w:rsidRPr="00CA0E63">
        <w:rPr>
          <w:lang w:val="en-GB"/>
        </w:rPr>
        <w:t xml:space="preserve"> guideline</w:t>
      </w:r>
      <w:r w:rsidR="00224082">
        <w:rPr>
          <w:lang w:val="en-GB"/>
        </w:rPr>
        <w:t>s</w:t>
      </w:r>
      <w:r w:rsidR="00422D85" w:rsidRPr="00CA0E63">
        <w:rPr>
          <w:lang w:val="en-GB"/>
        </w:rPr>
        <w:t xml:space="preserve"> </w:t>
      </w:r>
      <w:r w:rsidR="00A46131">
        <w:rPr>
          <w:lang w:val="en-GB"/>
        </w:rPr>
        <w:t>for the integration of</w:t>
      </w:r>
      <w:r w:rsidR="00422D85" w:rsidRPr="00CA0E63">
        <w:rPr>
          <w:lang w:val="en-GB"/>
        </w:rPr>
        <w:t xml:space="preserve"> </w:t>
      </w:r>
      <w:r w:rsidR="00A46131">
        <w:rPr>
          <w:lang w:val="en-GB"/>
        </w:rPr>
        <w:t xml:space="preserve">batteries and </w:t>
      </w:r>
      <w:r w:rsidR="005C167C" w:rsidRPr="00CA0E63">
        <w:rPr>
          <w:lang w:val="en-GB"/>
        </w:rPr>
        <w:t xml:space="preserve">electrolysers </w:t>
      </w:r>
      <w:r w:rsidR="00A46131">
        <w:rPr>
          <w:lang w:val="en-GB"/>
        </w:rPr>
        <w:t>into</w:t>
      </w:r>
      <w:r w:rsidR="005C167C" w:rsidRPr="00CA0E63">
        <w:rPr>
          <w:lang w:val="en-GB"/>
        </w:rPr>
        <w:t xml:space="preserve"> PV</w:t>
      </w:r>
      <w:r w:rsidR="00984942" w:rsidRPr="00CA0E63">
        <w:rPr>
          <w:lang w:val="en-GB"/>
        </w:rPr>
        <w:t xml:space="preserve"> </w:t>
      </w:r>
      <w:r w:rsidR="005C167C" w:rsidRPr="00CA0E63">
        <w:rPr>
          <w:lang w:val="en-GB"/>
        </w:rPr>
        <w:t>systems.</w:t>
      </w:r>
      <w:r w:rsidR="00422D85" w:rsidRPr="00CA0E63">
        <w:rPr>
          <w:lang w:val="en-GB"/>
        </w:rPr>
        <w:t xml:space="preserve"> </w:t>
      </w:r>
    </w:p>
    <w:p w14:paraId="4E9E856E" w14:textId="74F3BBEF" w:rsidR="00A050DF" w:rsidRPr="00CA0E63" w:rsidRDefault="00A050DF" w:rsidP="00A050DF">
      <w:pPr>
        <w:pStyle w:val="SWCHeading1"/>
        <w:rPr>
          <w:lang w:val="en-GB"/>
        </w:rPr>
      </w:pPr>
      <w:r w:rsidRPr="00CA0E63">
        <w:rPr>
          <w:lang w:val="en-GB"/>
        </w:rPr>
        <w:t>Methodology</w:t>
      </w:r>
    </w:p>
    <w:p w14:paraId="5128BC67" w14:textId="0C5A2605" w:rsidR="004251A4" w:rsidRDefault="00D73E82" w:rsidP="00665355">
      <w:pPr>
        <w:jc w:val="both"/>
        <w:rPr>
          <w:sz w:val="20"/>
          <w:szCs w:val="20"/>
        </w:rPr>
      </w:pPr>
      <w:r w:rsidRPr="00CA0E63">
        <w:rPr>
          <w:sz w:val="20"/>
          <w:szCs w:val="20"/>
        </w:rPr>
        <w:t xml:space="preserve">This study </w:t>
      </w:r>
      <w:r w:rsidR="00984942" w:rsidRPr="00CA0E63">
        <w:rPr>
          <w:sz w:val="20"/>
          <w:szCs w:val="20"/>
        </w:rPr>
        <w:t xml:space="preserve">was </w:t>
      </w:r>
      <w:r w:rsidRPr="00CA0E63">
        <w:rPr>
          <w:sz w:val="20"/>
          <w:szCs w:val="20"/>
        </w:rPr>
        <w:t xml:space="preserve">conducted </w:t>
      </w:r>
      <w:r w:rsidR="00174B38">
        <w:rPr>
          <w:sz w:val="20"/>
          <w:szCs w:val="20"/>
        </w:rPr>
        <w:t xml:space="preserve">for a location </w:t>
      </w:r>
      <w:r w:rsidRPr="00CA0E63">
        <w:rPr>
          <w:sz w:val="20"/>
          <w:szCs w:val="20"/>
        </w:rPr>
        <w:t xml:space="preserve">in southern Germany, </w:t>
      </w:r>
      <w:r w:rsidR="00F92B5E">
        <w:rPr>
          <w:sz w:val="20"/>
          <w:szCs w:val="20"/>
        </w:rPr>
        <w:t>characterised by higher solar irr</w:t>
      </w:r>
      <w:r w:rsidR="00076BAD">
        <w:rPr>
          <w:sz w:val="20"/>
          <w:szCs w:val="20"/>
        </w:rPr>
        <w:t xml:space="preserve">adiation </w:t>
      </w:r>
      <w:r w:rsidR="003C0B39">
        <w:rPr>
          <w:sz w:val="20"/>
          <w:szCs w:val="20"/>
        </w:rPr>
        <w:t>and lower</w:t>
      </w:r>
      <w:r w:rsidR="00F21D43">
        <w:rPr>
          <w:sz w:val="20"/>
          <w:szCs w:val="20"/>
        </w:rPr>
        <w:t xml:space="preserve"> average wind speeds than northern Germany </w:t>
      </w:r>
      <w:r w:rsidRPr="00CA0E63">
        <w:rPr>
          <w:sz w:val="20"/>
          <w:szCs w:val="20"/>
        </w:rPr>
        <w:t>(Energydata.info, 2026)</w:t>
      </w:r>
      <w:r w:rsidR="00037F1A">
        <w:rPr>
          <w:sz w:val="20"/>
          <w:szCs w:val="20"/>
        </w:rPr>
        <w:t>.</w:t>
      </w:r>
      <w:r w:rsidR="00037F1A" w:rsidRPr="00CA0E63" w:rsidDel="00037F1A">
        <w:rPr>
          <w:sz w:val="20"/>
          <w:szCs w:val="20"/>
        </w:rPr>
        <w:t xml:space="preserve"> </w:t>
      </w:r>
      <w:r w:rsidRPr="00CA0E63">
        <w:rPr>
          <w:sz w:val="20"/>
          <w:szCs w:val="20"/>
        </w:rPr>
        <w:t xml:space="preserve">These prerequisites render the location particularly well-suited for PV capacity expansion and the analysis of curtailment mitigation through </w:t>
      </w:r>
      <w:r w:rsidR="00985760">
        <w:rPr>
          <w:sz w:val="20"/>
          <w:szCs w:val="20"/>
        </w:rPr>
        <w:t>energy</w:t>
      </w:r>
      <w:r w:rsidR="00985760" w:rsidRPr="00CA0E63">
        <w:rPr>
          <w:sz w:val="20"/>
          <w:szCs w:val="20"/>
        </w:rPr>
        <w:t xml:space="preserve"> </w:t>
      </w:r>
      <w:r w:rsidRPr="00CA0E63">
        <w:rPr>
          <w:sz w:val="20"/>
          <w:szCs w:val="20"/>
        </w:rPr>
        <w:t>storage systems.</w:t>
      </w:r>
      <w:r w:rsidRPr="00CA0E63">
        <w:t xml:space="preserve"> </w:t>
      </w:r>
      <w:r w:rsidR="00915719" w:rsidRPr="00F11C30">
        <w:rPr>
          <w:sz w:val="20"/>
          <w:szCs w:val="20"/>
        </w:rPr>
        <w:t xml:space="preserve">The simulations and optimisation presented in this study were performed using </w:t>
      </w:r>
      <w:proofErr w:type="spellStart"/>
      <w:r w:rsidR="00915719" w:rsidRPr="00F11C30">
        <w:rPr>
          <w:sz w:val="20"/>
          <w:szCs w:val="20"/>
        </w:rPr>
        <w:t>PyPSA</w:t>
      </w:r>
      <w:proofErr w:type="spellEnd"/>
      <w:r w:rsidR="00915719" w:rsidRPr="00F11C30">
        <w:rPr>
          <w:sz w:val="20"/>
          <w:szCs w:val="20"/>
        </w:rPr>
        <w:t xml:space="preserve"> (Python for Power System Analysis), an open-source framework for modelling, simulation, and optimisation of power systems</w:t>
      </w:r>
      <w:r w:rsidR="00915719" w:rsidRPr="00F11C30" w:rsidDel="00915719">
        <w:rPr>
          <w:sz w:val="20"/>
          <w:szCs w:val="20"/>
        </w:rPr>
        <w:t xml:space="preserve"> </w:t>
      </w:r>
      <w:r w:rsidRPr="00CA0E63">
        <w:rPr>
          <w:sz w:val="20"/>
          <w:szCs w:val="20"/>
        </w:rPr>
        <w:t xml:space="preserve">(pypsa.org, 2026). </w:t>
      </w:r>
      <w:r w:rsidR="00E13A31" w:rsidRPr="00C026C7">
        <w:rPr>
          <w:sz w:val="20"/>
          <w:szCs w:val="20"/>
        </w:rPr>
        <w:t>To evaluate</w:t>
      </w:r>
      <w:r w:rsidR="3A658068" w:rsidRPr="002A0494">
        <w:rPr>
          <w:sz w:val="20"/>
          <w:szCs w:val="20"/>
        </w:rPr>
        <w:t xml:space="preserve"> the </w:t>
      </w:r>
      <w:r w:rsidR="00E13A31" w:rsidRPr="00401A75">
        <w:rPr>
          <w:sz w:val="20"/>
          <w:szCs w:val="20"/>
        </w:rPr>
        <w:t xml:space="preserve">potential of energy storage technologies for mitigating PV curtailment, a </w:t>
      </w:r>
      <w:proofErr w:type="spellStart"/>
      <w:r w:rsidR="00E13A31" w:rsidRPr="00401A75">
        <w:rPr>
          <w:sz w:val="20"/>
          <w:szCs w:val="20"/>
        </w:rPr>
        <w:t>PyPSA</w:t>
      </w:r>
      <w:proofErr w:type="spellEnd"/>
      <w:r w:rsidR="00E13A31" w:rsidRPr="00401A75">
        <w:rPr>
          <w:sz w:val="20"/>
          <w:szCs w:val="20"/>
        </w:rPr>
        <w:t xml:space="preserve"> model </w:t>
      </w:r>
      <w:r w:rsidR="00AB770A">
        <w:rPr>
          <w:sz w:val="20"/>
          <w:szCs w:val="20"/>
        </w:rPr>
        <w:t>was</w:t>
      </w:r>
      <w:r w:rsidR="00E13A31" w:rsidRPr="00401A75">
        <w:rPr>
          <w:sz w:val="20"/>
          <w:szCs w:val="20"/>
        </w:rPr>
        <w:t xml:space="preserve"> developed using standard network components</w:t>
      </w:r>
      <w:r w:rsidR="00E13A31">
        <w:rPr>
          <w:sz w:val="20"/>
          <w:szCs w:val="20"/>
        </w:rPr>
        <w:t>.</w:t>
      </w:r>
      <w:r w:rsidR="00E13A31" w:rsidRPr="00401A75">
        <w:rPr>
          <w:sz w:val="20"/>
          <w:szCs w:val="20"/>
        </w:rPr>
        <w:t xml:space="preserve"> The reference system comprises a grid-connected 600 </w:t>
      </w:r>
      <w:proofErr w:type="spellStart"/>
      <w:r w:rsidR="00E13A31" w:rsidRPr="00401A75">
        <w:rPr>
          <w:sz w:val="20"/>
          <w:szCs w:val="20"/>
        </w:rPr>
        <w:t>kWp</w:t>
      </w:r>
      <w:proofErr w:type="spellEnd"/>
      <w:r w:rsidR="00E13A31" w:rsidRPr="00401A75">
        <w:rPr>
          <w:sz w:val="20"/>
          <w:szCs w:val="20"/>
        </w:rPr>
        <w:t xml:space="preserve"> PV plant with equal installed capacities of east-facing and west-facing PV arrays.</w:t>
      </w:r>
      <w:r w:rsidR="00AF5D28">
        <w:rPr>
          <w:sz w:val="20"/>
          <w:szCs w:val="20"/>
        </w:rPr>
        <w:t xml:space="preserve"> Th</w:t>
      </w:r>
      <w:r w:rsidR="007974A4">
        <w:rPr>
          <w:sz w:val="20"/>
          <w:szCs w:val="20"/>
        </w:rPr>
        <w:t>e</w:t>
      </w:r>
      <w:r w:rsidR="00AF5D28">
        <w:rPr>
          <w:sz w:val="20"/>
          <w:szCs w:val="20"/>
        </w:rPr>
        <w:t xml:space="preserve"> PV system does not serve local electricity demand and is therefore analysed as a pure grid-feed-in system.</w:t>
      </w:r>
      <w:r w:rsidR="00E13A31" w:rsidRPr="00401A75">
        <w:rPr>
          <w:sz w:val="20"/>
          <w:szCs w:val="20"/>
        </w:rPr>
        <w:t xml:space="preserve"> Based on this reference system, battery storage, an electrolyser, and a combination of both technologies are successively integrated, resulting in three alternative system configurations. These configurations are subsequently analysed using optimisation-based simulations. </w:t>
      </w:r>
      <w:r w:rsidR="7854ADDA" w:rsidRPr="00CA0E63">
        <w:rPr>
          <w:sz w:val="20"/>
          <w:szCs w:val="20"/>
        </w:rPr>
        <w:t xml:space="preserve">The model is parameterised using power generation data from a </w:t>
      </w:r>
      <w:r w:rsidR="00B13188">
        <w:rPr>
          <w:sz w:val="20"/>
          <w:szCs w:val="20"/>
        </w:rPr>
        <w:t>PV</w:t>
      </w:r>
      <w:r w:rsidR="7854ADDA" w:rsidRPr="00CA0E63">
        <w:rPr>
          <w:sz w:val="20"/>
          <w:szCs w:val="20"/>
        </w:rPr>
        <w:t xml:space="preserve"> system at a Bavarian industrial site, with measurements recorded at 15-minute intervals over the course of 2024</w:t>
      </w:r>
      <w:r w:rsidR="0DC02ACE" w:rsidRPr="00CA0E63">
        <w:rPr>
          <w:sz w:val="20"/>
          <w:szCs w:val="20"/>
        </w:rPr>
        <w:t xml:space="preserve">. </w:t>
      </w:r>
      <w:r w:rsidR="123A50FF" w:rsidRPr="00CA0E63">
        <w:rPr>
          <w:sz w:val="20"/>
          <w:szCs w:val="20"/>
        </w:rPr>
        <w:t>Throughout the timeline several days have been identified with PV curtailments</w:t>
      </w:r>
      <w:r w:rsidR="00DD0B66" w:rsidRPr="00CA0E63">
        <w:rPr>
          <w:sz w:val="20"/>
          <w:szCs w:val="20"/>
        </w:rPr>
        <w:t>.</w:t>
      </w:r>
      <w:r w:rsidR="00971C6E" w:rsidRPr="00CA0E63">
        <w:rPr>
          <w:sz w:val="20"/>
          <w:szCs w:val="20"/>
        </w:rPr>
        <w:t xml:space="preserve"> </w:t>
      </w:r>
      <w:r w:rsidR="33B4F8E7" w:rsidRPr="00CA0E63">
        <w:rPr>
          <w:sz w:val="20"/>
          <w:szCs w:val="20"/>
        </w:rPr>
        <w:t>Additionally</w:t>
      </w:r>
      <w:r w:rsidR="00F965FC" w:rsidRPr="00CA0E63">
        <w:rPr>
          <w:sz w:val="20"/>
          <w:szCs w:val="20"/>
        </w:rPr>
        <w:t xml:space="preserve"> for arbitrage trade and </w:t>
      </w:r>
      <w:r w:rsidR="00A46131">
        <w:rPr>
          <w:sz w:val="20"/>
          <w:szCs w:val="20"/>
        </w:rPr>
        <w:t xml:space="preserve">electricity </w:t>
      </w:r>
      <w:r w:rsidR="00F965FC" w:rsidRPr="00CA0E63">
        <w:rPr>
          <w:sz w:val="20"/>
          <w:szCs w:val="20"/>
        </w:rPr>
        <w:t>procurement</w:t>
      </w:r>
      <w:r w:rsidR="00A46131">
        <w:rPr>
          <w:sz w:val="20"/>
          <w:szCs w:val="20"/>
        </w:rPr>
        <w:t xml:space="preserve"> for the storage components</w:t>
      </w:r>
      <w:r w:rsidR="00F965FC" w:rsidRPr="00CA0E63">
        <w:rPr>
          <w:sz w:val="20"/>
          <w:szCs w:val="20"/>
        </w:rPr>
        <w:t>,</w:t>
      </w:r>
      <w:r w:rsidR="7656AFA4" w:rsidRPr="00CA0E63">
        <w:rPr>
          <w:sz w:val="20"/>
          <w:szCs w:val="20"/>
        </w:rPr>
        <w:t xml:space="preserve"> the da</w:t>
      </w:r>
      <w:r w:rsidR="2BFBF493" w:rsidRPr="00CA0E63">
        <w:rPr>
          <w:sz w:val="20"/>
          <w:szCs w:val="20"/>
        </w:rPr>
        <w:t>y</w:t>
      </w:r>
      <w:r w:rsidR="7656AFA4" w:rsidRPr="00CA0E63">
        <w:rPr>
          <w:sz w:val="20"/>
          <w:szCs w:val="20"/>
        </w:rPr>
        <w:t xml:space="preserve"> ahead electricity prices from the </w:t>
      </w:r>
      <w:r w:rsidR="3B7AF380" w:rsidRPr="00CA0E63">
        <w:rPr>
          <w:sz w:val="20"/>
          <w:szCs w:val="20"/>
        </w:rPr>
        <w:t>electricity market</w:t>
      </w:r>
      <w:r w:rsidR="00DC7E4B" w:rsidRPr="00CA0E63">
        <w:rPr>
          <w:sz w:val="20"/>
          <w:szCs w:val="20"/>
        </w:rPr>
        <w:t xml:space="preserve"> for the corresponding year</w:t>
      </w:r>
      <w:r w:rsidR="00A83F17" w:rsidRPr="00CA0E63">
        <w:rPr>
          <w:sz w:val="20"/>
          <w:szCs w:val="20"/>
        </w:rPr>
        <w:t xml:space="preserve"> 2024</w:t>
      </w:r>
      <w:r w:rsidR="00DC7E4B" w:rsidRPr="00CA0E63">
        <w:rPr>
          <w:sz w:val="20"/>
          <w:szCs w:val="20"/>
        </w:rPr>
        <w:t xml:space="preserve"> have been imported from </w:t>
      </w:r>
      <w:r w:rsidR="00F965FC" w:rsidRPr="00CA0E63">
        <w:rPr>
          <w:sz w:val="20"/>
          <w:szCs w:val="20"/>
        </w:rPr>
        <w:t>E</w:t>
      </w:r>
      <w:r w:rsidR="00DC7E4B" w:rsidRPr="00CA0E63">
        <w:rPr>
          <w:sz w:val="20"/>
          <w:szCs w:val="20"/>
        </w:rPr>
        <w:t>nergy</w:t>
      </w:r>
      <w:r w:rsidR="00F965FC" w:rsidRPr="00CA0E63">
        <w:rPr>
          <w:sz w:val="20"/>
          <w:szCs w:val="20"/>
        </w:rPr>
        <w:t>-C</w:t>
      </w:r>
      <w:r w:rsidR="00DC7E4B" w:rsidRPr="00CA0E63">
        <w:rPr>
          <w:sz w:val="20"/>
          <w:szCs w:val="20"/>
        </w:rPr>
        <w:t>harts.de</w:t>
      </w:r>
      <w:r w:rsidR="37D54AD6" w:rsidRPr="00CA0E63">
        <w:rPr>
          <w:sz w:val="20"/>
          <w:szCs w:val="20"/>
        </w:rPr>
        <w:t xml:space="preserve"> (Energy-Charts.de, 2026)</w:t>
      </w:r>
      <w:r w:rsidR="3B7AF380" w:rsidRPr="00CA0E63">
        <w:rPr>
          <w:sz w:val="20"/>
          <w:szCs w:val="20"/>
        </w:rPr>
        <w:t>.</w:t>
      </w:r>
      <w:r w:rsidR="6321B91D" w:rsidRPr="00CA0E63">
        <w:rPr>
          <w:sz w:val="20"/>
          <w:szCs w:val="20"/>
        </w:rPr>
        <w:t xml:space="preserve"> </w:t>
      </w:r>
      <w:r w:rsidR="00ED391F" w:rsidRPr="00A46131">
        <w:rPr>
          <w:sz w:val="20"/>
          <w:szCs w:val="20"/>
        </w:rPr>
        <w:t>The optimisation employs a 24-hour rolling horizon, enabling dispatch decisions to account for forecasts of PV generation and day-ahead electricity prices.</w:t>
      </w:r>
      <w:r w:rsidR="00ED391F">
        <w:rPr>
          <w:sz w:val="20"/>
          <w:szCs w:val="20"/>
        </w:rPr>
        <w:t xml:space="preserve"> </w:t>
      </w:r>
      <w:r w:rsidR="00A34884">
        <w:rPr>
          <w:sz w:val="20"/>
          <w:szCs w:val="20"/>
        </w:rPr>
        <w:t>This horizon</w:t>
      </w:r>
      <w:r w:rsidR="005F585E">
        <w:rPr>
          <w:sz w:val="20"/>
          <w:szCs w:val="20"/>
        </w:rPr>
        <w:t xml:space="preserve"> was selected based on previous research showing a suitable balance between forecast accuracy and </w:t>
      </w:r>
      <w:r w:rsidR="00A46131">
        <w:rPr>
          <w:sz w:val="20"/>
          <w:szCs w:val="20"/>
        </w:rPr>
        <w:t>computing time</w:t>
      </w:r>
      <w:r w:rsidR="00A46131" w:rsidDel="00A46131">
        <w:rPr>
          <w:sz w:val="20"/>
          <w:szCs w:val="20"/>
        </w:rPr>
        <w:t xml:space="preserve"> </w:t>
      </w:r>
      <w:r w:rsidR="44BE77AC" w:rsidRPr="00CA0E63">
        <w:rPr>
          <w:sz w:val="20"/>
          <w:szCs w:val="20"/>
        </w:rPr>
        <w:t>(</w:t>
      </w:r>
      <w:proofErr w:type="spellStart"/>
      <w:r w:rsidR="44BE77AC" w:rsidRPr="00CA0E63">
        <w:rPr>
          <w:sz w:val="20"/>
          <w:szCs w:val="20"/>
        </w:rPr>
        <w:t>Kyriakidis</w:t>
      </w:r>
      <w:proofErr w:type="spellEnd"/>
      <w:r w:rsidR="44BE77AC" w:rsidRPr="00CA0E63">
        <w:rPr>
          <w:sz w:val="20"/>
          <w:szCs w:val="20"/>
        </w:rPr>
        <w:t xml:space="preserve"> et al., 2025). </w:t>
      </w:r>
      <w:r w:rsidR="00294A87">
        <w:rPr>
          <w:sz w:val="20"/>
          <w:szCs w:val="20"/>
        </w:rPr>
        <w:t>Weather</w:t>
      </w:r>
      <w:r w:rsidR="00262FCF">
        <w:rPr>
          <w:sz w:val="20"/>
          <w:szCs w:val="20"/>
        </w:rPr>
        <w:t xml:space="preserve"> </w:t>
      </w:r>
      <w:r w:rsidR="00294A87">
        <w:rPr>
          <w:sz w:val="20"/>
          <w:szCs w:val="20"/>
        </w:rPr>
        <w:t xml:space="preserve">data are provided </w:t>
      </w:r>
      <w:r w:rsidR="00F14761">
        <w:rPr>
          <w:sz w:val="20"/>
          <w:szCs w:val="20"/>
        </w:rPr>
        <w:t xml:space="preserve">by the python library </w:t>
      </w:r>
      <w:proofErr w:type="spellStart"/>
      <w:r w:rsidR="00F14761">
        <w:rPr>
          <w:sz w:val="20"/>
          <w:szCs w:val="20"/>
        </w:rPr>
        <w:t>atlite</w:t>
      </w:r>
      <w:proofErr w:type="spellEnd"/>
      <w:r w:rsidR="00303CC8">
        <w:rPr>
          <w:sz w:val="20"/>
          <w:szCs w:val="20"/>
        </w:rPr>
        <w:t xml:space="preserve">, which is used to simulate site-specific PV generation </w:t>
      </w:r>
      <w:r w:rsidR="0059543C">
        <w:rPr>
          <w:sz w:val="20"/>
          <w:szCs w:val="20"/>
        </w:rPr>
        <w:t>(Hofmann et al., 2021).</w:t>
      </w:r>
      <w:r w:rsidR="009C3EBA">
        <w:rPr>
          <w:sz w:val="20"/>
          <w:szCs w:val="20"/>
        </w:rPr>
        <w:t xml:space="preserve"> Comparing simulated and measured PV output </w:t>
      </w:r>
      <w:r w:rsidR="009C3EBA">
        <w:rPr>
          <w:sz w:val="20"/>
          <w:szCs w:val="20"/>
        </w:rPr>
        <w:lastRenderedPageBreak/>
        <w:t>enables the identification</w:t>
      </w:r>
      <w:r w:rsidR="006973DA">
        <w:rPr>
          <w:sz w:val="20"/>
          <w:szCs w:val="20"/>
        </w:rPr>
        <w:t xml:space="preserve"> and quantification of grid operator-induced curtailment events</w:t>
      </w:r>
      <w:r w:rsidR="0DF1E5FF" w:rsidRPr="00CA0E63">
        <w:rPr>
          <w:sz w:val="20"/>
          <w:szCs w:val="20"/>
        </w:rPr>
        <w:t xml:space="preserve">. </w:t>
      </w:r>
      <w:r w:rsidR="00655799">
        <w:rPr>
          <w:sz w:val="20"/>
          <w:szCs w:val="20"/>
        </w:rPr>
        <w:t xml:space="preserve">The open-source Python package </w:t>
      </w:r>
      <w:proofErr w:type="spellStart"/>
      <w:r w:rsidR="00C447D6">
        <w:rPr>
          <w:sz w:val="20"/>
          <w:szCs w:val="20"/>
        </w:rPr>
        <w:t>L</w:t>
      </w:r>
      <w:r w:rsidR="00655799">
        <w:rPr>
          <w:sz w:val="20"/>
          <w:szCs w:val="20"/>
        </w:rPr>
        <w:t>inopy</w:t>
      </w:r>
      <w:proofErr w:type="spellEnd"/>
      <w:r w:rsidR="00032D79">
        <w:rPr>
          <w:sz w:val="20"/>
          <w:szCs w:val="20"/>
        </w:rPr>
        <w:t xml:space="preserve"> is used to build and process the model for optimisation </w:t>
      </w:r>
      <w:r w:rsidR="1568ED19" w:rsidRPr="00CA0E63">
        <w:rPr>
          <w:sz w:val="20"/>
          <w:szCs w:val="20"/>
        </w:rPr>
        <w:t xml:space="preserve">(Hofmann, </w:t>
      </w:r>
      <w:r w:rsidR="39B5AC2A" w:rsidRPr="00CA0E63">
        <w:rPr>
          <w:sz w:val="20"/>
          <w:szCs w:val="20"/>
        </w:rPr>
        <w:t>2023</w:t>
      </w:r>
      <w:r w:rsidR="1568ED19" w:rsidRPr="00CA0E63">
        <w:rPr>
          <w:sz w:val="20"/>
          <w:szCs w:val="20"/>
        </w:rPr>
        <w:t>).</w:t>
      </w:r>
      <w:r w:rsidR="52790AE4" w:rsidRPr="00CA0E63">
        <w:rPr>
          <w:sz w:val="20"/>
          <w:szCs w:val="20"/>
        </w:rPr>
        <w:t xml:space="preserve"> </w:t>
      </w:r>
      <w:r w:rsidR="03F3D6F6" w:rsidRPr="00CA0E63">
        <w:rPr>
          <w:sz w:val="20"/>
          <w:szCs w:val="20"/>
        </w:rPr>
        <w:t xml:space="preserve"> </w:t>
      </w:r>
      <w:r w:rsidR="00BF3088" w:rsidRPr="008B4BB1">
        <w:rPr>
          <w:sz w:val="20"/>
          <w:szCs w:val="20"/>
        </w:rPr>
        <w:t xml:space="preserve">For this study, the network is optimized using the </w:t>
      </w:r>
      <w:proofErr w:type="spellStart"/>
      <w:r w:rsidR="00BF3088" w:rsidRPr="008B4BB1">
        <w:rPr>
          <w:sz w:val="20"/>
          <w:szCs w:val="20"/>
        </w:rPr>
        <w:t>HiGHS</w:t>
      </w:r>
      <w:proofErr w:type="spellEnd"/>
      <w:r w:rsidR="00BF3088" w:rsidRPr="008B4BB1">
        <w:rPr>
          <w:sz w:val="20"/>
          <w:szCs w:val="20"/>
        </w:rPr>
        <w:t xml:space="preserve"> solver, which supports linear, mixed-integer, and quadratic programming</w:t>
      </w:r>
      <w:r w:rsidR="008B4BB1" w:rsidRPr="008B4BB1" w:rsidDel="008B4BB1">
        <w:rPr>
          <w:sz w:val="20"/>
          <w:szCs w:val="20"/>
        </w:rPr>
        <w:t xml:space="preserve"> </w:t>
      </w:r>
      <w:r w:rsidR="493A9084" w:rsidRPr="00CA0E63">
        <w:rPr>
          <w:sz w:val="20"/>
          <w:szCs w:val="20"/>
        </w:rPr>
        <w:t>(</w:t>
      </w:r>
      <w:proofErr w:type="spellStart"/>
      <w:r w:rsidR="4E0A6C14" w:rsidRPr="00CA0E63">
        <w:rPr>
          <w:sz w:val="20"/>
          <w:szCs w:val="20"/>
        </w:rPr>
        <w:t>Huangfu</w:t>
      </w:r>
      <w:proofErr w:type="spellEnd"/>
      <w:r w:rsidR="4E0A6C14" w:rsidRPr="00CA0E63">
        <w:rPr>
          <w:sz w:val="20"/>
          <w:szCs w:val="20"/>
        </w:rPr>
        <w:t xml:space="preserve"> </w:t>
      </w:r>
      <w:r w:rsidR="4739082E" w:rsidRPr="00CA0E63">
        <w:rPr>
          <w:sz w:val="20"/>
          <w:szCs w:val="20"/>
        </w:rPr>
        <w:t xml:space="preserve">and </w:t>
      </w:r>
      <w:r w:rsidR="4E0A6C14" w:rsidRPr="00CA0E63">
        <w:rPr>
          <w:sz w:val="20"/>
          <w:szCs w:val="20"/>
        </w:rPr>
        <w:t>Hall</w:t>
      </w:r>
      <w:r w:rsidR="4739082E" w:rsidRPr="00CA0E63">
        <w:rPr>
          <w:sz w:val="20"/>
          <w:szCs w:val="20"/>
        </w:rPr>
        <w:t>, 201</w:t>
      </w:r>
      <w:r w:rsidR="006D5DF5">
        <w:rPr>
          <w:sz w:val="20"/>
          <w:szCs w:val="20"/>
        </w:rPr>
        <w:t>7</w:t>
      </w:r>
      <w:r w:rsidR="493A9084" w:rsidRPr="00CA0E63">
        <w:rPr>
          <w:sz w:val="20"/>
          <w:szCs w:val="20"/>
        </w:rPr>
        <w:t>).</w:t>
      </w:r>
      <w:r w:rsidR="671E6480" w:rsidRPr="00CA0E63">
        <w:rPr>
          <w:sz w:val="20"/>
          <w:szCs w:val="20"/>
        </w:rPr>
        <w:t xml:space="preserve"> </w:t>
      </w:r>
      <w:proofErr w:type="spellStart"/>
      <w:r w:rsidR="42D4442E" w:rsidRPr="00CA0E63">
        <w:rPr>
          <w:sz w:val="20"/>
          <w:szCs w:val="20"/>
        </w:rPr>
        <w:t>PyPSA</w:t>
      </w:r>
      <w:proofErr w:type="spellEnd"/>
      <w:r w:rsidR="42D4442E" w:rsidRPr="00CA0E63">
        <w:rPr>
          <w:sz w:val="20"/>
          <w:szCs w:val="20"/>
        </w:rPr>
        <w:t xml:space="preserve"> networks are optimised based on techno-economic constraints </w:t>
      </w:r>
      <w:r w:rsidR="00E5014B">
        <w:rPr>
          <w:sz w:val="20"/>
          <w:szCs w:val="20"/>
        </w:rPr>
        <w:t>to</w:t>
      </w:r>
      <w:r w:rsidR="009C7455">
        <w:rPr>
          <w:sz w:val="20"/>
          <w:szCs w:val="20"/>
        </w:rPr>
        <w:t xml:space="preserve"> identify</w:t>
      </w:r>
      <w:r w:rsidR="76F63DE9" w:rsidRPr="00CA0E63">
        <w:rPr>
          <w:sz w:val="20"/>
          <w:szCs w:val="20"/>
        </w:rPr>
        <w:t xml:space="preserve"> the most </w:t>
      </w:r>
      <w:r w:rsidR="003C096F" w:rsidRPr="00CA0E63">
        <w:rPr>
          <w:sz w:val="20"/>
          <w:szCs w:val="20"/>
        </w:rPr>
        <w:t>technologica</w:t>
      </w:r>
      <w:r w:rsidR="003C096F">
        <w:rPr>
          <w:sz w:val="20"/>
          <w:szCs w:val="20"/>
        </w:rPr>
        <w:t>lly</w:t>
      </w:r>
      <w:r w:rsidR="003C096F" w:rsidRPr="00CA0E63">
        <w:rPr>
          <w:sz w:val="20"/>
          <w:szCs w:val="20"/>
        </w:rPr>
        <w:t xml:space="preserve"> </w:t>
      </w:r>
      <w:r w:rsidR="76F63DE9" w:rsidRPr="00CA0E63">
        <w:rPr>
          <w:sz w:val="20"/>
          <w:szCs w:val="20"/>
        </w:rPr>
        <w:t xml:space="preserve">and economically efficient solution to the network configuration. </w:t>
      </w:r>
      <w:r w:rsidR="00BB476C" w:rsidRPr="00BB476C">
        <w:rPr>
          <w:sz w:val="20"/>
          <w:szCs w:val="20"/>
        </w:rPr>
        <w:t>The individual network components are modelled using component-specific constraints</w:t>
      </w:r>
      <w:r w:rsidR="007F64DB">
        <w:rPr>
          <w:sz w:val="20"/>
          <w:szCs w:val="20"/>
        </w:rPr>
        <w:t xml:space="preserve">, </w:t>
      </w:r>
      <w:r w:rsidR="00F43D84">
        <w:rPr>
          <w:sz w:val="20"/>
          <w:szCs w:val="20"/>
        </w:rPr>
        <w:t>as summarized</w:t>
      </w:r>
      <w:r w:rsidR="007F64DB">
        <w:rPr>
          <w:sz w:val="20"/>
          <w:szCs w:val="20"/>
        </w:rPr>
        <w:t xml:space="preserve"> </w:t>
      </w:r>
      <w:r w:rsidR="00BB476C" w:rsidRPr="00BB476C">
        <w:rPr>
          <w:sz w:val="20"/>
          <w:szCs w:val="20"/>
        </w:rPr>
        <w:t>in</w:t>
      </w:r>
      <w:r w:rsidR="5F1D75B8" w:rsidRPr="00CA0E63">
        <w:rPr>
          <w:sz w:val="20"/>
          <w:szCs w:val="20"/>
        </w:rPr>
        <w:t xml:space="preserve"> </w:t>
      </w:r>
      <w:r w:rsidR="00BB476C">
        <w:rPr>
          <w:sz w:val="20"/>
          <w:szCs w:val="20"/>
        </w:rPr>
        <w:t>T</w:t>
      </w:r>
      <w:r w:rsidR="5F1D75B8" w:rsidRPr="00CA0E63">
        <w:rPr>
          <w:sz w:val="20"/>
          <w:szCs w:val="20"/>
        </w:rPr>
        <w:t>able 1.</w:t>
      </w:r>
    </w:p>
    <w:p w14:paraId="58649D92" w14:textId="77777777" w:rsidR="001B7CF6" w:rsidRPr="00CA0E63" w:rsidRDefault="001B7CF6" w:rsidP="00665355">
      <w:pPr>
        <w:jc w:val="both"/>
        <w:rPr>
          <w:sz w:val="20"/>
          <w:szCs w:val="20"/>
        </w:rPr>
      </w:pPr>
    </w:p>
    <w:p w14:paraId="2374BFCB" w14:textId="1B01821B" w:rsidR="00615EFE" w:rsidRPr="00CA0E63" w:rsidRDefault="00D2280E" w:rsidP="005D3042">
      <w:pPr>
        <w:pStyle w:val="Beschriftung"/>
        <w:keepNext/>
        <w:spacing w:line="259" w:lineRule="auto"/>
        <w:jc w:val="center"/>
        <w:rPr>
          <w:b/>
          <w:bCs/>
          <w:i w:val="0"/>
          <w:iCs w:val="0"/>
          <w:color w:val="000000" w:themeColor="text1"/>
          <w:sz w:val="16"/>
          <w:szCs w:val="16"/>
        </w:rPr>
      </w:pP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>Table</w:t>
      </w:r>
      <w:r w:rsidR="1B6A228A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615EFE"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="00615EFE"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Tab. \* ARABIC </w:instrText>
      </w:r>
      <w:r w:rsidR="00615EFE"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1</w:t>
      </w:r>
      <w:r w:rsidR="00615EFE"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r w:rsidR="1B6A228A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B46340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Economic </w:t>
      </w:r>
      <w:r w:rsidR="1B6A228A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and technological </w:t>
      </w:r>
      <w:r w:rsidR="1B437123" w:rsidRPr="00CA0E63">
        <w:rPr>
          <w:b/>
          <w:bCs/>
          <w:i w:val="0"/>
          <w:iCs w:val="0"/>
          <w:color w:val="000000" w:themeColor="text1"/>
          <w:sz w:val="16"/>
          <w:szCs w:val="16"/>
        </w:rPr>
        <w:t>parameter</w:t>
      </w:r>
      <w:r w:rsidR="001A2DB2" w:rsidRPr="00CA0E63">
        <w:rPr>
          <w:b/>
          <w:bCs/>
          <w:i w:val="0"/>
          <w:iCs w:val="0"/>
          <w:color w:val="000000" w:themeColor="text1"/>
          <w:sz w:val="16"/>
          <w:szCs w:val="16"/>
        </w:rPr>
        <w:t>s</w:t>
      </w:r>
      <w:r w:rsidR="1B437123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1B6A228A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used for the energy system components in </w:t>
      </w:r>
      <w:proofErr w:type="spellStart"/>
      <w:r w:rsidR="1B6A228A" w:rsidRPr="00CA0E63">
        <w:rPr>
          <w:b/>
          <w:bCs/>
          <w:i w:val="0"/>
          <w:iCs w:val="0"/>
          <w:color w:val="000000" w:themeColor="text1"/>
          <w:sz w:val="16"/>
          <w:szCs w:val="16"/>
        </w:rPr>
        <w:t>PyPSA</w:t>
      </w:r>
      <w:proofErr w:type="spellEnd"/>
      <w:r w:rsidR="1B6A228A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85"/>
        <w:gridCol w:w="2213"/>
        <w:gridCol w:w="2173"/>
        <w:gridCol w:w="2186"/>
      </w:tblGrid>
      <w:tr w:rsidR="002B334E" w:rsidRPr="00CA0E63" w14:paraId="2AC4B2AD" w14:textId="77777777" w:rsidTr="004F0CAF">
        <w:tc>
          <w:tcPr>
            <w:tcW w:w="2266" w:type="dxa"/>
            <w:vAlign w:val="center"/>
          </w:tcPr>
          <w:p w14:paraId="396B39D3" w14:textId="77777777" w:rsidR="002B334E" w:rsidRPr="00CA0E63" w:rsidRDefault="002B334E" w:rsidP="00FC7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14:paraId="61962300" w14:textId="02EB6B02" w:rsidR="002B334E" w:rsidRPr="00CA0E63" w:rsidRDefault="002B334E" w:rsidP="002B334E">
            <w:pPr>
              <w:jc w:val="center"/>
              <w:rPr>
                <w:b/>
                <w:bCs/>
                <w:sz w:val="20"/>
                <w:szCs w:val="20"/>
              </w:rPr>
            </w:pPr>
            <w:r w:rsidRPr="00CA0E63">
              <w:rPr>
                <w:b/>
                <w:bCs/>
                <w:sz w:val="20"/>
                <w:szCs w:val="20"/>
              </w:rPr>
              <w:t>PV</w:t>
            </w:r>
            <w:r w:rsidR="00D2280E" w:rsidRPr="00CA0E63">
              <w:rPr>
                <w:b/>
                <w:bCs/>
                <w:sz w:val="20"/>
                <w:szCs w:val="20"/>
              </w:rPr>
              <w:t xml:space="preserve"> </w:t>
            </w:r>
            <w:r w:rsidRPr="00CA0E63">
              <w:rPr>
                <w:b/>
                <w:bCs/>
                <w:sz w:val="20"/>
                <w:szCs w:val="20"/>
              </w:rPr>
              <w:t>system</w:t>
            </w:r>
          </w:p>
        </w:tc>
        <w:tc>
          <w:tcPr>
            <w:tcW w:w="2266" w:type="dxa"/>
            <w:vAlign w:val="center"/>
          </w:tcPr>
          <w:p w14:paraId="57C99E8D" w14:textId="0FF0C367" w:rsidR="002B334E" w:rsidRPr="00CA0E63" w:rsidRDefault="002B334E" w:rsidP="002B334E">
            <w:pPr>
              <w:jc w:val="center"/>
              <w:rPr>
                <w:b/>
                <w:bCs/>
                <w:sz w:val="20"/>
                <w:szCs w:val="20"/>
              </w:rPr>
            </w:pPr>
            <w:r w:rsidRPr="00CA0E63">
              <w:rPr>
                <w:b/>
                <w:bCs/>
                <w:sz w:val="20"/>
                <w:szCs w:val="20"/>
              </w:rPr>
              <w:t>Battery</w:t>
            </w:r>
          </w:p>
        </w:tc>
        <w:tc>
          <w:tcPr>
            <w:tcW w:w="2266" w:type="dxa"/>
            <w:vAlign w:val="center"/>
          </w:tcPr>
          <w:p w14:paraId="6CD4621C" w14:textId="2644E43E" w:rsidR="002B334E" w:rsidRPr="00CA0E63" w:rsidRDefault="002B334E" w:rsidP="002B334E">
            <w:pPr>
              <w:jc w:val="center"/>
              <w:rPr>
                <w:b/>
                <w:bCs/>
                <w:sz w:val="20"/>
                <w:szCs w:val="20"/>
              </w:rPr>
            </w:pPr>
            <w:r w:rsidRPr="00CA0E63">
              <w:rPr>
                <w:b/>
                <w:bCs/>
                <w:sz w:val="20"/>
                <w:szCs w:val="20"/>
              </w:rPr>
              <w:t>Electrolyser</w:t>
            </w:r>
          </w:p>
        </w:tc>
      </w:tr>
      <w:tr w:rsidR="002B334E" w:rsidRPr="00CA0E63" w14:paraId="43E004F8" w14:textId="77777777" w:rsidTr="004F0CAF">
        <w:tc>
          <w:tcPr>
            <w:tcW w:w="2266" w:type="dxa"/>
            <w:vAlign w:val="center"/>
          </w:tcPr>
          <w:p w14:paraId="57075CE8" w14:textId="4FA54991" w:rsidR="002B334E" w:rsidRPr="00CA0E63" w:rsidRDefault="001D40B6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Investment cost</w:t>
            </w:r>
          </w:p>
        </w:tc>
        <w:tc>
          <w:tcPr>
            <w:tcW w:w="2266" w:type="dxa"/>
            <w:vAlign w:val="center"/>
          </w:tcPr>
          <w:p w14:paraId="508403C0" w14:textId="3300D501" w:rsidR="002B334E" w:rsidRPr="0077130A" w:rsidRDefault="00AF4CCA" w:rsidP="001A2D21">
            <w:pPr>
              <w:jc w:val="center"/>
              <w:rPr>
                <w:sz w:val="20"/>
                <w:szCs w:val="20"/>
                <w:lang w:val="de-DE"/>
              </w:rPr>
            </w:pPr>
            <w:r w:rsidRPr="00CA0E63">
              <w:rPr>
                <w:sz w:val="20"/>
                <w:szCs w:val="20"/>
              </w:rPr>
              <w:t>900 €</w:t>
            </w:r>
            <w:r w:rsidR="00106BA3">
              <w:rPr>
                <w:sz w:val="20"/>
                <w:szCs w:val="20"/>
              </w:rPr>
              <w:t xml:space="preserve"> </w:t>
            </w:r>
            <w:r w:rsidRPr="00CA0E63">
              <w:rPr>
                <w:sz w:val="20"/>
                <w:szCs w:val="20"/>
              </w:rPr>
              <w:t>kW</w:t>
            </w:r>
            <w:r w:rsidR="00106BA3" w:rsidRPr="00106BA3">
              <w:rPr>
                <w:sz w:val="20"/>
                <w:szCs w:val="20"/>
                <w:vertAlign w:val="superscript"/>
              </w:rPr>
              <w:t>-1</w:t>
            </w:r>
            <w:r w:rsidR="00CF60DD" w:rsidRPr="00CA0E63">
              <w:rPr>
                <w:sz w:val="20"/>
                <w:szCs w:val="20"/>
              </w:rPr>
              <w:t xml:space="preserve"> </w:t>
            </w:r>
            <w:r w:rsidR="00CF60DD" w:rsidRPr="00CA0E6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="00CF60DD" w:rsidRPr="00CA0E63">
              <w:rPr>
                <w:color w:val="000000" w:themeColor="text1"/>
                <w:sz w:val="16"/>
                <w:szCs w:val="16"/>
              </w:rPr>
              <w:t>Kost</w:t>
            </w:r>
            <w:proofErr w:type="spellEnd"/>
            <w:r w:rsidR="00CF60DD" w:rsidRPr="00CA0E63">
              <w:rPr>
                <w:color w:val="000000" w:themeColor="text1"/>
                <w:sz w:val="16"/>
                <w:szCs w:val="16"/>
              </w:rPr>
              <w:t xml:space="preserve"> et al., 2024)</w:t>
            </w:r>
          </w:p>
        </w:tc>
        <w:tc>
          <w:tcPr>
            <w:tcW w:w="2266" w:type="dxa"/>
            <w:vAlign w:val="center"/>
          </w:tcPr>
          <w:p w14:paraId="7390C3EC" w14:textId="6413FFA0" w:rsidR="002B334E" w:rsidRPr="00CA0E63" w:rsidRDefault="00C118EC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600</w:t>
            </w:r>
            <w:r w:rsidR="00B650DC" w:rsidRPr="00CA0E63">
              <w:rPr>
                <w:sz w:val="20"/>
                <w:szCs w:val="20"/>
              </w:rPr>
              <w:t xml:space="preserve"> </w:t>
            </w:r>
            <w:r w:rsidR="00CF027E" w:rsidRPr="00CA0E63">
              <w:rPr>
                <w:sz w:val="20"/>
                <w:szCs w:val="20"/>
              </w:rPr>
              <w:t>€</w:t>
            </w:r>
            <w:r w:rsidR="00CF027E">
              <w:rPr>
                <w:sz w:val="20"/>
                <w:szCs w:val="20"/>
              </w:rPr>
              <w:t xml:space="preserve"> </w:t>
            </w:r>
            <w:r w:rsidR="00CF027E" w:rsidRPr="00CA0E63">
              <w:rPr>
                <w:sz w:val="20"/>
                <w:szCs w:val="20"/>
              </w:rPr>
              <w:t>kW</w:t>
            </w:r>
            <w:r w:rsidR="00CF027E">
              <w:rPr>
                <w:sz w:val="20"/>
                <w:szCs w:val="20"/>
              </w:rPr>
              <w:t>h</w:t>
            </w:r>
            <w:r w:rsidR="00CF027E" w:rsidRPr="00106BA3">
              <w:rPr>
                <w:sz w:val="20"/>
                <w:szCs w:val="20"/>
                <w:vertAlign w:val="superscript"/>
              </w:rPr>
              <w:t>-1</w:t>
            </w:r>
            <w:r w:rsidR="00CF027E" w:rsidRPr="00CF027E" w:rsidDel="00CF027E">
              <w:rPr>
                <w:sz w:val="20"/>
                <w:szCs w:val="20"/>
              </w:rPr>
              <w:t xml:space="preserve"> </w:t>
            </w:r>
            <w:r w:rsidR="009F18E4" w:rsidRPr="00CA0E6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="009F18E4" w:rsidRPr="00CA0E63">
              <w:rPr>
                <w:color w:val="000000" w:themeColor="text1"/>
                <w:sz w:val="16"/>
                <w:szCs w:val="16"/>
              </w:rPr>
              <w:t>Kost</w:t>
            </w:r>
            <w:proofErr w:type="spellEnd"/>
            <w:r w:rsidR="009F18E4" w:rsidRPr="00CA0E63">
              <w:rPr>
                <w:color w:val="000000" w:themeColor="text1"/>
                <w:sz w:val="16"/>
                <w:szCs w:val="16"/>
              </w:rPr>
              <w:t xml:space="preserve"> et al., 2024)</w:t>
            </w:r>
          </w:p>
        </w:tc>
        <w:tc>
          <w:tcPr>
            <w:tcW w:w="2266" w:type="dxa"/>
            <w:vAlign w:val="center"/>
          </w:tcPr>
          <w:p w14:paraId="13B93983" w14:textId="532B93A9" w:rsidR="002B334E" w:rsidRPr="00CA0E63" w:rsidRDefault="00AF4B51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3120 </w:t>
            </w:r>
            <w:r w:rsidR="00CF027E" w:rsidRPr="00CA0E63">
              <w:rPr>
                <w:sz w:val="20"/>
                <w:szCs w:val="20"/>
              </w:rPr>
              <w:t>€</w:t>
            </w:r>
            <w:r w:rsidR="00CF027E">
              <w:rPr>
                <w:sz w:val="20"/>
                <w:szCs w:val="20"/>
              </w:rPr>
              <w:t xml:space="preserve"> </w:t>
            </w:r>
            <w:r w:rsidR="00CF027E" w:rsidRPr="00CA0E63">
              <w:rPr>
                <w:sz w:val="20"/>
                <w:szCs w:val="20"/>
              </w:rPr>
              <w:t>kW</w:t>
            </w:r>
            <w:r w:rsidR="00CF027E" w:rsidRPr="00106BA3">
              <w:rPr>
                <w:sz w:val="20"/>
                <w:szCs w:val="20"/>
                <w:vertAlign w:val="superscript"/>
              </w:rPr>
              <w:t>-1</w:t>
            </w:r>
            <w:r w:rsidR="00CF027E" w:rsidRPr="00CA0E63" w:rsidDel="00CF027E">
              <w:rPr>
                <w:sz w:val="20"/>
                <w:szCs w:val="20"/>
              </w:rPr>
              <w:t xml:space="preserve"> </w:t>
            </w:r>
            <w:r w:rsidR="005A25C2" w:rsidRPr="00CA0E6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="005A25C2" w:rsidRPr="00CA0E63">
              <w:rPr>
                <w:color w:val="000000" w:themeColor="text1"/>
                <w:sz w:val="16"/>
                <w:szCs w:val="16"/>
              </w:rPr>
              <w:t>Ffe</w:t>
            </w:r>
            <w:proofErr w:type="spellEnd"/>
            <w:r w:rsidR="007B1948">
              <w:rPr>
                <w:color w:val="000000" w:themeColor="text1"/>
                <w:sz w:val="16"/>
                <w:szCs w:val="16"/>
              </w:rPr>
              <w:t>,</w:t>
            </w:r>
            <w:r w:rsidR="005A25C2" w:rsidRPr="00CA0E63">
              <w:rPr>
                <w:color w:val="000000" w:themeColor="text1"/>
                <w:sz w:val="16"/>
                <w:szCs w:val="16"/>
              </w:rPr>
              <w:t xml:space="preserve"> 2025)</w:t>
            </w:r>
          </w:p>
        </w:tc>
      </w:tr>
      <w:tr w:rsidR="002B334E" w:rsidRPr="00CA0E63" w14:paraId="288DFD1B" w14:textId="77777777" w:rsidTr="004F0CAF">
        <w:tc>
          <w:tcPr>
            <w:tcW w:w="2266" w:type="dxa"/>
            <w:vAlign w:val="center"/>
          </w:tcPr>
          <w:p w14:paraId="042B88A5" w14:textId="2BE68409" w:rsidR="002B334E" w:rsidRPr="00CA0E63" w:rsidRDefault="00AF4CCA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Lifetime</w:t>
            </w:r>
          </w:p>
        </w:tc>
        <w:tc>
          <w:tcPr>
            <w:tcW w:w="2266" w:type="dxa"/>
            <w:vAlign w:val="center"/>
          </w:tcPr>
          <w:p w14:paraId="1525E0A9" w14:textId="5236D7F9" w:rsidR="002B334E" w:rsidRPr="00CA0E63" w:rsidRDefault="00AF4CCA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30 a</w:t>
            </w:r>
            <w:r w:rsidR="009E6F91" w:rsidRPr="00CA0E63">
              <w:rPr>
                <w:sz w:val="20"/>
                <w:szCs w:val="20"/>
              </w:rPr>
              <w:t xml:space="preserve"> </w:t>
            </w:r>
            <w:r w:rsidR="009E6F91" w:rsidRPr="00CA0E6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="009E6F91" w:rsidRPr="00CA0E63">
              <w:rPr>
                <w:color w:val="000000" w:themeColor="text1"/>
                <w:sz w:val="16"/>
                <w:szCs w:val="16"/>
              </w:rPr>
              <w:t>Kost</w:t>
            </w:r>
            <w:proofErr w:type="spellEnd"/>
            <w:r w:rsidR="009E6F91" w:rsidRPr="00CA0E63">
              <w:rPr>
                <w:color w:val="000000" w:themeColor="text1"/>
                <w:sz w:val="16"/>
                <w:szCs w:val="16"/>
              </w:rPr>
              <w:t xml:space="preserve"> et al., 2024)</w:t>
            </w:r>
          </w:p>
        </w:tc>
        <w:tc>
          <w:tcPr>
            <w:tcW w:w="2266" w:type="dxa"/>
            <w:vAlign w:val="center"/>
          </w:tcPr>
          <w:p w14:paraId="69286824" w14:textId="436C4A8E" w:rsidR="002B334E" w:rsidRPr="00CA0E63" w:rsidRDefault="00643451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15 a</w:t>
            </w:r>
            <w:r w:rsidR="009F18E4" w:rsidRPr="00CA0E63">
              <w:rPr>
                <w:sz w:val="20"/>
                <w:szCs w:val="20"/>
              </w:rPr>
              <w:t xml:space="preserve"> </w:t>
            </w:r>
            <w:r w:rsidR="009F18E4" w:rsidRPr="00CA0E6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="009F18E4" w:rsidRPr="00CA0E63">
              <w:rPr>
                <w:color w:val="000000" w:themeColor="text1"/>
                <w:sz w:val="16"/>
                <w:szCs w:val="16"/>
              </w:rPr>
              <w:t>Kost</w:t>
            </w:r>
            <w:proofErr w:type="spellEnd"/>
            <w:r w:rsidR="009F18E4" w:rsidRPr="00CA0E63">
              <w:rPr>
                <w:color w:val="000000" w:themeColor="text1"/>
                <w:sz w:val="16"/>
                <w:szCs w:val="16"/>
              </w:rPr>
              <w:t xml:space="preserve"> et al., 2024)</w:t>
            </w:r>
          </w:p>
        </w:tc>
        <w:tc>
          <w:tcPr>
            <w:tcW w:w="2266" w:type="dxa"/>
            <w:vAlign w:val="center"/>
          </w:tcPr>
          <w:p w14:paraId="4E30287C" w14:textId="159770FF" w:rsidR="002B334E" w:rsidRPr="00CA0E63" w:rsidRDefault="00936C61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10 a</w:t>
            </w:r>
            <w:r w:rsidR="00F403FC" w:rsidRPr="00CA0E63">
              <w:rPr>
                <w:sz w:val="20"/>
                <w:szCs w:val="20"/>
              </w:rPr>
              <w:t xml:space="preserve"> </w:t>
            </w:r>
            <w:r w:rsidR="00F403FC" w:rsidRPr="00CA0E63">
              <w:rPr>
                <w:color w:val="000000" w:themeColor="text1"/>
                <w:sz w:val="16"/>
                <w:szCs w:val="16"/>
              </w:rPr>
              <w:t>(Holst et al., 2021)</w:t>
            </w:r>
          </w:p>
        </w:tc>
      </w:tr>
      <w:tr w:rsidR="002B334E" w:rsidRPr="00CA0E63" w14:paraId="1489EA65" w14:textId="77777777" w:rsidTr="004F0CAF">
        <w:tc>
          <w:tcPr>
            <w:tcW w:w="2266" w:type="dxa"/>
            <w:vAlign w:val="center"/>
          </w:tcPr>
          <w:p w14:paraId="6A33C966" w14:textId="7B7D8A62" w:rsidR="002B334E" w:rsidRPr="00CA0E63" w:rsidRDefault="001A131B" w:rsidP="00C60D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4F0CAF">
              <w:rPr>
                <w:sz w:val="20"/>
                <w:szCs w:val="20"/>
              </w:rPr>
              <w:t>nterest</w:t>
            </w:r>
            <w:r w:rsidR="004F0CAF" w:rsidRPr="00CA0E63">
              <w:rPr>
                <w:sz w:val="20"/>
                <w:szCs w:val="20"/>
              </w:rPr>
              <w:t xml:space="preserve"> </w:t>
            </w:r>
            <w:r w:rsidR="005645D3" w:rsidRPr="00CA0E63">
              <w:rPr>
                <w:sz w:val="20"/>
                <w:szCs w:val="20"/>
              </w:rPr>
              <w:t>rate</w:t>
            </w:r>
          </w:p>
        </w:tc>
        <w:tc>
          <w:tcPr>
            <w:tcW w:w="2266" w:type="dxa"/>
            <w:vAlign w:val="center"/>
          </w:tcPr>
          <w:p w14:paraId="5FC25107" w14:textId="57D97FD5" w:rsidR="002B334E" w:rsidRPr="00CA0E63" w:rsidRDefault="005645D3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5 %</w:t>
            </w:r>
          </w:p>
        </w:tc>
        <w:tc>
          <w:tcPr>
            <w:tcW w:w="2266" w:type="dxa"/>
            <w:vAlign w:val="center"/>
          </w:tcPr>
          <w:p w14:paraId="3CAB66DD" w14:textId="1A0BCDBB" w:rsidR="002B334E" w:rsidRPr="00CA0E63" w:rsidRDefault="005645D3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5 %</w:t>
            </w:r>
          </w:p>
        </w:tc>
        <w:tc>
          <w:tcPr>
            <w:tcW w:w="2266" w:type="dxa"/>
            <w:vAlign w:val="center"/>
          </w:tcPr>
          <w:p w14:paraId="169606A7" w14:textId="02784B8A" w:rsidR="002B334E" w:rsidRPr="00CA0E63" w:rsidRDefault="005645D3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5 %</w:t>
            </w:r>
          </w:p>
        </w:tc>
      </w:tr>
      <w:tr w:rsidR="007C1321" w:rsidRPr="00CA0E63" w14:paraId="1E421360" w14:textId="77777777" w:rsidTr="004F0CAF">
        <w:tc>
          <w:tcPr>
            <w:tcW w:w="2266" w:type="dxa"/>
            <w:vAlign w:val="center"/>
          </w:tcPr>
          <w:p w14:paraId="7013B7FF" w14:textId="48B0E59A" w:rsidR="007C1321" w:rsidRPr="00CA0E63" w:rsidRDefault="00D2280E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Maintenance </w:t>
            </w:r>
            <w:r w:rsidR="007C1321" w:rsidRPr="00CA0E63">
              <w:rPr>
                <w:sz w:val="20"/>
                <w:szCs w:val="20"/>
              </w:rPr>
              <w:t>cost</w:t>
            </w:r>
          </w:p>
        </w:tc>
        <w:tc>
          <w:tcPr>
            <w:tcW w:w="2266" w:type="dxa"/>
            <w:vAlign w:val="center"/>
          </w:tcPr>
          <w:p w14:paraId="3F8698F7" w14:textId="01974545" w:rsidR="007C1321" w:rsidRPr="00CA0E63" w:rsidRDefault="00245353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13</w:t>
            </w:r>
            <w:r w:rsidR="009431E0" w:rsidRPr="00CA0E63">
              <w:rPr>
                <w:sz w:val="20"/>
                <w:szCs w:val="20"/>
              </w:rPr>
              <w:t>.</w:t>
            </w:r>
            <w:r w:rsidRPr="00CA0E63">
              <w:rPr>
                <w:sz w:val="20"/>
                <w:szCs w:val="20"/>
              </w:rPr>
              <w:t xml:space="preserve">3 </w:t>
            </w:r>
            <w:r w:rsidR="004F0CAF" w:rsidRPr="00CA0E63">
              <w:rPr>
                <w:sz w:val="20"/>
                <w:szCs w:val="20"/>
              </w:rPr>
              <w:t>€</w:t>
            </w:r>
            <w:r w:rsidR="004F0CAF">
              <w:rPr>
                <w:sz w:val="20"/>
                <w:szCs w:val="20"/>
              </w:rPr>
              <w:t xml:space="preserve"> </w:t>
            </w:r>
            <w:r w:rsidR="004F0CAF" w:rsidRPr="00CA0E63">
              <w:rPr>
                <w:sz w:val="20"/>
                <w:szCs w:val="20"/>
              </w:rPr>
              <w:t>kW</w:t>
            </w:r>
            <w:r w:rsidR="004F0CAF" w:rsidRPr="00106BA3">
              <w:rPr>
                <w:sz w:val="20"/>
                <w:szCs w:val="20"/>
                <w:vertAlign w:val="superscript"/>
              </w:rPr>
              <w:t>-1</w:t>
            </w:r>
            <w:r w:rsidR="004F0CAF" w:rsidRPr="00CA0E63" w:rsidDel="004F0CAF">
              <w:rPr>
                <w:sz w:val="20"/>
                <w:szCs w:val="20"/>
              </w:rPr>
              <w:t xml:space="preserve"> </w:t>
            </w:r>
            <w:r w:rsidR="009E6F91" w:rsidRPr="00CA0E6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="009E6F91" w:rsidRPr="00CA0E63">
              <w:rPr>
                <w:color w:val="000000" w:themeColor="text1"/>
                <w:sz w:val="16"/>
                <w:szCs w:val="16"/>
              </w:rPr>
              <w:t>Kost</w:t>
            </w:r>
            <w:proofErr w:type="spellEnd"/>
            <w:r w:rsidR="009E6F91" w:rsidRPr="00CA0E63">
              <w:rPr>
                <w:color w:val="000000" w:themeColor="text1"/>
                <w:sz w:val="16"/>
                <w:szCs w:val="16"/>
              </w:rPr>
              <w:t xml:space="preserve"> et al., 2024)</w:t>
            </w:r>
          </w:p>
        </w:tc>
        <w:tc>
          <w:tcPr>
            <w:tcW w:w="2266" w:type="dxa"/>
            <w:vAlign w:val="center"/>
          </w:tcPr>
          <w:p w14:paraId="29A701CA" w14:textId="1F123C7E" w:rsidR="007C1321" w:rsidRPr="00CA0E63" w:rsidRDefault="00245353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2</w:t>
            </w:r>
            <w:r w:rsidR="003D3E0F" w:rsidRPr="00CA0E63">
              <w:rPr>
                <w:sz w:val="20"/>
                <w:szCs w:val="20"/>
              </w:rPr>
              <w:t xml:space="preserve"> </w:t>
            </w:r>
            <w:r w:rsidRPr="00CA0E63">
              <w:rPr>
                <w:sz w:val="20"/>
                <w:szCs w:val="20"/>
              </w:rPr>
              <w:t xml:space="preserve">% of </w:t>
            </w:r>
            <w:r w:rsidR="00D2280E" w:rsidRPr="00CA0E63">
              <w:rPr>
                <w:sz w:val="20"/>
                <w:szCs w:val="20"/>
              </w:rPr>
              <w:t xml:space="preserve">investment </w:t>
            </w:r>
            <w:r w:rsidRPr="00CA0E63">
              <w:rPr>
                <w:sz w:val="20"/>
                <w:szCs w:val="20"/>
              </w:rPr>
              <w:t>cost</w:t>
            </w:r>
            <w:r w:rsidR="004F1323" w:rsidRPr="00CA0E63">
              <w:rPr>
                <w:sz w:val="20"/>
                <w:szCs w:val="20"/>
              </w:rPr>
              <w:t xml:space="preserve"> </w:t>
            </w:r>
            <w:r w:rsidR="004F1323" w:rsidRPr="00CA0E6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="004F1323" w:rsidRPr="00CA0E63">
              <w:rPr>
                <w:color w:val="000000" w:themeColor="text1"/>
                <w:sz w:val="16"/>
                <w:szCs w:val="16"/>
              </w:rPr>
              <w:t>Kost</w:t>
            </w:r>
            <w:proofErr w:type="spellEnd"/>
            <w:r w:rsidR="004F1323" w:rsidRPr="00CA0E63">
              <w:rPr>
                <w:color w:val="000000" w:themeColor="text1"/>
                <w:sz w:val="16"/>
                <w:szCs w:val="16"/>
              </w:rPr>
              <w:t xml:space="preserve"> et al., 2024)</w:t>
            </w:r>
          </w:p>
        </w:tc>
        <w:tc>
          <w:tcPr>
            <w:tcW w:w="2266" w:type="dxa"/>
            <w:vAlign w:val="center"/>
          </w:tcPr>
          <w:p w14:paraId="06FC75DB" w14:textId="3FCBFAE4" w:rsidR="007C1321" w:rsidRPr="00CA0E63" w:rsidRDefault="0077091D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20 </w:t>
            </w:r>
            <w:r w:rsidR="004F0CAF" w:rsidRPr="00CA0E63">
              <w:rPr>
                <w:sz w:val="20"/>
                <w:szCs w:val="20"/>
              </w:rPr>
              <w:t>€</w:t>
            </w:r>
            <w:r w:rsidR="004F0CAF">
              <w:rPr>
                <w:sz w:val="20"/>
                <w:szCs w:val="20"/>
              </w:rPr>
              <w:t xml:space="preserve"> </w:t>
            </w:r>
            <w:r w:rsidR="004F0CAF" w:rsidRPr="00CA0E63">
              <w:rPr>
                <w:sz w:val="20"/>
                <w:szCs w:val="20"/>
              </w:rPr>
              <w:t>kW</w:t>
            </w:r>
            <w:r w:rsidR="004F0CAF" w:rsidRPr="00106BA3">
              <w:rPr>
                <w:sz w:val="20"/>
                <w:szCs w:val="20"/>
                <w:vertAlign w:val="superscript"/>
              </w:rPr>
              <w:t>-1</w:t>
            </w:r>
            <w:r w:rsidR="004F0CAF" w:rsidRPr="00CA0E63" w:rsidDel="004F0CAF">
              <w:rPr>
                <w:sz w:val="20"/>
                <w:szCs w:val="20"/>
              </w:rPr>
              <w:t xml:space="preserve"> </w:t>
            </w:r>
            <w:r w:rsidR="00863265" w:rsidRPr="00CA0E63">
              <w:rPr>
                <w:color w:val="000000" w:themeColor="text1"/>
                <w:sz w:val="16"/>
                <w:szCs w:val="16"/>
              </w:rPr>
              <w:t>(Holst et al., 2021)</w:t>
            </w:r>
          </w:p>
        </w:tc>
      </w:tr>
      <w:tr w:rsidR="002B334E" w:rsidRPr="00CA0E63" w14:paraId="51A4E287" w14:textId="77777777" w:rsidTr="004F0CAF">
        <w:tc>
          <w:tcPr>
            <w:tcW w:w="2266" w:type="dxa"/>
            <w:vAlign w:val="center"/>
          </w:tcPr>
          <w:p w14:paraId="09F1E13D" w14:textId="3CCC8B01" w:rsidR="002B334E" w:rsidRPr="00CA0E63" w:rsidRDefault="001E32BC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Capacity</w:t>
            </w:r>
          </w:p>
        </w:tc>
        <w:tc>
          <w:tcPr>
            <w:tcW w:w="2266" w:type="dxa"/>
            <w:vAlign w:val="center"/>
          </w:tcPr>
          <w:p w14:paraId="1F5A8BA6" w14:textId="3300EAE7" w:rsidR="002B334E" w:rsidRPr="00CA0E63" w:rsidRDefault="001E32BC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600 </w:t>
            </w:r>
            <w:proofErr w:type="spellStart"/>
            <w:r w:rsidRPr="00CA0E63">
              <w:rPr>
                <w:sz w:val="20"/>
                <w:szCs w:val="20"/>
              </w:rPr>
              <w:t>kWp</w:t>
            </w:r>
            <w:proofErr w:type="spellEnd"/>
          </w:p>
        </w:tc>
        <w:tc>
          <w:tcPr>
            <w:tcW w:w="2266" w:type="dxa"/>
            <w:vAlign w:val="center"/>
          </w:tcPr>
          <w:p w14:paraId="6FAC1267" w14:textId="3B4E0A43" w:rsidR="002B334E" w:rsidRPr="00CA0E63" w:rsidRDefault="00832434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40</w:t>
            </w:r>
            <w:r w:rsidR="001E32BC" w:rsidRPr="00CA0E63">
              <w:rPr>
                <w:sz w:val="20"/>
                <w:szCs w:val="20"/>
              </w:rPr>
              <w:t xml:space="preserve">0 – </w:t>
            </w:r>
            <w:r w:rsidR="00A20B7B" w:rsidRPr="00CA0E63">
              <w:rPr>
                <w:sz w:val="20"/>
                <w:szCs w:val="20"/>
              </w:rPr>
              <w:t>1</w:t>
            </w:r>
            <w:r w:rsidR="00A01B33" w:rsidRPr="00CA0E63">
              <w:rPr>
                <w:sz w:val="20"/>
                <w:szCs w:val="20"/>
              </w:rPr>
              <w:t>8</w:t>
            </w:r>
            <w:r w:rsidR="001E32BC" w:rsidRPr="00CA0E63">
              <w:rPr>
                <w:sz w:val="20"/>
                <w:szCs w:val="20"/>
              </w:rPr>
              <w:t>00 kWh</w:t>
            </w:r>
          </w:p>
        </w:tc>
        <w:tc>
          <w:tcPr>
            <w:tcW w:w="2266" w:type="dxa"/>
            <w:vAlign w:val="center"/>
          </w:tcPr>
          <w:p w14:paraId="374AF4FA" w14:textId="136336D5" w:rsidR="002B334E" w:rsidRPr="00CA0E63" w:rsidRDefault="002C4D52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50 – </w:t>
            </w:r>
            <w:r w:rsidR="00A01B33" w:rsidRPr="00CA0E63">
              <w:rPr>
                <w:sz w:val="20"/>
                <w:szCs w:val="20"/>
              </w:rPr>
              <w:t>5</w:t>
            </w:r>
            <w:r w:rsidRPr="00CA0E63">
              <w:rPr>
                <w:sz w:val="20"/>
                <w:szCs w:val="20"/>
              </w:rPr>
              <w:t>00 kW</w:t>
            </w:r>
          </w:p>
        </w:tc>
      </w:tr>
      <w:tr w:rsidR="002C4D52" w:rsidRPr="00CA0E63" w14:paraId="65522455" w14:textId="77777777" w:rsidTr="004F0CAF">
        <w:tc>
          <w:tcPr>
            <w:tcW w:w="2266" w:type="dxa"/>
            <w:vAlign w:val="center"/>
          </w:tcPr>
          <w:p w14:paraId="1F82DE84" w14:textId="4B928850" w:rsidR="002C4D52" w:rsidRPr="00CA0E63" w:rsidRDefault="00D2280E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Efficiency</w:t>
            </w:r>
          </w:p>
        </w:tc>
        <w:tc>
          <w:tcPr>
            <w:tcW w:w="2266" w:type="dxa"/>
            <w:vAlign w:val="center"/>
          </w:tcPr>
          <w:p w14:paraId="7A9F2805" w14:textId="2494DCBE" w:rsidR="002C4D52" w:rsidRPr="00CA0E63" w:rsidRDefault="00F13E57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Based on </w:t>
            </w:r>
            <w:proofErr w:type="spellStart"/>
            <w:r w:rsidRPr="00CA0E63">
              <w:rPr>
                <w:sz w:val="20"/>
                <w:szCs w:val="20"/>
              </w:rPr>
              <w:t>atlite</w:t>
            </w:r>
            <w:proofErr w:type="spellEnd"/>
            <w:r w:rsidRPr="00CA0E63">
              <w:rPr>
                <w:sz w:val="20"/>
                <w:szCs w:val="20"/>
              </w:rPr>
              <w:t xml:space="preserve"> simulated capacity factor</w:t>
            </w:r>
          </w:p>
        </w:tc>
        <w:tc>
          <w:tcPr>
            <w:tcW w:w="2266" w:type="dxa"/>
            <w:vAlign w:val="center"/>
          </w:tcPr>
          <w:p w14:paraId="46CF3F41" w14:textId="05781875" w:rsidR="00F13E57" w:rsidRPr="00CA0E63" w:rsidRDefault="00D2280E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Round </w:t>
            </w:r>
            <w:r w:rsidR="00B4568A" w:rsidRPr="00CA0E63">
              <w:rPr>
                <w:sz w:val="20"/>
                <w:szCs w:val="20"/>
              </w:rPr>
              <w:t>trip efficiency: 90</w:t>
            </w:r>
            <w:r w:rsidR="00A01B33" w:rsidRPr="00CA0E63">
              <w:rPr>
                <w:sz w:val="20"/>
                <w:szCs w:val="20"/>
              </w:rPr>
              <w:t> </w:t>
            </w:r>
            <w:r w:rsidR="00B4568A" w:rsidRPr="00CA0E63">
              <w:rPr>
                <w:sz w:val="20"/>
                <w:szCs w:val="20"/>
              </w:rPr>
              <w:t>%</w:t>
            </w:r>
            <w:r w:rsidR="006073D1" w:rsidRPr="00CA0E63">
              <w:rPr>
                <w:sz w:val="20"/>
                <w:szCs w:val="20"/>
              </w:rPr>
              <w:t xml:space="preserve"> </w:t>
            </w:r>
            <w:r w:rsidR="006073D1" w:rsidRPr="004F0CAF">
              <w:rPr>
                <w:sz w:val="16"/>
                <w:szCs w:val="16"/>
              </w:rPr>
              <w:t>(Kurzweil</w:t>
            </w:r>
            <w:r w:rsidR="00636821" w:rsidRPr="004F0CAF">
              <w:rPr>
                <w:sz w:val="16"/>
                <w:szCs w:val="16"/>
              </w:rPr>
              <w:t xml:space="preserve"> and </w:t>
            </w:r>
            <w:proofErr w:type="spellStart"/>
            <w:r w:rsidR="00636821" w:rsidRPr="004F0CAF">
              <w:rPr>
                <w:sz w:val="16"/>
                <w:szCs w:val="16"/>
              </w:rPr>
              <w:t>Dietlmeier</w:t>
            </w:r>
            <w:proofErr w:type="spellEnd"/>
            <w:r w:rsidR="00636821" w:rsidRPr="004F0CAF">
              <w:rPr>
                <w:sz w:val="16"/>
                <w:szCs w:val="16"/>
              </w:rPr>
              <w:t xml:space="preserve">, </w:t>
            </w:r>
            <w:r w:rsidR="009F642A" w:rsidRPr="004F0CAF">
              <w:rPr>
                <w:sz w:val="16"/>
                <w:szCs w:val="16"/>
              </w:rPr>
              <w:t>2018)</w:t>
            </w:r>
          </w:p>
        </w:tc>
        <w:tc>
          <w:tcPr>
            <w:tcW w:w="2266" w:type="dxa"/>
            <w:vAlign w:val="center"/>
          </w:tcPr>
          <w:p w14:paraId="17BA68C6" w14:textId="2D9497C4" w:rsidR="002C4D52" w:rsidRPr="00CA0E63" w:rsidRDefault="00F13E57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Efficiency curve</w:t>
            </w:r>
          </w:p>
        </w:tc>
      </w:tr>
      <w:tr w:rsidR="00621079" w:rsidRPr="00CA0E63" w14:paraId="1101202B" w14:textId="77777777" w:rsidTr="004F0CAF">
        <w:tc>
          <w:tcPr>
            <w:tcW w:w="2266" w:type="dxa"/>
            <w:vAlign w:val="center"/>
          </w:tcPr>
          <w:p w14:paraId="14529FC4" w14:textId="47F48A9E" w:rsidR="00621079" w:rsidRPr="00CA0E63" w:rsidRDefault="00621079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C-Rate battery</w:t>
            </w:r>
          </w:p>
        </w:tc>
        <w:tc>
          <w:tcPr>
            <w:tcW w:w="2266" w:type="dxa"/>
            <w:vAlign w:val="center"/>
          </w:tcPr>
          <w:p w14:paraId="40C7EA6F" w14:textId="6F32784B" w:rsidR="00621079" w:rsidRPr="00CA0E63" w:rsidRDefault="00621079" w:rsidP="001A2D21">
            <w:pPr>
              <w:pStyle w:val="Listenabsatz"/>
              <w:numPr>
                <w:ilvl w:val="0"/>
                <w:numId w:val="25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14:paraId="5079820F" w14:textId="41422AF2" w:rsidR="00621079" w:rsidRPr="00CA0E63" w:rsidRDefault="0012475F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0.25</w:t>
            </w:r>
            <w:r w:rsidR="00776733">
              <w:rPr>
                <w:sz w:val="20"/>
                <w:szCs w:val="20"/>
              </w:rPr>
              <w:t xml:space="preserve"> h</w:t>
            </w:r>
            <w:r w:rsidR="00776733" w:rsidRPr="00776733">
              <w:rPr>
                <w:sz w:val="20"/>
                <w:szCs w:val="20"/>
                <w:vertAlign w:val="superscript"/>
              </w:rPr>
              <w:t>-1</w:t>
            </w:r>
            <w:r w:rsidRPr="00CA0E63">
              <w:rPr>
                <w:sz w:val="20"/>
                <w:szCs w:val="20"/>
              </w:rPr>
              <w:t>, 0.5</w:t>
            </w:r>
            <w:r w:rsidR="00776733">
              <w:rPr>
                <w:sz w:val="20"/>
                <w:szCs w:val="20"/>
              </w:rPr>
              <w:t xml:space="preserve"> h</w:t>
            </w:r>
            <w:r w:rsidR="00776733" w:rsidRPr="004A5725">
              <w:rPr>
                <w:sz w:val="20"/>
                <w:szCs w:val="20"/>
                <w:vertAlign w:val="superscript"/>
              </w:rPr>
              <w:t>-1</w:t>
            </w:r>
            <w:r w:rsidRPr="00CA0E63">
              <w:rPr>
                <w:sz w:val="20"/>
                <w:szCs w:val="20"/>
              </w:rPr>
              <w:t>, 1</w:t>
            </w:r>
            <w:r w:rsidR="00776733">
              <w:rPr>
                <w:sz w:val="20"/>
                <w:szCs w:val="20"/>
              </w:rPr>
              <w:t xml:space="preserve"> h</w:t>
            </w:r>
            <w:r w:rsidR="00776733" w:rsidRPr="004A5725">
              <w:rPr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2266" w:type="dxa"/>
            <w:vAlign w:val="center"/>
          </w:tcPr>
          <w:p w14:paraId="607F5C34" w14:textId="722884A0" w:rsidR="00621079" w:rsidRPr="00CA0E63" w:rsidRDefault="0012475F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-</w:t>
            </w:r>
          </w:p>
        </w:tc>
      </w:tr>
      <w:tr w:rsidR="0012475F" w:rsidRPr="00CA0E63" w14:paraId="6F976CEF" w14:textId="77777777" w:rsidTr="004F0CAF">
        <w:tc>
          <w:tcPr>
            <w:tcW w:w="2266" w:type="dxa"/>
            <w:vAlign w:val="center"/>
          </w:tcPr>
          <w:p w14:paraId="16E6AA9D" w14:textId="354F2A5E" w:rsidR="0012475F" w:rsidRPr="00CA0E63" w:rsidRDefault="0012475F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Tilt </w:t>
            </w:r>
            <w:r w:rsidR="00144C23" w:rsidRPr="00CA0E63">
              <w:rPr>
                <w:sz w:val="20"/>
                <w:szCs w:val="20"/>
              </w:rPr>
              <w:t>for PV</w:t>
            </w:r>
          </w:p>
        </w:tc>
        <w:tc>
          <w:tcPr>
            <w:tcW w:w="2266" w:type="dxa"/>
            <w:vAlign w:val="center"/>
          </w:tcPr>
          <w:p w14:paraId="2A2C01C3" w14:textId="6190BB81" w:rsidR="0012475F" w:rsidRPr="00CA0E63" w:rsidRDefault="00144C23" w:rsidP="001A2D21">
            <w:pPr>
              <w:pStyle w:val="Listenabsatz"/>
              <w:numPr>
                <w:ilvl w:val="0"/>
                <w:numId w:val="26"/>
              </w:num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°</w:t>
            </w:r>
          </w:p>
        </w:tc>
        <w:tc>
          <w:tcPr>
            <w:tcW w:w="2266" w:type="dxa"/>
            <w:vAlign w:val="center"/>
          </w:tcPr>
          <w:p w14:paraId="754C4D35" w14:textId="08762C2B" w:rsidR="0012475F" w:rsidRPr="00CA0E63" w:rsidRDefault="00144C23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0B3AF360" w14:textId="38891B1A" w:rsidR="0012475F" w:rsidRPr="00CA0E63" w:rsidRDefault="00144C23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-</w:t>
            </w:r>
          </w:p>
        </w:tc>
      </w:tr>
      <w:tr w:rsidR="00706A62" w:rsidRPr="00CA0E63" w14:paraId="276005C6" w14:textId="77777777" w:rsidTr="004F0CAF">
        <w:tc>
          <w:tcPr>
            <w:tcW w:w="2266" w:type="dxa"/>
            <w:vAlign w:val="center"/>
          </w:tcPr>
          <w:p w14:paraId="3DB413B1" w14:textId="6541109B" w:rsidR="00706A62" w:rsidRPr="00CA0E63" w:rsidRDefault="00706A62" w:rsidP="00C60D2F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Azimuth for PV</w:t>
            </w:r>
          </w:p>
        </w:tc>
        <w:tc>
          <w:tcPr>
            <w:tcW w:w="2266" w:type="dxa"/>
            <w:vAlign w:val="center"/>
          </w:tcPr>
          <w:p w14:paraId="09A35FCA" w14:textId="0A2D9AC6" w:rsidR="00C60D2F" w:rsidRPr="00CA0E63" w:rsidRDefault="00706A62" w:rsidP="001A2D21">
            <w:pPr>
              <w:pStyle w:val="Listenabsatz"/>
              <w:numPr>
                <w:ilvl w:val="1"/>
                <w:numId w:val="27"/>
              </w:num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° (east) /</w:t>
            </w:r>
          </w:p>
          <w:p w14:paraId="4064439E" w14:textId="12974964" w:rsidR="00706A62" w:rsidRPr="00CA0E63" w:rsidRDefault="00706A62" w:rsidP="001A2D21">
            <w:pPr>
              <w:ind w:left="360"/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 xml:space="preserve">305.15 </w:t>
            </w:r>
            <w:r w:rsidR="007C2325" w:rsidRPr="00CA0E63">
              <w:rPr>
                <w:sz w:val="20"/>
                <w:szCs w:val="20"/>
              </w:rPr>
              <w:t xml:space="preserve">° </w:t>
            </w:r>
            <w:r w:rsidRPr="00CA0E63">
              <w:rPr>
                <w:sz w:val="20"/>
                <w:szCs w:val="20"/>
              </w:rPr>
              <w:t>(west)</w:t>
            </w:r>
          </w:p>
        </w:tc>
        <w:tc>
          <w:tcPr>
            <w:tcW w:w="2266" w:type="dxa"/>
            <w:vAlign w:val="center"/>
          </w:tcPr>
          <w:p w14:paraId="6182E7D4" w14:textId="574E93C1" w:rsidR="00706A62" w:rsidRPr="00CA0E63" w:rsidRDefault="00C60D2F" w:rsidP="001A2D21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-</w:t>
            </w:r>
          </w:p>
        </w:tc>
        <w:tc>
          <w:tcPr>
            <w:tcW w:w="2266" w:type="dxa"/>
            <w:vAlign w:val="center"/>
          </w:tcPr>
          <w:p w14:paraId="76048B46" w14:textId="7C872DD9" w:rsidR="00706A62" w:rsidRPr="00CA0E63" w:rsidRDefault="00C60D2F" w:rsidP="001A2D21">
            <w:pPr>
              <w:keepNext/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-</w:t>
            </w:r>
          </w:p>
        </w:tc>
      </w:tr>
    </w:tbl>
    <w:p w14:paraId="754DD3B3" w14:textId="77777777" w:rsidR="00E04F25" w:rsidRPr="00CA0E63" w:rsidRDefault="00E04F25" w:rsidP="00665355">
      <w:pPr>
        <w:jc w:val="both"/>
        <w:rPr>
          <w:sz w:val="20"/>
          <w:szCs w:val="20"/>
        </w:rPr>
      </w:pPr>
    </w:p>
    <w:p w14:paraId="78E905E9" w14:textId="2E8E6A9D" w:rsidR="00E67F38" w:rsidRPr="00831307" w:rsidRDefault="66F81EF4" w:rsidP="00665355">
      <w:pPr>
        <w:jc w:val="both"/>
        <w:rPr>
          <w:sz w:val="20"/>
          <w:szCs w:val="20"/>
        </w:rPr>
      </w:pPr>
      <w:r w:rsidRPr="00CA0E63">
        <w:rPr>
          <w:sz w:val="20"/>
          <w:szCs w:val="20"/>
        </w:rPr>
        <w:t xml:space="preserve">The PV system </w:t>
      </w:r>
      <w:r w:rsidR="000C35E0" w:rsidRPr="00CA0E63">
        <w:rPr>
          <w:sz w:val="20"/>
          <w:szCs w:val="20"/>
        </w:rPr>
        <w:t xml:space="preserve">is </w:t>
      </w:r>
      <w:r w:rsidRPr="00CA0E63">
        <w:rPr>
          <w:sz w:val="20"/>
          <w:szCs w:val="20"/>
        </w:rPr>
        <w:t>modelled based on a feed-in tarif</w:t>
      </w:r>
      <w:r w:rsidR="0005617F" w:rsidRPr="00CA0E63">
        <w:rPr>
          <w:sz w:val="20"/>
          <w:szCs w:val="20"/>
        </w:rPr>
        <w:t>f</w:t>
      </w:r>
      <w:r w:rsidRPr="00CA0E63">
        <w:rPr>
          <w:sz w:val="20"/>
          <w:szCs w:val="20"/>
        </w:rPr>
        <w:t xml:space="preserve"> of</w:t>
      </w:r>
      <w:r w:rsidR="3132C237" w:rsidRPr="00CA0E63">
        <w:rPr>
          <w:sz w:val="20"/>
          <w:szCs w:val="20"/>
        </w:rPr>
        <w:t xml:space="preserve"> 7</w:t>
      </w:r>
      <w:r w:rsidR="003D3E0F" w:rsidRPr="00CA0E63">
        <w:rPr>
          <w:sz w:val="20"/>
          <w:szCs w:val="20"/>
        </w:rPr>
        <w:t>.</w:t>
      </w:r>
      <w:r w:rsidR="3132C237" w:rsidRPr="00CA0E63">
        <w:rPr>
          <w:sz w:val="20"/>
          <w:szCs w:val="20"/>
        </w:rPr>
        <w:t xml:space="preserve">7 </w:t>
      </w:r>
      <w:proofErr w:type="spellStart"/>
      <w:r w:rsidR="3132C237" w:rsidRPr="00CA0E63">
        <w:rPr>
          <w:sz w:val="20"/>
          <w:szCs w:val="20"/>
        </w:rPr>
        <w:t>ct</w:t>
      </w:r>
      <w:proofErr w:type="spellEnd"/>
      <w:r w:rsidR="004F0CAF">
        <w:rPr>
          <w:sz w:val="20"/>
          <w:szCs w:val="20"/>
        </w:rPr>
        <w:t xml:space="preserve"> </w:t>
      </w:r>
      <w:r w:rsidR="3132C237" w:rsidRPr="00CA0E63">
        <w:rPr>
          <w:sz w:val="20"/>
          <w:szCs w:val="20"/>
        </w:rPr>
        <w:t>kWh</w:t>
      </w:r>
      <w:r w:rsidR="004F0CAF" w:rsidRPr="004F0CAF">
        <w:rPr>
          <w:sz w:val="20"/>
          <w:szCs w:val="20"/>
          <w:vertAlign w:val="superscript"/>
        </w:rPr>
        <w:t>-1</w:t>
      </w:r>
      <w:r w:rsidR="3132C237" w:rsidRPr="00CA0E63">
        <w:rPr>
          <w:sz w:val="20"/>
          <w:szCs w:val="20"/>
        </w:rPr>
        <w:t>, which</w:t>
      </w:r>
      <w:r w:rsidR="46965B57" w:rsidRPr="00CA0E63">
        <w:rPr>
          <w:sz w:val="20"/>
          <w:szCs w:val="20"/>
        </w:rPr>
        <w:t xml:space="preserve"> </w:t>
      </w:r>
      <w:r w:rsidR="00412049" w:rsidRPr="00CA0E63">
        <w:rPr>
          <w:sz w:val="20"/>
          <w:szCs w:val="20"/>
        </w:rPr>
        <w:t>c</w:t>
      </w:r>
      <w:r w:rsidR="46965B57" w:rsidRPr="00CA0E63">
        <w:rPr>
          <w:sz w:val="20"/>
          <w:szCs w:val="20"/>
        </w:rPr>
        <w:t>orresponds to the current tariff set by the Federal Network Agency for installed PV systems with a maximum output of up to 1000 kW</w:t>
      </w:r>
      <w:r w:rsidR="3132C237" w:rsidRPr="00CA0E63">
        <w:rPr>
          <w:sz w:val="20"/>
          <w:szCs w:val="20"/>
        </w:rPr>
        <w:t xml:space="preserve"> (Bundesnetzagentur.de, 2026). </w:t>
      </w:r>
      <w:r w:rsidR="00F56148" w:rsidRPr="00CA0E63">
        <w:rPr>
          <w:sz w:val="20"/>
          <w:szCs w:val="20"/>
        </w:rPr>
        <w:t>In</w:t>
      </w:r>
      <w:r w:rsidR="3132C237" w:rsidRPr="00CA0E63">
        <w:rPr>
          <w:sz w:val="20"/>
          <w:szCs w:val="20"/>
        </w:rPr>
        <w:t xml:space="preserve"> addition</w:t>
      </w:r>
      <w:r w:rsidR="4AB37CB5" w:rsidRPr="00CA0E63">
        <w:rPr>
          <w:sz w:val="20"/>
          <w:szCs w:val="20"/>
        </w:rPr>
        <w:t xml:space="preserve"> to storing the curtailed PV </w:t>
      </w:r>
      <w:r w:rsidR="4035CF6C" w:rsidRPr="00CA0E63">
        <w:rPr>
          <w:sz w:val="20"/>
          <w:szCs w:val="20"/>
        </w:rPr>
        <w:t>energy, the battery</w:t>
      </w:r>
      <w:r w:rsidR="3132C237" w:rsidRPr="00CA0E63">
        <w:rPr>
          <w:sz w:val="20"/>
          <w:szCs w:val="20"/>
        </w:rPr>
        <w:t xml:space="preserve"> </w:t>
      </w:r>
      <w:r w:rsidR="0AD05180" w:rsidRPr="00CA0E63">
        <w:rPr>
          <w:sz w:val="20"/>
          <w:szCs w:val="20"/>
        </w:rPr>
        <w:t xml:space="preserve">can also </w:t>
      </w:r>
      <w:r w:rsidR="3132C237" w:rsidRPr="00CA0E63">
        <w:rPr>
          <w:sz w:val="20"/>
          <w:szCs w:val="20"/>
        </w:rPr>
        <w:t xml:space="preserve">procure </w:t>
      </w:r>
      <w:r w:rsidR="00E154CB">
        <w:rPr>
          <w:sz w:val="20"/>
          <w:szCs w:val="20"/>
        </w:rPr>
        <w:t>electricity</w:t>
      </w:r>
      <w:r w:rsidR="00E154CB" w:rsidRPr="00CA0E63">
        <w:rPr>
          <w:sz w:val="20"/>
          <w:szCs w:val="20"/>
        </w:rPr>
        <w:t xml:space="preserve"> </w:t>
      </w:r>
      <w:r w:rsidR="3132C237" w:rsidRPr="00CA0E63">
        <w:rPr>
          <w:sz w:val="20"/>
          <w:szCs w:val="20"/>
        </w:rPr>
        <w:t>from the grid</w:t>
      </w:r>
      <w:r w:rsidR="0AD05180" w:rsidRPr="00CA0E63">
        <w:rPr>
          <w:sz w:val="20"/>
          <w:szCs w:val="20"/>
        </w:rPr>
        <w:t xml:space="preserve"> for arbitrage trad</w:t>
      </w:r>
      <w:r w:rsidR="00E154CB">
        <w:rPr>
          <w:sz w:val="20"/>
          <w:szCs w:val="20"/>
        </w:rPr>
        <w:t>ing</w:t>
      </w:r>
      <w:r w:rsidR="3132C237" w:rsidRPr="00CA0E63">
        <w:rPr>
          <w:sz w:val="20"/>
          <w:szCs w:val="20"/>
        </w:rPr>
        <w:t xml:space="preserve">. </w:t>
      </w:r>
      <w:r w:rsidR="00DA095D">
        <w:rPr>
          <w:sz w:val="20"/>
          <w:szCs w:val="20"/>
        </w:rPr>
        <w:t>Similar</w:t>
      </w:r>
      <w:r w:rsidR="006817F4">
        <w:rPr>
          <w:sz w:val="20"/>
          <w:szCs w:val="20"/>
        </w:rPr>
        <w:t>l</w:t>
      </w:r>
      <w:r w:rsidR="00DA095D">
        <w:rPr>
          <w:sz w:val="20"/>
          <w:szCs w:val="20"/>
        </w:rPr>
        <w:t>y, t</w:t>
      </w:r>
      <w:r w:rsidR="4B368723" w:rsidRPr="00CA0E63">
        <w:rPr>
          <w:sz w:val="20"/>
          <w:szCs w:val="20"/>
        </w:rPr>
        <w:t xml:space="preserve">he electrolyser is connected to the grid, </w:t>
      </w:r>
      <w:r w:rsidR="00DA095D">
        <w:rPr>
          <w:sz w:val="20"/>
          <w:szCs w:val="20"/>
        </w:rPr>
        <w:t>enabling</w:t>
      </w:r>
      <w:r w:rsidR="00DA095D" w:rsidRPr="00CA0E63">
        <w:rPr>
          <w:sz w:val="20"/>
          <w:szCs w:val="20"/>
        </w:rPr>
        <w:t xml:space="preserve"> </w:t>
      </w:r>
      <w:r w:rsidR="378220DB" w:rsidRPr="00CA0E63">
        <w:rPr>
          <w:sz w:val="20"/>
          <w:szCs w:val="20"/>
        </w:rPr>
        <w:t>it</w:t>
      </w:r>
      <w:r w:rsidR="4B368723" w:rsidRPr="00CA0E63">
        <w:rPr>
          <w:sz w:val="20"/>
          <w:szCs w:val="20"/>
        </w:rPr>
        <w:t xml:space="preserve"> to </w:t>
      </w:r>
      <w:r w:rsidR="00DA095D">
        <w:rPr>
          <w:sz w:val="20"/>
          <w:szCs w:val="20"/>
        </w:rPr>
        <w:t>consume</w:t>
      </w:r>
      <w:r w:rsidR="00DA095D" w:rsidRPr="00CA0E63">
        <w:rPr>
          <w:sz w:val="20"/>
          <w:szCs w:val="20"/>
        </w:rPr>
        <w:t xml:space="preserve"> </w:t>
      </w:r>
      <w:r w:rsidR="00651787">
        <w:rPr>
          <w:sz w:val="20"/>
          <w:szCs w:val="20"/>
        </w:rPr>
        <w:t>both PV generated and grid-supplied electricity</w:t>
      </w:r>
      <w:r w:rsidR="4B368723" w:rsidRPr="00CA0E63">
        <w:rPr>
          <w:sz w:val="20"/>
          <w:szCs w:val="20"/>
        </w:rPr>
        <w:t>.</w:t>
      </w:r>
      <w:r w:rsidR="378220DB" w:rsidRPr="00CA0E63">
        <w:rPr>
          <w:sz w:val="20"/>
          <w:szCs w:val="20"/>
        </w:rPr>
        <w:t xml:space="preserve"> Both the battery and the electrolyser are thus charged the German electricity tax (2.05 </w:t>
      </w:r>
      <w:proofErr w:type="spellStart"/>
      <w:r w:rsidR="000A01AB" w:rsidRPr="00CA0E63">
        <w:rPr>
          <w:sz w:val="20"/>
          <w:szCs w:val="20"/>
        </w:rPr>
        <w:t>ct</w:t>
      </w:r>
      <w:proofErr w:type="spellEnd"/>
      <w:r w:rsidR="000A01AB">
        <w:rPr>
          <w:sz w:val="20"/>
          <w:szCs w:val="20"/>
        </w:rPr>
        <w:t xml:space="preserve"> </w:t>
      </w:r>
      <w:r w:rsidR="000A01AB" w:rsidRPr="00CA0E63">
        <w:rPr>
          <w:sz w:val="20"/>
          <w:szCs w:val="20"/>
        </w:rPr>
        <w:t>kWh</w:t>
      </w:r>
      <w:r w:rsidR="000A01AB" w:rsidRPr="004F0CAF">
        <w:rPr>
          <w:sz w:val="20"/>
          <w:szCs w:val="20"/>
          <w:vertAlign w:val="superscript"/>
        </w:rPr>
        <w:t>-1</w:t>
      </w:r>
      <w:r w:rsidR="378220DB" w:rsidRPr="00CA0E63">
        <w:rPr>
          <w:sz w:val="20"/>
          <w:szCs w:val="20"/>
        </w:rPr>
        <w:t xml:space="preserve">), </w:t>
      </w:r>
      <w:r w:rsidR="00154852">
        <w:rPr>
          <w:sz w:val="20"/>
          <w:szCs w:val="20"/>
        </w:rPr>
        <w:t>combined heat power</w:t>
      </w:r>
      <w:r w:rsidR="00AB1B7C" w:rsidRPr="00CA0E63">
        <w:rPr>
          <w:sz w:val="20"/>
          <w:szCs w:val="20"/>
        </w:rPr>
        <w:t xml:space="preserve"> </w:t>
      </w:r>
      <w:r w:rsidR="00B46340" w:rsidRPr="00CA0E63">
        <w:rPr>
          <w:sz w:val="20"/>
          <w:szCs w:val="20"/>
        </w:rPr>
        <w:t>(</w:t>
      </w:r>
      <w:r w:rsidR="378220DB" w:rsidRPr="00CA0E63">
        <w:rPr>
          <w:sz w:val="20"/>
          <w:szCs w:val="20"/>
        </w:rPr>
        <w:t>0</w:t>
      </w:r>
      <w:r w:rsidR="00A612D8" w:rsidRPr="00CA0E63">
        <w:rPr>
          <w:sz w:val="20"/>
          <w:szCs w:val="20"/>
        </w:rPr>
        <w:t>.</w:t>
      </w:r>
      <w:r w:rsidR="378220DB" w:rsidRPr="00CA0E63">
        <w:rPr>
          <w:sz w:val="20"/>
          <w:szCs w:val="20"/>
        </w:rPr>
        <w:t xml:space="preserve">45 </w:t>
      </w:r>
      <w:proofErr w:type="spellStart"/>
      <w:r w:rsidR="000A01AB" w:rsidRPr="00CA0E63">
        <w:rPr>
          <w:sz w:val="20"/>
          <w:szCs w:val="20"/>
        </w:rPr>
        <w:t>ct</w:t>
      </w:r>
      <w:proofErr w:type="spellEnd"/>
      <w:r w:rsidR="000A01AB">
        <w:rPr>
          <w:sz w:val="20"/>
          <w:szCs w:val="20"/>
        </w:rPr>
        <w:t xml:space="preserve"> </w:t>
      </w:r>
      <w:r w:rsidR="000A01AB" w:rsidRPr="00CA0E63">
        <w:rPr>
          <w:sz w:val="20"/>
          <w:szCs w:val="20"/>
        </w:rPr>
        <w:t>kWh</w:t>
      </w:r>
      <w:r w:rsidR="000A01AB" w:rsidRPr="004F0CAF">
        <w:rPr>
          <w:sz w:val="20"/>
          <w:szCs w:val="20"/>
          <w:vertAlign w:val="superscript"/>
        </w:rPr>
        <w:t>-1</w:t>
      </w:r>
      <w:r w:rsidR="378220DB" w:rsidRPr="00CA0E63">
        <w:rPr>
          <w:sz w:val="20"/>
          <w:szCs w:val="20"/>
        </w:rPr>
        <w:t>) and offshore levy (0</w:t>
      </w:r>
      <w:r w:rsidR="00A612D8" w:rsidRPr="00CA0E63">
        <w:rPr>
          <w:sz w:val="20"/>
          <w:szCs w:val="20"/>
        </w:rPr>
        <w:t>.</w:t>
      </w:r>
      <w:r w:rsidR="378220DB" w:rsidRPr="00CA0E63">
        <w:rPr>
          <w:sz w:val="20"/>
          <w:szCs w:val="20"/>
        </w:rPr>
        <w:t>941</w:t>
      </w:r>
      <w:r w:rsidR="00154852">
        <w:rPr>
          <w:sz w:val="20"/>
          <w:szCs w:val="20"/>
        </w:rPr>
        <w:t> </w:t>
      </w:r>
      <w:proofErr w:type="spellStart"/>
      <w:r w:rsidR="000A01AB" w:rsidRPr="00CA0E63">
        <w:rPr>
          <w:sz w:val="20"/>
          <w:szCs w:val="20"/>
        </w:rPr>
        <w:t>ct</w:t>
      </w:r>
      <w:proofErr w:type="spellEnd"/>
      <w:r w:rsidR="00154852">
        <w:rPr>
          <w:sz w:val="20"/>
          <w:szCs w:val="20"/>
        </w:rPr>
        <w:t> </w:t>
      </w:r>
      <w:r w:rsidR="000A01AB" w:rsidRPr="00CA0E63">
        <w:rPr>
          <w:sz w:val="20"/>
          <w:szCs w:val="20"/>
        </w:rPr>
        <w:t>kWh</w:t>
      </w:r>
      <w:r w:rsidR="000A01AB" w:rsidRPr="004F0CAF">
        <w:rPr>
          <w:sz w:val="20"/>
          <w:szCs w:val="20"/>
          <w:vertAlign w:val="superscript"/>
        </w:rPr>
        <w:t>-1</w:t>
      </w:r>
      <w:r w:rsidR="378220DB" w:rsidRPr="00CA0E63">
        <w:rPr>
          <w:sz w:val="20"/>
          <w:szCs w:val="20"/>
        </w:rPr>
        <w:t xml:space="preserve">), concession fees (2 </w:t>
      </w:r>
      <w:proofErr w:type="spellStart"/>
      <w:r w:rsidR="000A01AB" w:rsidRPr="00CA0E63">
        <w:rPr>
          <w:sz w:val="20"/>
          <w:szCs w:val="20"/>
        </w:rPr>
        <w:t>ct</w:t>
      </w:r>
      <w:proofErr w:type="spellEnd"/>
      <w:r w:rsidR="000A01AB">
        <w:rPr>
          <w:sz w:val="20"/>
          <w:szCs w:val="20"/>
        </w:rPr>
        <w:t xml:space="preserve"> </w:t>
      </w:r>
      <w:r w:rsidR="000A01AB" w:rsidRPr="00CA0E63">
        <w:rPr>
          <w:sz w:val="20"/>
          <w:szCs w:val="20"/>
        </w:rPr>
        <w:t>kWh</w:t>
      </w:r>
      <w:r w:rsidR="000A01AB" w:rsidRPr="004F0CAF">
        <w:rPr>
          <w:sz w:val="20"/>
          <w:szCs w:val="20"/>
          <w:vertAlign w:val="superscript"/>
        </w:rPr>
        <w:t>-1</w:t>
      </w:r>
      <w:r w:rsidR="378220DB" w:rsidRPr="00CA0E63">
        <w:rPr>
          <w:sz w:val="20"/>
          <w:szCs w:val="20"/>
        </w:rPr>
        <w:t>)</w:t>
      </w:r>
      <w:r w:rsidR="007D24B9">
        <w:rPr>
          <w:sz w:val="20"/>
          <w:szCs w:val="20"/>
        </w:rPr>
        <w:t xml:space="preserve"> and</w:t>
      </w:r>
      <w:r w:rsidR="378220DB" w:rsidRPr="00CA0E63">
        <w:rPr>
          <w:sz w:val="20"/>
          <w:szCs w:val="20"/>
        </w:rPr>
        <w:t xml:space="preserve"> surcharge for special grid usage (1</w:t>
      </w:r>
      <w:r w:rsidR="00A612D8" w:rsidRPr="00CA0E63">
        <w:rPr>
          <w:sz w:val="20"/>
          <w:szCs w:val="20"/>
        </w:rPr>
        <w:t>.</w:t>
      </w:r>
      <w:r w:rsidR="378220DB" w:rsidRPr="00CA0E63">
        <w:rPr>
          <w:sz w:val="20"/>
          <w:szCs w:val="20"/>
        </w:rPr>
        <w:t xml:space="preserve">56 </w:t>
      </w:r>
      <w:proofErr w:type="spellStart"/>
      <w:r w:rsidR="000A01AB" w:rsidRPr="00CA0E63">
        <w:rPr>
          <w:sz w:val="20"/>
          <w:szCs w:val="20"/>
        </w:rPr>
        <w:t>ct</w:t>
      </w:r>
      <w:proofErr w:type="spellEnd"/>
      <w:r w:rsidR="000A01AB">
        <w:rPr>
          <w:sz w:val="20"/>
          <w:szCs w:val="20"/>
        </w:rPr>
        <w:t xml:space="preserve"> </w:t>
      </w:r>
      <w:r w:rsidR="000A01AB" w:rsidRPr="00CA0E63">
        <w:rPr>
          <w:sz w:val="20"/>
          <w:szCs w:val="20"/>
        </w:rPr>
        <w:t>kWh</w:t>
      </w:r>
      <w:r w:rsidR="000A01AB" w:rsidRPr="004F0CAF">
        <w:rPr>
          <w:sz w:val="20"/>
          <w:szCs w:val="20"/>
          <w:vertAlign w:val="superscript"/>
        </w:rPr>
        <w:t>-1</w:t>
      </w:r>
      <w:r w:rsidR="378220DB" w:rsidRPr="00CA0E63">
        <w:rPr>
          <w:sz w:val="20"/>
          <w:szCs w:val="20"/>
        </w:rPr>
        <w:t xml:space="preserve">), resulting in a fixed price of 7 </w:t>
      </w:r>
      <w:proofErr w:type="spellStart"/>
      <w:r w:rsidR="000A01AB" w:rsidRPr="00CA0E63">
        <w:rPr>
          <w:sz w:val="20"/>
          <w:szCs w:val="20"/>
        </w:rPr>
        <w:t>ct</w:t>
      </w:r>
      <w:proofErr w:type="spellEnd"/>
      <w:r w:rsidR="000A01AB">
        <w:rPr>
          <w:sz w:val="20"/>
          <w:szCs w:val="20"/>
        </w:rPr>
        <w:t xml:space="preserve"> </w:t>
      </w:r>
      <w:r w:rsidR="000A01AB" w:rsidRPr="00CA0E63">
        <w:rPr>
          <w:sz w:val="20"/>
          <w:szCs w:val="20"/>
        </w:rPr>
        <w:t>kWh</w:t>
      </w:r>
      <w:r w:rsidR="000A01AB" w:rsidRPr="004F0CAF">
        <w:rPr>
          <w:sz w:val="20"/>
          <w:szCs w:val="20"/>
          <w:vertAlign w:val="superscript"/>
        </w:rPr>
        <w:t>-1</w:t>
      </w:r>
      <w:r w:rsidR="378220DB" w:rsidRPr="00CA0E63">
        <w:rPr>
          <w:sz w:val="20"/>
          <w:szCs w:val="20"/>
        </w:rPr>
        <w:t xml:space="preserve"> plus the day ahead price</w:t>
      </w:r>
      <w:r w:rsidR="00F43D84">
        <w:rPr>
          <w:sz w:val="20"/>
          <w:szCs w:val="20"/>
        </w:rPr>
        <w:t xml:space="preserve"> for the electricity</w:t>
      </w:r>
      <w:r w:rsidR="378220DB" w:rsidRPr="00CA0E63">
        <w:rPr>
          <w:sz w:val="20"/>
          <w:szCs w:val="20"/>
        </w:rPr>
        <w:t xml:space="preserve"> (Netztransparenz.de, 2026).</w:t>
      </w:r>
      <w:r w:rsidR="1D5A8E1F" w:rsidRPr="00CA0E63">
        <w:rPr>
          <w:sz w:val="20"/>
          <w:szCs w:val="20"/>
        </w:rPr>
        <w:t xml:space="preserve"> Currently, electrolyser</w:t>
      </w:r>
      <w:r w:rsidR="5F83A22E" w:rsidRPr="00CA0E63">
        <w:rPr>
          <w:sz w:val="20"/>
          <w:szCs w:val="20"/>
        </w:rPr>
        <w:t>s</w:t>
      </w:r>
      <w:r w:rsidR="1D5A8E1F" w:rsidRPr="00CA0E63">
        <w:rPr>
          <w:sz w:val="20"/>
          <w:szCs w:val="20"/>
        </w:rPr>
        <w:t xml:space="preserve"> </w:t>
      </w:r>
      <w:r w:rsidR="5F83A22E" w:rsidRPr="00CA0E63">
        <w:rPr>
          <w:sz w:val="20"/>
          <w:szCs w:val="20"/>
        </w:rPr>
        <w:t>can be</w:t>
      </w:r>
      <w:r w:rsidR="460C5B31" w:rsidRPr="00CA0E63">
        <w:rPr>
          <w:sz w:val="20"/>
          <w:szCs w:val="20"/>
        </w:rPr>
        <w:t xml:space="preserve"> exempt from the network fee and tax according to the German federal network agency</w:t>
      </w:r>
      <w:r w:rsidR="3AAE5E1B" w:rsidRPr="00CA0E63">
        <w:rPr>
          <w:sz w:val="20"/>
          <w:szCs w:val="20"/>
        </w:rPr>
        <w:t>. However, this only applies to electrolyser</w:t>
      </w:r>
      <w:r w:rsidR="699EE5E1" w:rsidRPr="00CA0E63">
        <w:rPr>
          <w:sz w:val="20"/>
          <w:szCs w:val="20"/>
        </w:rPr>
        <w:t>s</w:t>
      </w:r>
      <w:r w:rsidR="3AAE5E1B" w:rsidRPr="00CA0E63">
        <w:rPr>
          <w:sz w:val="20"/>
          <w:szCs w:val="20"/>
        </w:rPr>
        <w:t xml:space="preserve"> that start operation before the year 2030, which is why for this study </w:t>
      </w:r>
      <w:r w:rsidR="5F83A22E" w:rsidRPr="00CA0E63">
        <w:rPr>
          <w:sz w:val="20"/>
          <w:szCs w:val="20"/>
        </w:rPr>
        <w:t>all</w:t>
      </w:r>
      <w:r w:rsidR="3AAE5E1B" w:rsidRPr="00CA0E63">
        <w:rPr>
          <w:sz w:val="20"/>
          <w:szCs w:val="20"/>
        </w:rPr>
        <w:t xml:space="preserve"> network fees and taxes </w:t>
      </w:r>
      <w:r w:rsidR="5F83A22E" w:rsidRPr="00CA0E63">
        <w:rPr>
          <w:sz w:val="20"/>
          <w:szCs w:val="20"/>
        </w:rPr>
        <w:t>apply equally to the electrolyser</w:t>
      </w:r>
      <w:r w:rsidR="699EE5E1" w:rsidRPr="00CA0E63">
        <w:rPr>
          <w:sz w:val="20"/>
          <w:szCs w:val="20"/>
        </w:rPr>
        <w:t>, as this exemption is set to be cancelled in the foreseeable future</w:t>
      </w:r>
      <w:r w:rsidR="05530F33" w:rsidRPr="00CA0E63">
        <w:rPr>
          <w:sz w:val="20"/>
          <w:szCs w:val="20"/>
        </w:rPr>
        <w:t xml:space="preserve"> (GW, 2024).</w:t>
      </w:r>
      <w:r w:rsidR="46F44A06" w:rsidRPr="00CA0E63">
        <w:rPr>
          <w:sz w:val="20"/>
          <w:szCs w:val="20"/>
        </w:rPr>
        <w:t xml:space="preserve"> </w:t>
      </w:r>
      <w:r w:rsidR="0E06C715" w:rsidRPr="00CA0E63">
        <w:rPr>
          <w:sz w:val="20"/>
          <w:szCs w:val="20"/>
        </w:rPr>
        <w:t xml:space="preserve"> </w:t>
      </w:r>
      <w:r w:rsidR="38FE4FD4" w:rsidRPr="00CA0E63">
        <w:rPr>
          <w:sz w:val="20"/>
          <w:szCs w:val="20"/>
        </w:rPr>
        <w:t xml:space="preserve">Additionally, </w:t>
      </w:r>
      <w:r w:rsidR="00990C7C">
        <w:rPr>
          <w:sz w:val="20"/>
          <w:szCs w:val="20"/>
        </w:rPr>
        <w:t>0</w:t>
      </w:r>
      <w:r w:rsidR="007A227A">
        <w:rPr>
          <w:sz w:val="20"/>
          <w:szCs w:val="20"/>
        </w:rPr>
        <w:t>.</w:t>
      </w:r>
      <w:r w:rsidR="38FE4FD4" w:rsidRPr="00CA0E63">
        <w:rPr>
          <w:sz w:val="20"/>
          <w:szCs w:val="20"/>
        </w:rPr>
        <w:t xml:space="preserve">2 </w:t>
      </w:r>
      <w:proofErr w:type="spellStart"/>
      <w:r w:rsidR="00990C7C">
        <w:rPr>
          <w:sz w:val="20"/>
          <w:szCs w:val="20"/>
        </w:rPr>
        <w:t>ct</w:t>
      </w:r>
      <w:proofErr w:type="spellEnd"/>
      <w:r w:rsidR="00990C7C" w:rsidRPr="0077130A">
        <w:rPr>
          <w:sz w:val="20"/>
          <w:szCs w:val="20"/>
        </w:rPr>
        <w:t xml:space="preserve"> </w:t>
      </w:r>
      <w:r w:rsidR="0077130A">
        <w:rPr>
          <w:sz w:val="20"/>
          <w:szCs w:val="20"/>
        </w:rPr>
        <w:t>l</w:t>
      </w:r>
      <w:r w:rsidR="0077130A">
        <w:rPr>
          <w:sz w:val="20"/>
          <w:szCs w:val="20"/>
          <w:vertAlign w:val="superscript"/>
        </w:rPr>
        <w:t>-1</w:t>
      </w:r>
      <w:r w:rsidR="38FE4FD4" w:rsidRPr="00CA0E63">
        <w:rPr>
          <w:sz w:val="20"/>
          <w:szCs w:val="20"/>
        </w:rPr>
        <w:t xml:space="preserve"> for water consumption of the electrolyser is assumed</w:t>
      </w:r>
      <w:r w:rsidR="009E0166" w:rsidRPr="00CA0E63">
        <w:rPr>
          <w:sz w:val="20"/>
          <w:szCs w:val="20"/>
        </w:rPr>
        <w:t xml:space="preserve"> b</w:t>
      </w:r>
      <w:r w:rsidR="002E644C" w:rsidRPr="00CA0E63">
        <w:rPr>
          <w:sz w:val="20"/>
          <w:szCs w:val="20"/>
        </w:rPr>
        <w:t xml:space="preserve">ased on the average </w:t>
      </w:r>
      <w:r w:rsidR="00B46340" w:rsidRPr="00CA0E63">
        <w:rPr>
          <w:sz w:val="20"/>
          <w:szCs w:val="20"/>
        </w:rPr>
        <w:t>German</w:t>
      </w:r>
      <w:r w:rsidR="002E644C" w:rsidRPr="00CA0E63">
        <w:rPr>
          <w:sz w:val="20"/>
          <w:szCs w:val="20"/>
        </w:rPr>
        <w:t xml:space="preserve"> water cost (</w:t>
      </w:r>
      <w:r w:rsidR="00B46254" w:rsidRPr="00CA0E63">
        <w:rPr>
          <w:sz w:val="20"/>
          <w:szCs w:val="20"/>
        </w:rPr>
        <w:t>destatis.de, 2026</w:t>
      </w:r>
      <w:r w:rsidR="002E644C" w:rsidRPr="00CA0E63">
        <w:rPr>
          <w:sz w:val="20"/>
          <w:szCs w:val="20"/>
        </w:rPr>
        <w:t>)</w:t>
      </w:r>
      <w:r w:rsidR="38FE4FD4" w:rsidRPr="00CA0E63">
        <w:rPr>
          <w:sz w:val="20"/>
          <w:szCs w:val="20"/>
        </w:rPr>
        <w:t xml:space="preserve">. </w:t>
      </w:r>
      <w:r w:rsidR="00745AF2" w:rsidRPr="00CA0E63">
        <w:rPr>
          <w:sz w:val="20"/>
          <w:szCs w:val="20"/>
        </w:rPr>
        <w:t>The day</w:t>
      </w:r>
      <w:r w:rsidR="00154852">
        <w:rPr>
          <w:sz w:val="20"/>
          <w:szCs w:val="20"/>
        </w:rPr>
        <w:t>-</w:t>
      </w:r>
      <w:r w:rsidR="00745AF2" w:rsidRPr="00CA0E63">
        <w:rPr>
          <w:sz w:val="20"/>
          <w:szCs w:val="20"/>
        </w:rPr>
        <w:t xml:space="preserve">ahead </w:t>
      </w:r>
      <w:r w:rsidR="00154852">
        <w:rPr>
          <w:sz w:val="20"/>
          <w:szCs w:val="20"/>
        </w:rPr>
        <w:t xml:space="preserve">electricity </w:t>
      </w:r>
      <w:r w:rsidR="00745AF2" w:rsidRPr="00CA0E63">
        <w:rPr>
          <w:sz w:val="20"/>
          <w:szCs w:val="20"/>
        </w:rPr>
        <w:t xml:space="preserve">prices </w:t>
      </w:r>
      <w:r w:rsidR="00154852">
        <w:rPr>
          <w:sz w:val="20"/>
          <w:szCs w:val="20"/>
        </w:rPr>
        <w:t>were</w:t>
      </w:r>
      <w:r w:rsidR="00745AF2" w:rsidRPr="00CA0E63">
        <w:rPr>
          <w:sz w:val="20"/>
          <w:szCs w:val="20"/>
        </w:rPr>
        <w:t xml:space="preserve"> </w:t>
      </w:r>
      <w:r w:rsidR="00154852">
        <w:rPr>
          <w:sz w:val="20"/>
          <w:szCs w:val="20"/>
        </w:rPr>
        <w:t>smoothed</w:t>
      </w:r>
      <w:r w:rsidR="00154852" w:rsidRPr="00CA0E63">
        <w:rPr>
          <w:sz w:val="20"/>
          <w:szCs w:val="20"/>
        </w:rPr>
        <w:t xml:space="preserve"> </w:t>
      </w:r>
      <w:r w:rsidR="00745AF2" w:rsidRPr="00CA0E63">
        <w:rPr>
          <w:sz w:val="20"/>
          <w:szCs w:val="20"/>
        </w:rPr>
        <w:t>using a rolling mean function to reduce the high volatility</w:t>
      </w:r>
      <w:r w:rsidR="00E84F2B" w:rsidRPr="00CA0E63">
        <w:rPr>
          <w:sz w:val="20"/>
          <w:szCs w:val="20"/>
        </w:rPr>
        <w:t xml:space="preserve"> in the </w:t>
      </w:r>
      <w:r w:rsidR="0094078A">
        <w:rPr>
          <w:sz w:val="20"/>
          <w:szCs w:val="20"/>
        </w:rPr>
        <w:t>15</w:t>
      </w:r>
      <w:r w:rsidR="00154852">
        <w:rPr>
          <w:sz w:val="20"/>
          <w:szCs w:val="20"/>
        </w:rPr>
        <w:t>-</w:t>
      </w:r>
      <w:r w:rsidR="0094078A">
        <w:rPr>
          <w:sz w:val="20"/>
          <w:szCs w:val="20"/>
        </w:rPr>
        <w:t xml:space="preserve">minute </w:t>
      </w:r>
      <w:r w:rsidR="00154852">
        <w:rPr>
          <w:sz w:val="20"/>
          <w:szCs w:val="20"/>
        </w:rPr>
        <w:t>price series and improve computational efficiency</w:t>
      </w:r>
      <w:r w:rsidR="007C4F8E" w:rsidRPr="00CA0E63">
        <w:rPr>
          <w:sz w:val="20"/>
          <w:szCs w:val="20"/>
        </w:rPr>
        <w:t>.</w:t>
      </w:r>
      <w:r w:rsidR="00F22A85" w:rsidRPr="00CA0E63">
        <w:rPr>
          <w:sz w:val="20"/>
          <w:szCs w:val="20"/>
        </w:rPr>
        <w:t xml:space="preserve"> Additionally, parameter studies are conducted regarding battery capacity</w:t>
      </w:r>
      <w:r w:rsidR="00706FAC">
        <w:rPr>
          <w:sz w:val="20"/>
          <w:szCs w:val="20"/>
        </w:rPr>
        <w:t xml:space="preserve">, </w:t>
      </w:r>
      <w:r w:rsidR="000968C0">
        <w:rPr>
          <w:sz w:val="20"/>
          <w:szCs w:val="20"/>
        </w:rPr>
        <w:t>C</w:t>
      </w:r>
      <w:r w:rsidR="00F22A85" w:rsidRPr="00CA0E63">
        <w:rPr>
          <w:sz w:val="20"/>
          <w:szCs w:val="20"/>
        </w:rPr>
        <w:t>-rate and electrolyser nominal power.</w:t>
      </w:r>
      <w:r w:rsidR="00745AF2" w:rsidRPr="00CA0E63">
        <w:rPr>
          <w:sz w:val="20"/>
          <w:szCs w:val="20"/>
        </w:rPr>
        <w:t xml:space="preserve"> The electrolyser is </w:t>
      </w:r>
      <w:r w:rsidR="005646B9" w:rsidRPr="00CA0E63">
        <w:rPr>
          <w:sz w:val="20"/>
          <w:szCs w:val="20"/>
        </w:rPr>
        <w:t>modelled</w:t>
      </w:r>
      <w:r w:rsidR="00745AF2" w:rsidRPr="00CA0E63">
        <w:rPr>
          <w:sz w:val="20"/>
          <w:szCs w:val="20"/>
        </w:rPr>
        <w:t xml:space="preserve"> with an efficiency curve</w:t>
      </w:r>
      <w:r w:rsidR="00C76C0E">
        <w:rPr>
          <w:sz w:val="20"/>
          <w:szCs w:val="20"/>
        </w:rPr>
        <w:t xml:space="preserve"> </w:t>
      </w:r>
      <w:r w:rsidR="00403AD3">
        <w:rPr>
          <w:sz w:val="20"/>
          <w:szCs w:val="20"/>
        </w:rPr>
        <w:t>(</w:t>
      </w:r>
      <w:r w:rsidR="00745AF2" w:rsidRPr="00CA0E63">
        <w:rPr>
          <w:sz w:val="20"/>
          <w:szCs w:val="20"/>
        </w:rPr>
        <w:t>Schmidt 2022, p. 277-282).</w:t>
      </w:r>
      <w:r w:rsidR="000E1E37" w:rsidRPr="00CA0E63">
        <w:rPr>
          <w:sz w:val="20"/>
          <w:szCs w:val="20"/>
        </w:rPr>
        <w:t xml:space="preserve"> </w:t>
      </w:r>
      <w:r w:rsidR="00EE11F8" w:rsidRPr="00CA0E63">
        <w:rPr>
          <w:sz w:val="20"/>
          <w:szCs w:val="20"/>
        </w:rPr>
        <w:t>The results include curtail</w:t>
      </w:r>
      <w:r w:rsidR="00706FAC">
        <w:rPr>
          <w:sz w:val="20"/>
          <w:szCs w:val="20"/>
        </w:rPr>
        <w:t>ed energy amount of the PV system</w:t>
      </w:r>
      <w:r w:rsidR="00154852">
        <w:rPr>
          <w:sz w:val="20"/>
          <w:szCs w:val="20"/>
        </w:rPr>
        <w:t xml:space="preserve"> that can be stored</w:t>
      </w:r>
      <w:r w:rsidR="00EE11F8" w:rsidRPr="00CA0E63">
        <w:rPr>
          <w:sz w:val="20"/>
          <w:szCs w:val="20"/>
        </w:rPr>
        <w:t xml:space="preserve">, </w:t>
      </w:r>
      <w:r w:rsidR="00C55E08" w:rsidRPr="00CA0E63">
        <w:rPr>
          <w:sz w:val="20"/>
          <w:szCs w:val="20"/>
        </w:rPr>
        <w:t xml:space="preserve">equivalent </w:t>
      </w:r>
      <w:r w:rsidR="00EE11F8" w:rsidRPr="00CA0E63">
        <w:rPr>
          <w:sz w:val="20"/>
          <w:szCs w:val="20"/>
        </w:rPr>
        <w:t xml:space="preserve">full </w:t>
      </w:r>
      <w:r w:rsidR="005B464C" w:rsidRPr="00CA0E63">
        <w:rPr>
          <w:sz w:val="20"/>
          <w:szCs w:val="20"/>
        </w:rPr>
        <w:t>cycles</w:t>
      </w:r>
      <w:r w:rsidR="00126BC2" w:rsidRPr="00CA0E63">
        <w:rPr>
          <w:sz w:val="20"/>
          <w:szCs w:val="20"/>
        </w:rPr>
        <w:t xml:space="preserve"> of the battery, full load</w:t>
      </w:r>
      <w:r w:rsidR="005B464C" w:rsidRPr="00CA0E63">
        <w:rPr>
          <w:sz w:val="20"/>
          <w:szCs w:val="20"/>
        </w:rPr>
        <w:t xml:space="preserve"> hours</w:t>
      </w:r>
      <w:r w:rsidR="00F3447F" w:rsidRPr="00CA0E63">
        <w:rPr>
          <w:sz w:val="20"/>
          <w:szCs w:val="20"/>
        </w:rPr>
        <w:t xml:space="preserve"> </w:t>
      </w:r>
      <w:r w:rsidR="00126BC2" w:rsidRPr="00CA0E63">
        <w:rPr>
          <w:sz w:val="20"/>
          <w:szCs w:val="20"/>
        </w:rPr>
        <w:t xml:space="preserve">of the electrolyser </w:t>
      </w:r>
      <w:r w:rsidR="00CF004D" w:rsidRPr="00CA0E63">
        <w:rPr>
          <w:sz w:val="20"/>
          <w:szCs w:val="20"/>
        </w:rPr>
        <w:t xml:space="preserve">and </w:t>
      </w:r>
      <w:proofErr w:type="spellStart"/>
      <w:r w:rsidR="00CF004D" w:rsidRPr="00CA0E63">
        <w:rPr>
          <w:sz w:val="20"/>
          <w:szCs w:val="20"/>
        </w:rPr>
        <w:t>leveli</w:t>
      </w:r>
      <w:r w:rsidR="009D1B06" w:rsidRPr="00CA0E63">
        <w:rPr>
          <w:sz w:val="20"/>
          <w:szCs w:val="20"/>
        </w:rPr>
        <w:t>s</w:t>
      </w:r>
      <w:r w:rsidR="00CF004D" w:rsidRPr="00CA0E63">
        <w:rPr>
          <w:sz w:val="20"/>
          <w:szCs w:val="20"/>
        </w:rPr>
        <w:t>ed</w:t>
      </w:r>
      <w:proofErr w:type="spellEnd"/>
      <w:r w:rsidR="00CF004D" w:rsidRPr="00CA0E63">
        <w:rPr>
          <w:sz w:val="20"/>
          <w:szCs w:val="20"/>
        </w:rPr>
        <w:t xml:space="preserve"> cost</w:t>
      </w:r>
      <w:r w:rsidR="00A56807" w:rsidRPr="00CA0E63">
        <w:rPr>
          <w:sz w:val="20"/>
          <w:szCs w:val="20"/>
        </w:rPr>
        <w:t>s</w:t>
      </w:r>
      <w:r w:rsidR="00CF004D" w:rsidRPr="00CA0E63">
        <w:rPr>
          <w:sz w:val="20"/>
          <w:szCs w:val="20"/>
        </w:rPr>
        <w:t xml:space="preserve">. </w:t>
      </w:r>
      <w:r w:rsidR="001310CA" w:rsidRPr="00CA0E63">
        <w:rPr>
          <w:sz w:val="20"/>
          <w:szCs w:val="20"/>
        </w:rPr>
        <w:t xml:space="preserve">The </w:t>
      </w:r>
      <w:proofErr w:type="spellStart"/>
      <w:r w:rsidR="001310CA" w:rsidRPr="00CA0E63">
        <w:rPr>
          <w:sz w:val="20"/>
          <w:szCs w:val="20"/>
        </w:rPr>
        <w:t>leveli</w:t>
      </w:r>
      <w:r w:rsidR="009D1B06" w:rsidRPr="00CA0E63">
        <w:rPr>
          <w:sz w:val="20"/>
          <w:szCs w:val="20"/>
        </w:rPr>
        <w:t>s</w:t>
      </w:r>
      <w:r w:rsidR="001310CA" w:rsidRPr="00CA0E63">
        <w:rPr>
          <w:sz w:val="20"/>
          <w:szCs w:val="20"/>
        </w:rPr>
        <w:t>ed</w:t>
      </w:r>
      <w:proofErr w:type="spellEnd"/>
      <w:r w:rsidR="001310CA" w:rsidRPr="00CA0E63">
        <w:rPr>
          <w:sz w:val="20"/>
          <w:szCs w:val="20"/>
        </w:rPr>
        <w:t xml:space="preserve"> cost of hydrogen</w:t>
      </w:r>
      <w:r w:rsidR="00033A0C" w:rsidRPr="00CA0E63">
        <w:rPr>
          <w:sz w:val="20"/>
          <w:szCs w:val="20"/>
        </w:rPr>
        <w:t xml:space="preserve"> and electricity</w:t>
      </w:r>
      <w:r w:rsidR="001310CA" w:rsidRPr="00CA0E63">
        <w:rPr>
          <w:sz w:val="20"/>
          <w:szCs w:val="20"/>
        </w:rPr>
        <w:t xml:space="preserve"> (LCOH</w:t>
      </w:r>
      <w:r w:rsidR="00033A0C" w:rsidRPr="00CA0E63">
        <w:rPr>
          <w:sz w:val="20"/>
          <w:szCs w:val="20"/>
        </w:rPr>
        <w:t>/ LCOE</w:t>
      </w:r>
      <w:r w:rsidR="001310CA" w:rsidRPr="00CA0E63">
        <w:rPr>
          <w:sz w:val="20"/>
          <w:szCs w:val="20"/>
        </w:rPr>
        <w:t xml:space="preserve">) </w:t>
      </w:r>
      <w:r w:rsidR="00033A0C" w:rsidRPr="00CA0E63">
        <w:rPr>
          <w:sz w:val="20"/>
          <w:szCs w:val="20"/>
        </w:rPr>
        <w:t>are</w:t>
      </w:r>
      <w:r w:rsidR="001310CA" w:rsidRPr="00CA0E63">
        <w:rPr>
          <w:sz w:val="20"/>
          <w:szCs w:val="20"/>
        </w:rPr>
        <w:t xml:space="preserve"> calculated </w:t>
      </w:r>
      <w:r w:rsidR="00731A00" w:rsidRPr="00CA0E63">
        <w:rPr>
          <w:sz w:val="20"/>
          <w:szCs w:val="20"/>
        </w:rPr>
        <w:t xml:space="preserve">using </w:t>
      </w:r>
      <w:r w:rsidR="007C3638" w:rsidRPr="00CA0E63">
        <w:rPr>
          <w:sz w:val="20"/>
          <w:szCs w:val="20"/>
        </w:rPr>
        <w:t>equation 1</w:t>
      </w:r>
      <w:r w:rsidR="003D4ED4" w:rsidRPr="00CA0E63">
        <w:rPr>
          <w:sz w:val="20"/>
          <w:szCs w:val="20"/>
        </w:rPr>
        <w:t>.</w:t>
      </w:r>
      <w:r w:rsidR="00AF0ABA" w:rsidRPr="00CA0E63">
        <w:rPr>
          <w:sz w:val="20"/>
          <w:szCs w:val="20"/>
        </w:rPr>
        <w:t xml:space="preserve"> The capital expenditures</w:t>
      </w:r>
      <w:r w:rsidR="007D1850" w:rsidRPr="00CA0E63">
        <w:rPr>
          <w:sz w:val="20"/>
          <w:szCs w:val="20"/>
        </w:rPr>
        <w:t xml:space="preserve"> (CAPEX)</w:t>
      </w:r>
      <w:r w:rsidR="00982B26" w:rsidRPr="00CA0E63">
        <w:rPr>
          <w:sz w:val="20"/>
          <w:szCs w:val="20"/>
        </w:rPr>
        <w:t xml:space="preserve"> are annualised using a</w:t>
      </w:r>
      <w:r w:rsidR="00196EDB" w:rsidRPr="00CA0E63">
        <w:rPr>
          <w:sz w:val="20"/>
          <w:szCs w:val="20"/>
        </w:rPr>
        <w:t>n</w:t>
      </w:r>
      <w:r w:rsidR="00982B26" w:rsidRPr="00CA0E63">
        <w:rPr>
          <w:sz w:val="20"/>
          <w:szCs w:val="20"/>
        </w:rPr>
        <w:t xml:space="preserve"> </w:t>
      </w:r>
      <w:r w:rsidR="0042717D" w:rsidRPr="00CA0E63">
        <w:rPr>
          <w:sz w:val="20"/>
          <w:szCs w:val="20"/>
        </w:rPr>
        <w:t>annuity</w:t>
      </w:r>
      <w:r w:rsidR="00982B26" w:rsidRPr="00CA0E63">
        <w:rPr>
          <w:sz w:val="20"/>
          <w:szCs w:val="20"/>
        </w:rPr>
        <w:t xml:space="preserve"> factor</w:t>
      </w:r>
      <w:r w:rsidR="00A91AFA" w:rsidRPr="00CA0E63">
        <w:rPr>
          <w:sz w:val="20"/>
          <w:szCs w:val="20"/>
        </w:rPr>
        <w:t xml:space="preserve"> a, which is calculated using the component lifetime n and the </w:t>
      </w:r>
      <w:r w:rsidR="00B01406">
        <w:rPr>
          <w:sz w:val="20"/>
          <w:szCs w:val="20"/>
        </w:rPr>
        <w:t>interest</w:t>
      </w:r>
      <w:r w:rsidR="00B01406" w:rsidRPr="00CA0E63">
        <w:rPr>
          <w:sz w:val="20"/>
          <w:szCs w:val="20"/>
        </w:rPr>
        <w:t xml:space="preserve"> </w:t>
      </w:r>
      <w:r w:rsidR="00A91AFA" w:rsidRPr="00CA0E63">
        <w:rPr>
          <w:sz w:val="20"/>
          <w:szCs w:val="20"/>
        </w:rPr>
        <w:t xml:space="preserve">rate r in </w:t>
      </w:r>
      <w:r w:rsidR="00FD6F6F" w:rsidRPr="00CA0E63">
        <w:rPr>
          <w:sz w:val="20"/>
          <w:szCs w:val="20"/>
        </w:rPr>
        <w:t>equation 2.</w:t>
      </w:r>
      <w:r w:rsidR="007D1850" w:rsidRPr="00CA0E63">
        <w:rPr>
          <w:sz w:val="20"/>
          <w:szCs w:val="20"/>
        </w:rPr>
        <w:t xml:space="preserve"> The operational expenditures (OPEX) entail maintenance cost and for the battery and electrolyser</w:t>
      </w:r>
      <w:r w:rsidR="00772D50" w:rsidRPr="00CA0E63">
        <w:rPr>
          <w:sz w:val="20"/>
          <w:szCs w:val="20"/>
        </w:rPr>
        <w:t>,</w:t>
      </w:r>
      <w:r w:rsidR="007D1850" w:rsidRPr="00CA0E63">
        <w:rPr>
          <w:sz w:val="20"/>
          <w:szCs w:val="20"/>
        </w:rPr>
        <w:t xml:space="preserve"> the </w:t>
      </w:r>
      <w:r w:rsidR="0013351B" w:rsidRPr="00CA0E63">
        <w:rPr>
          <w:sz w:val="20"/>
          <w:szCs w:val="20"/>
        </w:rPr>
        <w:t>network fees and procurement costs.</w:t>
      </w:r>
      <w:r w:rsidR="00AD7E67">
        <w:rPr>
          <w:sz w:val="20"/>
          <w:szCs w:val="20"/>
        </w:rPr>
        <w:t xml:space="preserve"> The meaning of the abbreviations for the equations is listed </w:t>
      </w:r>
      <w:r w:rsidR="00744F61">
        <w:rPr>
          <w:sz w:val="20"/>
          <w:szCs w:val="20"/>
        </w:rPr>
        <w:t>below</w:t>
      </w:r>
      <w:r w:rsidR="00AD7E67">
        <w:rPr>
          <w:sz w:val="20"/>
          <w:szCs w:val="20"/>
        </w:rPr>
        <w:t>.</w:t>
      </w:r>
      <w:r w:rsidR="000B342E">
        <w:rPr>
          <w:sz w:val="20"/>
          <w:szCs w:val="20"/>
        </w:rPr>
        <w:t xml:space="preserve"> The LCOE</w:t>
      </w:r>
      <w:r w:rsidR="00072103">
        <w:rPr>
          <w:sz w:val="20"/>
          <w:szCs w:val="20"/>
        </w:rPr>
        <w:t xml:space="preserve"> is calculated based on </w:t>
      </w:r>
      <w:r w:rsidR="009C71C7">
        <w:rPr>
          <w:sz w:val="20"/>
          <w:szCs w:val="20"/>
        </w:rPr>
        <w:t>expenditures</w:t>
      </w:r>
      <w:r w:rsidR="00072103">
        <w:rPr>
          <w:sz w:val="20"/>
          <w:szCs w:val="20"/>
        </w:rPr>
        <w:t xml:space="preserve"> of the components contributing to electricity generation and the amount of electricity supplied. Likewise, the LCOH is determined from electrolyser-related cost and the amount of hydrogen generated. Whenever electricity generated within the system is consumed by the electrolyser, the corresponding LCOE is </w:t>
      </w:r>
      <w:r w:rsidR="00C62D43">
        <w:rPr>
          <w:sz w:val="20"/>
          <w:szCs w:val="20"/>
        </w:rPr>
        <w:t xml:space="preserve">considered as operating cost in </w:t>
      </w:r>
      <w:r w:rsidR="009C71C7">
        <w:rPr>
          <w:sz w:val="20"/>
          <w:szCs w:val="20"/>
        </w:rPr>
        <w:t xml:space="preserve">the </w:t>
      </w:r>
      <w:r w:rsidR="00C62D43">
        <w:rPr>
          <w:sz w:val="20"/>
          <w:szCs w:val="20"/>
        </w:rPr>
        <w:t>LCOH.</w:t>
      </w:r>
      <w:r w:rsidR="006C20B6">
        <w:rPr>
          <w:sz w:val="20"/>
          <w:szCs w:val="20"/>
        </w:rPr>
        <w:t xml:space="preserve"> When LCOH are converted </w:t>
      </w:r>
      <w:r w:rsidR="00643A54">
        <w:rPr>
          <w:sz w:val="20"/>
          <w:szCs w:val="20"/>
        </w:rPr>
        <w:t xml:space="preserve">from </w:t>
      </w:r>
      <w:proofErr w:type="spellStart"/>
      <w:r w:rsidR="00643A54">
        <w:rPr>
          <w:sz w:val="20"/>
          <w:szCs w:val="20"/>
        </w:rPr>
        <w:t>ct</w:t>
      </w:r>
      <w:proofErr w:type="spellEnd"/>
      <w:r w:rsidR="00643A54">
        <w:rPr>
          <w:sz w:val="20"/>
          <w:szCs w:val="20"/>
        </w:rPr>
        <w:t xml:space="preserve"> kWh</w:t>
      </w:r>
      <w:r w:rsidR="00643A54">
        <w:rPr>
          <w:sz w:val="20"/>
          <w:szCs w:val="20"/>
          <w:vertAlign w:val="superscript"/>
        </w:rPr>
        <w:noBreakHyphen/>
        <w:t xml:space="preserve">1 </w:t>
      </w:r>
      <w:r w:rsidR="00643A54">
        <w:rPr>
          <w:sz w:val="20"/>
          <w:szCs w:val="20"/>
        </w:rPr>
        <w:t>to € kg</w:t>
      </w:r>
      <w:r w:rsidR="00643A54" w:rsidRPr="00DE43BA">
        <w:rPr>
          <w:sz w:val="20"/>
          <w:szCs w:val="20"/>
          <w:vertAlign w:val="subscript"/>
        </w:rPr>
        <w:t>H2</w:t>
      </w:r>
      <w:r w:rsidR="00643A54">
        <w:rPr>
          <w:sz w:val="20"/>
          <w:szCs w:val="20"/>
          <w:vertAlign w:val="superscript"/>
        </w:rPr>
        <w:t>-1</w:t>
      </w:r>
      <w:r w:rsidR="00643A54">
        <w:rPr>
          <w:sz w:val="20"/>
          <w:szCs w:val="20"/>
        </w:rPr>
        <w:t xml:space="preserve"> the higher heating value of 39.4</w:t>
      </w:r>
      <w:r w:rsidR="00831307">
        <w:rPr>
          <w:sz w:val="20"/>
          <w:szCs w:val="20"/>
        </w:rPr>
        <w:t xml:space="preserve"> kWh kg</w:t>
      </w:r>
      <w:r w:rsidR="00831307" w:rsidRPr="00DE43BA">
        <w:rPr>
          <w:sz w:val="20"/>
          <w:szCs w:val="20"/>
          <w:vertAlign w:val="superscript"/>
        </w:rPr>
        <w:t>-1</w:t>
      </w:r>
      <w:r w:rsidR="00DE43BA">
        <w:rPr>
          <w:sz w:val="20"/>
          <w:szCs w:val="20"/>
        </w:rPr>
        <w:t xml:space="preserve"> is used.</w:t>
      </w:r>
    </w:p>
    <w:p w14:paraId="621E3BF6" w14:textId="77777777" w:rsidR="007C3638" w:rsidRPr="00CA0E63" w:rsidRDefault="007C3638" w:rsidP="00665355">
      <w:pPr>
        <w:jc w:val="both"/>
        <w:rPr>
          <w:sz w:val="20"/>
          <w:szCs w:val="20"/>
        </w:rPr>
      </w:pPr>
    </w:p>
    <w:p w14:paraId="67EBD17F" w14:textId="5F9B8149" w:rsidR="007C3638" w:rsidRPr="00CA0E63" w:rsidRDefault="005563A0" w:rsidP="00665355">
      <w:pPr>
        <w:jc w:val="both"/>
        <w:rPr>
          <w:sz w:val="20"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LCOH/LCOE=</m:t>
          </m:r>
          <m:f>
            <m:f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a⋅CAPEX+OPEX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generated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 xml:space="preserve"> (eq. 1)</m:t>
          </m:r>
        </m:oMath>
      </m:oMathPara>
    </w:p>
    <w:p w14:paraId="306210AB" w14:textId="77777777" w:rsidR="00FD6F6F" w:rsidRPr="00CA0E63" w:rsidRDefault="00FD6F6F" w:rsidP="00665355">
      <w:pPr>
        <w:jc w:val="both"/>
        <w:rPr>
          <w:sz w:val="20"/>
          <w:szCs w:val="20"/>
        </w:rPr>
      </w:pPr>
    </w:p>
    <w:p w14:paraId="399CD700" w14:textId="73168379" w:rsidR="009D1B06" w:rsidRPr="00E82A6A" w:rsidRDefault="004468FB" w:rsidP="00E82A6A">
      <w:pPr>
        <w:jc w:val="both"/>
        <w:rPr>
          <w:sz w:val="20"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a=</m:t>
          </m:r>
          <m:f>
            <m:f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r</m:t>
              </m:r>
              <m:ctrlPr>
                <w:rPr>
                  <w:rFonts w:ascii="Cambria Math" w:hAnsi="Cambria Math"/>
                  <w:sz w:val="20"/>
                  <w:szCs w:val="20"/>
                </w:rPr>
              </m:ctrlP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1+r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-n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 xml:space="preserve">    (eq. 2)</m:t>
          </m:r>
        </m:oMath>
      </m:oMathPara>
    </w:p>
    <w:p w14:paraId="73032169" w14:textId="77777777" w:rsidR="00E82A6A" w:rsidRDefault="00E82A6A" w:rsidP="00E82A6A">
      <w:pPr>
        <w:jc w:val="both"/>
      </w:pPr>
    </w:p>
    <w:p w14:paraId="5882BB97" w14:textId="77777777" w:rsidR="00890B39" w:rsidRPr="00BA63E0" w:rsidRDefault="00890B39" w:rsidP="008A655E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9"/>
        <w:gridCol w:w="2989"/>
        <w:gridCol w:w="2679"/>
      </w:tblGrid>
      <w:tr w:rsidR="00744F61" w:rsidRPr="00CA0E63" w14:paraId="5FC13C31" w14:textId="77777777" w:rsidTr="002E01A0">
        <w:tc>
          <w:tcPr>
            <w:tcW w:w="3199" w:type="dxa"/>
          </w:tcPr>
          <w:p w14:paraId="2EDA3E12" w14:textId="340DE43E" w:rsidR="00744F61" w:rsidRPr="002E01A0" w:rsidRDefault="002731C0" w:rsidP="002E01A0">
            <w:pPr>
              <w:jc w:val="center"/>
              <w:rPr>
                <w:b/>
                <w:bCs/>
                <w:sz w:val="20"/>
                <w:szCs w:val="20"/>
              </w:rPr>
            </w:pPr>
            <w:r w:rsidRPr="002E01A0">
              <w:rPr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3077" w:type="dxa"/>
          </w:tcPr>
          <w:p w14:paraId="058BF83B" w14:textId="50B075C2" w:rsidR="00744F61" w:rsidRPr="002E01A0" w:rsidRDefault="002731C0" w:rsidP="002E01A0">
            <w:pPr>
              <w:jc w:val="center"/>
              <w:rPr>
                <w:b/>
                <w:bCs/>
                <w:sz w:val="20"/>
                <w:szCs w:val="20"/>
              </w:rPr>
            </w:pPr>
            <w:r w:rsidRPr="002E01A0">
              <w:rPr>
                <w:b/>
                <w:bCs/>
                <w:sz w:val="20"/>
                <w:szCs w:val="20"/>
              </w:rPr>
              <w:t>Abbreviation</w:t>
            </w:r>
          </w:p>
        </w:tc>
        <w:tc>
          <w:tcPr>
            <w:tcW w:w="2788" w:type="dxa"/>
          </w:tcPr>
          <w:p w14:paraId="65BEB20B" w14:textId="3BC0DFEC" w:rsidR="00744F61" w:rsidRPr="002E01A0" w:rsidRDefault="002731C0" w:rsidP="002E01A0">
            <w:pPr>
              <w:jc w:val="center"/>
              <w:rPr>
                <w:b/>
                <w:bCs/>
                <w:sz w:val="20"/>
                <w:szCs w:val="20"/>
              </w:rPr>
            </w:pPr>
            <w:r w:rsidRPr="002E01A0">
              <w:rPr>
                <w:b/>
                <w:bCs/>
                <w:sz w:val="20"/>
                <w:szCs w:val="20"/>
              </w:rPr>
              <w:t>Unit</w:t>
            </w:r>
          </w:p>
        </w:tc>
      </w:tr>
      <w:tr w:rsidR="00DF4227" w:rsidRPr="00CA0E63" w14:paraId="63EB353B" w14:textId="064BCE46" w:rsidTr="002E01A0">
        <w:tc>
          <w:tcPr>
            <w:tcW w:w="3199" w:type="dxa"/>
          </w:tcPr>
          <w:p w14:paraId="4D17FF88" w14:textId="76C5B47D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proofErr w:type="spellStart"/>
            <w:r w:rsidRPr="00CA0E63">
              <w:rPr>
                <w:sz w:val="20"/>
                <w:szCs w:val="20"/>
              </w:rPr>
              <w:t>Levelised</w:t>
            </w:r>
            <w:proofErr w:type="spellEnd"/>
            <w:r w:rsidRPr="00CA0E63">
              <w:rPr>
                <w:sz w:val="20"/>
                <w:szCs w:val="20"/>
              </w:rPr>
              <w:t xml:space="preserve"> cost of hydrogen</w:t>
            </w:r>
          </w:p>
        </w:tc>
        <w:tc>
          <w:tcPr>
            <w:tcW w:w="3077" w:type="dxa"/>
          </w:tcPr>
          <w:p w14:paraId="2CB2D6E7" w14:textId="49A3B001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LCOH</w:t>
            </w:r>
          </w:p>
        </w:tc>
        <w:tc>
          <w:tcPr>
            <w:tcW w:w="2788" w:type="dxa"/>
          </w:tcPr>
          <w:p w14:paraId="25350509" w14:textId="1BC7B029" w:rsidR="00DF4227" w:rsidRPr="00CA0E63" w:rsidRDefault="002731C0" w:rsidP="002E01A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ct</w:t>
            </w:r>
            <w:proofErr w:type="spellEnd"/>
            <w:r>
              <w:rPr>
                <w:sz w:val="20"/>
                <w:szCs w:val="20"/>
              </w:rPr>
              <w:t xml:space="preserve"> kWh</w:t>
            </w:r>
            <w:r w:rsidRPr="002731C0">
              <w:rPr>
                <w:sz w:val="20"/>
                <w:szCs w:val="20"/>
                <w:vertAlign w:val="superscript"/>
              </w:rPr>
              <w:t>-1</w:t>
            </w:r>
          </w:p>
        </w:tc>
      </w:tr>
      <w:tr w:rsidR="00DF4227" w:rsidRPr="00CA0E63" w14:paraId="5B94A6F8" w14:textId="3C5FC910" w:rsidTr="002E01A0">
        <w:tc>
          <w:tcPr>
            <w:tcW w:w="3199" w:type="dxa"/>
          </w:tcPr>
          <w:p w14:paraId="5166060E" w14:textId="50A59E14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proofErr w:type="spellStart"/>
            <w:r w:rsidRPr="00CA0E63">
              <w:rPr>
                <w:sz w:val="20"/>
                <w:szCs w:val="20"/>
              </w:rPr>
              <w:t>Levelised</w:t>
            </w:r>
            <w:proofErr w:type="spellEnd"/>
            <w:r w:rsidRPr="00CA0E63">
              <w:rPr>
                <w:sz w:val="20"/>
                <w:szCs w:val="20"/>
              </w:rPr>
              <w:t xml:space="preserve"> cost of electricity</w:t>
            </w:r>
          </w:p>
        </w:tc>
        <w:tc>
          <w:tcPr>
            <w:tcW w:w="3077" w:type="dxa"/>
          </w:tcPr>
          <w:p w14:paraId="520316F5" w14:textId="27A40110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LCOE</w:t>
            </w:r>
          </w:p>
        </w:tc>
        <w:tc>
          <w:tcPr>
            <w:tcW w:w="2788" w:type="dxa"/>
          </w:tcPr>
          <w:p w14:paraId="41B141E1" w14:textId="06C0CF74" w:rsidR="00DF4227" w:rsidRPr="00CA0E63" w:rsidRDefault="002731C0" w:rsidP="002E01A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ct</w:t>
            </w:r>
            <w:proofErr w:type="spellEnd"/>
            <w:r>
              <w:rPr>
                <w:sz w:val="20"/>
                <w:szCs w:val="20"/>
              </w:rPr>
              <w:t xml:space="preserve"> kWh</w:t>
            </w:r>
            <w:r w:rsidRPr="00DD359E">
              <w:rPr>
                <w:sz w:val="20"/>
                <w:szCs w:val="20"/>
                <w:vertAlign w:val="superscript"/>
              </w:rPr>
              <w:t>-1</w:t>
            </w:r>
          </w:p>
        </w:tc>
      </w:tr>
      <w:tr w:rsidR="00DF4227" w:rsidRPr="00CA0E63" w14:paraId="31B1A730" w14:textId="0BE3735D" w:rsidTr="002E01A0">
        <w:tc>
          <w:tcPr>
            <w:tcW w:w="3199" w:type="dxa"/>
          </w:tcPr>
          <w:p w14:paraId="70D65C7F" w14:textId="5495462A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Annuity factor</w:t>
            </w:r>
          </w:p>
        </w:tc>
        <w:tc>
          <w:tcPr>
            <w:tcW w:w="3077" w:type="dxa"/>
          </w:tcPr>
          <w:p w14:paraId="6AA75D42" w14:textId="59C98F77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a</w:t>
            </w:r>
          </w:p>
        </w:tc>
        <w:tc>
          <w:tcPr>
            <w:tcW w:w="2788" w:type="dxa"/>
          </w:tcPr>
          <w:p w14:paraId="2FCD6B63" w14:textId="3B6C9050" w:rsidR="00DF4227" w:rsidRPr="00CA0E63" w:rsidRDefault="002731C0" w:rsidP="002E0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F4227" w:rsidRPr="00CA0E63" w14:paraId="7B027D46" w14:textId="2AE659F4" w:rsidTr="002E01A0">
        <w:tc>
          <w:tcPr>
            <w:tcW w:w="3199" w:type="dxa"/>
          </w:tcPr>
          <w:p w14:paraId="076799BC" w14:textId="637EBC90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Capital expenditures (annu</w:t>
            </w:r>
            <w:r w:rsidR="00A639AD">
              <w:rPr>
                <w:sz w:val="20"/>
                <w:szCs w:val="20"/>
              </w:rPr>
              <w:t>al</w:t>
            </w:r>
            <w:r w:rsidRPr="00CA0E63">
              <w:rPr>
                <w:sz w:val="20"/>
                <w:szCs w:val="20"/>
              </w:rPr>
              <w:t>ised)</w:t>
            </w:r>
          </w:p>
        </w:tc>
        <w:tc>
          <w:tcPr>
            <w:tcW w:w="3077" w:type="dxa"/>
          </w:tcPr>
          <w:p w14:paraId="2C8164BD" w14:textId="00F80A3E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CAPEX</w:t>
            </w:r>
          </w:p>
        </w:tc>
        <w:tc>
          <w:tcPr>
            <w:tcW w:w="2788" w:type="dxa"/>
          </w:tcPr>
          <w:p w14:paraId="6215A2EE" w14:textId="5BFB4C7E" w:rsidR="00DF4227" w:rsidRPr="00CA0E63" w:rsidRDefault="002731C0" w:rsidP="002E0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a</w:t>
            </w:r>
            <w:r w:rsidRPr="002731C0">
              <w:rPr>
                <w:sz w:val="20"/>
                <w:szCs w:val="20"/>
                <w:vertAlign w:val="superscript"/>
              </w:rPr>
              <w:t>-1</w:t>
            </w:r>
          </w:p>
        </w:tc>
      </w:tr>
      <w:tr w:rsidR="00DF4227" w:rsidRPr="00CA0E63" w14:paraId="60528D8B" w14:textId="6BFFB3BF" w:rsidTr="002E01A0">
        <w:tc>
          <w:tcPr>
            <w:tcW w:w="3199" w:type="dxa"/>
          </w:tcPr>
          <w:p w14:paraId="6833ADB1" w14:textId="07E9380E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Annual operational expenditures</w:t>
            </w:r>
          </w:p>
        </w:tc>
        <w:tc>
          <w:tcPr>
            <w:tcW w:w="3077" w:type="dxa"/>
          </w:tcPr>
          <w:p w14:paraId="219B5D2F" w14:textId="46AD9F2D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OPEX</w:t>
            </w:r>
          </w:p>
        </w:tc>
        <w:tc>
          <w:tcPr>
            <w:tcW w:w="2788" w:type="dxa"/>
          </w:tcPr>
          <w:p w14:paraId="4B9F9787" w14:textId="1D303D4F" w:rsidR="00DF4227" w:rsidRPr="00CA0E63" w:rsidRDefault="002731C0" w:rsidP="002E0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a</w:t>
            </w:r>
            <w:r w:rsidRPr="00DD359E">
              <w:rPr>
                <w:sz w:val="20"/>
                <w:szCs w:val="20"/>
                <w:vertAlign w:val="superscript"/>
              </w:rPr>
              <w:t>-1</w:t>
            </w:r>
          </w:p>
        </w:tc>
      </w:tr>
      <w:tr w:rsidR="00DF4227" w:rsidRPr="00CA0E63" w14:paraId="0EC01994" w14:textId="32884F93" w:rsidTr="002E01A0">
        <w:tc>
          <w:tcPr>
            <w:tcW w:w="3199" w:type="dxa"/>
          </w:tcPr>
          <w:p w14:paraId="5A0CF38C" w14:textId="529D38A9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Annual generated energy amount</w:t>
            </w:r>
          </w:p>
        </w:tc>
        <w:tc>
          <w:tcPr>
            <w:tcW w:w="3077" w:type="dxa"/>
          </w:tcPr>
          <w:p w14:paraId="3DE82AD6" w14:textId="0DC05319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noProof/>
                <w:sz w:val="20"/>
                <w:szCs w:val="20"/>
              </w:rPr>
              <w:t>E</w:t>
            </w:r>
            <w:r w:rsidRPr="00CA0E63">
              <w:rPr>
                <w:noProof/>
                <w:sz w:val="20"/>
                <w:szCs w:val="20"/>
                <w:vertAlign w:val="subscript"/>
              </w:rPr>
              <w:t>generated</w:t>
            </w:r>
          </w:p>
        </w:tc>
        <w:tc>
          <w:tcPr>
            <w:tcW w:w="2788" w:type="dxa"/>
          </w:tcPr>
          <w:p w14:paraId="32619837" w14:textId="36524E0C" w:rsidR="00DF4227" w:rsidRPr="00CA0E63" w:rsidRDefault="002731C0" w:rsidP="002E01A0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kWh a</w:t>
            </w:r>
            <w:r w:rsidRPr="002731C0">
              <w:rPr>
                <w:noProof/>
                <w:sz w:val="20"/>
                <w:szCs w:val="20"/>
                <w:vertAlign w:val="superscript"/>
              </w:rPr>
              <w:t>-1</w:t>
            </w:r>
          </w:p>
        </w:tc>
      </w:tr>
      <w:tr w:rsidR="00DF4227" w:rsidRPr="00CA0E63" w14:paraId="60C1E185" w14:textId="53CC2B8F" w:rsidTr="002E01A0">
        <w:tc>
          <w:tcPr>
            <w:tcW w:w="3199" w:type="dxa"/>
          </w:tcPr>
          <w:p w14:paraId="7AA20154" w14:textId="3E3F714C" w:rsidR="00DF4227" w:rsidRPr="00CA0E63" w:rsidRDefault="00CF7E7C" w:rsidP="002E0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DF4227">
              <w:rPr>
                <w:sz w:val="20"/>
                <w:szCs w:val="20"/>
              </w:rPr>
              <w:t>nterest</w:t>
            </w:r>
            <w:r w:rsidR="00DF4227" w:rsidRPr="00CA0E63">
              <w:rPr>
                <w:sz w:val="20"/>
                <w:szCs w:val="20"/>
              </w:rPr>
              <w:t xml:space="preserve"> rate</w:t>
            </w:r>
          </w:p>
        </w:tc>
        <w:tc>
          <w:tcPr>
            <w:tcW w:w="3077" w:type="dxa"/>
          </w:tcPr>
          <w:p w14:paraId="3419E70E" w14:textId="45FFDBF0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r</w:t>
            </w:r>
          </w:p>
        </w:tc>
        <w:tc>
          <w:tcPr>
            <w:tcW w:w="2788" w:type="dxa"/>
          </w:tcPr>
          <w:p w14:paraId="5AAFDDDF" w14:textId="14757A04" w:rsidR="00DF4227" w:rsidRPr="00CA0E63" w:rsidRDefault="002731C0" w:rsidP="002E0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DF4227" w:rsidRPr="00CA0E63" w14:paraId="53FDC2F6" w14:textId="2FEF456B" w:rsidTr="002E01A0">
        <w:tc>
          <w:tcPr>
            <w:tcW w:w="3199" w:type="dxa"/>
          </w:tcPr>
          <w:p w14:paraId="08F59891" w14:textId="76E38A13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Component lifetime</w:t>
            </w:r>
          </w:p>
        </w:tc>
        <w:tc>
          <w:tcPr>
            <w:tcW w:w="3077" w:type="dxa"/>
          </w:tcPr>
          <w:p w14:paraId="50EA9FB5" w14:textId="4553A20A" w:rsidR="00DF4227" w:rsidRPr="00CA0E63" w:rsidRDefault="00DF4227" w:rsidP="002E01A0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n</w:t>
            </w:r>
          </w:p>
        </w:tc>
        <w:tc>
          <w:tcPr>
            <w:tcW w:w="2788" w:type="dxa"/>
          </w:tcPr>
          <w:p w14:paraId="0946E2B4" w14:textId="76D7892F" w:rsidR="00DF4227" w:rsidRPr="00CA0E63" w:rsidRDefault="002731C0" w:rsidP="002E0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</w:tr>
    </w:tbl>
    <w:p w14:paraId="1A5C23CF" w14:textId="77777777" w:rsidR="00FF7F80" w:rsidRPr="00CA0E63" w:rsidRDefault="00FF7F80" w:rsidP="00665355">
      <w:pPr>
        <w:jc w:val="both"/>
        <w:rPr>
          <w:sz w:val="20"/>
          <w:szCs w:val="20"/>
        </w:rPr>
      </w:pPr>
    </w:p>
    <w:p w14:paraId="474B4FCB" w14:textId="0DFD2ECC" w:rsidR="00E67F38" w:rsidRPr="00CA0E63" w:rsidRDefault="002E1A22" w:rsidP="002E1A22">
      <w:pPr>
        <w:pStyle w:val="SWCHeading1"/>
        <w:rPr>
          <w:lang w:val="en-GB"/>
        </w:rPr>
      </w:pPr>
      <w:r w:rsidRPr="00CA0E63">
        <w:rPr>
          <w:lang w:val="en-GB"/>
        </w:rPr>
        <w:t>Results</w:t>
      </w:r>
    </w:p>
    <w:p w14:paraId="4ACA7F65" w14:textId="01DFF551" w:rsidR="00F97EAC" w:rsidRPr="00271EA0" w:rsidRDefault="004F597F" w:rsidP="00AB070B">
      <w:pPr>
        <w:jc w:val="both"/>
        <w:rPr>
          <w:sz w:val="20"/>
          <w:szCs w:val="20"/>
          <w:lang w:val="en-US"/>
        </w:rPr>
      </w:pPr>
      <w:r w:rsidRPr="004F597F">
        <w:rPr>
          <w:sz w:val="20"/>
          <w:szCs w:val="20"/>
        </w:rPr>
        <w:t xml:space="preserve">In </w:t>
      </w:r>
      <w:r w:rsidR="00980EF8">
        <w:rPr>
          <w:sz w:val="20"/>
          <w:szCs w:val="20"/>
        </w:rPr>
        <w:t>the</w:t>
      </w:r>
      <w:r w:rsidRPr="004F597F">
        <w:rPr>
          <w:sz w:val="20"/>
          <w:szCs w:val="20"/>
        </w:rPr>
        <w:t xml:space="preserve"> first step, the PV system is analy</w:t>
      </w:r>
      <w:r w:rsidR="00DF6D87">
        <w:rPr>
          <w:sz w:val="20"/>
          <w:szCs w:val="20"/>
        </w:rPr>
        <w:t>s</w:t>
      </w:r>
      <w:r w:rsidRPr="004F597F">
        <w:rPr>
          <w:sz w:val="20"/>
          <w:szCs w:val="20"/>
        </w:rPr>
        <w:t>ed without energy storage</w:t>
      </w:r>
      <w:r w:rsidR="00452273" w:rsidRPr="00452273">
        <w:rPr>
          <w:sz w:val="20"/>
          <w:szCs w:val="20"/>
        </w:rPr>
        <w:t>.</w:t>
      </w:r>
      <w:r w:rsidRPr="004F597F">
        <w:rPr>
          <w:sz w:val="20"/>
          <w:szCs w:val="20"/>
        </w:rPr>
        <w:t xml:space="preserve"> This </w:t>
      </w:r>
      <w:r w:rsidR="00452273" w:rsidRPr="00452273">
        <w:rPr>
          <w:sz w:val="20"/>
          <w:szCs w:val="20"/>
        </w:rPr>
        <w:t xml:space="preserve">scenario </w:t>
      </w:r>
      <w:r w:rsidRPr="004F597F">
        <w:rPr>
          <w:sz w:val="20"/>
          <w:szCs w:val="20"/>
        </w:rPr>
        <w:t xml:space="preserve">serves as </w:t>
      </w:r>
      <w:r w:rsidR="00452273" w:rsidRPr="00452273">
        <w:rPr>
          <w:sz w:val="20"/>
          <w:szCs w:val="20"/>
        </w:rPr>
        <w:t>the</w:t>
      </w:r>
      <w:r w:rsidRPr="004F597F">
        <w:rPr>
          <w:sz w:val="20"/>
          <w:szCs w:val="20"/>
        </w:rPr>
        <w:t xml:space="preserve"> reference </w:t>
      </w:r>
      <w:r w:rsidR="00452273" w:rsidRPr="00452273">
        <w:rPr>
          <w:sz w:val="20"/>
          <w:szCs w:val="20"/>
        </w:rPr>
        <w:t xml:space="preserve">case </w:t>
      </w:r>
      <w:r w:rsidRPr="004F597F">
        <w:rPr>
          <w:sz w:val="20"/>
          <w:szCs w:val="20"/>
        </w:rPr>
        <w:t xml:space="preserve">for the </w:t>
      </w:r>
      <w:r w:rsidR="00452273" w:rsidRPr="00452273">
        <w:rPr>
          <w:sz w:val="20"/>
          <w:szCs w:val="20"/>
        </w:rPr>
        <w:t>subsequent analyses.</w:t>
      </w:r>
      <w:r w:rsidR="00452273">
        <w:rPr>
          <w:sz w:val="20"/>
          <w:szCs w:val="20"/>
        </w:rPr>
        <w:t xml:space="preserve"> </w:t>
      </w:r>
      <w:r w:rsidR="00842F9F" w:rsidRPr="00CA0E63">
        <w:rPr>
          <w:sz w:val="20"/>
          <w:szCs w:val="20"/>
        </w:rPr>
        <w:t xml:space="preserve">The </w:t>
      </w:r>
      <w:r w:rsidR="00515FE5">
        <w:rPr>
          <w:sz w:val="20"/>
          <w:szCs w:val="20"/>
        </w:rPr>
        <w:t>data show</w:t>
      </w:r>
      <w:r w:rsidR="00B7022B" w:rsidRPr="00CA0E63">
        <w:rPr>
          <w:sz w:val="20"/>
          <w:szCs w:val="20"/>
        </w:rPr>
        <w:t xml:space="preserve"> that 49</w:t>
      </w:r>
      <w:r w:rsidR="00A612D8" w:rsidRPr="00CA0E63">
        <w:rPr>
          <w:sz w:val="20"/>
          <w:szCs w:val="20"/>
        </w:rPr>
        <w:t>.</w:t>
      </w:r>
      <w:r w:rsidR="00B7022B" w:rsidRPr="00CA0E63">
        <w:rPr>
          <w:sz w:val="20"/>
          <w:szCs w:val="20"/>
        </w:rPr>
        <w:t xml:space="preserve">1 MWh </w:t>
      </w:r>
      <w:r w:rsidR="00B46340" w:rsidRPr="00CA0E63">
        <w:rPr>
          <w:sz w:val="20"/>
          <w:szCs w:val="20"/>
        </w:rPr>
        <w:t xml:space="preserve">were </w:t>
      </w:r>
      <w:r w:rsidR="00BA44C5" w:rsidRPr="00CA0E63">
        <w:rPr>
          <w:sz w:val="20"/>
          <w:szCs w:val="20"/>
        </w:rPr>
        <w:t>curtailed throughout the year</w:t>
      </w:r>
      <w:r w:rsidR="009E7414">
        <w:rPr>
          <w:sz w:val="20"/>
          <w:szCs w:val="20"/>
        </w:rPr>
        <w:t xml:space="preserve"> 2024</w:t>
      </w:r>
      <w:r w:rsidR="00BA44C5" w:rsidRPr="00CA0E63">
        <w:rPr>
          <w:sz w:val="20"/>
          <w:szCs w:val="20"/>
        </w:rPr>
        <w:t>.</w:t>
      </w:r>
      <w:r w:rsidR="0075186D" w:rsidRPr="00CA0E63">
        <w:rPr>
          <w:sz w:val="20"/>
          <w:szCs w:val="20"/>
        </w:rPr>
        <w:t xml:space="preserve"> </w:t>
      </w:r>
      <w:r w:rsidR="007C6E50" w:rsidRPr="007C6E50">
        <w:rPr>
          <w:sz w:val="20"/>
          <w:szCs w:val="20"/>
        </w:rPr>
        <w:t>The total annual energy generation</w:t>
      </w:r>
      <w:r w:rsidR="006122E0">
        <w:rPr>
          <w:sz w:val="20"/>
          <w:szCs w:val="20"/>
        </w:rPr>
        <w:t xml:space="preserve"> potential</w:t>
      </w:r>
      <w:r w:rsidR="007C6E50" w:rsidRPr="007C6E50">
        <w:rPr>
          <w:sz w:val="20"/>
          <w:szCs w:val="20"/>
        </w:rPr>
        <w:t xml:space="preserve"> of the PV system amounts to 5</w:t>
      </w:r>
      <w:r w:rsidR="000D2553">
        <w:rPr>
          <w:sz w:val="20"/>
          <w:szCs w:val="20"/>
        </w:rPr>
        <w:t>67</w:t>
      </w:r>
      <w:r w:rsidR="007C6E50" w:rsidRPr="007C6E50">
        <w:rPr>
          <w:sz w:val="20"/>
          <w:szCs w:val="20"/>
        </w:rPr>
        <w:t>.</w:t>
      </w:r>
      <w:r w:rsidR="000D2553">
        <w:rPr>
          <w:sz w:val="20"/>
          <w:szCs w:val="20"/>
        </w:rPr>
        <w:t>6</w:t>
      </w:r>
      <w:r w:rsidR="007C6E50" w:rsidRPr="007C6E50">
        <w:rPr>
          <w:sz w:val="20"/>
          <w:szCs w:val="20"/>
        </w:rPr>
        <w:t xml:space="preserve"> MWh, indicating that 8.7</w:t>
      </w:r>
      <w:r w:rsidR="00D84C66">
        <w:rPr>
          <w:sz w:val="20"/>
          <w:szCs w:val="20"/>
        </w:rPr>
        <w:t xml:space="preserve"> </w:t>
      </w:r>
      <w:r w:rsidR="007C6E50" w:rsidRPr="007C6E50">
        <w:rPr>
          <w:sz w:val="20"/>
          <w:szCs w:val="20"/>
        </w:rPr>
        <w:t>% of its generation potential is curtailed.</w:t>
      </w:r>
      <w:r w:rsidR="00843CFB">
        <w:rPr>
          <w:sz w:val="20"/>
          <w:szCs w:val="20"/>
        </w:rPr>
        <w:t xml:space="preserve"> </w:t>
      </w:r>
      <w:r w:rsidR="006269E4" w:rsidRPr="00CA0E63">
        <w:rPr>
          <w:sz w:val="20"/>
          <w:szCs w:val="20"/>
        </w:rPr>
        <w:fldChar w:fldCharType="begin"/>
      </w:r>
      <w:r w:rsidR="006269E4" w:rsidRPr="00CA0E63">
        <w:rPr>
          <w:sz w:val="20"/>
          <w:szCs w:val="20"/>
        </w:rPr>
        <w:instrText xml:space="preserve"> REF _Ref238535241 \h </w:instrText>
      </w:r>
      <w:r w:rsidR="00CB7B9F" w:rsidRPr="00CA0E63">
        <w:rPr>
          <w:sz w:val="20"/>
          <w:szCs w:val="20"/>
        </w:rPr>
        <w:instrText xml:space="preserve"> \* MERGEFORMAT </w:instrText>
      </w:r>
      <w:r w:rsidR="006269E4" w:rsidRPr="00CA0E63">
        <w:rPr>
          <w:sz w:val="20"/>
          <w:szCs w:val="20"/>
        </w:rPr>
      </w:r>
      <w:r w:rsidR="006269E4" w:rsidRPr="00CA0E63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1</w:t>
      </w:r>
      <w:r w:rsidR="006269E4" w:rsidRPr="00CA0E63">
        <w:rPr>
          <w:sz w:val="20"/>
          <w:szCs w:val="20"/>
        </w:rPr>
        <w:fldChar w:fldCharType="end"/>
      </w:r>
      <w:r w:rsidR="006269E4" w:rsidRPr="00CA0E63">
        <w:rPr>
          <w:sz w:val="20"/>
          <w:szCs w:val="20"/>
        </w:rPr>
        <w:t xml:space="preserve"> </w:t>
      </w:r>
      <w:r w:rsidR="00055A39" w:rsidRPr="00CA0E63">
        <w:rPr>
          <w:sz w:val="20"/>
          <w:szCs w:val="20"/>
        </w:rPr>
        <w:t>shows the monthly amount of curtail</w:t>
      </w:r>
      <w:r w:rsidR="009B7009" w:rsidRPr="00CA0E63">
        <w:rPr>
          <w:sz w:val="20"/>
          <w:szCs w:val="20"/>
        </w:rPr>
        <w:t>ed</w:t>
      </w:r>
      <w:r w:rsidR="00DC5CBF" w:rsidRPr="00CA0E63">
        <w:rPr>
          <w:sz w:val="20"/>
          <w:szCs w:val="20"/>
        </w:rPr>
        <w:t xml:space="preserve"> </w:t>
      </w:r>
      <w:r w:rsidR="007E383A">
        <w:rPr>
          <w:sz w:val="20"/>
          <w:szCs w:val="20"/>
        </w:rPr>
        <w:t xml:space="preserve">PV </w:t>
      </w:r>
      <w:r w:rsidR="00DC5CBF" w:rsidRPr="00CA0E63">
        <w:rPr>
          <w:sz w:val="20"/>
          <w:szCs w:val="20"/>
        </w:rPr>
        <w:t>energy</w:t>
      </w:r>
      <w:r w:rsidR="00055A39" w:rsidRPr="00CA0E63">
        <w:rPr>
          <w:sz w:val="20"/>
          <w:szCs w:val="20"/>
        </w:rPr>
        <w:t xml:space="preserve"> </w:t>
      </w:r>
      <w:r w:rsidR="007E383A">
        <w:rPr>
          <w:sz w:val="20"/>
          <w:szCs w:val="20"/>
        </w:rPr>
        <w:t>over the course of</w:t>
      </w:r>
      <w:r w:rsidR="009C1CEB">
        <w:rPr>
          <w:sz w:val="20"/>
          <w:szCs w:val="20"/>
        </w:rPr>
        <w:t xml:space="preserve"> 2024</w:t>
      </w:r>
      <w:r w:rsidR="00272D4E" w:rsidRPr="00CA0E63">
        <w:rPr>
          <w:sz w:val="20"/>
          <w:szCs w:val="20"/>
        </w:rPr>
        <w:t xml:space="preserve">. </w:t>
      </w:r>
      <w:r w:rsidR="00A71FE8" w:rsidRPr="00CA0E63">
        <w:rPr>
          <w:sz w:val="20"/>
          <w:szCs w:val="20"/>
        </w:rPr>
        <w:t xml:space="preserve">Curtailment was exclusively observed between March and September. The highest curtailed </w:t>
      </w:r>
      <w:r w:rsidR="002C7337">
        <w:rPr>
          <w:sz w:val="20"/>
          <w:szCs w:val="20"/>
        </w:rPr>
        <w:t>PV</w:t>
      </w:r>
      <w:r w:rsidR="00A71FE8" w:rsidRPr="00CA0E63">
        <w:rPr>
          <w:sz w:val="20"/>
          <w:szCs w:val="20"/>
        </w:rPr>
        <w:t xml:space="preserve"> energy was recorded in June, exceeding 20 MWh</w:t>
      </w:r>
      <w:r w:rsidR="00874E0B" w:rsidRPr="00CA0E63">
        <w:rPr>
          <w:sz w:val="20"/>
          <w:szCs w:val="20"/>
        </w:rPr>
        <w:t xml:space="preserve"> </w:t>
      </w:r>
      <w:r w:rsidR="00C514DD">
        <w:rPr>
          <w:sz w:val="20"/>
          <w:szCs w:val="20"/>
        </w:rPr>
        <w:t>and accounting for more than</w:t>
      </w:r>
      <w:r w:rsidR="00874E0B" w:rsidRPr="00CA0E63">
        <w:rPr>
          <w:sz w:val="20"/>
          <w:szCs w:val="20"/>
        </w:rPr>
        <w:t xml:space="preserve"> 40 % of the </w:t>
      </w:r>
      <w:r w:rsidR="00C514DD">
        <w:rPr>
          <w:sz w:val="20"/>
          <w:szCs w:val="20"/>
        </w:rPr>
        <w:t>annual curtailed energy</w:t>
      </w:r>
      <w:r w:rsidR="00A71FE8" w:rsidRPr="00CA0E63">
        <w:rPr>
          <w:sz w:val="20"/>
          <w:szCs w:val="20"/>
        </w:rPr>
        <w:t>.</w:t>
      </w:r>
      <w:r w:rsidR="00D97121" w:rsidRPr="00CA0E63">
        <w:rPr>
          <w:sz w:val="20"/>
          <w:szCs w:val="20"/>
        </w:rPr>
        <w:t xml:space="preserve"> </w:t>
      </w:r>
      <w:r w:rsidR="005B2D10" w:rsidRPr="00CA0E63">
        <w:rPr>
          <w:sz w:val="20"/>
          <w:szCs w:val="20"/>
        </w:rPr>
        <w:t>Curtailment predominantly occurs during the summer months due to higher solar</w:t>
      </w:r>
      <w:r w:rsidR="00D4392A" w:rsidRPr="00CA0E63">
        <w:rPr>
          <w:sz w:val="20"/>
          <w:szCs w:val="20"/>
        </w:rPr>
        <w:t xml:space="preserve"> irradiance, which increases the </w:t>
      </w:r>
      <w:r w:rsidR="00CB6195">
        <w:rPr>
          <w:sz w:val="20"/>
          <w:szCs w:val="20"/>
        </w:rPr>
        <w:t xml:space="preserve">generation potential of the </w:t>
      </w:r>
      <w:r w:rsidR="00D4392A" w:rsidRPr="00CA0E63">
        <w:rPr>
          <w:sz w:val="20"/>
          <w:szCs w:val="20"/>
        </w:rPr>
        <w:t>PV system and leads to more frequent curtailment events.</w:t>
      </w:r>
      <w:r w:rsidR="00E61B7C">
        <w:rPr>
          <w:sz w:val="20"/>
          <w:szCs w:val="20"/>
        </w:rPr>
        <w:t xml:space="preserve"> These curtailments</w:t>
      </w:r>
      <w:r w:rsidR="003B0BE7">
        <w:rPr>
          <w:sz w:val="20"/>
          <w:szCs w:val="20"/>
        </w:rPr>
        <w:t xml:space="preserve"> consequentially</w:t>
      </w:r>
      <w:r w:rsidR="00E61B7C">
        <w:rPr>
          <w:sz w:val="20"/>
          <w:szCs w:val="20"/>
        </w:rPr>
        <w:t xml:space="preserve"> </w:t>
      </w:r>
      <w:r w:rsidR="5A52D129" w:rsidRPr="4BAF4947">
        <w:rPr>
          <w:sz w:val="20"/>
          <w:szCs w:val="20"/>
        </w:rPr>
        <w:t>influence</w:t>
      </w:r>
      <w:r w:rsidR="00E61B7C">
        <w:rPr>
          <w:sz w:val="20"/>
          <w:szCs w:val="20"/>
        </w:rPr>
        <w:t xml:space="preserve"> the </w:t>
      </w:r>
      <w:proofErr w:type="spellStart"/>
      <w:r w:rsidR="00E61B7C">
        <w:rPr>
          <w:sz w:val="20"/>
          <w:szCs w:val="20"/>
        </w:rPr>
        <w:t>levelised</w:t>
      </w:r>
      <w:proofErr w:type="spellEnd"/>
      <w:r w:rsidR="00E61B7C">
        <w:rPr>
          <w:sz w:val="20"/>
          <w:szCs w:val="20"/>
        </w:rPr>
        <w:t xml:space="preserve"> cost</w:t>
      </w:r>
      <w:r w:rsidR="00F7617F">
        <w:rPr>
          <w:sz w:val="20"/>
          <w:szCs w:val="20"/>
        </w:rPr>
        <w:t xml:space="preserve"> </w:t>
      </w:r>
      <w:r w:rsidR="00E61B7C">
        <w:rPr>
          <w:sz w:val="20"/>
          <w:szCs w:val="20"/>
        </w:rPr>
        <w:t>of electricity</w:t>
      </w:r>
      <w:r w:rsidR="00DE457C">
        <w:rPr>
          <w:sz w:val="20"/>
          <w:szCs w:val="20"/>
        </w:rPr>
        <w:t xml:space="preserve"> (LCOE)</w:t>
      </w:r>
      <w:r w:rsidR="003B0BE7">
        <w:rPr>
          <w:sz w:val="20"/>
          <w:szCs w:val="20"/>
        </w:rPr>
        <w:t xml:space="preserve"> </w:t>
      </w:r>
      <w:r w:rsidR="00917A4F">
        <w:rPr>
          <w:sz w:val="20"/>
          <w:szCs w:val="20"/>
        </w:rPr>
        <w:t xml:space="preserve">for </w:t>
      </w:r>
      <w:r w:rsidR="003B0BE7">
        <w:rPr>
          <w:sz w:val="20"/>
          <w:szCs w:val="20"/>
        </w:rPr>
        <w:t>the PV system</w:t>
      </w:r>
      <w:r w:rsidR="00DE457C">
        <w:rPr>
          <w:sz w:val="20"/>
          <w:szCs w:val="20"/>
        </w:rPr>
        <w:t xml:space="preserve">. </w:t>
      </w:r>
      <w:r w:rsidR="00F373BE">
        <w:rPr>
          <w:sz w:val="20"/>
          <w:szCs w:val="20"/>
        </w:rPr>
        <w:t>The LCOE with curtailments are calculated at 8.3</w:t>
      </w:r>
      <w:r w:rsidR="00917A4F">
        <w:rPr>
          <w:sz w:val="20"/>
          <w:szCs w:val="20"/>
        </w:rPr>
        <w:t> </w:t>
      </w:r>
      <w:proofErr w:type="spellStart"/>
      <w:r w:rsidR="00F373BE">
        <w:rPr>
          <w:sz w:val="20"/>
          <w:szCs w:val="20"/>
        </w:rPr>
        <w:t>ct</w:t>
      </w:r>
      <w:proofErr w:type="spellEnd"/>
      <w:r w:rsidR="00917A4F">
        <w:rPr>
          <w:sz w:val="20"/>
          <w:szCs w:val="20"/>
        </w:rPr>
        <w:t> </w:t>
      </w:r>
      <w:r w:rsidR="00F373BE">
        <w:rPr>
          <w:sz w:val="20"/>
          <w:szCs w:val="20"/>
        </w:rPr>
        <w:t>kWh</w:t>
      </w:r>
      <w:r w:rsidR="00F373BE" w:rsidRPr="008A655E">
        <w:rPr>
          <w:sz w:val="20"/>
          <w:szCs w:val="20"/>
          <w:vertAlign w:val="superscript"/>
        </w:rPr>
        <w:t>-1</w:t>
      </w:r>
      <w:r w:rsidR="008734D6">
        <w:rPr>
          <w:sz w:val="20"/>
          <w:szCs w:val="20"/>
        </w:rPr>
        <w:t xml:space="preserve">, while without any curtailments </w:t>
      </w:r>
      <w:r w:rsidR="0063501E">
        <w:rPr>
          <w:sz w:val="20"/>
          <w:szCs w:val="20"/>
        </w:rPr>
        <w:t>they would decrease to 7.6</w:t>
      </w:r>
      <w:r w:rsidR="00035F29">
        <w:rPr>
          <w:sz w:val="20"/>
          <w:szCs w:val="20"/>
        </w:rPr>
        <w:t> </w:t>
      </w:r>
      <w:proofErr w:type="spellStart"/>
      <w:r w:rsidR="0063501E">
        <w:rPr>
          <w:sz w:val="20"/>
          <w:szCs w:val="20"/>
        </w:rPr>
        <w:t>ct</w:t>
      </w:r>
      <w:proofErr w:type="spellEnd"/>
      <w:r w:rsidR="00035F29">
        <w:rPr>
          <w:sz w:val="20"/>
          <w:szCs w:val="20"/>
        </w:rPr>
        <w:t> </w:t>
      </w:r>
      <w:r w:rsidR="0063501E">
        <w:rPr>
          <w:sz w:val="20"/>
          <w:szCs w:val="20"/>
        </w:rPr>
        <w:t>kWh</w:t>
      </w:r>
      <w:r w:rsidR="0063501E">
        <w:rPr>
          <w:sz w:val="20"/>
          <w:szCs w:val="20"/>
          <w:vertAlign w:val="superscript"/>
        </w:rPr>
        <w:t>- </w:t>
      </w:r>
      <w:r w:rsidR="0063501E" w:rsidRPr="005C6BC7">
        <w:rPr>
          <w:sz w:val="20"/>
          <w:szCs w:val="20"/>
        </w:rPr>
        <w:t>1</w:t>
      </w:r>
      <w:r w:rsidR="005C5DF7">
        <w:rPr>
          <w:sz w:val="20"/>
          <w:szCs w:val="20"/>
        </w:rPr>
        <w:t>, showing that curtailments increase LCOE, as less</w:t>
      </w:r>
      <w:r w:rsidR="00917A4F">
        <w:rPr>
          <w:sz w:val="20"/>
          <w:szCs w:val="20"/>
        </w:rPr>
        <w:t xml:space="preserve"> of the</w:t>
      </w:r>
      <w:r w:rsidR="005C5DF7">
        <w:rPr>
          <w:sz w:val="20"/>
          <w:szCs w:val="20"/>
        </w:rPr>
        <w:t xml:space="preserve"> </w:t>
      </w:r>
      <w:r w:rsidR="005C6BC7">
        <w:rPr>
          <w:sz w:val="20"/>
          <w:szCs w:val="20"/>
        </w:rPr>
        <w:t xml:space="preserve">PV power </w:t>
      </w:r>
      <w:r w:rsidR="005C5DF7">
        <w:rPr>
          <w:sz w:val="20"/>
          <w:szCs w:val="20"/>
        </w:rPr>
        <w:t>generat</w:t>
      </w:r>
      <w:r w:rsidR="00FB0ED4">
        <w:rPr>
          <w:sz w:val="20"/>
          <w:szCs w:val="20"/>
        </w:rPr>
        <w:t>ion</w:t>
      </w:r>
      <w:r w:rsidR="005C5DF7">
        <w:rPr>
          <w:sz w:val="20"/>
          <w:szCs w:val="20"/>
        </w:rPr>
        <w:t xml:space="preserve"> </w:t>
      </w:r>
      <w:r w:rsidR="005C6BC7">
        <w:rPr>
          <w:sz w:val="20"/>
          <w:szCs w:val="20"/>
        </w:rPr>
        <w:t>potential</w:t>
      </w:r>
      <w:r w:rsidR="005C5DF7">
        <w:rPr>
          <w:sz w:val="20"/>
          <w:szCs w:val="20"/>
        </w:rPr>
        <w:t xml:space="preserve"> is utilised.</w:t>
      </w:r>
    </w:p>
    <w:p w14:paraId="5955F6B7" w14:textId="45797AD6" w:rsidR="00AB070B" w:rsidRPr="00AB070B" w:rsidRDefault="00AB070B" w:rsidP="00AB070B">
      <w:pPr>
        <w:jc w:val="center"/>
        <w:rPr>
          <w:sz w:val="20"/>
          <w:szCs w:val="20"/>
          <w:lang w:val="de-DE"/>
        </w:rPr>
      </w:pPr>
      <w:r w:rsidRPr="00AB070B">
        <w:rPr>
          <w:noProof/>
          <w:sz w:val="20"/>
          <w:szCs w:val="20"/>
          <w:lang w:val="de-DE"/>
        </w:rPr>
        <w:drawing>
          <wp:inline distT="0" distB="0" distL="0" distR="0" wp14:anchorId="01899884" wp14:editId="4E503676">
            <wp:extent cx="5454595" cy="2504882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617" cy="250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88C34" w14:textId="5E88591A" w:rsidR="00A236E7" w:rsidRPr="00CA0E63" w:rsidRDefault="00A236E7" w:rsidP="00A236E7">
      <w:pPr>
        <w:pStyle w:val="Beschriftung"/>
        <w:jc w:val="center"/>
        <w:rPr>
          <w:b/>
          <w:bCs/>
          <w:color w:val="000000" w:themeColor="text1"/>
          <w:sz w:val="16"/>
          <w:szCs w:val="16"/>
        </w:rPr>
      </w:pPr>
      <w:bookmarkStart w:id="0" w:name="_Ref238535241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1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0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2F1DED">
        <w:rPr>
          <w:b/>
          <w:bCs/>
          <w:i w:val="0"/>
          <w:iCs w:val="0"/>
          <w:color w:val="000000" w:themeColor="text1"/>
          <w:sz w:val="16"/>
          <w:szCs w:val="16"/>
        </w:rPr>
        <w:t>Monthly a</w:t>
      </w:r>
      <w:r w:rsidR="008213F7" w:rsidRPr="00CA0E63">
        <w:rPr>
          <w:b/>
          <w:bCs/>
          <w:i w:val="0"/>
          <w:iCs w:val="0"/>
          <w:color w:val="000000" w:themeColor="text1"/>
          <w:sz w:val="16"/>
          <w:szCs w:val="16"/>
        </w:rPr>
        <w:t>ccumulated curtailed</w:t>
      </w:r>
      <w:r w:rsidR="00A94EDB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2F1DED">
        <w:rPr>
          <w:b/>
          <w:bCs/>
          <w:i w:val="0"/>
          <w:iCs w:val="0"/>
          <w:color w:val="000000" w:themeColor="text1"/>
          <w:sz w:val="16"/>
          <w:szCs w:val="16"/>
        </w:rPr>
        <w:t>PV</w:t>
      </w:r>
      <w:r w:rsidR="00A94EDB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energy for the investigated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PV</w:t>
      </w:r>
      <w:r w:rsidR="00B46340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system </w:t>
      </w:r>
      <w:r w:rsidR="004D0823">
        <w:rPr>
          <w:b/>
          <w:bCs/>
          <w:i w:val="0"/>
          <w:iCs w:val="0"/>
          <w:color w:val="000000" w:themeColor="text1"/>
          <w:sz w:val="16"/>
          <w:szCs w:val="16"/>
        </w:rPr>
        <w:t>in 2024</w:t>
      </w:r>
    </w:p>
    <w:p w14:paraId="215B287F" w14:textId="404BDA85" w:rsidR="002B0222" w:rsidRPr="005C6BD8" w:rsidRDefault="00BC463A" w:rsidP="002B0222">
      <w:pPr>
        <w:jc w:val="both"/>
        <w:rPr>
          <w:sz w:val="20"/>
          <w:szCs w:val="20"/>
          <w:lang w:val="en-US"/>
        </w:rPr>
      </w:pPr>
      <w:r w:rsidRPr="00CA0E63">
        <w:rPr>
          <w:sz w:val="20"/>
          <w:szCs w:val="20"/>
        </w:rPr>
        <w:fldChar w:fldCharType="begin"/>
      </w:r>
      <w:r w:rsidRPr="00CA0E63">
        <w:rPr>
          <w:sz w:val="20"/>
          <w:szCs w:val="20"/>
        </w:rPr>
        <w:instrText xml:space="preserve"> REF _Ref236646859 \h  \* MERGEFORMAT </w:instrText>
      </w:r>
      <w:r w:rsidRPr="00CA0E63">
        <w:rPr>
          <w:sz w:val="20"/>
          <w:szCs w:val="20"/>
        </w:rPr>
      </w:r>
      <w:r w:rsidRPr="00CA0E63">
        <w:rPr>
          <w:sz w:val="20"/>
          <w:szCs w:val="20"/>
        </w:rPr>
        <w:fldChar w:fldCharType="separate"/>
      </w:r>
      <w:r w:rsidR="00D43365" w:rsidRPr="00F528AC">
        <w:rPr>
          <w:b/>
          <w:bCs/>
          <w:sz w:val="20"/>
          <w:szCs w:val="20"/>
        </w:rPr>
        <w:t xml:space="preserve">Fig. </w:t>
      </w:r>
      <w:r w:rsidR="00D43365" w:rsidRPr="00F528AC">
        <w:rPr>
          <w:b/>
          <w:bCs/>
          <w:noProof/>
          <w:sz w:val="20"/>
          <w:szCs w:val="20"/>
        </w:rPr>
        <w:t>2</w:t>
      </w:r>
      <w:r w:rsidRPr="00CA0E63">
        <w:rPr>
          <w:sz w:val="20"/>
          <w:szCs w:val="20"/>
        </w:rPr>
        <w:fldChar w:fldCharType="end"/>
      </w:r>
      <w:r w:rsidRPr="00CA0E63">
        <w:rPr>
          <w:sz w:val="20"/>
          <w:szCs w:val="20"/>
        </w:rPr>
        <w:t xml:space="preserve"> </w:t>
      </w:r>
      <w:r w:rsidR="00533B66" w:rsidRPr="00CA0E63">
        <w:rPr>
          <w:sz w:val="20"/>
          <w:szCs w:val="20"/>
        </w:rPr>
        <w:t>shows an example of a PV curtailment event</w:t>
      </w:r>
      <w:r w:rsidR="004B6DEC">
        <w:rPr>
          <w:sz w:val="20"/>
          <w:szCs w:val="20"/>
        </w:rPr>
        <w:t xml:space="preserve"> by</w:t>
      </w:r>
      <w:r w:rsidR="00533B66" w:rsidRPr="00CA0E63">
        <w:rPr>
          <w:sz w:val="20"/>
          <w:szCs w:val="20"/>
        </w:rPr>
        <w:t xml:space="preserve"> comparing</w:t>
      </w:r>
      <w:r w:rsidR="004B6DEC">
        <w:rPr>
          <w:sz w:val="20"/>
          <w:szCs w:val="20"/>
        </w:rPr>
        <w:t xml:space="preserve"> the</w:t>
      </w:r>
      <w:r w:rsidR="00533B66" w:rsidRPr="00CA0E63">
        <w:rPr>
          <w:sz w:val="20"/>
          <w:szCs w:val="20"/>
        </w:rPr>
        <w:t xml:space="preserve"> measured PV power output with the simulated generation potential. While the measured</w:t>
      </w:r>
      <w:r w:rsidR="005A6CAC">
        <w:rPr>
          <w:sz w:val="20"/>
          <w:szCs w:val="20"/>
        </w:rPr>
        <w:t xml:space="preserve"> power</w:t>
      </w:r>
      <w:r w:rsidR="00533B66" w:rsidRPr="00CA0E63">
        <w:rPr>
          <w:sz w:val="20"/>
          <w:szCs w:val="20"/>
        </w:rPr>
        <w:t xml:space="preserve"> output drops abruptly to 0 kW, the </w:t>
      </w:r>
      <w:proofErr w:type="spellStart"/>
      <w:r w:rsidR="00533B66" w:rsidRPr="00CA0E63">
        <w:rPr>
          <w:sz w:val="20"/>
          <w:szCs w:val="20"/>
        </w:rPr>
        <w:t>atlite</w:t>
      </w:r>
      <w:proofErr w:type="spellEnd"/>
      <w:r w:rsidR="00533B66" w:rsidRPr="00CA0E63">
        <w:rPr>
          <w:sz w:val="20"/>
          <w:szCs w:val="20"/>
        </w:rPr>
        <w:t xml:space="preserve"> simulation indicates continued generation potential, confirming that </w:t>
      </w:r>
      <w:r w:rsidR="00533B66" w:rsidRPr="00A25A32">
        <w:rPr>
          <w:sz w:val="20"/>
          <w:szCs w:val="20"/>
        </w:rPr>
        <w:t xml:space="preserve">the </w:t>
      </w:r>
      <w:r w:rsidR="001D6355" w:rsidRPr="009875F9">
        <w:rPr>
          <w:sz w:val="20"/>
          <w:szCs w:val="20"/>
        </w:rPr>
        <w:t>reduction in power output is caused by grid-induced curtailment rather than adverse weather conditions.</w:t>
      </w:r>
      <w:r w:rsidR="00690F38" w:rsidRPr="00CA0E63">
        <w:rPr>
          <w:sz w:val="20"/>
          <w:szCs w:val="20"/>
        </w:rPr>
        <w:t xml:space="preserve"> </w:t>
      </w:r>
      <w:r w:rsidR="002B0222" w:rsidRPr="005C6BD8">
        <w:rPr>
          <w:sz w:val="20"/>
          <w:szCs w:val="20"/>
        </w:rPr>
        <w:t xml:space="preserve">The curtailment starts at 12:15 and ends at 16:45, resulting in a duration of 4.5 hours. </w:t>
      </w:r>
      <w:r w:rsidR="002B0222" w:rsidRPr="005C6BD8">
        <w:rPr>
          <w:sz w:val="20"/>
          <w:szCs w:val="20"/>
          <w:lang w:val="en-US"/>
        </w:rPr>
        <w:t>During this period, 1.4 MWh of energy is curtailed.</w:t>
      </w:r>
    </w:p>
    <w:p w14:paraId="614109E5" w14:textId="63E0DC71" w:rsidR="00E71EF1" w:rsidRPr="00CA0E63" w:rsidRDefault="00E71EF1" w:rsidP="001E301B">
      <w:pPr>
        <w:jc w:val="center"/>
      </w:pPr>
      <w:r w:rsidRPr="00CA0E63">
        <w:rPr>
          <w:noProof/>
        </w:rPr>
        <w:lastRenderedPageBreak/>
        <w:drawing>
          <wp:inline distT="0" distB="0" distL="0" distR="0" wp14:anchorId="4237419C" wp14:editId="53C2B6AF">
            <wp:extent cx="5152446" cy="2372942"/>
            <wp:effectExtent l="0" t="0" r="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930" cy="237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B5365" w14:textId="6082B8AC" w:rsidR="000F759E" w:rsidRPr="00CA0E63" w:rsidRDefault="00A80ACD" w:rsidP="00BE61E2">
      <w:pPr>
        <w:pStyle w:val="Beschriftung"/>
        <w:jc w:val="center"/>
        <w:rPr>
          <w:b/>
          <w:bCs/>
          <w:color w:val="000000" w:themeColor="text1"/>
          <w:sz w:val="16"/>
          <w:szCs w:val="16"/>
        </w:rPr>
      </w:pPr>
      <w:bookmarkStart w:id="1" w:name="_Ref236646859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2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1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2F7086" w:rsidRPr="00CA0E63">
        <w:rPr>
          <w:b/>
          <w:bCs/>
          <w:i w:val="0"/>
          <w:iCs w:val="0"/>
          <w:color w:val="000000" w:themeColor="text1"/>
          <w:sz w:val="16"/>
          <w:szCs w:val="16"/>
        </w:rPr>
        <w:t>Comparison</w:t>
      </w:r>
      <w:r w:rsidR="007B1C44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2F7086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of measured </w:t>
      </w:r>
      <w:r w:rsidR="007B1C44" w:rsidRPr="00CA0E63">
        <w:rPr>
          <w:b/>
          <w:bCs/>
          <w:i w:val="0"/>
          <w:iCs w:val="0"/>
          <w:color w:val="000000" w:themeColor="text1"/>
          <w:sz w:val="16"/>
          <w:szCs w:val="16"/>
        </w:rPr>
        <w:t>PV power output and simulated generation potential during a curtailment event on 27 April</w:t>
      </w:r>
    </w:p>
    <w:p w14:paraId="61E4F14D" w14:textId="751D42D9" w:rsidR="007716AB" w:rsidRDefault="00DD2415" w:rsidP="00AA3530">
      <w:pPr>
        <w:jc w:val="both"/>
      </w:pPr>
      <w:r w:rsidRPr="00CA0E63">
        <w:rPr>
          <w:sz w:val="20"/>
          <w:szCs w:val="20"/>
        </w:rPr>
        <w:t>The base model with the PV</w:t>
      </w:r>
      <w:r w:rsidR="00B46340" w:rsidRPr="00CA0E63">
        <w:rPr>
          <w:sz w:val="20"/>
          <w:szCs w:val="20"/>
        </w:rPr>
        <w:t xml:space="preserve"> </w:t>
      </w:r>
      <w:r w:rsidRPr="00CA0E63">
        <w:rPr>
          <w:sz w:val="20"/>
          <w:szCs w:val="20"/>
        </w:rPr>
        <w:t>system is ex</w:t>
      </w:r>
      <w:r w:rsidR="00A52B80">
        <w:rPr>
          <w:sz w:val="20"/>
          <w:szCs w:val="20"/>
        </w:rPr>
        <w:t>t</w:t>
      </w:r>
      <w:r w:rsidR="00C211A5">
        <w:rPr>
          <w:sz w:val="20"/>
          <w:szCs w:val="20"/>
        </w:rPr>
        <w:t>e</w:t>
      </w:r>
      <w:r w:rsidRPr="00CA0E63">
        <w:rPr>
          <w:sz w:val="20"/>
          <w:szCs w:val="20"/>
        </w:rPr>
        <w:t xml:space="preserve">nded by </w:t>
      </w:r>
      <w:r w:rsidR="00306846">
        <w:rPr>
          <w:sz w:val="20"/>
          <w:szCs w:val="20"/>
        </w:rPr>
        <w:t xml:space="preserve">integrating </w:t>
      </w:r>
      <w:r w:rsidRPr="00CA0E63">
        <w:rPr>
          <w:sz w:val="20"/>
          <w:szCs w:val="20"/>
        </w:rPr>
        <w:t xml:space="preserve">a battery. In </w:t>
      </w:r>
      <w:r w:rsidR="00845419" w:rsidRPr="00CA0E63">
        <w:rPr>
          <w:sz w:val="20"/>
          <w:szCs w:val="20"/>
        </w:rPr>
        <w:t xml:space="preserve">the first parameter </w:t>
      </w:r>
      <w:r w:rsidR="00866B5B">
        <w:rPr>
          <w:sz w:val="20"/>
          <w:szCs w:val="20"/>
        </w:rPr>
        <w:t>analysis,</w:t>
      </w:r>
      <w:r w:rsidR="00866B5B" w:rsidRPr="00CA0E63">
        <w:rPr>
          <w:sz w:val="20"/>
          <w:szCs w:val="20"/>
        </w:rPr>
        <w:t xml:space="preserve"> </w:t>
      </w:r>
      <w:r w:rsidR="000C16BA" w:rsidRPr="00CA0E63">
        <w:rPr>
          <w:sz w:val="20"/>
          <w:szCs w:val="20"/>
        </w:rPr>
        <w:t>battery capacit</w:t>
      </w:r>
      <w:r w:rsidR="00053206">
        <w:rPr>
          <w:sz w:val="20"/>
          <w:szCs w:val="20"/>
        </w:rPr>
        <w:t>ies</w:t>
      </w:r>
      <w:r w:rsidR="000C16BA" w:rsidRPr="00CA0E63">
        <w:rPr>
          <w:sz w:val="20"/>
          <w:szCs w:val="20"/>
        </w:rPr>
        <w:t xml:space="preserve"> of 400 kWh</w:t>
      </w:r>
      <w:r w:rsidR="00716187" w:rsidRPr="00CA0E63">
        <w:rPr>
          <w:sz w:val="20"/>
          <w:szCs w:val="20"/>
        </w:rPr>
        <w:t>, 1200 kWh</w:t>
      </w:r>
      <w:r w:rsidR="000C16BA" w:rsidRPr="00CA0E63">
        <w:rPr>
          <w:sz w:val="20"/>
          <w:szCs w:val="20"/>
        </w:rPr>
        <w:t xml:space="preserve"> and 1</w:t>
      </w:r>
      <w:r w:rsidR="00716187" w:rsidRPr="00CA0E63">
        <w:rPr>
          <w:sz w:val="20"/>
          <w:szCs w:val="20"/>
        </w:rPr>
        <w:t>8</w:t>
      </w:r>
      <w:r w:rsidR="000C16BA" w:rsidRPr="00CA0E63">
        <w:rPr>
          <w:sz w:val="20"/>
          <w:szCs w:val="20"/>
        </w:rPr>
        <w:t>00 kWh</w:t>
      </w:r>
      <w:r w:rsidR="00053206">
        <w:rPr>
          <w:sz w:val="20"/>
          <w:szCs w:val="20"/>
        </w:rPr>
        <w:t xml:space="preserve"> are evaluated, each</w:t>
      </w:r>
      <w:r w:rsidR="00326233" w:rsidRPr="00CA0E63">
        <w:rPr>
          <w:sz w:val="20"/>
          <w:szCs w:val="20"/>
        </w:rPr>
        <w:t xml:space="preserve"> with a</w:t>
      </w:r>
      <w:r w:rsidR="000C4737" w:rsidRPr="00CA0E63">
        <w:rPr>
          <w:sz w:val="20"/>
          <w:szCs w:val="20"/>
        </w:rPr>
        <w:t xml:space="preserve"> </w:t>
      </w:r>
      <w:r w:rsidR="00786919">
        <w:rPr>
          <w:sz w:val="20"/>
          <w:szCs w:val="20"/>
        </w:rPr>
        <w:t>C</w:t>
      </w:r>
      <w:r w:rsidR="000C4737" w:rsidRPr="00CA0E63">
        <w:rPr>
          <w:sz w:val="20"/>
          <w:szCs w:val="20"/>
        </w:rPr>
        <w:t>-rate of 0</w:t>
      </w:r>
      <w:r w:rsidR="00326EF4" w:rsidRPr="00CA0E63">
        <w:rPr>
          <w:sz w:val="20"/>
          <w:szCs w:val="20"/>
        </w:rPr>
        <w:t>.</w:t>
      </w:r>
      <w:r w:rsidR="000C4737" w:rsidRPr="00CA0E63">
        <w:rPr>
          <w:sz w:val="20"/>
          <w:szCs w:val="20"/>
        </w:rPr>
        <w:t>5</w:t>
      </w:r>
      <w:r w:rsidR="007D47BE">
        <w:rPr>
          <w:sz w:val="20"/>
          <w:szCs w:val="20"/>
        </w:rPr>
        <w:t xml:space="preserve"> h</w:t>
      </w:r>
      <w:r w:rsidR="007D47BE" w:rsidRPr="00AA3530">
        <w:rPr>
          <w:sz w:val="20"/>
          <w:szCs w:val="20"/>
          <w:vertAlign w:val="superscript"/>
        </w:rPr>
        <w:t>-1</w:t>
      </w:r>
      <w:r w:rsidR="000C4737" w:rsidRPr="00CA0E63">
        <w:rPr>
          <w:sz w:val="20"/>
          <w:szCs w:val="20"/>
        </w:rPr>
        <w:t xml:space="preserve">. The </w:t>
      </w:r>
      <w:r w:rsidR="00AC3AF8">
        <w:rPr>
          <w:sz w:val="20"/>
          <w:szCs w:val="20"/>
        </w:rPr>
        <w:t>C</w:t>
      </w:r>
      <w:r w:rsidR="000C4737" w:rsidRPr="00CA0E63">
        <w:rPr>
          <w:sz w:val="20"/>
          <w:szCs w:val="20"/>
        </w:rPr>
        <w:t xml:space="preserve">-rate describes the charging and discharging </w:t>
      </w:r>
      <w:r w:rsidR="0057623B" w:rsidRPr="00CA0E63">
        <w:rPr>
          <w:sz w:val="20"/>
          <w:szCs w:val="20"/>
        </w:rPr>
        <w:t>speed</w:t>
      </w:r>
      <w:r w:rsidR="00F80D51">
        <w:rPr>
          <w:sz w:val="20"/>
          <w:szCs w:val="20"/>
        </w:rPr>
        <w:t xml:space="preserve"> of a battery</w:t>
      </w:r>
      <w:r w:rsidR="0057623B" w:rsidRPr="00CA0E63">
        <w:rPr>
          <w:sz w:val="20"/>
          <w:szCs w:val="20"/>
        </w:rPr>
        <w:t xml:space="preserve"> relative to </w:t>
      </w:r>
      <w:r w:rsidR="00F80D51">
        <w:rPr>
          <w:sz w:val="20"/>
          <w:szCs w:val="20"/>
        </w:rPr>
        <w:t xml:space="preserve">its storage </w:t>
      </w:r>
      <w:r w:rsidR="0057623B" w:rsidRPr="00CA0E63">
        <w:rPr>
          <w:sz w:val="20"/>
          <w:szCs w:val="20"/>
        </w:rPr>
        <w:t>capacity</w:t>
      </w:r>
      <w:r w:rsidR="001E4B3A" w:rsidRPr="00CA0E63">
        <w:rPr>
          <w:sz w:val="20"/>
          <w:szCs w:val="20"/>
        </w:rPr>
        <w:t>. For example, a battery with 400</w:t>
      </w:r>
      <w:r w:rsidR="00332B91">
        <w:rPr>
          <w:sz w:val="20"/>
          <w:szCs w:val="20"/>
        </w:rPr>
        <w:t> </w:t>
      </w:r>
      <w:r w:rsidR="001E4B3A" w:rsidRPr="00CA0E63">
        <w:rPr>
          <w:sz w:val="20"/>
          <w:szCs w:val="20"/>
        </w:rPr>
        <w:t>kWh and</w:t>
      </w:r>
      <w:r w:rsidR="006F470B">
        <w:rPr>
          <w:sz w:val="20"/>
          <w:szCs w:val="20"/>
        </w:rPr>
        <w:t xml:space="preserve"> a C-rate of</w:t>
      </w:r>
      <w:r w:rsidR="001E4B3A" w:rsidRPr="00CA0E63">
        <w:rPr>
          <w:sz w:val="20"/>
          <w:szCs w:val="20"/>
        </w:rPr>
        <w:t xml:space="preserve"> 0</w:t>
      </w:r>
      <w:r w:rsidR="004F1535" w:rsidRPr="00CA0E63">
        <w:rPr>
          <w:sz w:val="20"/>
          <w:szCs w:val="20"/>
        </w:rPr>
        <w:t>.</w:t>
      </w:r>
      <w:r w:rsidR="001E4B3A" w:rsidRPr="00CA0E63">
        <w:rPr>
          <w:sz w:val="20"/>
          <w:szCs w:val="20"/>
        </w:rPr>
        <w:t xml:space="preserve">5 </w:t>
      </w:r>
      <w:r w:rsidR="00DC0BF8">
        <w:rPr>
          <w:sz w:val="20"/>
          <w:szCs w:val="20"/>
        </w:rPr>
        <w:t>h</w:t>
      </w:r>
      <w:r w:rsidR="00DC0BF8" w:rsidRPr="004A5725">
        <w:rPr>
          <w:sz w:val="20"/>
          <w:szCs w:val="20"/>
          <w:vertAlign w:val="superscript"/>
        </w:rPr>
        <w:t>-1</w:t>
      </w:r>
      <w:r w:rsidR="001E4B3A" w:rsidRPr="00CA0E63">
        <w:rPr>
          <w:sz w:val="20"/>
          <w:szCs w:val="20"/>
        </w:rPr>
        <w:t xml:space="preserve"> can charge</w:t>
      </w:r>
      <w:r w:rsidR="00DC0BF8">
        <w:rPr>
          <w:sz w:val="20"/>
          <w:szCs w:val="20"/>
        </w:rPr>
        <w:t xml:space="preserve"> and discharge</w:t>
      </w:r>
      <w:r w:rsidR="001E4B3A" w:rsidRPr="00CA0E63">
        <w:rPr>
          <w:sz w:val="20"/>
          <w:szCs w:val="20"/>
        </w:rPr>
        <w:t xml:space="preserve"> at a maximum power of 200 kW and thus be </w:t>
      </w:r>
      <w:r w:rsidR="006A561B" w:rsidRPr="00CA0E63">
        <w:rPr>
          <w:sz w:val="20"/>
          <w:szCs w:val="20"/>
        </w:rPr>
        <w:t>fully charged within two hours</w:t>
      </w:r>
      <w:r w:rsidR="00ED55F7" w:rsidRPr="00CA0E63">
        <w:rPr>
          <w:sz w:val="20"/>
          <w:szCs w:val="20"/>
        </w:rPr>
        <w:t>.</w:t>
      </w:r>
      <w:r w:rsidR="00D52636" w:rsidRPr="00CA0E63">
        <w:rPr>
          <w:sz w:val="20"/>
          <w:szCs w:val="20"/>
        </w:rPr>
        <w:t xml:space="preserve"> The </w:t>
      </w:r>
      <w:r w:rsidR="000A3535" w:rsidRPr="00CA0E63">
        <w:rPr>
          <w:sz w:val="20"/>
          <w:szCs w:val="20"/>
        </w:rPr>
        <w:t xml:space="preserve">annual </w:t>
      </w:r>
      <w:r w:rsidR="00D52636" w:rsidRPr="00CA0E63">
        <w:rPr>
          <w:sz w:val="20"/>
          <w:szCs w:val="20"/>
        </w:rPr>
        <w:t xml:space="preserve">amount of </w:t>
      </w:r>
      <w:r w:rsidR="00C75ADC" w:rsidRPr="00CA0E63">
        <w:rPr>
          <w:sz w:val="20"/>
          <w:szCs w:val="20"/>
        </w:rPr>
        <w:t>curtail</w:t>
      </w:r>
      <w:r w:rsidR="00C75ADC">
        <w:rPr>
          <w:sz w:val="20"/>
          <w:szCs w:val="20"/>
        </w:rPr>
        <w:t>ed PV energy</w:t>
      </w:r>
      <w:r w:rsidR="00C75ADC" w:rsidRPr="00CA0E63">
        <w:rPr>
          <w:sz w:val="20"/>
          <w:szCs w:val="20"/>
        </w:rPr>
        <w:t xml:space="preserve"> </w:t>
      </w:r>
      <w:r w:rsidR="00D52636" w:rsidRPr="00CA0E63">
        <w:rPr>
          <w:sz w:val="20"/>
          <w:szCs w:val="20"/>
        </w:rPr>
        <w:t xml:space="preserve">that can be stored </w:t>
      </w:r>
      <w:r w:rsidR="00C75ADC">
        <w:rPr>
          <w:sz w:val="20"/>
          <w:szCs w:val="20"/>
        </w:rPr>
        <w:t>by the</w:t>
      </w:r>
      <w:r w:rsidR="00C75ADC" w:rsidRPr="00CA0E63">
        <w:rPr>
          <w:sz w:val="20"/>
          <w:szCs w:val="20"/>
        </w:rPr>
        <w:t xml:space="preserve"> </w:t>
      </w:r>
      <w:r w:rsidR="00D52636" w:rsidRPr="00CA0E63">
        <w:rPr>
          <w:sz w:val="20"/>
          <w:szCs w:val="20"/>
        </w:rPr>
        <w:t>batteries based on capacity size is presented in</w:t>
      </w:r>
      <w:r w:rsidR="004F1535" w:rsidRPr="00CA0E63">
        <w:rPr>
          <w:sz w:val="20"/>
          <w:szCs w:val="20"/>
        </w:rPr>
        <w:t xml:space="preserve"> </w:t>
      </w:r>
      <w:r w:rsidR="004F1535" w:rsidRPr="00CA0E63">
        <w:rPr>
          <w:sz w:val="20"/>
          <w:szCs w:val="20"/>
        </w:rPr>
        <w:fldChar w:fldCharType="begin"/>
      </w:r>
      <w:r w:rsidR="004F1535" w:rsidRPr="00CA0E63">
        <w:rPr>
          <w:sz w:val="20"/>
          <w:szCs w:val="20"/>
        </w:rPr>
        <w:instrText xml:space="preserve"> REF _Ref238535384 \h  \* MERGEFORMAT </w:instrText>
      </w:r>
      <w:r w:rsidR="004F1535" w:rsidRPr="00CA0E63">
        <w:rPr>
          <w:sz w:val="20"/>
          <w:szCs w:val="20"/>
        </w:rPr>
      </w:r>
      <w:r w:rsidR="004F1535" w:rsidRPr="00CA0E63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3</w:t>
      </w:r>
      <w:r w:rsidR="004F1535" w:rsidRPr="00CA0E63">
        <w:rPr>
          <w:sz w:val="20"/>
          <w:szCs w:val="20"/>
        </w:rPr>
        <w:fldChar w:fldCharType="end"/>
      </w:r>
      <w:r w:rsidR="00D52636" w:rsidRPr="00CA0E63">
        <w:rPr>
          <w:sz w:val="20"/>
          <w:szCs w:val="20"/>
        </w:rPr>
        <w:t>.</w:t>
      </w:r>
      <w:r w:rsidR="00FE51B3" w:rsidRPr="00CA0E63">
        <w:rPr>
          <w:sz w:val="20"/>
          <w:szCs w:val="20"/>
        </w:rPr>
        <w:t xml:space="preserve"> </w:t>
      </w:r>
      <w:r w:rsidR="00384051" w:rsidRPr="00CA0E63">
        <w:rPr>
          <w:sz w:val="20"/>
          <w:szCs w:val="20"/>
        </w:rPr>
        <w:t>The 400</w:t>
      </w:r>
      <w:r w:rsidR="007365FE">
        <w:rPr>
          <w:sz w:val="20"/>
          <w:szCs w:val="20"/>
        </w:rPr>
        <w:t> </w:t>
      </w:r>
      <w:r w:rsidR="00384051" w:rsidRPr="00CA0E63">
        <w:rPr>
          <w:sz w:val="20"/>
          <w:szCs w:val="20"/>
        </w:rPr>
        <w:t>kWh battery store</w:t>
      </w:r>
      <w:r w:rsidR="00B222D2">
        <w:rPr>
          <w:sz w:val="20"/>
          <w:szCs w:val="20"/>
        </w:rPr>
        <w:t>s</w:t>
      </w:r>
      <w:r w:rsidR="00384051" w:rsidRPr="00CA0E63">
        <w:rPr>
          <w:sz w:val="20"/>
          <w:szCs w:val="20"/>
        </w:rPr>
        <w:t xml:space="preserve"> 17</w:t>
      </w:r>
      <w:r w:rsidR="004F1535" w:rsidRPr="00CA0E63">
        <w:rPr>
          <w:sz w:val="20"/>
          <w:szCs w:val="20"/>
        </w:rPr>
        <w:t>.</w:t>
      </w:r>
      <w:r w:rsidR="00384051" w:rsidRPr="00CA0E63">
        <w:rPr>
          <w:sz w:val="20"/>
          <w:szCs w:val="20"/>
        </w:rPr>
        <w:t xml:space="preserve">2 </w:t>
      </w:r>
      <w:r w:rsidR="00384051" w:rsidRPr="00F71513">
        <w:rPr>
          <w:sz w:val="20"/>
          <w:szCs w:val="20"/>
        </w:rPr>
        <w:t>MWh</w:t>
      </w:r>
      <w:r w:rsidR="00E37748" w:rsidRPr="00F71513">
        <w:rPr>
          <w:sz w:val="20"/>
          <w:szCs w:val="20"/>
        </w:rPr>
        <w:t xml:space="preserve"> </w:t>
      </w:r>
      <w:r w:rsidR="00384051" w:rsidRPr="00F71513">
        <w:rPr>
          <w:sz w:val="20"/>
          <w:szCs w:val="20"/>
        </w:rPr>
        <w:t>a</w:t>
      </w:r>
      <w:r w:rsidR="00E37748" w:rsidRPr="00F71513">
        <w:rPr>
          <w:sz w:val="20"/>
          <w:szCs w:val="20"/>
          <w:vertAlign w:val="superscript"/>
        </w:rPr>
        <w:t>-1</w:t>
      </w:r>
      <w:r w:rsidR="00CD36C6" w:rsidRPr="00CA0E63">
        <w:rPr>
          <w:sz w:val="20"/>
          <w:szCs w:val="20"/>
        </w:rPr>
        <w:t xml:space="preserve"> of</w:t>
      </w:r>
      <w:r w:rsidR="00CA39EC">
        <w:rPr>
          <w:sz w:val="20"/>
          <w:szCs w:val="20"/>
        </w:rPr>
        <w:t xml:space="preserve"> otherwise</w:t>
      </w:r>
      <w:r w:rsidR="00CD36C6" w:rsidRPr="00CA0E63">
        <w:rPr>
          <w:sz w:val="20"/>
          <w:szCs w:val="20"/>
        </w:rPr>
        <w:t xml:space="preserve"> curtailed electricity, </w:t>
      </w:r>
      <w:r w:rsidR="00080201">
        <w:rPr>
          <w:sz w:val="20"/>
          <w:szCs w:val="20"/>
        </w:rPr>
        <w:t>corresponding</w:t>
      </w:r>
      <w:r w:rsidR="00CD36C6" w:rsidRPr="00CA0E63">
        <w:rPr>
          <w:sz w:val="20"/>
          <w:szCs w:val="20"/>
        </w:rPr>
        <w:t xml:space="preserve"> to 35</w:t>
      </w:r>
      <w:r w:rsidR="008E27FB" w:rsidRPr="00CA0E63">
        <w:rPr>
          <w:sz w:val="20"/>
          <w:szCs w:val="20"/>
        </w:rPr>
        <w:t> </w:t>
      </w:r>
      <w:r w:rsidR="00CD36C6" w:rsidRPr="00CA0E63">
        <w:rPr>
          <w:sz w:val="20"/>
          <w:szCs w:val="20"/>
        </w:rPr>
        <w:t>% of the total curtail</w:t>
      </w:r>
      <w:r w:rsidR="008F2443" w:rsidRPr="00CA0E63">
        <w:rPr>
          <w:sz w:val="20"/>
          <w:szCs w:val="20"/>
        </w:rPr>
        <w:t>ed</w:t>
      </w:r>
      <w:r w:rsidR="00CD36C6" w:rsidRPr="00CA0E63">
        <w:rPr>
          <w:sz w:val="20"/>
          <w:szCs w:val="20"/>
        </w:rPr>
        <w:t xml:space="preserve"> </w:t>
      </w:r>
      <w:r w:rsidR="00F26642">
        <w:rPr>
          <w:sz w:val="20"/>
          <w:szCs w:val="20"/>
        </w:rPr>
        <w:t>energy</w:t>
      </w:r>
      <w:r w:rsidR="00482290" w:rsidRPr="00CA0E63">
        <w:rPr>
          <w:sz w:val="20"/>
          <w:szCs w:val="20"/>
        </w:rPr>
        <w:t xml:space="preserve">. </w:t>
      </w:r>
      <w:r w:rsidR="00F26642">
        <w:rPr>
          <w:sz w:val="20"/>
          <w:szCs w:val="20"/>
        </w:rPr>
        <w:t>Increasing the capacity</w:t>
      </w:r>
      <w:r w:rsidR="00482290" w:rsidRPr="00CA0E63">
        <w:rPr>
          <w:sz w:val="20"/>
          <w:szCs w:val="20"/>
        </w:rPr>
        <w:t xml:space="preserve"> </w:t>
      </w:r>
      <w:r w:rsidR="00B222D2">
        <w:rPr>
          <w:sz w:val="20"/>
          <w:szCs w:val="20"/>
        </w:rPr>
        <w:t xml:space="preserve">to </w:t>
      </w:r>
      <w:r w:rsidR="00482290" w:rsidRPr="00CA0E63">
        <w:rPr>
          <w:sz w:val="20"/>
          <w:szCs w:val="20"/>
        </w:rPr>
        <w:t>1200 kWh stores 42</w:t>
      </w:r>
      <w:r w:rsidR="004F1535" w:rsidRPr="00CA0E63">
        <w:rPr>
          <w:sz w:val="20"/>
          <w:szCs w:val="20"/>
        </w:rPr>
        <w:t>.</w:t>
      </w:r>
      <w:r w:rsidR="00482290" w:rsidRPr="00CA0E63">
        <w:rPr>
          <w:sz w:val="20"/>
          <w:szCs w:val="20"/>
        </w:rPr>
        <w:t xml:space="preserve">7 </w:t>
      </w:r>
      <w:r w:rsidR="00F71513" w:rsidRPr="00F71513">
        <w:rPr>
          <w:sz w:val="20"/>
          <w:szCs w:val="20"/>
        </w:rPr>
        <w:t>MWh a</w:t>
      </w:r>
      <w:r w:rsidR="001B527D">
        <w:rPr>
          <w:sz w:val="20"/>
          <w:szCs w:val="20"/>
          <w:vertAlign w:val="superscript"/>
        </w:rPr>
        <w:t> </w:t>
      </w:r>
      <w:r w:rsidR="009723E5">
        <w:rPr>
          <w:sz w:val="20"/>
          <w:szCs w:val="20"/>
          <w:vertAlign w:val="superscript"/>
        </w:rPr>
        <w:t>- </w:t>
      </w:r>
      <w:r w:rsidR="00F71513" w:rsidRPr="00DD359E">
        <w:rPr>
          <w:sz w:val="20"/>
          <w:szCs w:val="20"/>
          <w:vertAlign w:val="superscript"/>
        </w:rPr>
        <w:t>1</w:t>
      </w:r>
      <w:r w:rsidR="00F71513" w:rsidRPr="00CA0E63">
        <w:rPr>
          <w:sz w:val="20"/>
          <w:szCs w:val="20"/>
        </w:rPr>
        <w:t xml:space="preserve"> </w:t>
      </w:r>
      <w:r w:rsidR="00FA1BEB">
        <w:rPr>
          <w:sz w:val="20"/>
          <w:szCs w:val="20"/>
        </w:rPr>
        <w:t>(</w:t>
      </w:r>
      <w:r w:rsidR="007E4B1C" w:rsidRPr="00CA0E63">
        <w:rPr>
          <w:sz w:val="20"/>
          <w:szCs w:val="20"/>
        </w:rPr>
        <w:t>8</w:t>
      </w:r>
      <w:r w:rsidR="00CD1000" w:rsidRPr="00CA0E63">
        <w:rPr>
          <w:sz w:val="20"/>
          <w:szCs w:val="20"/>
        </w:rPr>
        <w:t>7</w:t>
      </w:r>
      <w:r w:rsidR="00DC5FF1">
        <w:rPr>
          <w:sz w:val="20"/>
          <w:szCs w:val="20"/>
        </w:rPr>
        <w:t> </w:t>
      </w:r>
      <w:r w:rsidR="007E4B1C" w:rsidRPr="00CA0E63">
        <w:rPr>
          <w:sz w:val="20"/>
          <w:szCs w:val="20"/>
        </w:rPr>
        <w:t>%</w:t>
      </w:r>
      <w:r w:rsidR="00FA1BEB">
        <w:rPr>
          <w:sz w:val="20"/>
          <w:szCs w:val="20"/>
        </w:rPr>
        <w:t xml:space="preserve">), while </w:t>
      </w:r>
      <w:r w:rsidR="00D04D27" w:rsidRPr="00CA0E63">
        <w:rPr>
          <w:sz w:val="20"/>
          <w:szCs w:val="20"/>
        </w:rPr>
        <w:t>the</w:t>
      </w:r>
      <w:r w:rsidR="00F53CCE" w:rsidRPr="00CA0E63">
        <w:rPr>
          <w:sz w:val="20"/>
          <w:szCs w:val="20"/>
        </w:rPr>
        <w:t xml:space="preserve"> 1800</w:t>
      </w:r>
      <w:r w:rsidR="00D04D27" w:rsidRPr="00CA0E63">
        <w:rPr>
          <w:sz w:val="20"/>
          <w:szCs w:val="20"/>
        </w:rPr>
        <w:t> </w:t>
      </w:r>
      <w:r w:rsidR="00F53CCE" w:rsidRPr="00CA0E63">
        <w:rPr>
          <w:sz w:val="20"/>
          <w:szCs w:val="20"/>
        </w:rPr>
        <w:t xml:space="preserve">kWh battery stores </w:t>
      </w:r>
      <w:r w:rsidR="00CD196D" w:rsidRPr="00CA0E63">
        <w:rPr>
          <w:sz w:val="20"/>
          <w:szCs w:val="20"/>
        </w:rPr>
        <w:t>48</w:t>
      </w:r>
      <w:r w:rsidR="004F1535" w:rsidRPr="00CA0E63">
        <w:rPr>
          <w:sz w:val="20"/>
          <w:szCs w:val="20"/>
        </w:rPr>
        <w:t>.</w:t>
      </w:r>
      <w:r w:rsidR="00CD196D" w:rsidRPr="00CA0E63">
        <w:rPr>
          <w:sz w:val="20"/>
          <w:szCs w:val="20"/>
        </w:rPr>
        <w:t xml:space="preserve">6 </w:t>
      </w:r>
      <w:r w:rsidR="00F71513" w:rsidRPr="00F71513">
        <w:rPr>
          <w:sz w:val="20"/>
          <w:szCs w:val="20"/>
        </w:rPr>
        <w:t>MWh a</w:t>
      </w:r>
      <w:r w:rsidR="00F71513" w:rsidRPr="00DD359E">
        <w:rPr>
          <w:sz w:val="20"/>
          <w:szCs w:val="20"/>
          <w:vertAlign w:val="superscript"/>
        </w:rPr>
        <w:t>-1</w:t>
      </w:r>
      <w:r w:rsidR="00A6655D">
        <w:rPr>
          <w:sz w:val="20"/>
          <w:szCs w:val="20"/>
        </w:rPr>
        <w:t>, equivalent to</w:t>
      </w:r>
      <w:r w:rsidR="003013C5">
        <w:rPr>
          <w:sz w:val="20"/>
          <w:szCs w:val="20"/>
        </w:rPr>
        <w:t xml:space="preserve"> </w:t>
      </w:r>
      <w:r w:rsidR="00CD196D" w:rsidRPr="00CA0E63">
        <w:rPr>
          <w:sz w:val="20"/>
          <w:szCs w:val="20"/>
        </w:rPr>
        <w:t>9</w:t>
      </w:r>
      <w:r w:rsidR="00516FD7" w:rsidRPr="00CA0E63">
        <w:rPr>
          <w:sz w:val="20"/>
          <w:szCs w:val="20"/>
        </w:rPr>
        <w:t>9</w:t>
      </w:r>
      <w:r w:rsidR="00CD196D" w:rsidRPr="003013C5">
        <w:rPr>
          <w:sz w:val="20"/>
          <w:szCs w:val="20"/>
        </w:rPr>
        <w:t>%</w:t>
      </w:r>
      <w:r w:rsidR="00CD196D" w:rsidRPr="00CA0E63">
        <w:rPr>
          <w:sz w:val="20"/>
          <w:szCs w:val="20"/>
        </w:rPr>
        <w:t xml:space="preserve"> </w:t>
      </w:r>
      <w:r w:rsidR="003619A7" w:rsidRPr="00CA0E63">
        <w:rPr>
          <w:sz w:val="20"/>
          <w:szCs w:val="20"/>
        </w:rPr>
        <w:t xml:space="preserve">of </w:t>
      </w:r>
      <w:r w:rsidR="00A6655D">
        <w:rPr>
          <w:sz w:val="20"/>
          <w:szCs w:val="20"/>
        </w:rPr>
        <w:t>curtailed energy.</w:t>
      </w:r>
      <w:r w:rsidR="00625BD9" w:rsidRPr="00CA0E63">
        <w:rPr>
          <w:sz w:val="20"/>
          <w:szCs w:val="20"/>
        </w:rPr>
        <w:t xml:space="preserve"> Th</w:t>
      </w:r>
      <w:r w:rsidR="00E70D2C">
        <w:rPr>
          <w:sz w:val="20"/>
          <w:szCs w:val="20"/>
        </w:rPr>
        <w:t>ese</w:t>
      </w:r>
      <w:r w:rsidR="00625BD9" w:rsidRPr="00CA0E63">
        <w:rPr>
          <w:sz w:val="20"/>
          <w:szCs w:val="20"/>
        </w:rPr>
        <w:t xml:space="preserve"> result</w:t>
      </w:r>
      <w:r w:rsidR="00E70D2C">
        <w:rPr>
          <w:sz w:val="20"/>
          <w:szCs w:val="20"/>
        </w:rPr>
        <w:t>s</w:t>
      </w:r>
      <w:r w:rsidR="00625BD9" w:rsidRPr="00CA0E63">
        <w:rPr>
          <w:sz w:val="20"/>
          <w:szCs w:val="20"/>
        </w:rPr>
        <w:t xml:space="preserve"> show that </w:t>
      </w:r>
      <w:r w:rsidR="00450C76">
        <w:rPr>
          <w:sz w:val="20"/>
          <w:szCs w:val="20"/>
        </w:rPr>
        <w:t xml:space="preserve">higher </w:t>
      </w:r>
      <w:r w:rsidR="00991BB9" w:rsidRPr="00CA0E63">
        <w:rPr>
          <w:sz w:val="20"/>
          <w:szCs w:val="20"/>
        </w:rPr>
        <w:t>batter</w:t>
      </w:r>
      <w:r w:rsidR="002033FF">
        <w:rPr>
          <w:sz w:val="20"/>
          <w:szCs w:val="20"/>
        </w:rPr>
        <w:t>y</w:t>
      </w:r>
      <w:r w:rsidR="00991BB9" w:rsidRPr="00CA0E63">
        <w:rPr>
          <w:sz w:val="20"/>
          <w:szCs w:val="20"/>
        </w:rPr>
        <w:t xml:space="preserve"> capacit</w:t>
      </w:r>
      <w:r w:rsidR="002033FF">
        <w:rPr>
          <w:sz w:val="20"/>
          <w:szCs w:val="20"/>
        </w:rPr>
        <w:t>ies</w:t>
      </w:r>
      <w:r w:rsidR="00991BB9" w:rsidRPr="00CA0E63">
        <w:rPr>
          <w:sz w:val="20"/>
          <w:szCs w:val="20"/>
        </w:rPr>
        <w:t xml:space="preserve"> can</w:t>
      </w:r>
      <w:r w:rsidR="00F93459">
        <w:rPr>
          <w:sz w:val="20"/>
          <w:szCs w:val="20"/>
        </w:rPr>
        <w:t xml:space="preserve"> recover a greater share of curtailed PV generation, thereby substantially reducing</w:t>
      </w:r>
      <w:r w:rsidR="00991BB9" w:rsidRPr="00CA0E63">
        <w:rPr>
          <w:sz w:val="20"/>
          <w:szCs w:val="20"/>
        </w:rPr>
        <w:t xml:space="preserve"> </w:t>
      </w:r>
      <w:r w:rsidR="00157E52">
        <w:rPr>
          <w:sz w:val="20"/>
          <w:szCs w:val="20"/>
        </w:rPr>
        <w:t>PV curtailment</w:t>
      </w:r>
      <w:r w:rsidR="005B193A">
        <w:rPr>
          <w:sz w:val="20"/>
          <w:szCs w:val="20"/>
        </w:rPr>
        <w:t>.</w:t>
      </w:r>
      <w:r w:rsidR="007D6E90" w:rsidRPr="00CA0E63">
        <w:rPr>
          <w:sz w:val="20"/>
          <w:szCs w:val="20"/>
        </w:rPr>
        <w:t xml:space="preserve"> </w:t>
      </w:r>
    </w:p>
    <w:p w14:paraId="36EAB1E9" w14:textId="67EDE80C" w:rsidR="00E22538" w:rsidRPr="006C1382" w:rsidRDefault="00E22538" w:rsidP="001E301B">
      <w:pPr>
        <w:keepNext/>
        <w:ind w:left="360"/>
        <w:jc w:val="center"/>
        <w:rPr>
          <w:lang w:val="de-DE"/>
        </w:rPr>
      </w:pPr>
      <w:r w:rsidRPr="00E22538">
        <w:rPr>
          <w:noProof/>
          <w:lang w:val="de-DE"/>
        </w:rPr>
        <w:drawing>
          <wp:inline distT="0" distB="0" distL="0" distR="0" wp14:anchorId="363DFD51" wp14:editId="5191ADBD">
            <wp:extent cx="4023360" cy="2541537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028" cy="254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75DA3" w14:textId="67D2F928" w:rsidR="00D52636" w:rsidRPr="00CA0E63" w:rsidRDefault="00FE51B3" w:rsidP="00600659">
      <w:pPr>
        <w:pStyle w:val="Beschriftung"/>
        <w:jc w:val="center"/>
        <w:rPr>
          <w:b/>
          <w:bCs/>
          <w:color w:val="000000" w:themeColor="text1"/>
          <w:sz w:val="16"/>
          <w:szCs w:val="16"/>
        </w:rPr>
      </w:pPr>
      <w:bookmarkStart w:id="2" w:name="_Ref238535384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3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2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967AE6">
        <w:rPr>
          <w:b/>
          <w:bCs/>
          <w:i w:val="0"/>
          <w:iCs w:val="0"/>
          <w:color w:val="000000" w:themeColor="text1"/>
          <w:sz w:val="16"/>
          <w:szCs w:val="16"/>
        </w:rPr>
        <w:t>Annual a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mount of curtailed PV energy stored by batteries </w:t>
      </w:r>
      <w:r w:rsidR="00967AE6">
        <w:rPr>
          <w:b/>
          <w:bCs/>
          <w:i w:val="0"/>
          <w:iCs w:val="0"/>
          <w:color w:val="000000" w:themeColor="text1"/>
          <w:sz w:val="16"/>
          <w:szCs w:val="16"/>
        </w:rPr>
        <w:t>of different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capacity (all batteries with 0</w:t>
      </w:r>
      <w:r w:rsidR="00D12F08" w:rsidRPr="00CA0E63">
        <w:rPr>
          <w:b/>
          <w:bCs/>
          <w:i w:val="0"/>
          <w:iCs w:val="0"/>
          <w:color w:val="000000" w:themeColor="text1"/>
          <w:sz w:val="16"/>
          <w:szCs w:val="16"/>
        </w:rPr>
        <w:t>.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5 </w:t>
      </w:r>
      <w:r w:rsidR="00F15F2F">
        <w:rPr>
          <w:b/>
          <w:bCs/>
          <w:i w:val="0"/>
          <w:iCs w:val="0"/>
          <w:color w:val="000000" w:themeColor="text1"/>
          <w:sz w:val="16"/>
          <w:szCs w:val="16"/>
        </w:rPr>
        <w:t>h</w:t>
      </w:r>
      <w:r w:rsidR="00F15F2F" w:rsidRPr="00F15F2F">
        <w:rPr>
          <w:b/>
          <w:bCs/>
          <w:i w:val="0"/>
          <w:iCs w:val="0"/>
          <w:color w:val="000000" w:themeColor="text1"/>
          <w:sz w:val="16"/>
          <w:szCs w:val="16"/>
          <w:vertAlign w:val="superscript"/>
        </w:rPr>
        <w:t>-1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>)</w:t>
      </w:r>
    </w:p>
    <w:p w14:paraId="2DFCC691" w14:textId="054DCD5F" w:rsidR="00E91BAE" w:rsidRPr="00117ADC" w:rsidRDefault="00E80922" w:rsidP="00C85AF6">
      <w:pPr>
        <w:jc w:val="both"/>
        <w:rPr>
          <w:lang w:val="en-US"/>
        </w:rPr>
      </w:pPr>
      <w:r w:rsidRPr="00CA0E63">
        <w:rPr>
          <w:sz w:val="20"/>
          <w:szCs w:val="20"/>
        </w:rPr>
        <w:t>The</w:t>
      </w:r>
      <w:r w:rsidR="00EB6A2A" w:rsidRPr="00CA0E63">
        <w:rPr>
          <w:sz w:val="20"/>
          <w:szCs w:val="20"/>
        </w:rPr>
        <w:t xml:space="preserve"> </w:t>
      </w:r>
      <w:r w:rsidR="006A2D5D" w:rsidRPr="00CA0E63">
        <w:rPr>
          <w:sz w:val="20"/>
          <w:szCs w:val="20"/>
        </w:rPr>
        <w:t>following</w:t>
      </w:r>
      <w:r w:rsidR="00EB6A2A" w:rsidRPr="00CA0E63">
        <w:rPr>
          <w:sz w:val="20"/>
          <w:szCs w:val="20"/>
        </w:rPr>
        <w:t xml:space="preserve"> </w:t>
      </w:r>
      <w:r w:rsidR="00C604AB">
        <w:rPr>
          <w:sz w:val="20"/>
          <w:szCs w:val="20"/>
        </w:rPr>
        <w:t>parameter</w:t>
      </w:r>
      <w:r w:rsidR="00C604AB" w:rsidRPr="00CA0E63">
        <w:rPr>
          <w:sz w:val="20"/>
          <w:szCs w:val="20"/>
        </w:rPr>
        <w:t xml:space="preserve"> </w:t>
      </w:r>
      <w:r w:rsidR="0058330B" w:rsidRPr="0058330B">
        <w:rPr>
          <w:sz w:val="20"/>
          <w:szCs w:val="20"/>
        </w:rPr>
        <w:t>analysis examines the impact of</w:t>
      </w:r>
      <w:r w:rsidR="008B5CC1">
        <w:rPr>
          <w:sz w:val="20"/>
          <w:szCs w:val="20"/>
        </w:rPr>
        <w:t xml:space="preserve"> </w:t>
      </w:r>
      <w:r w:rsidR="00927E60" w:rsidRPr="00927E60">
        <w:rPr>
          <w:sz w:val="20"/>
          <w:szCs w:val="20"/>
        </w:rPr>
        <w:t>the</w:t>
      </w:r>
      <w:r w:rsidR="0058330B" w:rsidRPr="0058330B">
        <w:rPr>
          <w:sz w:val="20"/>
          <w:szCs w:val="20"/>
        </w:rPr>
        <w:t xml:space="preserve"> battery C-rate on the utili</w:t>
      </w:r>
      <w:r w:rsidR="00C604AB">
        <w:rPr>
          <w:sz w:val="20"/>
          <w:szCs w:val="20"/>
        </w:rPr>
        <w:t>s</w:t>
      </w:r>
      <w:r w:rsidR="0058330B" w:rsidRPr="0058330B">
        <w:rPr>
          <w:sz w:val="20"/>
          <w:szCs w:val="20"/>
        </w:rPr>
        <w:t xml:space="preserve">ation of curtailed PV energy </w:t>
      </w:r>
      <w:r w:rsidR="00927E60" w:rsidRPr="00927E60">
        <w:rPr>
          <w:sz w:val="20"/>
          <w:szCs w:val="20"/>
        </w:rPr>
        <w:t xml:space="preserve">for a </w:t>
      </w:r>
      <w:r w:rsidR="00025CCF">
        <w:rPr>
          <w:sz w:val="20"/>
          <w:szCs w:val="20"/>
        </w:rPr>
        <w:t>constant</w:t>
      </w:r>
      <w:r w:rsidR="00927E60" w:rsidRPr="00927E60">
        <w:rPr>
          <w:sz w:val="20"/>
          <w:szCs w:val="20"/>
        </w:rPr>
        <w:t xml:space="preserve"> battery</w:t>
      </w:r>
      <w:r w:rsidR="00025CCF">
        <w:rPr>
          <w:sz w:val="20"/>
          <w:szCs w:val="20"/>
        </w:rPr>
        <w:t xml:space="preserve"> capacity</w:t>
      </w:r>
      <w:r w:rsidR="00927E60" w:rsidRPr="00927E60">
        <w:rPr>
          <w:sz w:val="20"/>
          <w:szCs w:val="20"/>
        </w:rPr>
        <w:t>,</w:t>
      </w:r>
      <w:r w:rsidR="0058330B" w:rsidRPr="0058330B">
        <w:rPr>
          <w:sz w:val="20"/>
          <w:szCs w:val="20"/>
        </w:rPr>
        <w:t xml:space="preserve"> comparing C</w:t>
      </w:r>
      <w:r w:rsidR="00781119" w:rsidRPr="00CA0E63">
        <w:rPr>
          <w:sz w:val="20"/>
          <w:szCs w:val="20"/>
        </w:rPr>
        <w:t>-rates</w:t>
      </w:r>
      <w:r w:rsidR="005D44C8" w:rsidRPr="00CA0E63">
        <w:rPr>
          <w:sz w:val="20"/>
          <w:szCs w:val="20"/>
        </w:rPr>
        <w:t xml:space="preserve"> </w:t>
      </w:r>
      <w:r w:rsidR="0058330B" w:rsidRPr="0058330B">
        <w:rPr>
          <w:sz w:val="20"/>
          <w:szCs w:val="20"/>
        </w:rPr>
        <w:t xml:space="preserve">of </w:t>
      </w:r>
      <w:r w:rsidR="005D44C8" w:rsidRPr="00CA0E63">
        <w:rPr>
          <w:sz w:val="20"/>
          <w:szCs w:val="20"/>
        </w:rPr>
        <w:t>0</w:t>
      </w:r>
      <w:r w:rsidR="004F1535" w:rsidRPr="00CA0E63">
        <w:rPr>
          <w:sz w:val="20"/>
          <w:szCs w:val="20"/>
        </w:rPr>
        <w:t>.</w:t>
      </w:r>
      <w:r w:rsidR="005D44C8" w:rsidRPr="00CA0E63">
        <w:rPr>
          <w:sz w:val="20"/>
          <w:szCs w:val="20"/>
        </w:rPr>
        <w:t>25</w:t>
      </w:r>
      <w:r w:rsidR="00C604AB">
        <w:rPr>
          <w:sz w:val="20"/>
          <w:szCs w:val="20"/>
        </w:rPr>
        <w:t xml:space="preserve"> h</w:t>
      </w:r>
      <w:r w:rsidR="00C604AB" w:rsidRPr="00AA3530">
        <w:rPr>
          <w:sz w:val="20"/>
          <w:szCs w:val="20"/>
          <w:vertAlign w:val="superscript"/>
        </w:rPr>
        <w:t>-1</w:t>
      </w:r>
      <w:r w:rsidR="009D46AB" w:rsidRPr="00CA0E63">
        <w:rPr>
          <w:sz w:val="20"/>
          <w:szCs w:val="20"/>
        </w:rPr>
        <w:t>,</w:t>
      </w:r>
      <w:r w:rsidR="005D44C8" w:rsidRPr="00CA0E63">
        <w:rPr>
          <w:sz w:val="20"/>
          <w:szCs w:val="20"/>
        </w:rPr>
        <w:t xml:space="preserve"> 0</w:t>
      </w:r>
      <w:r w:rsidR="004F1535" w:rsidRPr="00CA0E63">
        <w:rPr>
          <w:sz w:val="20"/>
          <w:szCs w:val="20"/>
        </w:rPr>
        <w:t>.</w:t>
      </w:r>
      <w:r w:rsidR="005D44C8" w:rsidRPr="00CA0E63">
        <w:rPr>
          <w:sz w:val="20"/>
          <w:szCs w:val="20"/>
        </w:rPr>
        <w:t>5</w:t>
      </w:r>
      <w:r w:rsidR="00C604AB">
        <w:rPr>
          <w:sz w:val="20"/>
          <w:szCs w:val="20"/>
        </w:rPr>
        <w:t xml:space="preserve"> h</w:t>
      </w:r>
      <w:r w:rsidR="00C604AB" w:rsidRPr="00AA3530">
        <w:rPr>
          <w:sz w:val="20"/>
          <w:szCs w:val="20"/>
          <w:vertAlign w:val="superscript"/>
        </w:rPr>
        <w:t>-1</w:t>
      </w:r>
      <w:r w:rsidR="0058330B" w:rsidRPr="0058330B">
        <w:rPr>
          <w:sz w:val="20"/>
          <w:szCs w:val="20"/>
        </w:rPr>
        <w:t>,</w:t>
      </w:r>
      <w:r w:rsidR="005D44C8" w:rsidRPr="00CA0E63">
        <w:rPr>
          <w:sz w:val="20"/>
          <w:szCs w:val="20"/>
        </w:rPr>
        <w:t xml:space="preserve"> and 1</w:t>
      </w:r>
      <w:r w:rsidR="00C604AB">
        <w:rPr>
          <w:sz w:val="20"/>
          <w:szCs w:val="20"/>
        </w:rPr>
        <w:t xml:space="preserve"> h</w:t>
      </w:r>
      <w:r w:rsidR="00C604AB" w:rsidRPr="00AA3530">
        <w:rPr>
          <w:sz w:val="20"/>
          <w:szCs w:val="20"/>
          <w:vertAlign w:val="superscript"/>
        </w:rPr>
        <w:t>-1</w:t>
      </w:r>
      <w:r w:rsidR="0058330B">
        <w:rPr>
          <w:sz w:val="20"/>
          <w:szCs w:val="20"/>
        </w:rPr>
        <w:t>.</w:t>
      </w:r>
      <w:r w:rsidR="00927E60">
        <w:rPr>
          <w:sz w:val="20"/>
          <w:szCs w:val="20"/>
        </w:rPr>
        <w:t xml:space="preserve"> </w:t>
      </w:r>
      <w:r w:rsidR="002B5A00" w:rsidRPr="00CA0E63">
        <w:rPr>
          <w:sz w:val="20"/>
          <w:szCs w:val="20"/>
        </w:rPr>
        <w:fldChar w:fldCharType="begin"/>
      </w:r>
      <w:r w:rsidR="002B5A00" w:rsidRPr="00CA0E63">
        <w:rPr>
          <w:sz w:val="20"/>
          <w:szCs w:val="20"/>
        </w:rPr>
        <w:instrText xml:space="preserve"> REF _Ref238535445 \h  \* MERGEFORMAT </w:instrText>
      </w:r>
      <w:r w:rsidR="002B5A00" w:rsidRPr="00CA0E63">
        <w:rPr>
          <w:sz w:val="20"/>
          <w:szCs w:val="20"/>
        </w:rPr>
      </w:r>
      <w:r w:rsidR="002B5A00" w:rsidRPr="00CA0E63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4</w:t>
      </w:r>
      <w:r w:rsidR="002B5A00" w:rsidRPr="00CA0E63">
        <w:rPr>
          <w:sz w:val="20"/>
          <w:szCs w:val="20"/>
        </w:rPr>
        <w:fldChar w:fldCharType="end"/>
      </w:r>
      <w:r w:rsidR="00D63540" w:rsidRPr="00CA0E63">
        <w:rPr>
          <w:sz w:val="20"/>
          <w:szCs w:val="20"/>
        </w:rPr>
        <w:t xml:space="preserve"> </w:t>
      </w:r>
      <w:r w:rsidR="00025CCF">
        <w:rPr>
          <w:sz w:val="20"/>
          <w:szCs w:val="20"/>
        </w:rPr>
        <w:t xml:space="preserve">demonstrates </w:t>
      </w:r>
      <w:r w:rsidR="001C4B27">
        <w:rPr>
          <w:sz w:val="20"/>
          <w:szCs w:val="20"/>
        </w:rPr>
        <w:t>that</w:t>
      </w:r>
      <w:r w:rsidR="00025CCF">
        <w:rPr>
          <w:sz w:val="20"/>
          <w:szCs w:val="20"/>
        </w:rPr>
        <w:t xml:space="preserve"> a 1200 kWh </w:t>
      </w:r>
      <w:r w:rsidR="007B6BF0" w:rsidRPr="00CA0E63">
        <w:rPr>
          <w:sz w:val="20"/>
          <w:szCs w:val="20"/>
        </w:rPr>
        <w:t>batter</w:t>
      </w:r>
      <w:r w:rsidR="00025CCF">
        <w:rPr>
          <w:sz w:val="20"/>
          <w:szCs w:val="20"/>
        </w:rPr>
        <w:t>y</w:t>
      </w:r>
      <w:r w:rsidR="007B6BF0" w:rsidRPr="00CA0E63">
        <w:rPr>
          <w:sz w:val="20"/>
          <w:szCs w:val="20"/>
        </w:rPr>
        <w:t xml:space="preserve"> with </w:t>
      </w:r>
      <w:r w:rsidR="00E407CC" w:rsidRPr="00CA0E63">
        <w:rPr>
          <w:sz w:val="20"/>
          <w:szCs w:val="20"/>
        </w:rPr>
        <w:t xml:space="preserve">higher </w:t>
      </w:r>
      <w:r w:rsidR="00562294">
        <w:rPr>
          <w:sz w:val="20"/>
          <w:szCs w:val="20"/>
        </w:rPr>
        <w:t>C</w:t>
      </w:r>
      <w:r w:rsidR="00E407CC" w:rsidRPr="00CA0E63">
        <w:rPr>
          <w:sz w:val="20"/>
          <w:szCs w:val="20"/>
        </w:rPr>
        <w:t>-rate</w:t>
      </w:r>
      <w:r w:rsidR="00E358B5" w:rsidRPr="00CA0E63">
        <w:rPr>
          <w:sz w:val="20"/>
          <w:szCs w:val="20"/>
        </w:rPr>
        <w:t>s</w:t>
      </w:r>
      <w:r w:rsidR="00E407CC" w:rsidRPr="00CA0E63">
        <w:rPr>
          <w:sz w:val="20"/>
          <w:szCs w:val="20"/>
        </w:rPr>
        <w:t xml:space="preserve"> can store more curtailed electricity</w:t>
      </w:r>
      <w:r w:rsidR="00E358B5" w:rsidRPr="00CA0E63">
        <w:rPr>
          <w:sz w:val="20"/>
          <w:szCs w:val="20"/>
        </w:rPr>
        <w:t xml:space="preserve"> than lower </w:t>
      </w:r>
      <w:r w:rsidR="00C604AB">
        <w:rPr>
          <w:sz w:val="20"/>
          <w:szCs w:val="20"/>
        </w:rPr>
        <w:t>C</w:t>
      </w:r>
      <w:r w:rsidR="00E358B5" w:rsidRPr="00CA0E63">
        <w:rPr>
          <w:sz w:val="20"/>
          <w:szCs w:val="20"/>
        </w:rPr>
        <w:t>-rates</w:t>
      </w:r>
      <w:r w:rsidR="000A415F" w:rsidRPr="00CA0E63">
        <w:rPr>
          <w:sz w:val="20"/>
          <w:szCs w:val="20"/>
        </w:rPr>
        <w:t>.</w:t>
      </w:r>
      <w:r w:rsidR="00387D95" w:rsidRPr="00CA0E63">
        <w:rPr>
          <w:sz w:val="20"/>
          <w:szCs w:val="20"/>
        </w:rPr>
        <w:t xml:space="preserve"> For comparison the 1</w:t>
      </w:r>
      <w:r w:rsidR="00CA0620" w:rsidRPr="00CA0E63">
        <w:rPr>
          <w:sz w:val="20"/>
          <w:szCs w:val="20"/>
        </w:rPr>
        <w:t>2</w:t>
      </w:r>
      <w:r w:rsidR="00387D95" w:rsidRPr="00CA0E63">
        <w:rPr>
          <w:sz w:val="20"/>
          <w:szCs w:val="20"/>
        </w:rPr>
        <w:t>00</w:t>
      </w:r>
      <w:r w:rsidR="00A13137" w:rsidRPr="00CA0E63">
        <w:rPr>
          <w:sz w:val="20"/>
          <w:szCs w:val="20"/>
        </w:rPr>
        <w:t> </w:t>
      </w:r>
      <w:r w:rsidR="00387D95" w:rsidRPr="00CA0E63">
        <w:rPr>
          <w:sz w:val="20"/>
          <w:szCs w:val="20"/>
        </w:rPr>
        <w:t xml:space="preserve">kWh battery with </w:t>
      </w:r>
      <w:r w:rsidR="004C4C48">
        <w:rPr>
          <w:sz w:val="20"/>
          <w:szCs w:val="20"/>
        </w:rPr>
        <w:t xml:space="preserve">a </w:t>
      </w:r>
      <w:r w:rsidR="00872E48" w:rsidRPr="00CA0E63">
        <w:rPr>
          <w:sz w:val="20"/>
          <w:szCs w:val="20"/>
        </w:rPr>
        <w:t>0</w:t>
      </w:r>
      <w:r w:rsidR="002B5A00" w:rsidRPr="00CA0E63">
        <w:rPr>
          <w:sz w:val="20"/>
          <w:szCs w:val="20"/>
        </w:rPr>
        <w:t>.</w:t>
      </w:r>
      <w:r w:rsidR="00872E48" w:rsidRPr="00CA0E63">
        <w:rPr>
          <w:sz w:val="20"/>
          <w:szCs w:val="20"/>
        </w:rPr>
        <w:t>25</w:t>
      </w:r>
      <w:r w:rsidR="00387D95" w:rsidRPr="00CA0E63">
        <w:rPr>
          <w:sz w:val="20"/>
          <w:szCs w:val="20"/>
        </w:rPr>
        <w:t xml:space="preserve"> </w:t>
      </w:r>
      <w:r w:rsidR="00E316F8">
        <w:rPr>
          <w:sz w:val="20"/>
          <w:szCs w:val="20"/>
        </w:rPr>
        <w:t>h</w:t>
      </w:r>
      <w:r w:rsidR="00E316F8" w:rsidRPr="00AA3530">
        <w:rPr>
          <w:sz w:val="20"/>
          <w:szCs w:val="20"/>
          <w:vertAlign w:val="superscript"/>
        </w:rPr>
        <w:t>-1</w:t>
      </w:r>
      <w:r w:rsidR="00387D95" w:rsidRPr="00CA0E63">
        <w:rPr>
          <w:sz w:val="20"/>
          <w:szCs w:val="20"/>
        </w:rPr>
        <w:t xml:space="preserve"> </w:t>
      </w:r>
      <w:r w:rsidR="004C4C48">
        <w:rPr>
          <w:sz w:val="20"/>
          <w:szCs w:val="20"/>
        </w:rPr>
        <w:t xml:space="preserve">C-rate </w:t>
      </w:r>
      <w:r w:rsidR="00387D95" w:rsidRPr="00CA0E63">
        <w:rPr>
          <w:sz w:val="20"/>
          <w:szCs w:val="20"/>
        </w:rPr>
        <w:t xml:space="preserve">stores </w:t>
      </w:r>
      <w:r w:rsidR="00927E60">
        <w:rPr>
          <w:sz w:val="20"/>
          <w:szCs w:val="20"/>
        </w:rPr>
        <w:t>78</w:t>
      </w:r>
      <w:r w:rsidR="00105A22">
        <w:rPr>
          <w:sz w:val="20"/>
          <w:szCs w:val="20"/>
        </w:rPr>
        <w:t>.</w:t>
      </w:r>
      <w:r w:rsidR="00927E60">
        <w:rPr>
          <w:sz w:val="20"/>
          <w:szCs w:val="20"/>
        </w:rPr>
        <w:t xml:space="preserve">2 % </w:t>
      </w:r>
      <w:r w:rsidR="00387D95" w:rsidRPr="00CA0E63">
        <w:rPr>
          <w:sz w:val="20"/>
          <w:szCs w:val="20"/>
        </w:rPr>
        <w:t>of curtailed energy</w:t>
      </w:r>
      <w:r w:rsidR="009506BC" w:rsidRPr="00CA0E63">
        <w:rPr>
          <w:sz w:val="20"/>
          <w:szCs w:val="20"/>
        </w:rPr>
        <w:t>,</w:t>
      </w:r>
      <w:r w:rsidR="00304172" w:rsidRPr="00CA0E63">
        <w:rPr>
          <w:sz w:val="20"/>
          <w:szCs w:val="20"/>
        </w:rPr>
        <w:t xml:space="preserve"> </w:t>
      </w:r>
      <w:r w:rsidR="00927E60">
        <w:rPr>
          <w:sz w:val="20"/>
          <w:szCs w:val="20"/>
        </w:rPr>
        <w:t>87 %</w:t>
      </w:r>
      <w:r w:rsidR="008C601D" w:rsidRPr="00CA0E63">
        <w:rPr>
          <w:sz w:val="20"/>
          <w:szCs w:val="20"/>
        </w:rPr>
        <w:t xml:space="preserve"> </w:t>
      </w:r>
      <w:r w:rsidR="00B538D6" w:rsidRPr="00CA0E63">
        <w:rPr>
          <w:sz w:val="20"/>
          <w:szCs w:val="20"/>
        </w:rPr>
        <w:t>with 0</w:t>
      </w:r>
      <w:r w:rsidR="002B5A00" w:rsidRPr="00CA0E63">
        <w:rPr>
          <w:sz w:val="20"/>
          <w:szCs w:val="20"/>
        </w:rPr>
        <w:t>.</w:t>
      </w:r>
      <w:r w:rsidR="00B538D6" w:rsidRPr="00CA0E63">
        <w:rPr>
          <w:sz w:val="20"/>
          <w:szCs w:val="20"/>
        </w:rPr>
        <w:t>5</w:t>
      </w:r>
      <w:r w:rsidR="008C601D" w:rsidRPr="00CA0E63">
        <w:rPr>
          <w:sz w:val="20"/>
          <w:szCs w:val="20"/>
        </w:rPr>
        <w:t> </w:t>
      </w:r>
      <w:r w:rsidR="00E316F8">
        <w:rPr>
          <w:sz w:val="20"/>
          <w:szCs w:val="20"/>
        </w:rPr>
        <w:t>h</w:t>
      </w:r>
      <w:r w:rsidR="00E316F8" w:rsidRPr="00AA3530">
        <w:rPr>
          <w:sz w:val="20"/>
          <w:szCs w:val="20"/>
          <w:vertAlign w:val="superscript"/>
        </w:rPr>
        <w:t>-1</w:t>
      </w:r>
      <w:r w:rsidR="008C601D" w:rsidRPr="00CA0E63">
        <w:rPr>
          <w:sz w:val="20"/>
          <w:szCs w:val="20"/>
        </w:rPr>
        <w:t xml:space="preserve"> </w:t>
      </w:r>
      <w:r w:rsidR="008D7E20">
        <w:rPr>
          <w:sz w:val="20"/>
          <w:szCs w:val="20"/>
        </w:rPr>
        <w:t xml:space="preserve">C-rate </w:t>
      </w:r>
      <w:r w:rsidR="009506BC" w:rsidRPr="00CA0E63">
        <w:rPr>
          <w:sz w:val="20"/>
          <w:szCs w:val="20"/>
        </w:rPr>
        <w:t>and</w:t>
      </w:r>
      <w:r w:rsidR="00927E60">
        <w:rPr>
          <w:sz w:val="20"/>
          <w:szCs w:val="20"/>
        </w:rPr>
        <w:t xml:space="preserve"> </w:t>
      </w:r>
      <w:r w:rsidR="00537FEE" w:rsidRPr="00CA0E63">
        <w:rPr>
          <w:sz w:val="20"/>
          <w:szCs w:val="20"/>
        </w:rPr>
        <w:t>96</w:t>
      </w:r>
      <w:r w:rsidR="002B5A00" w:rsidRPr="00CA0E63">
        <w:rPr>
          <w:sz w:val="20"/>
          <w:szCs w:val="20"/>
        </w:rPr>
        <w:t>.</w:t>
      </w:r>
      <w:r w:rsidR="00537FEE" w:rsidRPr="00CA0E63">
        <w:rPr>
          <w:sz w:val="20"/>
          <w:szCs w:val="20"/>
        </w:rPr>
        <w:t>7</w:t>
      </w:r>
      <w:r w:rsidR="001B527D">
        <w:rPr>
          <w:sz w:val="20"/>
          <w:szCs w:val="20"/>
        </w:rPr>
        <w:t> </w:t>
      </w:r>
      <w:r w:rsidR="00537FEE" w:rsidRPr="00CA0E63">
        <w:rPr>
          <w:sz w:val="20"/>
          <w:szCs w:val="20"/>
        </w:rPr>
        <w:t xml:space="preserve">% with 1 </w:t>
      </w:r>
      <w:r w:rsidR="00E316F8">
        <w:rPr>
          <w:sz w:val="20"/>
          <w:szCs w:val="20"/>
        </w:rPr>
        <w:t>h</w:t>
      </w:r>
      <w:r w:rsidR="00E316F8" w:rsidRPr="00AA3530">
        <w:rPr>
          <w:sz w:val="20"/>
          <w:szCs w:val="20"/>
          <w:vertAlign w:val="superscript"/>
        </w:rPr>
        <w:t>-1</w:t>
      </w:r>
      <w:r w:rsidR="008D7E20">
        <w:rPr>
          <w:sz w:val="20"/>
          <w:szCs w:val="20"/>
          <w:vertAlign w:val="superscript"/>
        </w:rPr>
        <w:t xml:space="preserve"> </w:t>
      </w:r>
      <w:r w:rsidR="008D7E20">
        <w:rPr>
          <w:sz w:val="20"/>
          <w:szCs w:val="20"/>
        </w:rPr>
        <w:t>C-rate</w:t>
      </w:r>
      <w:r w:rsidR="003A0BC2" w:rsidRPr="00CA0E63">
        <w:rPr>
          <w:sz w:val="20"/>
          <w:szCs w:val="20"/>
        </w:rPr>
        <w:t>.</w:t>
      </w:r>
      <w:r w:rsidR="00537FEE" w:rsidRPr="00CA0E63">
        <w:rPr>
          <w:sz w:val="20"/>
          <w:szCs w:val="20"/>
        </w:rPr>
        <w:t xml:space="preserve"> These results indicate that doubling the </w:t>
      </w:r>
      <w:r w:rsidR="007151F2">
        <w:rPr>
          <w:sz w:val="20"/>
          <w:szCs w:val="20"/>
        </w:rPr>
        <w:t>C</w:t>
      </w:r>
      <w:r w:rsidR="00537FEE" w:rsidRPr="00CA0E63">
        <w:rPr>
          <w:sz w:val="20"/>
          <w:szCs w:val="20"/>
        </w:rPr>
        <w:t>-rate</w:t>
      </w:r>
      <w:r w:rsidR="007151F2">
        <w:rPr>
          <w:sz w:val="20"/>
          <w:szCs w:val="20"/>
        </w:rPr>
        <w:t xml:space="preserve"> </w:t>
      </w:r>
      <w:r w:rsidR="00E316F8">
        <w:rPr>
          <w:sz w:val="20"/>
          <w:szCs w:val="20"/>
        </w:rPr>
        <w:t xml:space="preserve">for </w:t>
      </w:r>
      <w:r w:rsidR="007151F2">
        <w:rPr>
          <w:sz w:val="20"/>
          <w:szCs w:val="20"/>
        </w:rPr>
        <w:t xml:space="preserve">this </w:t>
      </w:r>
      <w:r w:rsidR="00E316F8">
        <w:rPr>
          <w:sz w:val="20"/>
          <w:szCs w:val="20"/>
        </w:rPr>
        <w:t>battery</w:t>
      </w:r>
      <w:r w:rsidR="00CA5914">
        <w:rPr>
          <w:sz w:val="20"/>
          <w:szCs w:val="20"/>
        </w:rPr>
        <w:t xml:space="preserve"> in this case</w:t>
      </w:r>
      <w:r w:rsidR="00E316F8" w:rsidRPr="00CA0E63">
        <w:rPr>
          <w:sz w:val="20"/>
          <w:szCs w:val="20"/>
        </w:rPr>
        <w:t xml:space="preserve"> </w:t>
      </w:r>
      <w:r w:rsidR="005075EA" w:rsidRPr="00CA0E63">
        <w:rPr>
          <w:sz w:val="20"/>
          <w:szCs w:val="20"/>
        </w:rPr>
        <w:t xml:space="preserve">increases the amount of </w:t>
      </w:r>
      <w:r w:rsidR="0045362C" w:rsidRPr="00CA0E63">
        <w:rPr>
          <w:sz w:val="20"/>
          <w:szCs w:val="20"/>
        </w:rPr>
        <w:t xml:space="preserve">curtailed energy that can be stored </w:t>
      </w:r>
      <w:r w:rsidR="00F17889">
        <w:rPr>
          <w:sz w:val="20"/>
          <w:szCs w:val="20"/>
        </w:rPr>
        <w:t>between</w:t>
      </w:r>
      <w:r w:rsidR="00F17889" w:rsidRPr="00CA0E63">
        <w:rPr>
          <w:sz w:val="20"/>
          <w:szCs w:val="20"/>
        </w:rPr>
        <w:t xml:space="preserve"> </w:t>
      </w:r>
      <w:r w:rsidR="0045362C" w:rsidRPr="00CA0E63">
        <w:rPr>
          <w:sz w:val="20"/>
          <w:szCs w:val="20"/>
        </w:rPr>
        <w:t xml:space="preserve">roughly 8 </w:t>
      </w:r>
      <w:r w:rsidR="005B193A">
        <w:rPr>
          <w:sz w:val="20"/>
          <w:szCs w:val="20"/>
        </w:rPr>
        <w:t>to</w:t>
      </w:r>
      <w:r w:rsidR="0045362C" w:rsidRPr="00CA0E63">
        <w:rPr>
          <w:sz w:val="20"/>
          <w:szCs w:val="20"/>
        </w:rPr>
        <w:t xml:space="preserve"> 10 %. </w:t>
      </w:r>
      <w:r w:rsidR="00094206">
        <w:rPr>
          <w:sz w:val="20"/>
          <w:szCs w:val="20"/>
        </w:rPr>
        <w:t xml:space="preserve">For </w:t>
      </w:r>
      <w:r w:rsidR="008109EC">
        <w:rPr>
          <w:sz w:val="20"/>
          <w:szCs w:val="20"/>
        </w:rPr>
        <w:t>the</w:t>
      </w:r>
      <w:r w:rsidR="00094206">
        <w:rPr>
          <w:sz w:val="20"/>
          <w:szCs w:val="20"/>
        </w:rPr>
        <w:t xml:space="preserve"> </w:t>
      </w:r>
      <w:proofErr w:type="gramStart"/>
      <w:r w:rsidR="00094206">
        <w:rPr>
          <w:sz w:val="20"/>
          <w:szCs w:val="20"/>
        </w:rPr>
        <w:t>400 kWh</w:t>
      </w:r>
      <w:proofErr w:type="gramEnd"/>
      <w:r w:rsidR="00094206">
        <w:rPr>
          <w:sz w:val="20"/>
          <w:szCs w:val="20"/>
        </w:rPr>
        <w:t xml:space="preserve"> battery this increase lies between 6 </w:t>
      </w:r>
      <w:r w:rsidR="005B193A">
        <w:rPr>
          <w:sz w:val="20"/>
          <w:szCs w:val="20"/>
        </w:rPr>
        <w:t>to</w:t>
      </w:r>
      <w:r w:rsidR="00094206">
        <w:rPr>
          <w:sz w:val="20"/>
          <w:szCs w:val="20"/>
        </w:rPr>
        <w:t xml:space="preserve"> 9 %, while</w:t>
      </w:r>
      <w:r w:rsidR="00423607">
        <w:rPr>
          <w:sz w:val="20"/>
          <w:szCs w:val="20"/>
        </w:rPr>
        <w:t xml:space="preserve"> for the 1800 kWh battery between </w:t>
      </w:r>
      <w:r w:rsidR="0068494D">
        <w:rPr>
          <w:sz w:val="20"/>
          <w:szCs w:val="20"/>
        </w:rPr>
        <w:t xml:space="preserve">1 </w:t>
      </w:r>
      <w:r w:rsidR="005B193A">
        <w:rPr>
          <w:sz w:val="20"/>
          <w:szCs w:val="20"/>
        </w:rPr>
        <w:t>to</w:t>
      </w:r>
      <w:r w:rsidR="0068494D">
        <w:rPr>
          <w:sz w:val="20"/>
          <w:szCs w:val="20"/>
        </w:rPr>
        <w:t xml:space="preserve"> 4 %. </w:t>
      </w:r>
      <w:r w:rsidR="00B976CE">
        <w:rPr>
          <w:sz w:val="20"/>
          <w:szCs w:val="20"/>
        </w:rPr>
        <w:t>Th</w:t>
      </w:r>
      <w:r w:rsidR="00C90AE2">
        <w:rPr>
          <w:sz w:val="20"/>
          <w:szCs w:val="20"/>
        </w:rPr>
        <w:t>ese</w:t>
      </w:r>
      <w:r w:rsidR="00947E9A">
        <w:rPr>
          <w:sz w:val="20"/>
          <w:szCs w:val="20"/>
        </w:rPr>
        <w:t xml:space="preserve"> result</w:t>
      </w:r>
      <w:r w:rsidR="00C90AE2">
        <w:rPr>
          <w:sz w:val="20"/>
          <w:szCs w:val="20"/>
        </w:rPr>
        <w:t>s</w:t>
      </w:r>
      <w:r w:rsidR="00B976CE">
        <w:rPr>
          <w:sz w:val="20"/>
          <w:szCs w:val="20"/>
        </w:rPr>
        <w:t xml:space="preserve"> show that increasing C-rate benefits </w:t>
      </w:r>
      <w:r w:rsidR="00947E9A">
        <w:rPr>
          <w:sz w:val="20"/>
          <w:szCs w:val="20"/>
        </w:rPr>
        <w:t>lower battery capacities in curtailment mitigation</w:t>
      </w:r>
      <w:r w:rsidR="003A29AD">
        <w:rPr>
          <w:sz w:val="20"/>
          <w:szCs w:val="20"/>
        </w:rPr>
        <w:t>, as</w:t>
      </w:r>
      <w:r w:rsidR="00520D5A" w:rsidRPr="00CA0E63">
        <w:rPr>
          <w:sz w:val="20"/>
          <w:szCs w:val="20"/>
        </w:rPr>
        <w:t xml:space="preserve"> </w:t>
      </w:r>
      <w:r w:rsidR="003A29AD">
        <w:rPr>
          <w:sz w:val="20"/>
          <w:szCs w:val="20"/>
        </w:rPr>
        <w:t>t</w:t>
      </w:r>
      <w:r w:rsidR="00B258CD" w:rsidRPr="00CA0E63">
        <w:rPr>
          <w:sz w:val="20"/>
          <w:szCs w:val="20"/>
        </w:rPr>
        <w:t xml:space="preserve">his in turn gives the battery with a higher </w:t>
      </w:r>
      <w:r w:rsidR="00922AC1">
        <w:rPr>
          <w:sz w:val="20"/>
          <w:szCs w:val="20"/>
        </w:rPr>
        <w:t>C</w:t>
      </w:r>
      <w:r w:rsidR="00B258CD" w:rsidRPr="00CA0E63">
        <w:rPr>
          <w:sz w:val="20"/>
          <w:szCs w:val="20"/>
        </w:rPr>
        <w:t xml:space="preserve">-rate more flexibility to </w:t>
      </w:r>
      <w:r w:rsidR="00727499" w:rsidRPr="00CA0E63">
        <w:rPr>
          <w:sz w:val="20"/>
          <w:szCs w:val="20"/>
        </w:rPr>
        <w:t xml:space="preserve">charge </w:t>
      </w:r>
      <w:r w:rsidR="00506C68" w:rsidRPr="00CA0E63">
        <w:rPr>
          <w:sz w:val="20"/>
          <w:szCs w:val="20"/>
        </w:rPr>
        <w:t>higher PV power outputs</w:t>
      </w:r>
      <w:r w:rsidR="00DF356C" w:rsidRPr="00CA0E63">
        <w:rPr>
          <w:sz w:val="20"/>
          <w:szCs w:val="20"/>
        </w:rPr>
        <w:t>.</w:t>
      </w:r>
      <w:r w:rsidR="00301683" w:rsidRPr="00CA0E63">
        <w:rPr>
          <w:sz w:val="20"/>
          <w:szCs w:val="20"/>
        </w:rPr>
        <w:t xml:space="preserve"> </w:t>
      </w:r>
      <w:r w:rsidR="00A41FE5">
        <w:rPr>
          <w:sz w:val="20"/>
          <w:szCs w:val="20"/>
        </w:rPr>
        <w:t xml:space="preserve">Increasing C-rate with higher battery capacities </w:t>
      </w:r>
      <w:r w:rsidR="00E65B72">
        <w:rPr>
          <w:sz w:val="20"/>
          <w:szCs w:val="20"/>
        </w:rPr>
        <w:t>results in moderate increase in the amount of curtailed energy stored, suggesting</w:t>
      </w:r>
      <w:r w:rsidR="00A174E6">
        <w:rPr>
          <w:sz w:val="20"/>
          <w:szCs w:val="20"/>
        </w:rPr>
        <w:t xml:space="preserve"> that </w:t>
      </w:r>
      <w:r w:rsidR="00852264">
        <w:rPr>
          <w:sz w:val="20"/>
          <w:szCs w:val="20"/>
        </w:rPr>
        <w:t>the benefits of higher C-rates diminish</w:t>
      </w:r>
      <w:r w:rsidR="00036E1E">
        <w:rPr>
          <w:sz w:val="20"/>
          <w:szCs w:val="20"/>
        </w:rPr>
        <w:t xml:space="preserve"> beyond a certain level, as most curtailment events appear to provide</w:t>
      </w:r>
      <w:r w:rsidR="004776F3">
        <w:rPr>
          <w:sz w:val="20"/>
          <w:szCs w:val="20"/>
        </w:rPr>
        <w:t xml:space="preserve"> sufficient time for charging even at lower C-rates when capacity is high enough.</w:t>
      </w:r>
      <w:r w:rsidR="005D005F" w:rsidRPr="005D005F">
        <w:rPr>
          <w:sz w:val="20"/>
          <w:szCs w:val="20"/>
        </w:rPr>
        <w:t xml:space="preserve"> </w:t>
      </w:r>
    </w:p>
    <w:p w14:paraId="702CB088" w14:textId="1DAA9178" w:rsidR="004654D0" w:rsidRPr="006C1382" w:rsidRDefault="004654D0" w:rsidP="004654D0">
      <w:pPr>
        <w:keepNext/>
        <w:jc w:val="center"/>
        <w:rPr>
          <w:lang w:val="de-DE"/>
        </w:rPr>
      </w:pPr>
      <w:r w:rsidRPr="004654D0">
        <w:rPr>
          <w:noProof/>
          <w:lang w:val="de-DE"/>
        </w:rPr>
        <w:lastRenderedPageBreak/>
        <w:drawing>
          <wp:inline distT="0" distB="0" distL="0" distR="0" wp14:anchorId="14525BF6" wp14:editId="7CD07434">
            <wp:extent cx="4018905" cy="2520563"/>
            <wp:effectExtent l="0" t="0" r="127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631" cy="252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BC059" w14:textId="6523E59E" w:rsidR="00E407CC" w:rsidRPr="00CA0E63" w:rsidRDefault="00E407CC" w:rsidP="00E407CC">
      <w:pPr>
        <w:pStyle w:val="Beschriftung"/>
        <w:jc w:val="center"/>
        <w:rPr>
          <w:b/>
          <w:bCs/>
          <w:i w:val="0"/>
          <w:iCs w:val="0"/>
          <w:color w:val="000000" w:themeColor="text1"/>
          <w:sz w:val="16"/>
          <w:szCs w:val="16"/>
        </w:rPr>
      </w:pPr>
      <w:bookmarkStart w:id="3" w:name="_Ref238535445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4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3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7F78AF">
        <w:rPr>
          <w:b/>
          <w:bCs/>
          <w:i w:val="0"/>
          <w:iCs w:val="0"/>
          <w:color w:val="000000" w:themeColor="text1"/>
          <w:sz w:val="16"/>
          <w:szCs w:val="16"/>
        </w:rPr>
        <w:t>Annual a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mount of curtailed PV energy stored by batteries </w:t>
      </w:r>
      <w:r w:rsidR="007F78AF">
        <w:rPr>
          <w:b/>
          <w:bCs/>
          <w:i w:val="0"/>
          <w:iCs w:val="0"/>
          <w:color w:val="000000" w:themeColor="text1"/>
          <w:sz w:val="16"/>
          <w:szCs w:val="16"/>
        </w:rPr>
        <w:t xml:space="preserve">of </w:t>
      </w:r>
      <w:r w:rsidR="007262F4">
        <w:rPr>
          <w:b/>
          <w:bCs/>
          <w:i w:val="0"/>
          <w:iCs w:val="0"/>
          <w:color w:val="000000" w:themeColor="text1"/>
          <w:sz w:val="16"/>
          <w:szCs w:val="16"/>
        </w:rPr>
        <w:t xml:space="preserve">different </w:t>
      </w:r>
      <w:r w:rsidR="00222926">
        <w:rPr>
          <w:b/>
          <w:bCs/>
          <w:i w:val="0"/>
          <w:iCs w:val="0"/>
          <w:color w:val="000000" w:themeColor="text1"/>
          <w:sz w:val="16"/>
          <w:szCs w:val="16"/>
        </w:rPr>
        <w:t>C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>-rate</w:t>
      </w:r>
    </w:p>
    <w:p w14:paraId="7582DAAF" w14:textId="016E7D61" w:rsidR="001D38D8" w:rsidRDefault="004630EE" w:rsidP="00443BD6">
      <w:pPr>
        <w:jc w:val="both"/>
      </w:pPr>
      <w:r w:rsidRPr="00CA0E63">
        <w:rPr>
          <w:sz w:val="20"/>
          <w:szCs w:val="20"/>
        </w:rPr>
        <w:t xml:space="preserve">To </w:t>
      </w:r>
      <w:r w:rsidR="0073445E" w:rsidRPr="00CA0E63">
        <w:rPr>
          <w:sz w:val="20"/>
          <w:szCs w:val="20"/>
        </w:rPr>
        <w:t>illustrate</w:t>
      </w:r>
      <w:r w:rsidRPr="00CA0E63">
        <w:rPr>
          <w:sz w:val="20"/>
          <w:szCs w:val="20"/>
        </w:rPr>
        <w:t xml:space="preserve"> the operati</w:t>
      </w:r>
      <w:r w:rsidR="00C42D6F">
        <w:rPr>
          <w:sz w:val="20"/>
          <w:szCs w:val="20"/>
        </w:rPr>
        <w:t>ng</w:t>
      </w:r>
      <w:r w:rsidRPr="00CA0E63">
        <w:rPr>
          <w:sz w:val="20"/>
          <w:szCs w:val="20"/>
        </w:rPr>
        <w:t xml:space="preserve"> strategy,</w:t>
      </w:r>
      <w:r w:rsidR="0022772D" w:rsidRPr="00CA0E63">
        <w:rPr>
          <w:sz w:val="20"/>
          <w:szCs w:val="20"/>
        </w:rPr>
        <w:t xml:space="preserve"> </w:t>
      </w:r>
      <w:r w:rsidR="000A724B" w:rsidRPr="00CA0E63">
        <w:rPr>
          <w:b/>
          <w:bCs/>
          <w:sz w:val="20"/>
          <w:szCs w:val="20"/>
        </w:rPr>
        <w:fldChar w:fldCharType="begin"/>
      </w:r>
      <w:r w:rsidR="000A724B" w:rsidRPr="00CA0E63">
        <w:rPr>
          <w:sz w:val="20"/>
          <w:szCs w:val="20"/>
        </w:rPr>
        <w:instrText xml:space="preserve"> REF _Ref238535532 \h </w:instrText>
      </w:r>
      <w:r w:rsidR="000A724B" w:rsidRPr="00CA0E63">
        <w:rPr>
          <w:b/>
          <w:bCs/>
          <w:sz w:val="20"/>
          <w:szCs w:val="20"/>
        </w:rPr>
        <w:instrText xml:space="preserve"> \* MERGEFORMAT </w:instrText>
      </w:r>
      <w:r w:rsidR="000A724B" w:rsidRPr="00CA0E63">
        <w:rPr>
          <w:b/>
          <w:bCs/>
          <w:sz w:val="20"/>
          <w:szCs w:val="20"/>
        </w:rPr>
      </w:r>
      <w:r w:rsidR="000A724B" w:rsidRPr="00CA0E63">
        <w:rPr>
          <w:b/>
          <w:bCs/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5</w:t>
      </w:r>
      <w:r w:rsidR="000A724B" w:rsidRPr="00CA0E63">
        <w:rPr>
          <w:b/>
          <w:bCs/>
          <w:sz w:val="20"/>
          <w:szCs w:val="20"/>
        </w:rPr>
        <w:fldChar w:fldCharType="end"/>
      </w:r>
      <w:r w:rsidR="000A724B" w:rsidRPr="00CA0E63">
        <w:rPr>
          <w:b/>
          <w:bCs/>
          <w:sz w:val="20"/>
          <w:szCs w:val="20"/>
        </w:rPr>
        <w:t xml:space="preserve"> </w:t>
      </w:r>
      <w:r w:rsidR="0073445E" w:rsidRPr="00CA0E63">
        <w:rPr>
          <w:sz w:val="20"/>
          <w:szCs w:val="20"/>
        </w:rPr>
        <w:t xml:space="preserve">presents the charging and discharging </w:t>
      </w:r>
      <w:r w:rsidR="00DC5E1D" w:rsidRPr="00CA0E63">
        <w:rPr>
          <w:sz w:val="20"/>
          <w:szCs w:val="20"/>
        </w:rPr>
        <w:t>behaviour</w:t>
      </w:r>
      <w:r w:rsidR="0073445E" w:rsidRPr="00CA0E63">
        <w:rPr>
          <w:sz w:val="20"/>
          <w:szCs w:val="20"/>
        </w:rPr>
        <w:t xml:space="preserve"> of a </w:t>
      </w:r>
      <w:proofErr w:type="gramStart"/>
      <w:r w:rsidR="0073445E" w:rsidRPr="00CA0E63">
        <w:rPr>
          <w:sz w:val="20"/>
          <w:szCs w:val="20"/>
        </w:rPr>
        <w:t>400</w:t>
      </w:r>
      <w:r w:rsidR="001062CE">
        <w:rPr>
          <w:sz w:val="20"/>
          <w:szCs w:val="20"/>
        </w:rPr>
        <w:t> </w:t>
      </w:r>
      <w:r w:rsidR="0073445E" w:rsidRPr="00CA0E63">
        <w:rPr>
          <w:sz w:val="20"/>
          <w:szCs w:val="20"/>
        </w:rPr>
        <w:t>kWh</w:t>
      </w:r>
      <w:proofErr w:type="gramEnd"/>
      <w:r w:rsidR="0073445E" w:rsidRPr="00CA0E63">
        <w:rPr>
          <w:sz w:val="20"/>
          <w:szCs w:val="20"/>
        </w:rPr>
        <w:t xml:space="preserve"> battery with a 1</w:t>
      </w:r>
      <w:r w:rsidR="006B36F6" w:rsidRPr="00CA0E63">
        <w:rPr>
          <w:sz w:val="20"/>
          <w:szCs w:val="20"/>
        </w:rPr>
        <w:t xml:space="preserve"> </w:t>
      </w:r>
      <w:r w:rsidR="000E77BC">
        <w:rPr>
          <w:sz w:val="20"/>
          <w:szCs w:val="20"/>
        </w:rPr>
        <w:t>h</w:t>
      </w:r>
      <w:r w:rsidR="000E77BC" w:rsidRPr="00AA3530">
        <w:rPr>
          <w:sz w:val="20"/>
          <w:szCs w:val="20"/>
          <w:vertAlign w:val="superscript"/>
        </w:rPr>
        <w:t>-1</w:t>
      </w:r>
      <w:r w:rsidR="000E77BC">
        <w:rPr>
          <w:sz w:val="20"/>
          <w:szCs w:val="20"/>
          <w:vertAlign w:val="superscript"/>
        </w:rPr>
        <w:t xml:space="preserve"> </w:t>
      </w:r>
      <w:r w:rsidR="0073445E" w:rsidRPr="00CA0E63">
        <w:rPr>
          <w:sz w:val="20"/>
          <w:szCs w:val="20"/>
        </w:rPr>
        <w:t>C</w:t>
      </w:r>
      <w:r w:rsidR="000E77BC">
        <w:rPr>
          <w:sz w:val="20"/>
          <w:szCs w:val="20"/>
        </w:rPr>
        <w:t>-</w:t>
      </w:r>
      <w:r w:rsidR="0073445E" w:rsidRPr="00CA0E63">
        <w:rPr>
          <w:sz w:val="20"/>
          <w:szCs w:val="20"/>
        </w:rPr>
        <w:t xml:space="preserve">rate on </w:t>
      </w:r>
      <w:r w:rsidR="00C42D6F">
        <w:rPr>
          <w:sz w:val="20"/>
          <w:szCs w:val="20"/>
        </w:rPr>
        <w:t xml:space="preserve">a representative </w:t>
      </w:r>
      <w:r w:rsidR="0073445E" w:rsidRPr="00CA0E63">
        <w:rPr>
          <w:sz w:val="20"/>
          <w:szCs w:val="20"/>
        </w:rPr>
        <w:t>day</w:t>
      </w:r>
      <w:r w:rsidR="007D0D6B" w:rsidRPr="00CA0E63">
        <w:rPr>
          <w:sz w:val="20"/>
          <w:szCs w:val="20"/>
        </w:rPr>
        <w:t xml:space="preserve"> (27</w:t>
      </w:r>
      <w:r w:rsidR="00C42D6F">
        <w:rPr>
          <w:sz w:val="20"/>
          <w:szCs w:val="20"/>
        </w:rPr>
        <w:t xml:space="preserve"> April </w:t>
      </w:r>
      <w:r w:rsidR="007D0D6B" w:rsidRPr="00CA0E63">
        <w:rPr>
          <w:sz w:val="20"/>
          <w:szCs w:val="20"/>
        </w:rPr>
        <w:t>2024)</w:t>
      </w:r>
      <w:r w:rsidR="0073445E" w:rsidRPr="00CA0E63">
        <w:rPr>
          <w:sz w:val="20"/>
          <w:szCs w:val="20"/>
        </w:rPr>
        <w:t>.</w:t>
      </w:r>
      <w:r w:rsidR="005B7BAA">
        <w:rPr>
          <w:sz w:val="20"/>
          <w:szCs w:val="20"/>
        </w:rPr>
        <w:t xml:space="preserve"> The figure presents the power profiles of the PV system and the battery</w:t>
      </w:r>
      <w:r w:rsidR="00DF31B8">
        <w:rPr>
          <w:sz w:val="20"/>
          <w:szCs w:val="20"/>
        </w:rPr>
        <w:t>, together with the corresponding electricity market prices. Negative battery power indicates</w:t>
      </w:r>
      <w:r w:rsidR="00FE6669">
        <w:rPr>
          <w:sz w:val="20"/>
          <w:szCs w:val="20"/>
        </w:rPr>
        <w:t xml:space="preserve"> charging operation. When PV curtailment begins at 12:15, </w:t>
      </w:r>
      <w:r w:rsidR="00D62CCC">
        <w:rPr>
          <w:sz w:val="20"/>
          <w:szCs w:val="20"/>
        </w:rPr>
        <w:t xml:space="preserve">the battery starts charging </w:t>
      </w:r>
      <w:r w:rsidR="00071257">
        <w:rPr>
          <w:sz w:val="20"/>
          <w:szCs w:val="20"/>
        </w:rPr>
        <w:t>the maximum power output of the PV of 375 kW</w:t>
      </w:r>
      <w:r w:rsidR="00BE6ABD">
        <w:rPr>
          <w:sz w:val="20"/>
          <w:szCs w:val="20"/>
        </w:rPr>
        <w:t xml:space="preserve"> and subsequently continues charging at a lower rate of approximately</w:t>
      </w:r>
      <w:r w:rsidR="00E17C61">
        <w:rPr>
          <w:sz w:val="20"/>
          <w:szCs w:val="20"/>
        </w:rPr>
        <w:t xml:space="preserve"> 40 kW</w:t>
      </w:r>
      <w:r w:rsidR="00066711">
        <w:rPr>
          <w:sz w:val="20"/>
          <w:szCs w:val="20"/>
        </w:rPr>
        <w:t xml:space="preserve"> to prolong curtailment mitigation</w:t>
      </w:r>
      <w:r w:rsidR="000B77DF">
        <w:rPr>
          <w:sz w:val="20"/>
          <w:szCs w:val="20"/>
        </w:rPr>
        <w:t>. Once curtailment ends at 16:45, the battery stops charging, as it is full</w:t>
      </w:r>
      <w:r w:rsidR="0085022D">
        <w:rPr>
          <w:sz w:val="20"/>
          <w:szCs w:val="20"/>
        </w:rPr>
        <w:t>y</w:t>
      </w:r>
      <w:r w:rsidR="000D45CE">
        <w:rPr>
          <w:sz w:val="20"/>
          <w:szCs w:val="20"/>
        </w:rPr>
        <w:t xml:space="preserve"> </w:t>
      </w:r>
      <w:r w:rsidR="0085022D">
        <w:rPr>
          <w:sz w:val="20"/>
          <w:szCs w:val="20"/>
        </w:rPr>
        <w:t>charged</w:t>
      </w:r>
      <w:r w:rsidR="00B43B50">
        <w:rPr>
          <w:sz w:val="20"/>
          <w:szCs w:val="20"/>
        </w:rPr>
        <w:t>. Later during periods of high electricity prices</w:t>
      </w:r>
      <w:r w:rsidR="00B40BEB">
        <w:rPr>
          <w:sz w:val="20"/>
          <w:szCs w:val="20"/>
        </w:rPr>
        <w:t>, the battery discharges the stored energy to the grid</w:t>
      </w:r>
      <w:r w:rsidR="00E74D81">
        <w:rPr>
          <w:sz w:val="20"/>
          <w:szCs w:val="20"/>
        </w:rPr>
        <w:t xml:space="preserve">, thereby generating revenue </w:t>
      </w:r>
      <w:r w:rsidR="00C950B1">
        <w:rPr>
          <w:sz w:val="20"/>
          <w:szCs w:val="20"/>
        </w:rPr>
        <w:t>by arbitrage trade.</w:t>
      </w:r>
      <w:r w:rsidRPr="00CA0E63">
        <w:rPr>
          <w:b/>
          <w:bCs/>
          <w:sz w:val="20"/>
          <w:szCs w:val="20"/>
        </w:rPr>
        <w:t xml:space="preserve"> </w:t>
      </w:r>
      <w:r w:rsidR="00122CAA" w:rsidRPr="0073387F">
        <w:rPr>
          <w:sz w:val="20"/>
          <w:szCs w:val="20"/>
          <w:lang w:val="en-US"/>
        </w:rPr>
        <w:t>For comparison,</w:t>
      </w:r>
      <w:r w:rsidR="0085022D">
        <w:rPr>
          <w:sz w:val="20"/>
          <w:szCs w:val="20"/>
          <w:lang w:val="en-US"/>
        </w:rPr>
        <w:t xml:space="preserve"> the </w:t>
      </w:r>
      <w:proofErr w:type="gramStart"/>
      <w:r w:rsidR="0085022D">
        <w:rPr>
          <w:sz w:val="20"/>
          <w:szCs w:val="20"/>
          <w:lang w:val="en-US"/>
        </w:rPr>
        <w:t>400 kWh</w:t>
      </w:r>
      <w:proofErr w:type="gramEnd"/>
      <w:r w:rsidR="00122CAA" w:rsidRPr="0073387F">
        <w:rPr>
          <w:sz w:val="20"/>
          <w:szCs w:val="20"/>
          <w:lang w:val="en-US"/>
        </w:rPr>
        <w:t xml:space="preserve"> batter</w:t>
      </w:r>
      <w:r w:rsidR="0085022D">
        <w:rPr>
          <w:sz w:val="20"/>
          <w:szCs w:val="20"/>
          <w:lang w:val="en-US"/>
        </w:rPr>
        <w:t>y</w:t>
      </w:r>
      <w:r w:rsidR="00122CAA" w:rsidRPr="0073387F">
        <w:rPr>
          <w:sz w:val="20"/>
          <w:szCs w:val="20"/>
          <w:lang w:val="en-US"/>
        </w:rPr>
        <w:t xml:space="preserve"> with </w:t>
      </w:r>
      <w:r w:rsidR="0090111A" w:rsidRPr="0073387F">
        <w:rPr>
          <w:sz w:val="20"/>
          <w:szCs w:val="20"/>
          <w:lang w:val="en-US"/>
        </w:rPr>
        <w:t>a C-rate of 0.25</w:t>
      </w:r>
      <w:r w:rsidR="005B5267" w:rsidRPr="005B5267">
        <w:rPr>
          <w:sz w:val="20"/>
          <w:szCs w:val="20"/>
        </w:rPr>
        <w:t xml:space="preserve"> </w:t>
      </w:r>
      <w:r w:rsidR="005B5267">
        <w:rPr>
          <w:sz w:val="20"/>
          <w:szCs w:val="20"/>
        </w:rPr>
        <w:t>h</w:t>
      </w:r>
      <w:r w:rsidR="005B5267" w:rsidRPr="00AA3530">
        <w:rPr>
          <w:sz w:val="20"/>
          <w:szCs w:val="20"/>
          <w:vertAlign w:val="superscript"/>
        </w:rPr>
        <w:t>-1</w:t>
      </w:r>
      <w:r w:rsidR="005B5267">
        <w:rPr>
          <w:sz w:val="20"/>
          <w:szCs w:val="20"/>
          <w:vertAlign w:val="superscript"/>
        </w:rPr>
        <w:t xml:space="preserve"> </w:t>
      </w:r>
      <w:r w:rsidR="0090111A" w:rsidRPr="0073387F">
        <w:rPr>
          <w:sz w:val="20"/>
          <w:szCs w:val="20"/>
          <w:lang w:val="en-US"/>
        </w:rPr>
        <w:t xml:space="preserve">can only charge at one quarter of </w:t>
      </w:r>
      <w:r w:rsidR="0085022D">
        <w:rPr>
          <w:sz w:val="20"/>
          <w:szCs w:val="20"/>
          <w:lang w:val="en-US"/>
        </w:rPr>
        <w:t>its</w:t>
      </w:r>
      <w:r w:rsidR="0085022D" w:rsidRPr="0073387F">
        <w:rPr>
          <w:sz w:val="20"/>
          <w:szCs w:val="20"/>
          <w:lang w:val="en-US"/>
        </w:rPr>
        <w:t xml:space="preserve"> </w:t>
      </w:r>
      <w:r w:rsidR="0090111A" w:rsidRPr="0073387F">
        <w:rPr>
          <w:sz w:val="20"/>
          <w:szCs w:val="20"/>
          <w:lang w:val="en-US"/>
        </w:rPr>
        <w:t xml:space="preserve">nominal capacity, limiting </w:t>
      </w:r>
      <w:r w:rsidR="0085022D">
        <w:rPr>
          <w:sz w:val="20"/>
          <w:szCs w:val="20"/>
          <w:lang w:val="en-US"/>
        </w:rPr>
        <w:t>its</w:t>
      </w:r>
      <w:r w:rsidR="0085022D" w:rsidRPr="0073387F">
        <w:rPr>
          <w:sz w:val="20"/>
          <w:szCs w:val="20"/>
          <w:lang w:val="en-US"/>
        </w:rPr>
        <w:t xml:space="preserve"> </w:t>
      </w:r>
      <w:r w:rsidR="0090111A" w:rsidRPr="0073387F">
        <w:rPr>
          <w:sz w:val="20"/>
          <w:szCs w:val="20"/>
          <w:lang w:val="en-US"/>
        </w:rPr>
        <w:t xml:space="preserve">ability to </w:t>
      </w:r>
      <w:r w:rsidR="000D45CE">
        <w:rPr>
          <w:sz w:val="20"/>
          <w:szCs w:val="20"/>
          <w:lang w:val="en-US"/>
        </w:rPr>
        <w:t>store</w:t>
      </w:r>
      <w:r w:rsidR="000D45CE" w:rsidRPr="0073387F">
        <w:rPr>
          <w:sz w:val="20"/>
          <w:szCs w:val="20"/>
          <w:lang w:val="en-US"/>
        </w:rPr>
        <w:t xml:space="preserve"> </w:t>
      </w:r>
      <w:r w:rsidR="0090111A" w:rsidRPr="0073387F">
        <w:rPr>
          <w:sz w:val="20"/>
          <w:szCs w:val="20"/>
          <w:lang w:val="en-US"/>
        </w:rPr>
        <w:t xml:space="preserve">high PV generation peaks around midday. Consequently, less curtailed PV energy can be stored compared to </w:t>
      </w:r>
      <w:r w:rsidR="0085022D">
        <w:rPr>
          <w:sz w:val="20"/>
          <w:szCs w:val="20"/>
          <w:lang w:val="en-US"/>
        </w:rPr>
        <w:t xml:space="preserve">the </w:t>
      </w:r>
      <w:r w:rsidR="0085022D" w:rsidRPr="0073387F">
        <w:rPr>
          <w:sz w:val="20"/>
          <w:szCs w:val="20"/>
          <w:lang w:val="en-US"/>
        </w:rPr>
        <w:t>batter</w:t>
      </w:r>
      <w:r w:rsidR="0085022D">
        <w:rPr>
          <w:sz w:val="20"/>
          <w:szCs w:val="20"/>
          <w:lang w:val="en-US"/>
        </w:rPr>
        <w:t>y</w:t>
      </w:r>
      <w:r w:rsidR="0085022D" w:rsidRPr="0073387F">
        <w:rPr>
          <w:sz w:val="20"/>
          <w:szCs w:val="20"/>
          <w:lang w:val="en-US"/>
        </w:rPr>
        <w:t xml:space="preserve"> </w:t>
      </w:r>
      <w:r w:rsidR="0090111A" w:rsidRPr="0073387F">
        <w:rPr>
          <w:sz w:val="20"/>
          <w:szCs w:val="20"/>
          <w:lang w:val="en-US"/>
        </w:rPr>
        <w:t>with higher C-rates.</w:t>
      </w:r>
    </w:p>
    <w:p w14:paraId="1E9D26D1" w14:textId="14345DE9" w:rsidR="0041611C" w:rsidRPr="006C1382" w:rsidRDefault="0041611C" w:rsidP="0041611C">
      <w:pPr>
        <w:keepNext/>
        <w:jc w:val="center"/>
        <w:rPr>
          <w:lang w:val="de-DE"/>
        </w:rPr>
      </w:pPr>
      <w:r w:rsidRPr="0041611C">
        <w:rPr>
          <w:noProof/>
          <w:lang w:val="de-DE"/>
        </w:rPr>
        <w:drawing>
          <wp:inline distT="0" distB="0" distL="0" distR="0" wp14:anchorId="4E00452A" wp14:editId="2B731D9F">
            <wp:extent cx="4858247" cy="2521748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215" cy="253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EEA60" w14:textId="4AFF5438" w:rsidR="00B866E2" w:rsidRPr="00CA0E63" w:rsidRDefault="00E26084" w:rsidP="00600659">
      <w:pPr>
        <w:pStyle w:val="Beschriftung"/>
        <w:jc w:val="center"/>
        <w:rPr>
          <w:b/>
          <w:bCs/>
          <w:color w:val="000000" w:themeColor="text1"/>
          <w:sz w:val="16"/>
          <w:szCs w:val="16"/>
        </w:rPr>
      </w:pPr>
      <w:bookmarkStart w:id="4" w:name="_Ref238535532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5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4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3650B9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Time series of PV power output (yellow), battery power (red), and electricity prices (blue) for a </w:t>
      </w:r>
      <w:proofErr w:type="gramStart"/>
      <w:r w:rsidR="003650B9" w:rsidRPr="00CA0E63">
        <w:rPr>
          <w:b/>
          <w:bCs/>
          <w:i w:val="0"/>
          <w:iCs w:val="0"/>
          <w:color w:val="000000" w:themeColor="text1"/>
          <w:sz w:val="16"/>
          <w:szCs w:val="16"/>
        </w:rPr>
        <w:t>400 kWh</w:t>
      </w:r>
      <w:proofErr w:type="gramEnd"/>
      <w:r w:rsidR="003650B9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battery with a 1</w:t>
      </w:r>
      <w:r w:rsidR="00A95C20">
        <w:rPr>
          <w:b/>
          <w:bCs/>
          <w:i w:val="0"/>
          <w:iCs w:val="0"/>
          <w:color w:val="000000" w:themeColor="text1"/>
          <w:sz w:val="16"/>
          <w:szCs w:val="16"/>
        </w:rPr>
        <w:t> </w:t>
      </w:r>
      <w:r w:rsidR="00A978CF">
        <w:rPr>
          <w:b/>
          <w:bCs/>
          <w:i w:val="0"/>
          <w:iCs w:val="0"/>
          <w:color w:val="000000" w:themeColor="text1"/>
          <w:sz w:val="16"/>
          <w:szCs w:val="16"/>
        </w:rPr>
        <w:t>h</w:t>
      </w:r>
      <w:r w:rsidR="00A978CF" w:rsidRPr="004B325A">
        <w:rPr>
          <w:b/>
          <w:bCs/>
          <w:i w:val="0"/>
          <w:iCs w:val="0"/>
          <w:color w:val="000000" w:themeColor="text1"/>
          <w:sz w:val="16"/>
          <w:szCs w:val="16"/>
          <w:vertAlign w:val="superscript"/>
        </w:rPr>
        <w:t>-1</w:t>
      </w:r>
      <w:r w:rsidR="00B60118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9E23A9">
        <w:rPr>
          <w:b/>
          <w:bCs/>
          <w:i w:val="0"/>
          <w:iCs w:val="0"/>
          <w:color w:val="000000" w:themeColor="text1"/>
          <w:sz w:val="16"/>
          <w:szCs w:val="16"/>
        </w:rPr>
        <w:t>C-</w:t>
      </w:r>
      <w:r w:rsidR="003650B9" w:rsidRPr="00CA0E63">
        <w:rPr>
          <w:b/>
          <w:bCs/>
          <w:i w:val="0"/>
          <w:iCs w:val="0"/>
          <w:color w:val="000000" w:themeColor="text1"/>
          <w:sz w:val="16"/>
          <w:szCs w:val="16"/>
        </w:rPr>
        <w:t>rate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</w:p>
    <w:p w14:paraId="1BB07939" w14:textId="7306FA46" w:rsidR="004F4854" w:rsidRPr="005D005F" w:rsidRDefault="00237CC2" w:rsidP="00DE0BC3">
      <w:pPr>
        <w:jc w:val="both"/>
        <w:rPr>
          <w:lang w:val="en-US"/>
        </w:rPr>
      </w:pPr>
      <w:r w:rsidRPr="00CA0E63">
        <w:rPr>
          <w:sz w:val="20"/>
          <w:szCs w:val="20"/>
        </w:rPr>
        <w:t xml:space="preserve">This analysis </w:t>
      </w:r>
      <w:r w:rsidR="0005689D">
        <w:rPr>
          <w:sz w:val="20"/>
          <w:szCs w:val="20"/>
        </w:rPr>
        <w:t>evaluates</w:t>
      </w:r>
      <w:r w:rsidR="0005689D" w:rsidRPr="00CA0E63">
        <w:rPr>
          <w:sz w:val="20"/>
          <w:szCs w:val="20"/>
        </w:rPr>
        <w:t xml:space="preserve"> </w:t>
      </w:r>
      <w:r w:rsidRPr="00CA0E63">
        <w:rPr>
          <w:sz w:val="20"/>
          <w:szCs w:val="20"/>
        </w:rPr>
        <w:t xml:space="preserve">the economic </w:t>
      </w:r>
      <w:r w:rsidR="001D53F5">
        <w:rPr>
          <w:sz w:val="20"/>
          <w:szCs w:val="20"/>
        </w:rPr>
        <w:t>performance</w:t>
      </w:r>
      <w:r w:rsidR="007C5D5A" w:rsidRPr="00CA0E63">
        <w:rPr>
          <w:sz w:val="20"/>
          <w:szCs w:val="20"/>
        </w:rPr>
        <w:t xml:space="preserve"> </w:t>
      </w:r>
      <w:r w:rsidR="001D53F5">
        <w:rPr>
          <w:sz w:val="20"/>
          <w:szCs w:val="20"/>
        </w:rPr>
        <w:t xml:space="preserve">of the </w:t>
      </w:r>
      <w:r w:rsidR="00EA3F66" w:rsidRPr="00CA0E63">
        <w:rPr>
          <w:sz w:val="20"/>
          <w:szCs w:val="20"/>
        </w:rPr>
        <w:t>PV</w:t>
      </w:r>
      <w:r w:rsidR="001D53F5">
        <w:rPr>
          <w:sz w:val="20"/>
          <w:szCs w:val="20"/>
        </w:rPr>
        <w:t xml:space="preserve"> battery</w:t>
      </w:r>
      <w:r w:rsidR="00D12F08" w:rsidRPr="00CA0E63">
        <w:rPr>
          <w:sz w:val="20"/>
          <w:szCs w:val="20"/>
        </w:rPr>
        <w:t xml:space="preserve"> </w:t>
      </w:r>
      <w:r w:rsidR="00EA3F66" w:rsidRPr="00CA0E63">
        <w:rPr>
          <w:sz w:val="20"/>
          <w:szCs w:val="20"/>
        </w:rPr>
        <w:t xml:space="preserve">system. </w:t>
      </w:r>
      <w:r w:rsidR="00E26084" w:rsidRPr="00CA0E63">
        <w:rPr>
          <w:sz w:val="20"/>
          <w:szCs w:val="20"/>
        </w:rPr>
        <w:fldChar w:fldCharType="begin"/>
      </w:r>
      <w:r w:rsidR="00E26084" w:rsidRPr="00CA0E63">
        <w:rPr>
          <w:sz w:val="20"/>
          <w:szCs w:val="20"/>
        </w:rPr>
        <w:instrText xml:space="preserve"> REF _Ref237863509 \h  \* MERGEFORMAT </w:instrText>
      </w:r>
      <w:r w:rsidR="00E26084" w:rsidRPr="00CA0E63">
        <w:rPr>
          <w:sz w:val="20"/>
          <w:szCs w:val="20"/>
        </w:rPr>
      </w:r>
      <w:r w:rsidR="00E26084" w:rsidRPr="00CA0E63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6</w:t>
      </w:r>
      <w:r w:rsidR="00E26084" w:rsidRPr="00CA0E63">
        <w:rPr>
          <w:sz w:val="20"/>
          <w:szCs w:val="20"/>
        </w:rPr>
        <w:fldChar w:fldCharType="end"/>
      </w:r>
      <w:r w:rsidR="00E26084" w:rsidRPr="00CA0E63">
        <w:rPr>
          <w:sz w:val="20"/>
          <w:szCs w:val="20"/>
        </w:rPr>
        <w:t xml:space="preserve"> </w:t>
      </w:r>
      <w:r w:rsidR="0090076C">
        <w:rPr>
          <w:sz w:val="20"/>
          <w:szCs w:val="20"/>
        </w:rPr>
        <w:t xml:space="preserve">presents </w:t>
      </w:r>
      <w:r w:rsidR="00177D0B" w:rsidRPr="00CA0E63">
        <w:rPr>
          <w:sz w:val="20"/>
          <w:szCs w:val="20"/>
        </w:rPr>
        <w:t xml:space="preserve">the </w:t>
      </w:r>
      <w:proofErr w:type="spellStart"/>
      <w:r w:rsidR="00177D0B" w:rsidRPr="00CA0E63">
        <w:rPr>
          <w:sz w:val="20"/>
          <w:szCs w:val="20"/>
        </w:rPr>
        <w:t>leveli</w:t>
      </w:r>
      <w:r w:rsidR="008E27FB" w:rsidRPr="00CA0E63">
        <w:rPr>
          <w:sz w:val="20"/>
          <w:szCs w:val="20"/>
        </w:rPr>
        <w:t>s</w:t>
      </w:r>
      <w:r w:rsidR="00177D0B" w:rsidRPr="00CA0E63">
        <w:rPr>
          <w:sz w:val="20"/>
          <w:szCs w:val="20"/>
        </w:rPr>
        <w:t>ed</w:t>
      </w:r>
      <w:proofErr w:type="spellEnd"/>
      <w:r w:rsidR="00177D0B" w:rsidRPr="00CA0E63">
        <w:rPr>
          <w:sz w:val="20"/>
          <w:szCs w:val="20"/>
        </w:rPr>
        <w:t xml:space="preserve"> cost of </w:t>
      </w:r>
      <w:r w:rsidR="00C44717" w:rsidRPr="00CA0E63">
        <w:rPr>
          <w:sz w:val="20"/>
          <w:szCs w:val="20"/>
        </w:rPr>
        <w:t>electricity</w:t>
      </w:r>
      <w:r w:rsidR="004730D3" w:rsidRPr="00CA0E63">
        <w:rPr>
          <w:sz w:val="20"/>
          <w:szCs w:val="20"/>
        </w:rPr>
        <w:t xml:space="preserve"> </w:t>
      </w:r>
      <w:r w:rsidR="001F53FC" w:rsidRPr="00CA0E63">
        <w:rPr>
          <w:sz w:val="20"/>
          <w:szCs w:val="20"/>
        </w:rPr>
        <w:t>and</w:t>
      </w:r>
      <w:r w:rsidR="00177D0B" w:rsidRPr="00CA0E63">
        <w:rPr>
          <w:sz w:val="20"/>
          <w:szCs w:val="20"/>
        </w:rPr>
        <w:t xml:space="preserve"> </w:t>
      </w:r>
      <w:r w:rsidR="001F53FC" w:rsidRPr="00CA0E63">
        <w:rPr>
          <w:sz w:val="20"/>
          <w:szCs w:val="20"/>
        </w:rPr>
        <w:t xml:space="preserve">the </w:t>
      </w:r>
      <w:r w:rsidR="00177D0B" w:rsidRPr="00CA0E63">
        <w:rPr>
          <w:sz w:val="20"/>
          <w:szCs w:val="20"/>
        </w:rPr>
        <w:t>equivalent full cy</w:t>
      </w:r>
      <w:r w:rsidR="001F53FC" w:rsidRPr="00CA0E63">
        <w:rPr>
          <w:sz w:val="20"/>
          <w:szCs w:val="20"/>
        </w:rPr>
        <w:t>c</w:t>
      </w:r>
      <w:r w:rsidR="00177D0B" w:rsidRPr="00CA0E63">
        <w:rPr>
          <w:sz w:val="20"/>
          <w:szCs w:val="20"/>
        </w:rPr>
        <w:t>les</w:t>
      </w:r>
      <w:r w:rsidR="004730D3" w:rsidRPr="00CA0E63">
        <w:rPr>
          <w:sz w:val="20"/>
          <w:szCs w:val="20"/>
        </w:rPr>
        <w:t xml:space="preserve"> (EFC)</w:t>
      </w:r>
      <w:r w:rsidR="001F53FC" w:rsidRPr="00CA0E63">
        <w:rPr>
          <w:sz w:val="20"/>
          <w:szCs w:val="20"/>
        </w:rPr>
        <w:t xml:space="preserve"> </w:t>
      </w:r>
      <w:r w:rsidR="005E19DE">
        <w:rPr>
          <w:sz w:val="20"/>
          <w:szCs w:val="20"/>
        </w:rPr>
        <w:t>for all investigated</w:t>
      </w:r>
      <w:r w:rsidR="001F53FC" w:rsidRPr="00CA0E63">
        <w:rPr>
          <w:sz w:val="20"/>
          <w:szCs w:val="20"/>
        </w:rPr>
        <w:t xml:space="preserve"> </w:t>
      </w:r>
      <w:r w:rsidR="00D80BC0">
        <w:rPr>
          <w:sz w:val="20"/>
          <w:szCs w:val="20"/>
        </w:rPr>
        <w:t xml:space="preserve">PV </w:t>
      </w:r>
      <w:r w:rsidR="001F53FC" w:rsidRPr="00CA0E63">
        <w:rPr>
          <w:sz w:val="20"/>
          <w:szCs w:val="20"/>
        </w:rPr>
        <w:t xml:space="preserve">battery </w:t>
      </w:r>
      <w:r w:rsidR="00D80BC0">
        <w:rPr>
          <w:sz w:val="20"/>
          <w:szCs w:val="20"/>
        </w:rPr>
        <w:t xml:space="preserve">configurations </w:t>
      </w:r>
      <w:r w:rsidR="00C25817" w:rsidRPr="00CA0E63">
        <w:rPr>
          <w:sz w:val="20"/>
          <w:szCs w:val="20"/>
        </w:rPr>
        <w:t>as</w:t>
      </w:r>
      <w:r w:rsidR="003634BC">
        <w:rPr>
          <w:sz w:val="20"/>
          <w:szCs w:val="20"/>
        </w:rPr>
        <w:t xml:space="preserve"> </w:t>
      </w:r>
      <w:r w:rsidR="00C25817" w:rsidRPr="00CA0E63">
        <w:rPr>
          <w:sz w:val="20"/>
          <w:szCs w:val="20"/>
        </w:rPr>
        <w:t>heat maps</w:t>
      </w:r>
      <w:r w:rsidR="001F53FC" w:rsidRPr="00CA0E63">
        <w:rPr>
          <w:sz w:val="20"/>
          <w:szCs w:val="20"/>
        </w:rPr>
        <w:t>.</w:t>
      </w:r>
      <w:r w:rsidR="00C25817" w:rsidRPr="00CA0E63">
        <w:rPr>
          <w:sz w:val="20"/>
          <w:szCs w:val="20"/>
        </w:rPr>
        <w:t xml:space="preserve"> </w:t>
      </w:r>
      <w:r w:rsidR="00D06F1B" w:rsidRPr="00CA0E63">
        <w:rPr>
          <w:sz w:val="20"/>
          <w:szCs w:val="20"/>
        </w:rPr>
        <w:t>I</w:t>
      </w:r>
      <w:r w:rsidR="00C25817" w:rsidRPr="00CA0E63">
        <w:rPr>
          <w:sz w:val="20"/>
          <w:szCs w:val="20"/>
        </w:rPr>
        <w:t>n the heat map</w:t>
      </w:r>
      <w:r w:rsidR="00D12F08" w:rsidRPr="00CA0E63">
        <w:rPr>
          <w:sz w:val="20"/>
          <w:szCs w:val="20"/>
        </w:rPr>
        <w:t>,</w:t>
      </w:r>
      <w:r w:rsidR="00FA5765" w:rsidRPr="00CA0E63">
        <w:rPr>
          <w:sz w:val="20"/>
          <w:szCs w:val="20"/>
        </w:rPr>
        <w:t xml:space="preserve"> </w:t>
      </w:r>
      <w:r w:rsidR="00D12F08" w:rsidRPr="00CA0E63">
        <w:rPr>
          <w:sz w:val="20"/>
          <w:szCs w:val="20"/>
        </w:rPr>
        <w:t xml:space="preserve">the </w:t>
      </w:r>
      <w:r w:rsidR="00F6346E" w:rsidRPr="00CA0E63">
        <w:rPr>
          <w:sz w:val="20"/>
          <w:szCs w:val="20"/>
        </w:rPr>
        <w:t>LCOE</w:t>
      </w:r>
      <w:r w:rsidR="00995CA6" w:rsidRPr="00CA0E63">
        <w:rPr>
          <w:sz w:val="20"/>
          <w:szCs w:val="20"/>
        </w:rPr>
        <w:t xml:space="preserve"> and EFC</w:t>
      </w:r>
      <w:r w:rsidR="00221673" w:rsidRPr="00CA0E63">
        <w:rPr>
          <w:sz w:val="20"/>
          <w:szCs w:val="20"/>
        </w:rPr>
        <w:t xml:space="preserve"> are </w:t>
      </w:r>
      <w:r w:rsidR="000256FA" w:rsidRPr="00CA0E63">
        <w:rPr>
          <w:sz w:val="20"/>
          <w:szCs w:val="20"/>
        </w:rPr>
        <w:t>visuali</w:t>
      </w:r>
      <w:r w:rsidR="008E27FB" w:rsidRPr="00CA0E63">
        <w:rPr>
          <w:sz w:val="20"/>
          <w:szCs w:val="20"/>
        </w:rPr>
        <w:t>s</w:t>
      </w:r>
      <w:r w:rsidR="000256FA" w:rsidRPr="00CA0E63">
        <w:rPr>
          <w:sz w:val="20"/>
          <w:szCs w:val="20"/>
        </w:rPr>
        <w:t xml:space="preserve">ed </w:t>
      </w:r>
      <w:r w:rsidR="00995CA6" w:rsidRPr="00CA0E63">
        <w:rPr>
          <w:sz w:val="20"/>
          <w:szCs w:val="20"/>
        </w:rPr>
        <w:t>using</w:t>
      </w:r>
      <w:r w:rsidR="000256FA" w:rsidRPr="00CA0E63">
        <w:rPr>
          <w:sz w:val="20"/>
          <w:szCs w:val="20"/>
        </w:rPr>
        <w:t xml:space="preserve"> a </w:t>
      </w:r>
      <w:r w:rsidR="00DC5E1D" w:rsidRPr="00CA0E63">
        <w:rPr>
          <w:sz w:val="20"/>
          <w:szCs w:val="20"/>
        </w:rPr>
        <w:t>colour</w:t>
      </w:r>
      <w:r w:rsidR="000256FA" w:rsidRPr="00CA0E63">
        <w:rPr>
          <w:sz w:val="20"/>
          <w:szCs w:val="20"/>
        </w:rPr>
        <w:t xml:space="preserve"> gradient</w:t>
      </w:r>
      <w:r w:rsidR="00995CA6" w:rsidRPr="00CA0E63">
        <w:rPr>
          <w:sz w:val="20"/>
          <w:szCs w:val="20"/>
        </w:rPr>
        <w:t>, where dark blue is a low value and bright yellow a high value.</w:t>
      </w:r>
      <w:r w:rsidR="00C01431">
        <w:rPr>
          <w:sz w:val="20"/>
          <w:szCs w:val="20"/>
        </w:rPr>
        <w:t xml:space="preserve"> The heat maps use 9</w:t>
      </w:r>
      <w:r w:rsidR="00EB067F">
        <w:rPr>
          <w:sz w:val="20"/>
          <w:szCs w:val="20"/>
        </w:rPr>
        <w:t xml:space="preserve"> simulated</w:t>
      </w:r>
      <w:r w:rsidR="00C01431">
        <w:rPr>
          <w:sz w:val="20"/>
          <w:szCs w:val="20"/>
        </w:rPr>
        <w:t xml:space="preserve"> data points</w:t>
      </w:r>
      <w:r w:rsidR="003A35BA">
        <w:rPr>
          <w:sz w:val="20"/>
          <w:szCs w:val="20"/>
        </w:rPr>
        <w:t xml:space="preserve"> (</w:t>
      </w:r>
      <w:r w:rsidR="00D20977">
        <w:rPr>
          <w:sz w:val="20"/>
          <w:szCs w:val="20"/>
        </w:rPr>
        <w:t xml:space="preserve">marked with </w:t>
      </w:r>
      <w:r w:rsidR="003A35BA">
        <w:rPr>
          <w:sz w:val="20"/>
          <w:szCs w:val="20"/>
        </w:rPr>
        <w:t>x)</w:t>
      </w:r>
      <w:r w:rsidR="00C01431">
        <w:rPr>
          <w:sz w:val="20"/>
          <w:szCs w:val="20"/>
        </w:rPr>
        <w:t xml:space="preserve"> and a </w:t>
      </w:r>
      <w:r w:rsidR="00D67858">
        <w:rPr>
          <w:sz w:val="20"/>
          <w:szCs w:val="20"/>
        </w:rPr>
        <w:t xml:space="preserve">linear </w:t>
      </w:r>
      <w:r w:rsidR="00C01431">
        <w:rPr>
          <w:sz w:val="20"/>
          <w:szCs w:val="20"/>
        </w:rPr>
        <w:t xml:space="preserve">interpolation between the points for </w:t>
      </w:r>
      <w:r w:rsidR="00D350CF">
        <w:rPr>
          <w:sz w:val="20"/>
          <w:szCs w:val="20"/>
        </w:rPr>
        <w:t>a clearer visualisation of the results.</w:t>
      </w:r>
      <w:r w:rsidR="00C560EB">
        <w:rPr>
          <w:sz w:val="20"/>
          <w:szCs w:val="20"/>
        </w:rPr>
        <w:t xml:space="preserve"> The results</w:t>
      </w:r>
      <w:r w:rsidR="008741D6">
        <w:rPr>
          <w:sz w:val="20"/>
          <w:szCs w:val="20"/>
        </w:rPr>
        <w:t xml:space="preserve"> show that the lowest</w:t>
      </w:r>
      <w:r w:rsidR="00C71747">
        <w:rPr>
          <w:sz w:val="20"/>
          <w:szCs w:val="20"/>
        </w:rPr>
        <w:t xml:space="preserve"> LCOE</w:t>
      </w:r>
      <w:r w:rsidR="00536785">
        <w:rPr>
          <w:sz w:val="20"/>
          <w:szCs w:val="20"/>
        </w:rPr>
        <w:t xml:space="preserve"> for this system</w:t>
      </w:r>
      <w:r w:rsidR="00C71747">
        <w:rPr>
          <w:sz w:val="20"/>
          <w:szCs w:val="20"/>
        </w:rPr>
        <w:t xml:space="preserve"> is achieved with </w:t>
      </w:r>
      <w:r w:rsidR="0085022D">
        <w:rPr>
          <w:sz w:val="20"/>
          <w:szCs w:val="20"/>
        </w:rPr>
        <w:t xml:space="preserve">a </w:t>
      </w:r>
      <w:proofErr w:type="gramStart"/>
      <w:r w:rsidR="0085022D">
        <w:rPr>
          <w:sz w:val="20"/>
          <w:szCs w:val="20"/>
        </w:rPr>
        <w:t>400 kWh</w:t>
      </w:r>
      <w:proofErr w:type="gramEnd"/>
      <w:r w:rsidR="0085022D">
        <w:rPr>
          <w:sz w:val="20"/>
          <w:szCs w:val="20"/>
        </w:rPr>
        <w:t xml:space="preserve"> </w:t>
      </w:r>
      <w:r w:rsidR="00C71747">
        <w:rPr>
          <w:sz w:val="20"/>
          <w:szCs w:val="20"/>
        </w:rPr>
        <w:t xml:space="preserve">battery </w:t>
      </w:r>
      <w:r w:rsidR="008327B5">
        <w:rPr>
          <w:sz w:val="20"/>
          <w:szCs w:val="20"/>
        </w:rPr>
        <w:t>and a C-rate of 1</w:t>
      </w:r>
      <w:r w:rsidR="00E03D56" w:rsidRPr="00E03D56">
        <w:rPr>
          <w:sz w:val="20"/>
          <w:szCs w:val="20"/>
        </w:rPr>
        <w:t xml:space="preserve"> </w:t>
      </w:r>
      <w:r w:rsidR="00E03D56">
        <w:rPr>
          <w:sz w:val="20"/>
          <w:szCs w:val="20"/>
        </w:rPr>
        <w:t>h</w:t>
      </w:r>
      <w:r w:rsidR="00E03D56" w:rsidRPr="00732398">
        <w:rPr>
          <w:sz w:val="20"/>
          <w:szCs w:val="20"/>
          <w:vertAlign w:val="superscript"/>
        </w:rPr>
        <w:t>-1</w:t>
      </w:r>
      <w:r w:rsidR="008327B5">
        <w:rPr>
          <w:sz w:val="20"/>
          <w:szCs w:val="20"/>
        </w:rPr>
        <w:t>. These configuration</w:t>
      </w:r>
      <w:r w:rsidR="00F643EC">
        <w:rPr>
          <w:sz w:val="20"/>
          <w:szCs w:val="20"/>
        </w:rPr>
        <w:t>s</w:t>
      </w:r>
      <w:r w:rsidR="008327B5">
        <w:rPr>
          <w:sz w:val="20"/>
          <w:szCs w:val="20"/>
        </w:rPr>
        <w:t xml:space="preserve"> also exhibit the highest EFC, indicating a high utilisation</w:t>
      </w:r>
      <w:r w:rsidR="008563C4">
        <w:rPr>
          <w:sz w:val="20"/>
          <w:szCs w:val="20"/>
        </w:rPr>
        <w:t xml:space="preserve"> of the battery. As a result, </w:t>
      </w:r>
      <w:r w:rsidR="00F643EC">
        <w:rPr>
          <w:sz w:val="20"/>
          <w:szCs w:val="20"/>
        </w:rPr>
        <w:t>investment and operating cost are distributed</w:t>
      </w:r>
      <w:r w:rsidR="00BC6D79">
        <w:rPr>
          <w:sz w:val="20"/>
          <w:szCs w:val="20"/>
        </w:rPr>
        <w:t xml:space="preserve"> over a larger amount of delivered</w:t>
      </w:r>
      <w:r w:rsidR="00426A1D">
        <w:rPr>
          <w:sz w:val="20"/>
          <w:szCs w:val="20"/>
        </w:rPr>
        <w:t xml:space="preserve"> </w:t>
      </w:r>
      <w:r w:rsidR="00BC6D79">
        <w:rPr>
          <w:sz w:val="20"/>
          <w:szCs w:val="20"/>
        </w:rPr>
        <w:t>electricity, leading to lower</w:t>
      </w:r>
      <w:r w:rsidR="009623C7">
        <w:rPr>
          <w:sz w:val="20"/>
          <w:szCs w:val="20"/>
        </w:rPr>
        <w:t xml:space="preserve"> system LCOE.</w:t>
      </w:r>
      <w:r w:rsidR="00F85338">
        <w:rPr>
          <w:sz w:val="20"/>
          <w:szCs w:val="20"/>
        </w:rPr>
        <w:t xml:space="preserve"> Increasing the battery capacity further reduces PV curtailment</w:t>
      </w:r>
      <w:r w:rsidR="00426A1D">
        <w:rPr>
          <w:sz w:val="20"/>
          <w:szCs w:val="20"/>
        </w:rPr>
        <w:t>. However,</w:t>
      </w:r>
      <w:r w:rsidR="00F428D9">
        <w:rPr>
          <w:sz w:val="20"/>
          <w:szCs w:val="20"/>
        </w:rPr>
        <w:t xml:space="preserve"> the additional capacity is utilised seldom to its full </w:t>
      </w:r>
      <w:r w:rsidR="00F428D9">
        <w:rPr>
          <w:sz w:val="20"/>
          <w:szCs w:val="20"/>
        </w:rPr>
        <w:lastRenderedPageBreak/>
        <w:t>extent.</w:t>
      </w:r>
      <w:r w:rsidR="00FC1862">
        <w:rPr>
          <w:sz w:val="20"/>
          <w:szCs w:val="20"/>
        </w:rPr>
        <w:t xml:space="preserve"> Consequently, EFC decrease </w:t>
      </w:r>
      <w:r w:rsidR="00866859">
        <w:rPr>
          <w:sz w:val="20"/>
          <w:szCs w:val="20"/>
        </w:rPr>
        <w:t>while</w:t>
      </w:r>
      <w:r w:rsidR="00C574CB">
        <w:rPr>
          <w:sz w:val="20"/>
          <w:szCs w:val="20"/>
        </w:rPr>
        <w:t xml:space="preserve"> the higher investment cost</w:t>
      </w:r>
      <w:r w:rsidR="00FD726E">
        <w:rPr>
          <w:sz w:val="20"/>
          <w:szCs w:val="20"/>
        </w:rPr>
        <w:t xml:space="preserve">s associated </w:t>
      </w:r>
      <w:r w:rsidR="008F1F06">
        <w:rPr>
          <w:sz w:val="20"/>
          <w:szCs w:val="20"/>
        </w:rPr>
        <w:t>with higher battery capacity</w:t>
      </w:r>
      <w:r w:rsidR="00C574CB">
        <w:rPr>
          <w:sz w:val="20"/>
          <w:szCs w:val="20"/>
        </w:rPr>
        <w:t xml:space="preserve"> </w:t>
      </w:r>
      <w:r w:rsidR="0078223E">
        <w:rPr>
          <w:sz w:val="20"/>
          <w:szCs w:val="20"/>
        </w:rPr>
        <w:t>lead</w:t>
      </w:r>
      <w:r w:rsidR="00B76962">
        <w:rPr>
          <w:sz w:val="20"/>
          <w:szCs w:val="20"/>
        </w:rPr>
        <w:t>s</w:t>
      </w:r>
      <w:r w:rsidR="0078223E">
        <w:rPr>
          <w:sz w:val="20"/>
          <w:szCs w:val="20"/>
        </w:rPr>
        <w:t xml:space="preserve"> to an increase in system LCOE.</w:t>
      </w:r>
      <w:r w:rsidR="00307F8D">
        <w:rPr>
          <w:sz w:val="20"/>
          <w:szCs w:val="20"/>
        </w:rPr>
        <w:t xml:space="preserve"> </w:t>
      </w:r>
      <w:r w:rsidR="006025C5">
        <w:rPr>
          <w:sz w:val="20"/>
          <w:szCs w:val="20"/>
        </w:rPr>
        <w:t>For comparison,</w:t>
      </w:r>
      <w:r w:rsidR="00307F8D">
        <w:rPr>
          <w:sz w:val="20"/>
          <w:szCs w:val="20"/>
        </w:rPr>
        <w:t xml:space="preserve"> </w:t>
      </w:r>
      <w:r w:rsidR="00C501EB">
        <w:rPr>
          <w:sz w:val="20"/>
          <w:szCs w:val="20"/>
        </w:rPr>
        <w:t xml:space="preserve">LCOE of the standalone PV system is 8.3 </w:t>
      </w:r>
      <w:proofErr w:type="spellStart"/>
      <w:r w:rsidR="00C501EB">
        <w:rPr>
          <w:sz w:val="20"/>
          <w:szCs w:val="20"/>
        </w:rPr>
        <w:t>ct</w:t>
      </w:r>
      <w:proofErr w:type="spellEnd"/>
      <w:r w:rsidR="00C501EB">
        <w:rPr>
          <w:sz w:val="20"/>
          <w:szCs w:val="20"/>
        </w:rPr>
        <w:t> kWh</w:t>
      </w:r>
      <w:r w:rsidR="00C501EB">
        <w:rPr>
          <w:sz w:val="20"/>
          <w:szCs w:val="20"/>
          <w:vertAlign w:val="superscript"/>
        </w:rPr>
        <w:t> </w:t>
      </w:r>
      <w:r w:rsidR="00083354">
        <w:rPr>
          <w:sz w:val="20"/>
          <w:szCs w:val="20"/>
          <w:vertAlign w:val="superscript"/>
        </w:rPr>
        <w:t>-</w:t>
      </w:r>
      <w:r w:rsidR="00C501EB" w:rsidRPr="00732398">
        <w:rPr>
          <w:sz w:val="20"/>
          <w:szCs w:val="20"/>
          <w:vertAlign w:val="superscript"/>
        </w:rPr>
        <w:t>1</w:t>
      </w:r>
      <w:r w:rsidR="00C501EB">
        <w:rPr>
          <w:sz w:val="20"/>
          <w:szCs w:val="20"/>
        </w:rPr>
        <w:t>, increasing to 1</w:t>
      </w:r>
      <w:r w:rsidR="000C2859">
        <w:rPr>
          <w:sz w:val="20"/>
          <w:szCs w:val="20"/>
        </w:rPr>
        <w:t>3</w:t>
      </w:r>
      <w:r w:rsidR="00C501EB">
        <w:rPr>
          <w:sz w:val="20"/>
          <w:szCs w:val="20"/>
        </w:rPr>
        <w:t>.</w:t>
      </w:r>
      <w:r w:rsidR="000C2859">
        <w:rPr>
          <w:sz w:val="20"/>
          <w:szCs w:val="20"/>
        </w:rPr>
        <w:t>5</w:t>
      </w:r>
      <w:r w:rsidR="0085022D">
        <w:rPr>
          <w:sz w:val="20"/>
          <w:szCs w:val="20"/>
        </w:rPr>
        <w:t> </w:t>
      </w:r>
      <w:proofErr w:type="spellStart"/>
      <w:r w:rsidR="00C501EB">
        <w:rPr>
          <w:sz w:val="20"/>
          <w:szCs w:val="20"/>
        </w:rPr>
        <w:t>ct</w:t>
      </w:r>
      <w:proofErr w:type="spellEnd"/>
      <w:r w:rsidR="00C501EB">
        <w:rPr>
          <w:sz w:val="20"/>
          <w:szCs w:val="20"/>
        </w:rPr>
        <w:t> kWh</w:t>
      </w:r>
      <w:r w:rsidR="0085022D">
        <w:rPr>
          <w:sz w:val="20"/>
          <w:szCs w:val="20"/>
          <w:vertAlign w:val="superscript"/>
        </w:rPr>
        <w:t> </w:t>
      </w:r>
      <w:r w:rsidR="003B41DC">
        <w:rPr>
          <w:sz w:val="20"/>
          <w:szCs w:val="20"/>
          <w:vertAlign w:val="superscript"/>
        </w:rPr>
        <w:noBreakHyphen/>
        <w:t>1</w:t>
      </w:r>
      <w:r w:rsidR="00C501EB">
        <w:rPr>
          <w:sz w:val="20"/>
          <w:szCs w:val="20"/>
        </w:rPr>
        <w:t xml:space="preserve"> with a 400 kWh</w:t>
      </w:r>
      <w:r w:rsidR="00C501EB">
        <w:rPr>
          <w:sz w:val="20"/>
          <w:szCs w:val="20"/>
          <w:vertAlign w:val="superscript"/>
        </w:rPr>
        <w:t xml:space="preserve"> </w:t>
      </w:r>
      <w:r w:rsidR="0085022D">
        <w:rPr>
          <w:sz w:val="20"/>
          <w:szCs w:val="20"/>
        </w:rPr>
        <w:t xml:space="preserve">and </w:t>
      </w:r>
      <w:r w:rsidR="00C501EB">
        <w:rPr>
          <w:sz w:val="20"/>
          <w:szCs w:val="20"/>
        </w:rPr>
        <w:t xml:space="preserve">1 </w:t>
      </w:r>
      <w:r w:rsidR="0054310D">
        <w:rPr>
          <w:sz w:val="20"/>
          <w:szCs w:val="20"/>
        </w:rPr>
        <w:t>h</w:t>
      </w:r>
      <w:r w:rsidR="0054310D" w:rsidRPr="0014468B">
        <w:rPr>
          <w:sz w:val="20"/>
          <w:szCs w:val="20"/>
          <w:vertAlign w:val="superscript"/>
        </w:rPr>
        <w:t>-1</w:t>
      </w:r>
      <w:r w:rsidR="0085022D">
        <w:rPr>
          <w:sz w:val="20"/>
          <w:szCs w:val="20"/>
          <w:vertAlign w:val="superscript"/>
        </w:rPr>
        <w:t xml:space="preserve"> </w:t>
      </w:r>
      <w:r w:rsidR="0085022D">
        <w:rPr>
          <w:sz w:val="20"/>
          <w:szCs w:val="20"/>
        </w:rPr>
        <w:t>C-rate</w:t>
      </w:r>
      <w:r w:rsidR="00C501EB">
        <w:rPr>
          <w:sz w:val="20"/>
          <w:szCs w:val="20"/>
        </w:rPr>
        <w:t xml:space="preserve"> battery </w:t>
      </w:r>
      <w:r w:rsidR="00083354">
        <w:rPr>
          <w:sz w:val="20"/>
          <w:szCs w:val="20"/>
        </w:rPr>
        <w:t xml:space="preserve">and to 29.2 </w:t>
      </w:r>
      <w:proofErr w:type="spellStart"/>
      <w:r w:rsidR="00083354">
        <w:rPr>
          <w:sz w:val="20"/>
          <w:szCs w:val="20"/>
        </w:rPr>
        <w:t>ct</w:t>
      </w:r>
      <w:proofErr w:type="spellEnd"/>
      <w:r w:rsidR="00083354">
        <w:rPr>
          <w:sz w:val="20"/>
          <w:szCs w:val="20"/>
        </w:rPr>
        <w:t xml:space="preserve"> kWh</w:t>
      </w:r>
      <w:r w:rsidR="00083354" w:rsidRPr="00732398">
        <w:rPr>
          <w:sz w:val="20"/>
          <w:szCs w:val="20"/>
          <w:vertAlign w:val="superscript"/>
        </w:rPr>
        <w:t>-1</w:t>
      </w:r>
      <w:r w:rsidR="00083354">
        <w:rPr>
          <w:sz w:val="20"/>
          <w:szCs w:val="20"/>
          <w:vertAlign w:val="superscript"/>
        </w:rPr>
        <w:t xml:space="preserve"> </w:t>
      </w:r>
      <w:r w:rsidR="00083354">
        <w:rPr>
          <w:sz w:val="20"/>
          <w:szCs w:val="20"/>
        </w:rPr>
        <w:t xml:space="preserve">with </w:t>
      </w:r>
      <w:r w:rsidR="000D45CE">
        <w:rPr>
          <w:sz w:val="20"/>
          <w:szCs w:val="20"/>
        </w:rPr>
        <w:t>an</w:t>
      </w:r>
      <w:r w:rsidR="00083354">
        <w:rPr>
          <w:sz w:val="20"/>
          <w:szCs w:val="20"/>
        </w:rPr>
        <w:t xml:space="preserve"> 1800 kWh 0.25 </w:t>
      </w:r>
      <w:r w:rsidR="00294945">
        <w:rPr>
          <w:sz w:val="20"/>
          <w:szCs w:val="20"/>
        </w:rPr>
        <w:t>h</w:t>
      </w:r>
      <w:r w:rsidR="00294945" w:rsidRPr="004A5725">
        <w:rPr>
          <w:sz w:val="20"/>
          <w:szCs w:val="20"/>
          <w:vertAlign w:val="superscript"/>
        </w:rPr>
        <w:t>-1</w:t>
      </w:r>
      <w:r w:rsidR="00083354">
        <w:rPr>
          <w:sz w:val="20"/>
          <w:szCs w:val="20"/>
        </w:rPr>
        <w:t xml:space="preserve"> </w:t>
      </w:r>
      <w:r w:rsidR="0085022D">
        <w:rPr>
          <w:sz w:val="20"/>
          <w:szCs w:val="20"/>
        </w:rPr>
        <w:t xml:space="preserve">C-rate </w:t>
      </w:r>
      <w:r w:rsidR="00083354">
        <w:rPr>
          <w:sz w:val="20"/>
          <w:szCs w:val="20"/>
        </w:rPr>
        <w:t>battery.</w:t>
      </w:r>
      <w:r w:rsidR="0085022D">
        <w:rPr>
          <w:sz w:val="20"/>
          <w:szCs w:val="20"/>
        </w:rPr>
        <w:t xml:space="preserve"> This shows that batteries effectively mitigate curtailments, but lead to cost increase.</w:t>
      </w:r>
      <w:r w:rsidR="0054413D">
        <w:rPr>
          <w:sz w:val="20"/>
          <w:szCs w:val="20"/>
        </w:rPr>
        <w:t xml:space="preserve"> Th</w:t>
      </w:r>
      <w:r w:rsidR="000D45CE">
        <w:rPr>
          <w:sz w:val="20"/>
          <w:szCs w:val="20"/>
        </w:rPr>
        <w:t>ese</w:t>
      </w:r>
      <w:r w:rsidR="0054413D">
        <w:rPr>
          <w:sz w:val="20"/>
          <w:szCs w:val="20"/>
        </w:rPr>
        <w:t xml:space="preserve"> finding</w:t>
      </w:r>
      <w:r w:rsidR="000D45CE">
        <w:rPr>
          <w:sz w:val="20"/>
          <w:szCs w:val="20"/>
        </w:rPr>
        <w:t>s are</w:t>
      </w:r>
      <w:r w:rsidR="0054413D">
        <w:rPr>
          <w:sz w:val="20"/>
          <w:szCs w:val="20"/>
        </w:rPr>
        <w:t xml:space="preserve"> consistent with previous studies, which generally report </w:t>
      </w:r>
      <w:r w:rsidR="00CA0E3F">
        <w:rPr>
          <w:sz w:val="20"/>
          <w:szCs w:val="20"/>
        </w:rPr>
        <w:t>higher LCOE values for PV systems combined with battery storage (</w:t>
      </w:r>
      <w:proofErr w:type="spellStart"/>
      <w:r w:rsidR="00CA0E3F">
        <w:rPr>
          <w:sz w:val="20"/>
          <w:szCs w:val="20"/>
        </w:rPr>
        <w:t>Kost</w:t>
      </w:r>
      <w:proofErr w:type="spellEnd"/>
      <w:r w:rsidR="00CA0E3F">
        <w:rPr>
          <w:sz w:val="20"/>
          <w:szCs w:val="20"/>
        </w:rPr>
        <w:t xml:space="preserve"> et al., 2024).</w:t>
      </w:r>
      <w:r w:rsidR="0054413D">
        <w:rPr>
          <w:sz w:val="20"/>
          <w:szCs w:val="20"/>
        </w:rPr>
        <w:t xml:space="preserve"> </w:t>
      </w:r>
      <w:r w:rsidR="00DF215C">
        <w:rPr>
          <w:sz w:val="20"/>
          <w:szCs w:val="20"/>
        </w:rPr>
        <w:t>The EFC in this regard decrease from</w:t>
      </w:r>
      <w:r w:rsidR="007B2864">
        <w:rPr>
          <w:sz w:val="20"/>
          <w:szCs w:val="20"/>
        </w:rPr>
        <w:t xml:space="preserve"> 507</w:t>
      </w:r>
      <w:r w:rsidR="000D45CE">
        <w:rPr>
          <w:sz w:val="20"/>
          <w:szCs w:val="20"/>
        </w:rPr>
        <w:t> </w:t>
      </w:r>
      <w:r w:rsidR="00FD540A">
        <w:rPr>
          <w:sz w:val="20"/>
          <w:szCs w:val="20"/>
        </w:rPr>
        <w:t>cycles</w:t>
      </w:r>
      <w:r w:rsidR="008E76BF">
        <w:rPr>
          <w:sz w:val="20"/>
          <w:szCs w:val="20"/>
        </w:rPr>
        <w:t xml:space="preserve"> </w:t>
      </w:r>
      <w:r w:rsidR="008E76BF" w:rsidRPr="00F71513">
        <w:rPr>
          <w:sz w:val="20"/>
          <w:szCs w:val="20"/>
        </w:rPr>
        <w:t>a</w:t>
      </w:r>
      <w:r w:rsidR="008E76BF" w:rsidRPr="00F71513">
        <w:rPr>
          <w:sz w:val="20"/>
          <w:szCs w:val="20"/>
          <w:vertAlign w:val="superscript"/>
        </w:rPr>
        <w:t>-1</w:t>
      </w:r>
      <w:r w:rsidR="00FD540A">
        <w:rPr>
          <w:sz w:val="20"/>
          <w:szCs w:val="20"/>
        </w:rPr>
        <w:t xml:space="preserve"> </w:t>
      </w:r>
      <w:r w:rsidR="00DF215C">
        <w:rPr>
          <w:sz w:val="20"/>
          <w:szCs w:val="20"/>
        </w:rPr>
        <w:t>with a 400 kWh 1</w:t>
      </w:r>
      <w:r w:rsidR="0022037C" w:rsidRPr="0022037C">
        <w:rPr>
          <w:sz w:val="20"/>
          <w:szCs w:val="20"/>
        </w:rPr>
        <w:t xml:space="preserve"> </w:t>
      </w:r>
      <w:r w:rsidR="0022037C">
        <w:rPr>
          <w:sz w:val="20"/>
          <w:szCs w:val="20"/>
        </w:rPr>
        <w:t>h</w:t>
      </w:r>
      <w:r w:rsidR="0022037C" w:rsidRPr="004A5725">
        <w:rPr>
          <w:sz w:val="20"/>
          <w:szCs w:val="20"/>
          <w:vertAlign w:val="superscript"/>
        </w:rPr>
        <w:t>-1</w:t>
      </w:r>
      <w:r w:rsidR="00DF215C">
        <w:rPr>
          <w:sz w:val="20"/>
          <w:szCs w:val="20"/>
        </w:rPr>
        <w:t xml:space="preserve"> </w:t>
      </w:r>
      <w:r w:rsidR="001E2808">
        <w:rPr>
          <w:sz w:val="20"/>
          <w:szCs w:val="20"/>
        </w:rPr>
        <w:t xml:space="preserve">C-rate </w:t>
      </w:r>
      <w:r w:rsidR="00DF215C">
        <w:rPr>
          <w:sz w:val="20"/>
          <w:szCs w:val="20"/>
        </w:rPr>
        <w:t xml:space="preserve">battery to 251 </w:t>
      </w:r>
      <w:r w:rsidR="00A4630D">
        <w:rPr>
          <w:sz w:val="20"/>
          <w:szCs w:val="20"/>
        </w:rPr>
        <w:t xml:space="preserve">cycles </w:t>
      </w:r>
      <w:r w:rsidR="008E76BF" w:rsidRPr="00F71513">
        <w:rPr>
          <w:sz w:val="20"/>
          <w:szCs w:val="20"/>
        </w:rPr>
        <w:t>a</w:t>
      </w:r>
      <w:r w:rsidR="008E76BF" w:rsidRPr="00F71513">
        <w:rPr>
          <w:sz w:val="20"/>
          <w:szCs w:val="20"/>
          <w:vertAlign w:val="superscript"/>
        </w:rPr>
        <w:t>-1</w:t>
      </w:r>
      <w:r w:rsidR="008E76BF">
        <w:rPr>
          <w:sz w:val="20"/>
          <w:szCs w:val="20"/>
          <w:vertAlign w:val="superscript"/>
        </w:rPr>
        <w:t xml:space="preserve"> </w:t>
      </w:r>
      <w:r w:rsidR="00DF215C">
        <w:rPr>
          <w:sz w:val="20"/>
          <w:szCs w:val="20"/>
        </w:rPr>
        <w:t>with a</w:t>
      </w:r>
      <w:r w:rsidR="000D45CE">
        <w:rPr>
          <w:sz w:val="20"/>
          <w:szCs w:val="20"/>
        </w:rPr>
        <w:t>n</w:t>
      </w:r>
      <w:r w:rsidR="00DF215C">
        <w:rPr>
          <w:sz w:val="20"/>
          <w:szCs w:val="20"/>
        </w:rPr>
        <w:t xml:space="preserve"> 1800</w:t>
      </w:r>
      <w:r w:rsidR="00A4630D">
        <w:rPr>
          <w:sz w:val="20"/>
          <w:szCs w:val="20"/>
        </w:rPr>
        <w:t> </w:t>
      </w:r>
      <w:r w:rsidR="00DF215C">
        <w:rPr>
          <w:sz w:val="20"/>
          <w:szCs w:val="20"/>
        </w:rPr>
        <w:t>kWh 0.25</w:t>
      </w:r>
      <w:r w:rsidR="0022037C" w:rsidRPr="0022037C">
        <w:rPr>
          <w:sz w:val="20"/>
          <w:szCs w:val="20"/>
        </w:rPr>
        <w:t xml:space="preserve"> </w:t>
      </w:r>
      <w:r w:rsidR="0022037C">
        <w:rPr>
          <w:sz w:val="20"/>
          <w:szCs w:val="20"/>
        </w:rPr>
        <w:t>h</w:t>
      </w:r>
      <w:r w:rsidR="0022037C" w:rsidRPr="004A5725">
        <w:rPr>
          <w:sz w:val="20"/>
          <w:szCs w:val="20"/>
          <w:vertAlign w:val="superscript"/>
        </w:rPr>
        <w:t>-1</w:t>
      </w:r>
      <w:r w:rsidR="00DF215C">
        <w:rPr>
          <w:sz w:val="20"/>
          <w:szCs w:val="20"/>
        </w:rPr>
        <w:t xml:space="preserve"> </w:t>
      </w:r>
      <w:r w:rsidR="001E2808">
        <w:rPr>
          <w:sz w:val="20"/>
          <w:szCs w:val="20"/>
        </w:rPr>
        <w:t xml:space="preserve">C-rate </w:t>
      </w:r>
      <w:r w:rsidR="00DF215C">
        <w:rPr>
          <w:sz w:val="20"/>
          <w:szCs w:val="20"/>
        </w:rPr>
        <w:t>battery.</w:t>
      </w:r>
      <w:r w:rsidR="006F03CD">
        <w:rPr>
          <w:sz w:val="20"/>
          <w:szCs w:val="20"/>
        </w:rPr>
        <w:t xml:space="preserve"> Therefore</w:t>
      </w:r>
      <w:r w:rsidR="00DF215C">
        <w:rPr>
          <w:sz w:val="20"/>
          <w:szCs w:val="20"/>
        </w:rPr>
        <w:t>,</w:t>
      </w:r>
      <w:r w:rsidR="00086CDB">
        <w:rPr>
          <w:sz w:val="20"/>
          <w:szCs w:val="20"/>
        </w:rPr>
        <w:t xml:space="preserve"> within the investigated parameter range, ba</w:t>
      </w:r>
      <w:r w:rsidR="00FC07A6">
        <w:rPr>
          <w:sz w:val="20"/>
          <w:szCs w:val="20"/>
        </w:rPr>
        <w:t>tteries with a C-rate of 1</w:t>
      </w:r>
      <w:r w:rsidR="00E03D56">
        <w:rPr>
          <w:sz w:val="20"/>
          <w:szCs w:val="20"/>
        </w:rPr>
        <w:t xml:space="preserve"> h</w:t>
      </w:r>
      <w:r w:rsidR="00E03D56" w:rsidRPr="00D67858">
        <w:rPr>
          <w:sz w:val="20"/>
          <w:szCs w:val="20"/>
          <w:vertAlign w:val="superscript"/>
        </w:rPr>
        <w:t>-1</w:t>
      </w:r>
      <w:r w:rsidR="00FC07A6">
        <w:rPr>
          <w:sz w:val="20"/>
          <w:szCs w:val="20"/>
        </w:rPr>
        <w:t xml:space="preserve"> and relatively small capacities provide the most fa</w:t>
      </w:r>
      <w:r w:rsidR="00133256">
        <w:rPr>
          <w:sz w:val="20"/>
          <w:szCs w:val="20"/>
        </w:rPr>
        <w:t>vourable trade-off between curtailment reduction and economic performance.</w:t>
      </w:r>
      <w:r w:rsidR="00DC6345">
        <w:rPr>
          <w:sz w:val="20"/>
          <w:szCs w:val="20"/>
        </w:rPr>
        <w:t xml:space="preserve"> </w:t>
      </w:r>
    </w:p>
    <w:p w14:paraId="03A070F2" w14:textId="0B572726" w:rsidR="00DE0BC3" w:rsidRPr="00D67858" w:rsidRDefault="00DE0BC3" w:rsidP="00DE0BC3">
      <w:pPr>
        <w:keepNext/>
        <w:ind w:left="360"/>
        <w:jc w:val="center"/>
        <w:rPr>
          <w:lang w:val="de-DE"/>
        </w:rPr>
      </w:pPr>
      <w:r w:rsidRPr="00DE0BC3">
        <w:rPr>
          <w:noProof/>
          <w:lang w:val="de-DE"/>
        </w:rPr>
        <w:drawing>
          <wp:inline distT="0" distB="0" distL="0" distR="0" wp14:anchorId="2CC567D3" wp14:editId="76DECACF">
            <wp:extent cx="4269850" cy="2369734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047" cy="237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4485B" w14:textId="7AEAE757" w:rsidR="006B4CFC" w:rsidRPr="00CA0E63" w:rsidRDefault="00E26084" w:rsidP="00002FA8">
      <w:pPr>
        <w:pStyle w:val="Beschriftung"/>
        <w:jc w:val="center"/>
        <w:rPr>
          <w:b/>
          <w:bCs/>
          <w:i w:val="0"/>
          <w:iCs w:val="0"/>
          <w:color w:val="000000" w:themeColor="text1"/>
          <w:sz w:val="16"/>
          <w:szCs w:val="16"/>
        </w:rPr>
      </w:pPr>
      <w:bookmarkStart w:id="5" w:name="_Ref237863509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6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5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>:</w:t>
      </w:r>
      <w:r w:rsidR="0096213D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1A1E5E" w:rsidRPr="001A1E5E">
        <w:rPr>
          <w:b/>
          <w:bCs/>
          <w:i w:val="0"/>
          <w:iCs w:val="0"/>
          <w:color w:val="000000" w:themeColor="text1"/>
          <w:sz w:val="16"/>
          <w:szCs w:val="16"/>
        </w:rPr>
        <w:t>Heat maps of the PV</w:t>
      </w:r>
      <w:r w:rsidR="004E102D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1A1E5E" w:rsidRPr="001A1E5E">
        <w:rPr>
          <w:b/>
          <w:bCs/>
          <w:i w:val="0"/>
          <w:iCs w:val="0"/>
          <w:color w:val="000000" w:themeColor="text1"/>
          <w:sz w:val="16"/>
          <w:szCs w:val="16"/>
        </w:rPr>
        <w:t xml:space="preserve">battery system </w:t>
      </w:r>
      <w:proofErr w:type="spellStart"/>
      <w:r w:rsidR="0014468B">
        <w:rPr>
          <w:b/>
          <w:bCs/>
          <w:i w:val="0"/>
          <w:iCs w:val="0"/>
          <w:color w:val="000000" w:themeColor="text1"/>
          <w:sz w:val="16"/>
          <w:szCs w:val="16"/>
        </w:rPr>
        <w:t>leveli</w:t>
      </w:r>
      <w:r w:rsidR="00081F9F">
        <w:rPr>
          <w:b/>
          <w:bCs/>
          <w:i w:val="0"/>
          <w:iCs w:val="0"/>
          <w:color w:val="000000" w:themeColor="text1"/>
          <w:sz w:val="16"/>
          <w:szCs w:val="16"/>
        </w:rPr>
        <w:t>s</w:t>
      </w:r>
      <w:r w:rsidR="0014468B">
        <w:rPr>
          <w:b/>
          <w:bCs/>
          <w:i w:val="0"/>
          <w:iCs w:val="0"/>
          <w:color w:val="000000" w:themeColor="text1"/>
          <w:sz w:val="16"/>
          <w:szCs w:val="16"/>
        </w:rPr>
        <w:t>ed</w:t>
      </w:r>
      <w:proofErr w:type="spellEnd"/>
      <w:r w:rsidR="0014468B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cost of electricity </w:t>
      </w:r>
      <w:r w:rsidR="00081F9F">
        <w:rPr>
          <w:b/>
          <w:bCs/>
          <w:i w:val="0"/>
          <w:iCs w:val="0"/>
          <w:color w:val="000000" w:themeColor="text1"/>
          <w:sz w:val="16"/>
          <w:szCs w:val="16"/>
        </w:rPr>
        <w:t>(</w:t>
      </w:r>
      <w:r w:rsidR="001A1E5E" w:rsidRPr="001A1E5E">
        <w:rPr>
          <w:b/>
          <w:bCs/>
          <w:i w:val="0"/>
          <w:iCs w:val="0"/>
          <w:color w:val="000000" w:themeColor="text1"/>
          <w:sz w:val="16"/>
          <w:szCs w:val="16"/>
        </w:rPr>
        <w:t>LCOE</w:t>
      </w:r>
      <w:r w:rsidR="00081F9F">
        <w:rPr>
          <w:b/>
          <w:bCs/>
          <w:i w:val="0"/>
          <w:iCs w:val="0"/>
          <w:color w:val="000000" w:themeColor="text1"/>
          <w:sz w:val="16"/>
          <w:szCs w:val="16"/>
        </w:rPr>
        <w:t>)</w:t>
      </w:r>
      <w:r w:rsidR="001A1E5E" w:rsidRPr="001A1E5E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and battery equivalent full cycles (EFC) as a function of battery capacity and C-rate</w:t>
      </w:r>
    </w:p>
    <w:p w14:paraId="01D81C50" w14:textId="698EBAFF" w:rsidR="004B325A" w:rsidRPr="004B325A" w:rsidRDefault="006A27FE" w:rsidP="004B325A">
      <w:pPr>
        <w:jc w:val="both"/>
        <w:rPr>
          <w:sz w:val="20"/>
          <w:szCs w:val="20"/>
        </w:rPr>
      </w:pPr>
      <w:r w:rsidRPr="00CA0E63">
        <w:rPr>
          <w:sz w:val="20"/>
          <w:szCs w:val="20"/>
        </w:rPr>
        <w:t xml:space="preserve">In the next step, the battery is </w:t>
      </w:r>
      <w:r w:rsidR="00DD41CF" w:rsidRPr="00CA0E63">
        <w:rPr>
          <w:sz w:val="20"/>
          <w:szCs w:val="20"/>
        </w:rPr>
        <w:t xml:space="preserve">replaced </w:t>
      </w:r>
      <w:r w:rsidR="00777FAA">
        <w:rPr>
          <w:sz w:val="20"/>
          <w:szCs w:val="20"/>
        </w:rPr>
        <w:t>by</w:t>
      </w:r>
      <w:r w:rsidR="00777FAA" w:rsidRPr="00CA0E63">
        <w:rPr>
          <w:sz w:val="20"/>
          <w:szCs w:val="20"/>
        </w:rPr>
        <w:t xml:space="preserve"> </w:t>
      </w:r>
      <w:r w:rsidR="00DD41CF" w:rsidRPr="00CA0E63">
        <w:rPr>
          <w:sz w:val="20"/>
          <w:szCs w:val="20"/>
        </w:rPr>
        <w:t xml:space="preserve">an electrolyser. A parameter </w:t>
      </w:r>
      <w:r w:rsidR="00D12F08" w:rsidRPr="00CA0E63">
        <w:rPr>
          <w:sz w:val="20"/>
          <w:szCs w:val="20"/>
        </w:rPr>
        <w:t xml:space="preserve">analysis </w:t>
      </w:r>
      <w:r w:rsidR="000F368E">
        <w:rPr>
          <w:sz w:val="20"/>
          <w:szCs w:val="20"/>
        </w:rPr>
        <w:t xml:space="preserve">is performed to investigate the impact of electrolyser nominal power </w:t>
      </w:r>
      <w:r w:rsidR="00BC1841">
        <w:rPr>
          <w:sz w:val="20"/>
          <w:szCs w:val="20"/>
        </w:rPr>
        <w:t>on the mitigation</w:t>
      </w:r>
      <w:r w:rsidR="00191D26">
        <w:rPr>
          <w:sz w:val="20"/>
          <w:szCs w:val="20"/>
        </w:rPr>
        <w:t xml:space="preserve"> of PV curtailment.</w:t>
      </w:r>
      <w:r w:rsidR="00261C09" w:rsidRPr="00CA0E63">
        <w:rPr>
          <w:sz w:val="20"/>
          <w:szCs w:val="20"/>
        </w:rPr>
        <w:t xml:space="preserve"> </w:t>
      </w:r>
      <w:r w:rsidR="005977CC" w:rsidRPr="00CA0E63">
        <w:rPr>
          <w:b/>
          <w:bCs/>
          <w:sz w:val="20"/>
          <w:szCs w:val="20"/>
        </w:rPr>
        <w:fldChar w:fldCharType="begin"/>
      </w:r>
      <w:r w:rsidR="005977CC" w:rsidRPr="00CA0E63">
        <w:rPr>
          <w:b/>
          <w:bCs/>
          <w:sz w:val="20"/>
          <w:szCs w:val="20"/>
        </w:rPr>
        <w:instrText xml:space="preserve"> REF _Ref237351881 \h  \* MERGEFORMAT </w:instrText>
      </w:r>
      <w:r w:rsidR="005977CC" w:rsidRPr="00CA0E63">
        <w:rPr>
          <w:b/>
          <w:bCs/>
          <w:sz w:val="20"/>
          <w:szCs w:val="20"/>
        </w:rPr>
      </w:r>
      <w:r w:rsidR="005977CC" w:rsidRPr="00CA0E63">
        <w:rPr>
          <w:b/>
          <w:bCs/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7</w:t>
      </w:r>
      <w:r w:rsidR="005977CC" w:rsidRPr="00CA0E63">
        <w:rPr>
          <w:b/>
          <w:bCs/>
          <w:sz w:val="20"/>
          <w:szCs w:val="20"/>
        </w:rPr>
        <w:fldChar w:fldCharType="end"/>
      </w:r>
      <w:r w:rsidR="00261C09" w:rsidRPr="00CA0E63">
        <w:rPr>
          <w:b/>
          <w:bCs/>
          <w:sz w:val="20"/>
          <w:szCs w:val="20"/>
        </w:rPr>
        <w:t xml:space="preserve"> </w:t>
      </w:r>
      <w:r w:rsidR="00261C09" w:rsidRPr="00CA0E63">
        <w:rPr>
          <w:sz w:val="20"/>
          <w:szCs w:val="20"/>
        </w:rPr>
        <w:t>shows</w:t>
      </w:r>
      <w:r w:rsidR="00261C09" w:rsidRPr="00CA0E63">
        <w:rPr>
          <w:b/>
          <w:bCs/>
          <w:sz w:val="20"/>
          <w:szCs w:val="20"/>
        </w:rPr>
        <w:t xml:space="preserve"> </w:t>
      </w:r>
      <w:r w:rsidR="00261C09" w:rsidRPr="00CA0E63">
        <w:rPr>
          <w:sz w:val="20"/>
          <w:szCs w:val="20"/>
        </w:rPr>
        <w:t>that electrolyser</w:t>
      </w:r>
      <w:r w:rsidR="00191D26">
        <w:rPr>
          <w:sz w:val="20"/>
          <w:szCs w:val="20"/>
        </w:rPr>
        <w:t>s</w:t>
      </w:r>
      <w:r w:rsidR="00DF087C">
        <w:rPr>
          <w:sz w:val="20"/>
          <w:szCs w:val="20"/>
        </w:rPr>
        <w:t xml:space="preserve"> with higher power</w:t>
      </w:r>
      <w:r w:rsidR="00DD2C4F">
        <w:rPr>
          <w:sz w:val="20"/>
          <w:szCs w:val="20"/>
        </w:rPr>
        <w:t xml:space="preserve"> can recover an increasing share of curtailed electricity.</w:t>
      </w:r>
      <w:r w:rsidR="00261C09" w:rsidRPr="00CA0E63">
        <w:rPr>
          <w:sz w:val="20"/>
          <w:szCs w:val="20"/>
        </w:rPr>
        <w:t xml:space="preserve"> </w:t>
      </w:r>
      <w:r w:rsidR="00AA0993">
        <w:rPr>
          <w:sz w:val="20"/>
          <w:szCs w:val="20"/>
        </w:rPr>
        <w:t xml:space="preserve">While a </w:t>
      </w:r>
      <w:proofErr w:type="gramStart"/>
      <w:r w:rsidR="00AA0993">
        <w:rPr>
          <w:sz w:val="20"/>
          <w:szCs w:val="20"/>
        </w:rPr>
        <w:t>50 kW</w:t>
      </w:r>
      <w:proofErr w:type="gramEnd"/>
      <w:r w:rsidR="00AA0993" w:rsidRPr="00CA0E63">
        <w:rPr>
          <w:sz w:val="20"/>
          <w:szCs w:val="20"/>
        </w:rPr>
        <w:t xml:space="preserve"> </w:t>
      </w:r>
      <w:r w:rsidR="001D2E52" w:rsidRPr="00CA0E63">
        <w:rPr>
          <w:sz w:val="20"/>
          <w:szCs w:val="20"/>
        </w:rPr>
        <w:t>electrolyser</w:t>
      </w:r>
      <w:r w:rsidR="00AA0993">
        <w:rPr>
          <w:sz w:val="20"/>
          <w:szCs w:val="20"/>
        </w:rPr>
        <w:t xml:space="preserve"> utilises only</w:t>
      </w:r>
      <w:r w:rsidR="0000139A">
        <w:rPr>
          <w:sz w:val="20"/>
          <w:szCs w:val="20"/>
        </w:rPr>
        <w:t xml:space="preserve"> 20</w:t>
      </w:r>
      <w:r w:rsidR="004733C4">
        <w:rPr>
          <w:sz w:val="20"/>
          <w:szCs w:val="20"/>
        </w:rPr>
        <w:t> </w:t>
      </w:r>
      <w:r w:rsidR="0000139A">
        <w:rPr>
          <w:sz w:val="20"/>
          <w:szCs w:val="20"/>
        </w:rPr>
        <w:t>%</w:t>
      </w:r>
      <w:r w:rsidR="001A62A2">
        <w:rPr>
          <w:sz w:val="20"/>
          <w:szCs w:val="20"/>
        </w:rPr>
        <w:t xml:space="preserve"> of the curtailed energy (9.8 MWh a</w:t>
      </w:r>
      <w:r w:rsidR="001A62A2" w:rsidRPr="007A0F92">
        <w:rPr>
          <w:sz w:val="20"/>
          <w:szCs w:val="20"/>
          <w:vertAlign w:val="superscript"/>
        </w:rPr>
        <w:t>-1</w:t>
      </w:r>
      <w:r w:rsidR="001A62A2">
        <w:rPr>
          <w:sz w:val="20"/>
          <w:szCs w:val="20"/>
        </w:rPr>
        <w:t>)</w:t>
      </w:r>
      <w:r w:rsidR="00980455">
        <w:rPr>
          <w:sz w:val="20"/>
          <w:szCs w:val="20"/>
        </w:rPr>
        <w:t>, a nominal power of 300 kW already enables the utilisation of 94.7 % (46.5 MWh a</w:t>
      </w:r>
      <w:r w:rsidR="00980455" w:rsidRPr="00732398">
        <w:rPr>
          <w:sz w:val="20"/>
          <w:szCs w:val="20"/>
          <w:vertAlign w:val="superscript"/>
        </w:rPr>
        <w:t>-1</w:t>
      </w:r>
      <w:r w:rsidR="00980455">
        <w:rPr>
          <w:sz w:val="20"/>
          <w:szCs w:val="20"/>
        </w:rPr>
        <w:t>)</w:t>
      </w:r>
      <w:r w:rsidR="00680A41">
        <w:rPr>
          <w:sz w:val="20"/>
          <w:szCs w:val="20"/>
        </w:rPr>
        <w:t xml:space="preserve">. A further increase to 500 kW results in the complete utilisation of the curtailed </w:t>
      </w:r>
      <w:r w:rsidR="00B01633">
        <w:rPr>
          <w:sz w:val="20"/>
          <w:szCs w:val="20"/>
        </w:rPr>
        <w:t>energy</w:t>
      </w:r>
      <w:r w:rsidR="00BB7D10">
        <w:rPr>
          <w:sz w:val="20"/>
          <w:szCs w:val="20"/>
        </w:rPr>
        <w:t xml:space="preserve"> </w:t>
      </w:r>
      <w:r w:rsidR="00AF3714">
        <w:rPr>
          <w:sz w:val="20"/>
          <w:szCs w:val="20"/>
        </w:rPr>
        <w:t>potential (49.1 MWh a</w:t>
      </w:r>
      <w:r w:rsidR="00AF3714" w:rsidRPr="007A0F92">
        <w:rPr>
          <w:sz w:val="20"/>
          <w:szCs w:val="20"/>
          <w:vertAlign w:val="superscript"/>
        </w:rPr>
        <w:t>-1</w:t>
      </w:r>
      <w:r w:rsidR="00AF3714">
        <w:rPr>
          <w:sz w:val="20"/>
          <w:szCs w:val="20"/>
        </w:rPr>
        <w:t>)</w:t>
      </w:r>
      <w:r w:rsidR="001F4837">
        <w:rPr>
          <w:sz w:val="20"/>
          <w:szCs w:val="20"/>
        </w:rPr>
        <w:t>. These results indicate that the electrolyser power is the primary factor</w:t>
      </w:r>
      <w:r w:rsidR="00E137A9">
        <w:rPr>
          <w:sz w:val="20"/>
          <w:szCs w:val="20"/>
        </w:rPr>
        <w:t xml:space="preserve"> </w:t>
      </w:r>
      <w:r w:rsidR="00BB36AC">
        <w:rPr>
          <w:sz w:val="20"/>
          <w:szCs w:val="20"/>
        </w:rPr>
        <w:t>limiting curtailment recovery in the investigated system.</w:t>
      </w:r>
      <w:r w:rsidR="00DD71A9">
        <w:rPr>
          <w:sz w:val="20"/>
          <w:szCs w:val="20"/>
        </w:rPr>
        <w:t xml:space="preserve"> Due to their finite storage capacity</w:t>
      </w:r>
      <w:r w:rsidR="0031350A">
        <w:rPr>
          <w:sz w:val="20"/>
          <w:szCs w:val="20"/>
        </w:rPr>
        <w:t>, batteries may be unable to store all curtailed energy during consecutive days of curtailment</w:t>
      </w:r>
      <w:r w:rsidR="00352A93">
        <w:rPr>
          <w:sz w:val="20"/>
          <w:szCs w:val="20"/>
        </w:rPr>
        <w:t xml:space="preserve"> events if residual charge from previous days remains in the system. </w:t>
      </w:r>
      <w:r w:rsidR="004773CD">
        <w:rPr>
          <w:sz w:val="20"/>
          <w:szCs w:val="20"/>
        </w:rPr>
        <w:t>The electrolyser in contrast does not exhibit this problem and can utilise curtailed energy at a constant rate for prolonged periods of time.</w:t>
      </w:r>
      <w:r w:rsidR="00980455">
        <w:rPr>
          <w:sz w:val="20"/>
          <w:szCs w:val="20"/>
        </w:rPr>
        <w:t xml:space="preserve"> </w:t>
      </w:r>
      <w:r w:rsidR="001D2E52" w:rsidRPr="00CA0E63">
        <w:rPr>
          <w:sz w:val="20"/>
          <w:szCs w:val="20"/>
        </w:rPr>
        <w:t xml:space="preserve"> </w:t>
      </w:r>
    </w:p>
    <w:p w14:paraId="151F63CC" w14:textId="45827A40" w:rsidR="00832DA7" w:rsidRPr="00D67858" w:rsidRDefault="00832DA7" w:rsidP="00832DA7">
      <w:pPr>
        <w:keepNext/>
        <w:jc w:val="center"/>
        <w:rPr>
          <w:lang w:val="de-DE"/>
        </w:rPr>
      </w:pPr>
      <w:r w:rsidRPr="00832DA7">
        <w:rPr>
          <w:noProof/>
          <w:lang w:val="de-DE"/>
        </w:rPr>
        <w:drawing>
          <wp:inline distT="0" distB="0" distL="0" distR="0" wp14:anchorId="5114474B" wp14:editId="52CB40E1">
            <wp:extent cx="4118776" cy="2550063"/>
            <wp:effectExtent l="0" t="0" r="0" b="317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643" cy="258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10355" w14:textId="632F2781" w:rsidR="00F226DD" w:rsidRPr="00CA0E63" w:rsidRDefault="005977CC" w:rsidP="005977CC">
      <w:pPr>
        <w:pStyle w:val="Beschriftung"/>
        <w:jc w:val="center"/>
        <w:rPr>
          <w:b/>
          <w:bCs/>
          <w:i w:val="0"/>
          <w:iCs w:val="0"/>
          <w:color w:val="000000" w:themeColor="text1"/>
          <w:sz w:val="16"/>
          <w:szCs w:val="16"/>
        </w:rPr>
      </w:pPr>
      <w:bookmarkStart w:id="6" w:name="_Ref237351881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7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6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Amount of curtailed PV energy </w:t>
      </w:r>
      <w:r w:rsidR="00D62B74" w:rsidRPr="00CA0E63">
        <w:rPr>
          <w:b/>
          <w:bCs/>
          <w:i w:val="0"/>
          <w:iCs w:val="0"/>
          <w:color w:val="000000" w:themeColor="text1"/>
          <w:sz w:val="16"/>
          <w:szCs w:val="16"/>
        </w:rPr>
        <w:t>utili</w:t>
      </w:r>
      <w:r w:rsidR="00063EE9" w:rsidRPr="00CA0E63">
        <w:rPr>
          <w:b/>
          <w:bCs/>
          <w:i w:val="0"/>
          <w:iCs w:val="0"/>
          <w:color w:val="000000" w:themeColor="text1"/>
          <w:sz w:val="16"/>
          <w:szCs w:val="16"/>
        </w:rPr>
        <w:t>s</w:t>
      </w:r>
      <w:r w:rsidR="00D62B74" w:rsidRPr="00CA0E63">
        <w:rPr>
          <w:b/>
          <w:bCs/>
          <w:i w:val="0"/>
          <w:iCs w:val="0"/>
          <w:color w:val="000000" w:themeColor="text1"/>
          <w:sz w:val="16"/>
          <w:szCs w:val="16"/>
        </w:rPr>
        <w:t>ed by the electrolyser depending on its nominal power</w:t>
      </w:r>
      <w:r w:rsidR="00D62B74" w:rsidRPr="00CA0E63" w:rsidDel="00D62B74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</w:p>
    <w:p w14:paraId="72AD3089" w14:textId="1939DF4D" w:rsidR="00A405BA" w:rsidRDefault="00E90809" w:rsidP="00996AF1">
      <w:pPr>
        <w:jc w:val="both"/>
      </w:pPr>
      <w:r w:rsidRPr="00CA0E63">
        <w:rPr>
          <w:sz w:val="20"/>
          <w:szCs w:val="20"/>
        </w:rPr>
        <w:t>The</w:t>
      </w:r>
      <w:r w:rsidR="00355A1A" w:rsidRPr="00CA0E63">
        <w:rPr>
          <w:sz w:val="20"/>
          <w:szCs w:val="20"/>
        </w:rPr>
        <w:t xml:space="preserve"> operational strategy for </w:t>
      </w:r>
      <w:r w:rsidR="00002A9A" w:rsidRPr="00CA0E63">
        <w:rPr>
          <w:sz w:val="20"/>
          <w:szCs w:val="20"/>
        </w:rPr>
        <w:t xml:space="preserve">a </w:t>
      </w:r>
      <w:proofErr w:type="gramStart"/>
      <w:r w:rsidR="00002A9A" w:rsidRPr="00CA0E63">
        <w:rPr>
          <w:sz w:val="20"/>
          <w:szCs w:val="20"/>
        </w:rPr>
        <w:t>50 kW</w:t>
      </w:r>
      <w:proofErr w:type="gramEnd"/>
      <w:r w:rsidR="00002A9A" w:rsidRPr="00CA0E63">
        <w:rPr>
          <w:sz w:val="20"/>
          <w:szCs w:val="20"/>
        </w:rPr>
        <w:t xml:space="preserve"> electrolyser on </w:t>
      </w:r>
      <w:r w:rsidR="00355A1A" w:rsidRPr="00CA0E63">
        <w:rPr>
          <w:sz w:val="20"/>
          <w:szCs w:val="20"/>
        </w:rPr>
        <w:t>the example day</w:t>
      </w:r>
      <w:r w:rsidR="00490BF7" w:rsidRPr="00CA0E63">
        <w:rPr>
          <w:sz w:val="20"/>
          <w:szCs w:val="20"/>
        </w:rPr>
        <w:t xml:space="preserve"> 27 April</w:t>
      </w:r>
      <w:r w:rsidR="00C05FB5" w:rsidRPr="00CA0E63">
        <w:rPr>
          <w:sz w:val="20"/>
          <w:szCs w:val="20"/>
        </w:rPr>
        <w:t xml:space="preserve"> is </w:t>
      </w:r>
      <w:r w:rsidR="00444CFB">
        <w:rPr>
          <w:sz w:val="20"/>
          <w:szCs w:val="20"/>
        </w:rPr>
        <w:t>illustrated</w:t>
      </w:r>
      <w:r w:rsidR="00444CFB" w:rsidRPr="00CA0E63">
        <w:rPr>
          <w:sz w:val="20"/>
          <w:szCs w:val="20"/>
        </w:rPr>
        <w:t xml:space="preserve"> </w:t>
      </w:r>
      <w:r w:rsidR="00355A1A" w:rsidRPr="00CA0E63">
        <w:rPr>
          <w:sz w:val="20"/>
          <w:szCs w:val="20"/>
        </w:rPr>
        <w:t xml:space="preserve">in </w:t>
      </w:r>
      <w:r w:rsidR="00355A1A" w:rsidRPr="00CA0E63">
        <w:rPr>
          <w:sz w:val="20"/>
          <w:szCs w:val="20"/>
        </w:rPr>
        <w:fldChar w:fldCharType="begin"/>
      </w:r>
      <w:r w:rsidR="00355A1A" w:rsidRPr="00CA0E63">
        <w:rPr>
          <w:sz w:val="20"/>
          <w:szCs w:val="20"/>
        </w:rPr>
        <w:instrText xml:space="preserve"> REF _Ref237352493 \h  \* MERGEFORMAT </w:instrText>
      </w:r>
      <w:r w:rsidR="00355A1A" w:rsidRPr="00CA0E63">
        <w:rPr>
          <w:sz w:val="20"/>
          <w:szCs w:val="20"/>
        </w:rPr>
      </w:r>
      <w:r w:rsidR="00355A1A" w:rsidRPr="00CA0E63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8</w:t>
      </w:r>
      <w:r w:rsidR="00355A1A" w:rsidRPr="00CA0E63">
        <w:rPr>
          <w:sz w:val="20"/>
          <w:szCs w:val="20"/>
        </w:rPr>
        <w:fldChar w:fldCharType="end"/>
      </w:r>
      <w:r w:rsidRPr="00CA0E63">
        <w:rPr>
          <w:sz w:val="20"/>
          <w:szCs w:val="20"/>
        </w:rPr>
        <w:t>.</w:t>
      </w:r>
      <w:r w:rsidR="006F5A4A" w:rsidRPr="00CA0E63">
        <w:rPr>
          <w:sz w:val="20"/>
          <w:szCs w:val="20"/>
        </w:rPr>
        <w:t xml:space="preserve"> </w:t>
      </w:r>
      <w:r w:rsidRPr="00CA0E63">
        <w:rPr>
          <w:sz w:val="20"/>
          <w:szCs w:val="20"/>
        </w:rPr>
        <w:t>I</w:t>
      </w:r>
      <w:r w:rsidR="006F5A4A" w:rsidRPr="00CA0E63">
        <w:rPr>
          <w:sz w:val="20"/>
          <w:szCs w:val="20"/>
        </w:rPr>
        <w:t xml:space="preserve">t is apparent </w:t>
      </w:r>
      <w:r w:rsidR="00AD01D8" w:rsidRPr="00CA0E63">
        <w:rPr>
          <w:sz w:val="20"/>
          <w:szCs w:val="20"/>
        </w:rPr>
        <w:t xml:space="preserve">that, early in the day, before the PV starts generating power, the electrolyser is operating </w:t>
      </w:r>
      <w:r w:rsidR="00DC5E1D">
        <w:rPr>
          <w:sz w:val="20"/>
          <w:szCs w:val="20"/>
        </w:rPr>
        <w:t>at</w:t>
      </w:r>
      <w:r w:rsidR="00DC5E1D" w:rsidRPr="00CA0E63">
        <w:rPr>
          <w:sz w:val="20"/>
          <w:szCs w:val="20"/>
        </w:rPr>
        <w:t xml:space="preserve"> </w:t>
      </w:r>
      <w:r w:rsidR="00AD01D8" w:rsidRPr="00CA0E63">
        <w:rPr>
          <w:sz w:val="20"/>
          <w:szCs w:val="20"/>
        </w:rPr>
        <w:t xml:space="preserve">partial </w:t>
      </w:r>
      <w:r w:rsidR="00AD01D8" w:rsidRPr="00CA0E63">
        <w:rPr>
          <w:sz w:val="20"/>
          <w:szCs w:val="20"/>
        </w:rPr>
        <w:lastRenderedPageBreak/>
        <w:t xml:space="preserve">load </w:t>
      </w:r>
      <w:r w:rsidR="005415D7" w:rsidRPr="005415D7">
        <w:rPr>
          <w:sz w:val="20"/>
          <w:szCs w:val="20"/>
        </w:rPr>
        <w:t>using electricity procured from the grid</w:t>
      </w:r>
      <w:r w:rsidR="00AD01D8" w:rsidRPr="00CA0E63">
        <w:rPr>
          <w:sz w:val="20"/>
          <w:szCs w:val="20"/>
        </w:rPr>
        <w:t>.</w:t>
      </w:r>
      <w:r w:rsidR="00232290" w:rsidRPr="00CA0E63">
        <w:rPr>
          <w:sz w:val="20"/>
          <w:szCs w:val="20"/>
        </w:rPr>
        <w:t xml:space="preserve"> </w:t>
      </w:r>
      <w:r w:rsidR="001F58DB">
        <w:rPr>
          <w:sz w:val="20"/>
          <w:szCs w:val="20"/>
        </w:rPr>
        <w:t>As</w:t>
      </w:r>
      <w:r w:rsidR="00232290" w:rsidRPr="00CA0E63">
        <w:rPr>
          <w:sz w:val="20"/>
          <w:szCs w:val="20"/>
        </w:rPr>
        <w:t xml:space="preserve"> PV</w:t>
      </w:r>
      <w:r w:rsidR="00C05FB5" w:rsidRPr="00CA0E63">
        <w:rPr>
          <w:sz w:val="20"/>
          <w:szCs w:val="20"/>
        </w:rPr>
        <w:t xml:space="preserve"> </w:t>
      </w:r>
      <w:r w:rsidR="001F58DB">
        <w:rPr>
          <w:sz w:val="20"/>
          <w:szCs w:val="20"/>
        </w:rPr>
        <w:t>generation</w:t>
      </w:r>
      <w:r w:rsidR="001F58DB" w:rsidRPr="00CA0E63">
        <w:rPr>
          <w:sz w:val="20"/>
          <w:szCs w:val="20"/>
        </w:rPr>
        <w:t xml:space="preserve"> </w:t>
      </w:r>
      <w:r w:rsidR="00232290" w:rsidRPr="00CA0E63">
        <w:rPr>
          <w:sz w:val="20"/>
          <w:szCs w:val="20"/>
        </w:rPr>
        <w:t xml:space="preserve">starts </w:t>
      </w:r>
      <w:r w:rsidR="005017C9">
        <w:rPr>
          <w:sz w:val="20"/>
          <w:szCs w:val="20"/>
        </w:rPr>
        <w:t>in the morning due to</w:t>
      </w:r>
      <w:r w:rsidR="00036C72" w:rsidRPr="00CA0E63">
        <w:rPr>
          <w:sz w:val="20"/>
          <w:szCs w:val="20"/>
        </w:rPr>
        <w:t xml:space="preserve"> </w:t>
      </w:r>
      <w:r w:rsidR="00C71710" w:rsidRPr="00CA0E63">
        <w:rPr>
          <w:sz w:val="20"/>
          <w:szCs w:val="20"/>
        </w:rPr>
        <w:t xml:space="preserve">diffuse </w:t>
      </w:r>
      <w:r w:rsidR="00D075CD">
        <w:rPr>
          <w:sz w:val="20"/>
          <w:szCs w:val="20"/>
        </w:rPr>
        <w:t xml:space="preserve">solar </w:t>
      </w:r>
      <w:r w:rsidR="00C71710" w:rsidRPr="00CA0E63">
        <w:rPr>
          <w:sz w:val="20"/>
          <w:szCs w:val="20"/>
        </w:rPr>
        <w:t>irradiance</w:t>
      </w:r>
      <w:r w:rsidR="00F20BDF" w:rsidRPr="00CA0E63">
        <w:rPr>
          <w:sz w:val="20"/>
          <w:szCs w:val="20"/>
        </w:rPr>
        <w:t xml:space="preserve">, the electrolyser is </w:t>
      </w:r>
      <w:r w:rsidR="00D075CD">
        <w:rPr>
          <w:sz w:val="20"/>
          <w:szCs w:val="20"/>
        </w:rPr>
        <w:t>increasingly</w:t>
      </w:r>
      <w:r w:rsidR="00D075CD" w:rsidRPr="00CA0E63">
        <w:rPr>
          <w:sz w:val="20"/>
          <w:szCs w:val="20"/>
        </w:rPr>
        <w:t xml:space="preserve"> </w:t>
      </w:r>
      <w:r w:rsidR="00F20BDF" w:rsidRPr="00CA0E63">
        <w:rPr>
          <w:sz w:val="20"/>
          <w:szCs w:val="20"/>
        </w:rPr>
        <w:t xml:space="preserve">supplied with PV </w:t>
      </w:r>
      <w:r w:rsidR="00D075CD">
        <w:rPr>
          <w:sz w:val="20"/>
          <w:szCs w:val="20"/>
        </w:rPr>
        <w:t>electricity</w:t>
      </w:r>
      <w:r w:rsidR="00D075CD" w:rsidRPr="00CA0E63">
        <w:rPr>
          <w:sz w:val="20"/>
          <w:szCs w:val="20"/>
        </w:rPr>
        <w:t xml:space="preserve"> </w:t>
      </w:r>
      <w:r w:rsidR="00E0160B" w:rsidRPr="00CA0E63">
        <w:rPr>
          <w:sz w:val="20"/>
          <w:szCs w:val="20"/>
        </w:rPr>
        <w:t xml:space="preserve">until </w:t>
      </w:r>
      <w:r w:rsidR="005E2001">
        <w:rPr>
          <w:sz w:val="20"/>
          <w:szCs w:val="20"/>
        </w:rPr>
        <w:t>full-load operation is reached.</w:t>
      </w:r>
      <w:r w:rsidR="00E0160B" w:rsidRPr="00CA0E63">
        <w:rPr>
          <w:sz w:val="20"/>
          <w:szCs w:val="20"/>
        </w:rPr>
        <w:t xml:space="preserve"> </w:t>
      </w:r>
      <w:r w:rsidR="005F54A5" w:rsidRPr="00230D3E">
        <w:rPr>
          <w:sz w:val="20"/>
          <w:szCs w:val="20"/>
        </w:rPr>
        <w:t>Throughout the day, the electrolyser primarily utili</w:t>
      </w:r>
      <w:r w:rsidR="0064462B">
        <w:rPr>
          <w:sz w:val="20"/>
          <w:szCs w:val="20"/>
        </w:rPr>
        <w:t>s</w:t>
      </w:r>
      <w:r w:rsidR="005F54A5" w:rsidRPr="00230D3E">
        <w:rPr>
          <w:sz w:val="20"/>
          <w:szCs w:val="20"/>
        </w:rPr>
        <w:t xml:space="preserve">es PV power and </w:t>
      </w:r>
      <w:r w:rsidR="00C05455">
        <w:rPr>
          <w:sz w:val="20"/>
          <w:szCs w:val="20"/>
        </w:rPr>
        <w:t>utilises</w:t>
      </w:r>
      <w:r w:rsidR="00C05455" w:rsidRPr="00230D3E">
        <w:rPr>
          <w:sz w:val="20"/>
          <w:szCs w:val="20"/>
        </w:rPr>
        <w:t xml:space="preserve"> </w:t>
      </w:r>
      <w:r w:rsidR="005F54A5" w:rsidRPr="00230D3E">
        <w:rPr>
          <w:sz w:val="20"/>
          <w:szCs w:val="20"/>
        </w:rPr>
        <w:t xml:space="preserve">curtailed PV energy up to its nominal </w:t>
      </w:r>
      <w:r w:rsidR="0064462B">
        <w:rPr>
          <w:sz w:val="20"/>
          <w:szCs w:val="20"/>
        </w:rPr>
        <w:t>power</w:t>
      </w:r>
      <w:r w:rsidR="0064462B" w:rsidRPr="00230D3E">
        <w:rPr>
          <w:sz w:val="20"/>
          <w:szCs w:val="20"/>
        </w:rPr>
        <w:t xml:space="preserve"> </w:t>
      </w:r>
      <w:r w:rsidR="005F54A5" w:rsidRPr="00230D3E">
        <w:rPr>
          <w:sz w:val="20"/>
          <w:szCs w:val="20"/>
        </w:rPr>
        <w:t>of 50 kW.</w:t>
      </w:r>
      <w:r w:rsidR="003B61E4">
        <w:rPr>
          <w:sz w:val="20"/>
          <w:szCs w:val="20"/>
        </w:rPr>
        <w:t xml:space="preserve"> </w:t>
      </w:r>
      <w:r w:rsidR="002F2F88" w:rsidRPr="00230D3E">
        <w:rPr>
          <w:sz w:val="20"/>
          <w:szCs w:val="20"/>
        </w:rPr>
        <w:t xml:space="preserve">As PV generation decreases towards sunset, the electrolyser gradually switches back to grid electricity. </w:t>
      </w:r>
      <w:r w:rsidR="002832FC">
        <w:rPr>
          <w:sz w:val="20"/>
          <w:szCs w:val="20"/>
        </w:rPr>
        <w:t>When</w:t>
      </w:r>
      <w:r w:rsidR="002F2F88" w:rsidRPr="00230D3E">
        <w:rPr>
          <w:sz w:val="20"/>
          <w:szCs w:val="20"/>
        </w:rPr>
        <w:t xml:space="preserve"> electricity prices</w:t>
      </w:r>
      <w:r w:rsidR="002832FC">
        <w:rPr>
          <w:sz w:val="20"/>
          <w:szCs w:val="20"/>
        </w:rPr>
        <w:t xml:space="preserve"> spike</w:t>
      </w:r>
      <w:r w:rsidR="00DC5A28">
        <w:rPr>
          <w:sz w:val="20"/>
          <w:szCs w:val="20"/>
        </w:rPr>
        <w:t xml:space="preserve"> </w:t>
      </w:r>
      <w:r w:rsidR="002F2F88" w:rsidRPr="00230D3E">
        <w:rPr>
          <w:sz w:val="20"/>
          <w:szCs w:val="20"/>
        </w:rPr>
        <w:t>operation is suspended until either electricity prices decrease or PV power becomes available. This operational strategy enables the electrolyser to maximi</w:t>
      </w:r>
      <w:r w:rsidR="00F042C3">
        <w:rPr>
          <w:sz w:val="20"/>
          <w:szCs w:val="20"/>
        </w:rPr>
        <w:t>s</w:t>
      </w:r>
      <w:r w:rsidR="002F2F88" w:rsidRPr="00230D3E">
        <w:rPr>
          <w:sz w:val="20"/>
          <w:szCs w:val="20"/>
        </w:rPr>
        <w:t>e the utili</w:t>
      </w:r>
      <w:r w:rsidR="00D66962">
        <w:rPr>
          <w:sz w:val="20"/>
          <w:szCs w:val="20"/>
        </w:rPr>
        <w:t>s</w:t>
      </w:r>
      <w:r w:rsidR="002F2F88" w:rsidRPr="00230D3E">
        <w:rPr>
          <w:sz w:val="20"/>
          <w:szCs w:val="20"/>
        </w:rPr>
        <w:t>ation of curtailed PV energy while maintaining economic operation through the procurement of low-cost grid electricity, thereby increasing annual full-load hours (FLH).</w:t>
      </w:r>
    </w:p>
    <w:p w14:paraId="145533E5" w14:textId="4B59E8CA" w:rsidR="008530B1" w:rsidRPr="00D67858" w:rsidRDefault="008530B1" w:rsidP="008530B1">
      <w:pPr>
        <w:keepNext/>
        <w:jc w:val="center"/>
        <w:rPr>
          <w:lang w:val="de-DE"/>
        </w:rPr>
      </w:pPr>
      <w:r w:rsidRPr="008530B1">
        <w:rPr>
          <w:noProof/>
          <w:lang w:val="de-DE"/>
        </w:rPr>
        <w:drawing>
          <wp:inline distT="0" distB="0" distL="0" distR="0" wp14:anchorId="2A3D6E3E" wp14:editId="012B5815">
            <wp:extent cx="4699221" cy="2537600"/>
            <wp:effectExtent l="0" t="0" r="635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449" cy="2543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F8426" w14:textId="1DDB788E" w:rsidR="00DB010E" w:rsidRPr="00CA0E63" w:rsidRDefault="008C1BDD" w:rsidP="007473D1">
      <w:pPr>
        <w:pStyle w:val="Beschriftung"/>
        <w:jc w:val="center"/>
        <w:rPr>
          <w:sz w:val="20"/>
          <w:szCs w:val="20"/>
        </w:rPr>
      </w:pPr>
      <w:bookmarkStart w:id="7" w:name="_Ref237352493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8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7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4E6AB4" w:rsidRPr="00CA0E63">
        <w:rPr>
          <w:b/>
          <w:bCs/>
          <w:i w:val="0"/>
          <w:iCs w:val="0"/>
          <w:color w:val="000000" w:themeColor="text1"/>
          <w:sz w:val="16"/>
          <w:szCs w:val="16"/>
        </w:rPr>
        <w:t>Time series of PV power output (yellow), electrolyser power consumption (green), and electricity</w:t>
      </w:r>
      <w:r w:rsidR="00C31A99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market</w:t>
      </w:r>
      <w:r w:rsidR="004E6AB4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prices (blue) on </w:t>
      </w:r>
      <w:r w:rsidR="00C31A99">
        <w:rPr>
          <w:b/>
          <w:bCs/>
          <w:i w:val="0"/>
          <w:iCs w:val="0"/>
          <w:color w:val="000000" w:themeColor="text1"/>
          <w:sz w:val="16"/>
          <w:szCs w:val="16"/>
        </w:rPr>
        <w:t>a reference</w:t>
      </w:r>
      <w:r w:rsidR="004E6AB4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day for a </w:t>
      </w:r>
      <w:proofErr w:type="gramStart"/>
      <w:r w:rsidR="004E6AB4" w:rsidRPr="00CA0E63">
        <w:rPr>
          <w:b/>
          <w:bCs/>
          <w:i w:val="0"/>
          <w:iCs w:val="0"/>
          <w:color w:val="000000" w:themeColor="text1"/>
          <w:sz w:val="16"/>
          <w:szCs w:val="16"/>
        </w:rPr>
        <w:t>50 kW</w:t>
      </w:r>
      <w:proofErr w:type="gramEnd"/>
      <w:r w:rsidR="004E6AB4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electrolyser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</w:p>
    <w:p w14:paraId="45FB3BD5" w14:textId="30EB19B6" w:rsidR="002B1D73" w:rsidRDefault="000D4AF6" w:rsidP="000D4AF6">
      <w:pPr>
        <w:keepNext/>
        <w:jc w:val="both"/>
        <w:rPr>
          <w:sz w:val="20"/>
          <w:szCs w:val="20"/>
        </w:rPr>
      </w:pPr>
      <w:r w:rsidRPr="00CA0E63">
        <w:rPr>
          <w:sz w:val="20"/>
          <w:szCs w:val="20"/>
        </w:rPr>
        <w:t xml:space="preserve">For comparison, </w:t>
      </w:r>
      <w:r w:rsidR="009148EF" w:rsidRPr="00CA0E63">
        <w:rPr>
          <w:sz w:val="20"/>
          <w:szCs w:val="20"/>
        </w:rPr>
        <w:t xml:space="preserve">the </w:t>
      </w:r>
      <w:proofErr w:type="gramStart"/>
      <w:r w:rsidR="0050717B" w:rsidRPr="00CA0E63">
        <w:rPr>
          <w:sz w:val="20"/>
          <w:szCs w:val="20"/>
        </w:rPr>
        <w:t>5</w:t>
      </w:r>
      <w:r w:rsidR="009148EF" w:rsidRPr="00CA0E63">
        <w:rPr>
          <w:sz w:val="20"/>
          <w:szCs w:val="20"/>
        </w:rPr>
        <w:t>0</w:t>
      </w:r>
      <w:r w:rsidR="00B92E96" w:rsidRPr="00CA0E63">
        <w:rPr>
          <w:sz w:val="20"/>
          <w:szCs w:val="20"/>
        </w:rPr>
        <w:t> </w:t>
      </w:r>
      <w:r w:rsidR="009148EF" w:rsidRPr="00CA0E63">
        <w:rPr>
          <w:sz w:val="20"/>
          <w:szCs w:val="20"/>
        </w:rPr>
        <w:t>kW</w:t>
      </w:r>
      <w:proofErr w:type="gramEnd"/>
      <w:r w:rsidR="009148EF" w:rsidRPr="00CA0E63">
        <w:rPr>
          <w:sz w:val="20"/>
          <w:szCs w:val="20"/>
        </w:rPr>
        <w:t xml:space="preserve"> electrolyser achieves </w:t>
      </w:r>
      <w:r w:rsidR="00BD0898" w:rsidRPr="00CA0E63">
        <w:rPr>
          <w:sz w:val="20"/>
          <w:szCs w:val="20"/>
        </w:rPr>
        <w:t xml:space="preserve">5135 </w:t>
      </w:r>
      <w:r w:rsidR="005059DF" w:rsidRPr="00CA0E63">
        <w:rPr>
          <w:sz w:val="20"/>
          <w:szCs w:val="20"/>
        </w:rPr>
        <w:t>h</w:t>
      </w:r>
      <w:r w:rsidR="0050397C">
        <w:rPr>
          <w:sz w:val="20"/>
          <w:szCs w:val="20"/>
        </w:rPr>
        <w:t xml:space="preserve"> </w:t>
      </w:r>
      <w:r w:rsidR="005059DF" w:rsidRPr="00CA0E63">
        <w:rPr>
          <w:sz w:val="20"/>
          <w:szCs w:val="20"/>
        </w:rPr>
        <w:t>a</w:t>
      </w:r>
      <w:r w:rsidR="0050397C" w:rsidRPr="00D67858">
        <w:rPr>
          <w:sz w:val="20"/>
          <w:szCs w:val="20"/>
          <w:vertAlign w:val="superscript"/>
        </w:rPr>
        <w:t>-1</w:t>
      </w:r>
      <w:r w:rsidR="005059DF" w:rsidRPr="00CA0E63">
        <w:rPr>
          <w:sz w:val="20"/>
          <w:szCs w:val="20"/>
        </w:rPr>
        <w:t xml:space="preserve"> of full load hours</w:t>
      </w:r>
      <w:r w:rsidR="00156CC5">
        <w:rPr>
          <w:sz w:val="20"/>
          <w:szCs w:val="20"/>
        </w:rPr>
        <w:t xml:space="preserve"> </w:t>
      </w:r>
      <w:r w:rsidR="00E547F3">
        <w:rPr>
          <w:sz w:val="20"/>
          <w:szCs w:val="20"/>
        </w:rPr>
        <w:t>per year</w:t>
      </w:r>
      <w:r w:rsidR="00BD0898" w:rsidRPr="00CA0E63">
        <w:rPr>
          <w:sz w:val="20"/>
          <w:szCs w:val="20"/>
        </w:rPr>
        <w:t xml:space="preserve">, </w:t>
      </w:r>
      <w:r w:rsidR="00E547F3">
        <w:rPr>
          <w:sz w:val="20"/>
          <w:szCs w:val="20"/>
        </w:rPr>
        <w:t xml:space="preserve">while </w:t>
      </w:r>
      <w:r w:rsidR="00BD0898" w:rsidRPr="00CA0E63">
        <w:rPr>
          <w:sz w:val="20"/>
          <w:szCs w:val="20"/>
        </w:rPr>
        <w:t>the 300</w:t>
      </w:r>
      <w:r w:rsidR="00832EBC">
        <w:rPr>
          <w:sz w:val="20"/>
          <w:szCs w:val="20"/>
        </w:rPr>
        <w:t> </w:t>
      </w:r>
      <w:r w:rsidR="00BD0898" w:rsidRPr="00CA0E63">
        <w:rPr>
          <w:sz w:val="20"/>
          <w:szCs w:val="20"/>
        </w:rPr>
        <w:t xml:space="preserve">kW </w:t>
      </w:r>
      <w:r w:rsidR="00E547F3">
        <w:rPr>
          <w:sz w:val="20"/>
          <w:szCs w:val="20"/>
        </w:rPr>
        <w:t xml:space="preserve">and 500 kW </w:t>
      </w:r>
      <w:r w:rsidR="0050397C">
        <w:rPr>
          <w:sz w:val="20"/>
          <w:szCs w:val="20"/>
        </w:rPr>
        <w:t>systems</w:t>
      </w:r>
      <w:r w:rsidR="00E547F3">
        <w:rPr>
          <w:sz w:val="20"/>
          <w:szCs w:val="20"/>
        </w:rPr>
        <w:t xml:space="preserve"> </w:t>
      </w:r>
      <w:r w:rsidR="00C803D9" w:rsidRPr="00CA0E63">
        <w:rPr>
          <w:sz w:val="20"/>
          <w:szCs w:val="20"/>
        </w:rPr>
        <w:t xml:space="preserve">achieve 4144 </w:t>
      </w:r>
      <w:r w:rsidR="0050397C" w:rsidRPr="00CA0E63">
        <w:rPr>
          <w:sz w:val="20"/>
          <w:szCs w:val="20"/>
        </w:rPr>
        <w:t>h</w:t>
      </w:r>
      <w:r w:rsidR="0050397C">
        <w:rPr>
          <w:sz w:val="20"/>
          <w:szCs w:val="20"/>
        </w:rPr>
        <w:t xml:space="preserve"> </w:t>
      </w:r>
      <w:r w:rsidR="0050397C" w:rsidRPr="00CA0E63">
        <w:rPr>
          <w:sz w:val="20"/>
          <w:szCs w:val="20"/>
        </w:rPr>
        <w:t>a</w:t>
      </w:r>
      <w:r w:rsidR="0050397C" w:rsidRPr="00732398">
        <w:rPr>
          <w:sz w:val="20"/>
          <w:szCs w:val="20"/>
          <w:vertAlign w:val="superscript"/>
        </w:rPr>
        <w:t>-1</w:t>
      </w:r>
      <w:r w:rsidR="00C803D9" w:rsidRPr="00CA0E63">
        <w:rPr>
          <w:sz w:val="20"/>
          <w:szCs w:val="20"/>
        </w:rPr>
        <w:t xml:space="preserve"> and </w:t>
      </w:r>
      <w:r w:rsidR="0050397C" w:rsidRPr="00CA0E63">
        <w:rPr>
          <w:sz w:val="20"/>
          <w:szCs w:val="20"/>
        </w:rPr>
        <w:t>3869 h</w:t>
      </w:r>
      <w:r w:rsidR="0050397C">
        <w:rPr>
          <w:sz w:val="20"/>
          <w:szCs w:val="20"/>
        </w:rPr>
        <w:t xml:space="preserve"> </w:t>
      </w:r>
      <w:r w:rsidR="0050397C" w:rsidRPr="00CA0E63">
        <w:rPr>
          <w:sz w:val="20"/>
          <w:szCs w:val="20"/>
        </w:rPr>
        <w:t>a</w:t>
      </w:r>
      <w:r w:rsidR="0050397C" w:rsidRPr="00732398">
        <w:rPr>
          <w:sz w:val="20"/>
          <w:szCs w:val="20"/>
          <w:vertAlign w:val="superscript"/>
        </w:rPr>
        <w:t>-1</w:t>
      </w:r>
      <w:r w:rsidR="00DC5A28">
        <w:rPr>
          <w:sz w:val="20"/>
          <w:szCs w:val="20"/>
        </w:rPr>
        <w:t xml:space="preserve">, </w:t>
      </w:r>
      <w:r w:rsidR="008705D5">
        <w:rPr>
          <w:sz w:val="20"/>
          <w:szCs w:val="20"/>
        </w:rPr>
        <w:t>when grid electricity procurement is permitted in addition to PV supply.</w:t>
      </w:r>
      <w:r w:rsidR="0050397C">
        <w:rPr>
          <w:sz w:val="20"/>
          <w:szCs w:val="20"/>
        </w:rPr>
        <w:t xml:space="preserve"> </w:t>
      </w:r>
      <w:r w:rsidR="00006EB1" w:rsidRPr="00CA0E63">
        <w:rPr>
          <w:sz w:val="20"/>
          <w:szCs w:val="20"/>
        </w:rPr>
        <w:t>When market access is denied, the</w:t>
      </w:r>
      <w:r w:rsidR="000F0A34" w:rsidRPr="00CA0E63">
        <w:rPr>
          <w:sz w:val="20"/>
          <w:szCs w:val="20"/>
        </w:rPr>
        <w:t xml:space="preserve"> </w:t>
      </w:r>
      <w:proofErr w:type="gramStart"/>
      <w:r w:rsidR="000F0A34" w:rsidRPr="00CA0E63">
        <w:rPr>
          <w:sz w:val="20"/>
          <w:szCs w:val="20"/>
        </w:rPr>
        <w:t>300 kW</w:t>
      </w:r>
      <w:proofErr w:type="gramEnd"/>
      <w:r w:rsidR="00006EB1" w:rsidRPr="00CA0E63">
        <w:rPr>
          <w:sz w:val="20"/>
          <w:szCs w:val="20"/>
        </w:rPr>
        <w:t xml:space="preserve"> electrolyser</w:t>
      </w:r>
      <w:r w:rsidR="00984BDF" w:rsidRPr="00CA0E63">
        <w:rPr>
          <w:sz w:val="20"/>
          <w:szCs w:val="20"/>
        </w:rPr>
        <w:t>,</w:t>
      </w:r>
      <w:r w:rsidR="000F0A34" w:rsidRPr="00CA0E63">
        <w:rPr>
          <w:sz w:val="20"/>
          <w:szCs w:val="20"/>
        </w:rPr>
        <w:t xml:space="preserve"> for example</w:t>
      </w:r>
      <w:r w:rsidR="00984BDF" w:rsidRPr="00CA0E63">
        <w:rPr>
          <w:sz w:val="20"/>
          <w:szCs w:val="20"/>
        </w:rPr>
        <w:t>,</w:t>
      </w:r>
      <w:r w:rsidR="00006EB1" w:rsidRPr="00CA0E63">
        <w:rPr>
          <w:sz w:val="20"/>
          <w:szCs w:val="20"/>
        </w:rPr>
        <w:t xml:space="preserve"> </w:t>
      </w:r>
      <w:r w:rsidR="004928B0" w:rsidRPr="00CA0E63">
        <w:rPr>
          <w:sz w:val="20"/>
          <w:szCs w:val="20"/>
        </w:rPr>
        <w:t xml:space="preserve">achieves </w:t>
      </w:r>
      <w:r w:rsidR="0057153E" w:rsidRPr="00CA0E63">
        <w:rPr>
          <w:sz w:val="20"/>
          <w:szCs w:val="20"/>
        </w:rPr>
        <w:t>1824</w:t>
      </w:r>
      <w:r w:rsidR="002D3FBB">
        <w:rPr>
          <w:sz w:val="20"/>
          <w:szCs w:val="20"/>
        </w:rPr>
        <w:t> h a</w:t>
      </w:r>
      <w:r w:rsidR="002D3FBB" w:rsidRPr="002D3FBB">
        <w:rPr>
          <w:sz w:val="20"/>
          <w:szCs w:val="20"/>
          <w:vertAlign w:val="superscript"/>
        </w:rPr>
        <w:t>-</w:t>
      </w:r>
      <w:r w:rsidR="002D3FBB">
        <w:rPr>
          <w:sz w:val="20"/>
          <w:szCs w:val="20"/>
          <w:vertAlign w:val="superscript"/>
        </w:rPr>
        <w:t> 1</w:t>
      </w:r>
      <w:r w:rsidR="0057153E" w:rsidRPr="00CA0E63">
        <w:rPr>
          <w:sz w:val="20"/>
          <w:szCs w:val="20"/>
        </w:rPr>
        <w:t> </w:t>
      </w:r>
      <w:r w:rsidR="004928B0" w:rsidRPr="00CA0E63">
        <w:rPr>
          <w:sz w:val="20"/>
          <w:szCs w:val="20"/>
        </w:rPr>
        <w:t>when supplied solely by PV electricity</w:t>
      </w:r>
      <w:r w:rsidR="003B41DC">
        <w:rPr>
          <w:sz w:val="20"/>
          <w:szCs w:val="20"/>
        </w:rPr>
        <w:t>, which is a 56 % decrease</w:t>
      </w:r>
      <w:r w:rsidR="004928B0" w:rsidRPr="00CA0E63">
        <w:rPr>
          <w:sz w:val="20"/>
          <w:szCs w:val="20"/>
        </w:rPr>
        <w:t>.</w:t>
      </w:r>
      <w:r w:rsidR="00FE43CA" w:rsidRPr="00CA0E63">
        <w:rPr>
          <w:sz w:val="20"/>
          <w:szCs w:val="20"/>
        </w:rPr>
        <w:t xml:space="preserve"> </w:t>
      </w:r>
      <w:r w:rsidR="00527B9E">
        <w:rPr>
          <w:sz w:val="20"/>
          <w:szCs w:val="20"/>
        </w:rPr>
        <w:t>This highlights the important role of grid electricity in increasing electrolyser utilisation</w:t>
      </w:r>
      <w:r w:rsidR="00D23D0A">
        <w:rPr>
          <w:sz w:val="20"/>
          <w:szCs w:val="20"/>
        </w:rPr>
        <w:t>.</w:t>
      </w:r>
      <w:r w:rsidR="00F6716B">
        <w:rPr>
          <w:sz w:val="20"/>
          <w:szCs w:val="20"/>
        </w:rPr>
        <w:t xml:space="preserve"> </w:t>
      </w:r>
      <w:r w:rsidR="00FB0E23" w:rsidRPr="00CA0E63">
        <w:rPr>
          <w:sz w:val="20"/>
          <w:szCs w:val="20"/>
        </w:rPr>
        <w:t>The</w:t>
      </w:r>
      <w:r w:rsidR="003D2DDC" w:rsidRPr="00CA0E63">
        <w:rPr>
          <w:sz w:val="20"/>
          <w:szCs w:val="20"/>
        </w:rPr>
        <w:t xml:space="preserve"> </w:t>
      </w:r>
      <w:proofErr w:type="spellStart"/>
      <w:r w:rsidR="00DF65B8" w:rsidRPr="00CA0E63">
        <w:rPr>
          <w:sz w:val="20"/>
          <w:szCs w:val="20"/>
        </w:rPr>
        <w:t>levelised</w:t>
      </w:r>
      <w:proofErr w:type="spellEnd"/>
      <w:r w:rsidR="00DF65B8" w:rsidRPr="00CA0E63">
        <w:rPr>
          <w:sz w:val="20"/>
          <w:szCs w:val="20"/>
        </w:rPr>
        <w:t xml:space="preserve"> cost of hydrogen</w:t>
      </w:r>
      <w:r w:rsidR="00FB0E23" w:rsidRPr="00CA0E63">
        <w:rPr>
          <w:sz w:val="20"/>
          <w:szCs w:val="20"/>
        </w:rPr>
        <w:t xml:space="preserve"> </w:t>
      </w:r>
      <w:r w:rsidR="00DF65B8" w:rsidRPr="00CA0E63">
        <w:rPr>
          <w:sz w:val="20"/>
          <w:szCs w:val="20"/>
        </w:rPr>
        <w:t>(</w:t>
      </w:r>
      <w:r w:rsidR="00FB0E23" w:rsidRPr="00CA0E63">
        <w:rPr>
          <w:sz w:val="20"/>
          <w:szCs w:val="20"/>
        </w:rPr>
        <w:t>LCOH</w:t>
      </w:r>
      <w:r w:rsidR="00DF65B8" w:rsidRPr="00CA0E63">
        <w:rPr>
          <w:sz w:val="20"/>
          <w:szCs w:val="20"/>
        </w:rPr>
        <w:t>)</w:t>
      </w:r>
      <w:r w:rsidR="00FB0E23" w:rsidRPr="00CA0E63">
        <w:rPr>
          <w:sz w:val="20"/>
          <w:szCs w:val="20"/>
        </w:rPr>
        <w:t xml:space="preserve"> </w:t>
      </w:r>
      <w:r w:rsidR="008B0211">
        <w:rPr>
          <w:sz w:val="20"/>
          <w:szCs w:val="20"/>
        </w:rPr>
        <w:t>for this configuration</w:t>
      </w:r>
      <w:r w:rsidR="008B0211" w:rsidRPr="00CA0E63">
        <w:rPr>
          <w:sz w:val="20"/>
          <w:szCs w:val="20"/>
        </w:rPr>
        <w:t xml:space="preserve"> </w:t>
      </w:r>
      <w:r w:rsidR="002771FD" w:rsidRPr="00CA0E63">
        <w:rPr>
          <w:sz w:val="20"/>
          <w:szCs w:val="20"/>
        </w:rPr>
        <w:t>decrease with increasing electrolyser nominal power</w:t>
      </w:r>
      <w:r w:rsidR="001A5D7B" w:rsidRPr="00CA0E63">
        <w:rPr>
          <w:sz w:val="20"/>
          <w:szCs w:val="20"/>
        </w:rPr>
        <w:t xml:space="preserve">, which with a 50 kW electrolyser results to </w:t>
      </w:r>
      <w:r w:rsidR="00684000" w:rsidRPr="00CA0E63">
        <w:rPr>
          <w:sz w:val="20"/>
          <w:szCs w:val="20"/>
        </w:rPr>
        <w:t>19</w:t>
      </w:r>
      <w:r w:rsidR="001B0902" w:rsidRPr="00CA0E63">
        <w:rPr>
          <w:sz w:val="20"/>
          <w:szCs w:val="20"/>
        </w:rPr>
        <w:t>.</w:t>
      </w:r>
      <w:r w:rsidR="00684000" w:rsidRPr="00CA0E63">
        <w:rPr>
          <w:sz w:val="20"/>
          <w:szCs w:val="20"/>
        </w:rPr>
        <w:t>3</w:t>
      </w:r>
      <w:r w:rsidR="00272BB5" w:rsidRPr="00CA0E63">
        <w:rPr>
          <w:sz w:val="20"/>
          <w:szCs w:val="20"/>
        </w:rPr>
        <w:t> </w:t>
      </w:r>
      <w:proofErr w:type="spellStart"/>
      <w:r w:rsidR="00684000" w:rsidRPr="00CA0E63">
        <w:rPr>
          <w:sz w:val="20"/>
          <w:szCs w:val="20"/>
        </w:rPr>
        <w:t>ct</w:t>
      </w:r>
      <w:proofErr w:type="spellEnd"/>
      <w:r w:rsidR="008B0211">
        <w:rPr>
          <w:sz w:val="20"/>
          <w:szCs w:val="20"/>
        </w:rPr>
        <w:t xml:space="preserve"> </w:t>
      </w:r>
      <w:r w:rsidR="00684000" w:rsidRPr="00CA0E63">
        <w:rPr>
          <w:sz w:val="20"/>
          <w:szCs w:val="20"/>
        </w:rPr>
        <w:t>kWh</w:t>
      </w:r>
      <w:r w:rsidR="008B0211" w:rsidRPr="00FB0FF8">
        <w:rPr>
          <w:sz w:val="20"/>
          <w:szCs w:val="20"/>
          <w:vertAlign w:val="superscript"/>
        </w:rPr>
        <w:t>-1</w:t>
      </w:r>
      <w:r w:rsidR="00684000" w:rsidRPr="00CA0E63">
        <w:rPr>
          <w:sz w:val="20"/>
          <w:szCs w:val="20"/>
        </w:rPr>
        <w:t xml:space="preserve"> (</w:t>
      </w:r>
      <w:r w:rsidR="00EF1338" w:rsidRPr="00CA0E63">
        <w:rPr>
          <w:sz w:val="20"/>
          <w:szCs w:val="20"/>
        </w:rPr>
        <w:t>7</w:t>
      </w:r>
      <w:r w:rsidR="001B0902" w:rsidRPr="00CA0E63">
        <w:rPr>
          <w:sz w:val="20"/>
          <w:szCs w:val="20"/>
        </w:rPr>
        <w:t>.</w:t>
      </w:r>
      <w:r w:rsidR="00EF1338" w:rsidRPr="00CA0E63">
        <w:rPr>
          <w:sz w:val="20"/>
          <w:szCs w:val="20"/>
        </w:rPr>
        <w:t>6</w:t>
      </w:r>
      <w:r w:rsidR="000F2D2E">
        <w:rPr>
          <w:sz w:val="20"/>
          <w:szCs w:val="20"/>
        </w:rPr>
        <w:t> </w:t>
      </w:r>
      <w:r w:rsidR="00684000" w:rsidRPr="00CA0E63">
        <w:rPr>
          <w:sz w:val="20"/>
          <w:szCs w:val="20"/>
        </w:rPr>
        <w:t>€</w:t>
      </w:r>
      <w:r w:rsidR="000F2D2E">
        <w:rPr>
          <w:sz w:val="20"/>
          <w:szCs w:val="20"/>
        </w:rPr>
        <w:t> </w:t>
      </w:r>
      <w:r w:rsidR="00684000" w:rsidRPr="00CA0E63">
        <w:rPr>
          <w:sz w:val="20"/>
          <w:szCs w:val="20"/>
        </w:rPr>
        <w:t>kg</w:t>
      </w:r>
      <w:r w:rsidR="00EF1338" w:rsidRPr="00CA0E63">
        <w:rPr>
          <w:sz w:val="20"/>
          <w:szCs w:val="20"/>
          <w:vertAlign w:val="subscript"/>
        </w:rPr>
        <w:t>H2</w:t>
      </w:r>
      <w:r w:rsidR="008B0211" w:rsidRPr="00FB0FF8">
        <w:rPr>
          <w:sz w:val="20"/>
          <w:szCs w:val="20"/>
          <w:vertAlign w:val="superscript"/>
        </w:rPr>
        <w:t>-1</w:t>
      </w:r>
      <w:r w:rsidR="00684000" w:rsidRPr="00CA0E63">
        <w:rPr>
          <w:sz w:val="20"/>
          <w:szCs w:val="20"/>
        </w:rPr>
        <w:t>)</w:t>
      </w:r>
      <w:r w:rsidR="009938FF" w:rsidRPr="00CA0E63">
        <w:rPr>
          <w:sz w:val="20"/>
          <w:szCs w:val="20"/>
        </w:rPr>
        <w:t>,</w:t>
      </w:r>
      <w:r w:rsidR="00A51B7E" w:rsidRPr="00CA0E63">
        <w:rPr>
          <w:sz w:val="20"/>
          <w:szCs w:val="20"/>
        </w:rPr>
        <w:t xml:space="preserve"> </w:t>
      </w:r>
      <w:r w:rsidR="00EF1338" w:rsidRPr="00CA0E63">
        <w:rPr>
          <w:sz w:val="20"/>
          <w:szCs w:val="20"/>
        </w:rPr>
        <w:t xml:space="preserve">with a </w:t>
      </w:r>
      <w:proofErr w:type="gramStart"/>
      <w:r w:rsidR="00EF1338" w:rsidRPr="00CA0E63">
        <w:rPr>
          <w:sz w:val="20"/>
          <w:szCs w:val="20"/>
        </w:rPr>
        <w:t>300 kW</w:t>
      </w:r>
      <w:proofErr w:type="gramEnd"/>
      <w:r w:rsidR="00EF1338" w:rsidRPr="00CA0E63">
        <w:rPr>
          <w:sz w:val="20"/>
          <w:szCs w:val="20"/>
        </w:rPr>
        <w:t xml:space="preserve"> electrolyser to </w:t>
      </w:r>
      <w:r w:rsidR="003C5567">
        <w:rPr>
          <w:sz w:val="20"/>
          <w:szCs w:val="20"/>
        </w:rPr>
        <w:t>18.9</w:t>
      </w:r>
      <w:r w:rsidR="00426864">
        <w:rPr>
          <w:sz w:val="20"/>
          <w:szCs w:val="20"/>
        </w:rPr>
        <w:t> </w:t>
      </w:r>
      <w:proofErr w:type="spellStart"/>
      <w:r w:rsidR="008B0211" w:rsidRPr="00CA0E63">
        <w:rPr>
          <w:sz w:val="20"/>
          <w:szCs w:val="20"/>
        </w:rPr>
        <w:t>ct</w:t>
      </w:r>
      <w:proofErr w:type="spellEnd"/>
      <w:r w:rsidR="00426864">
        <w:rPr>
          <w:sz w:val="20"/>
          <w:szCs w:val="20"/>
        </w:rPr>
        <w:t> </w:t>
      </w:r>
      <w:r w:rsidR="008B0211" w:rsidRPr="00CA0E63">
        <w:rPr>
          <w:sz w:val="20"/>
          <w:szCs w:val="20"/>
        </w:rPr>
        <w:t>kWh</w:t>
      </w:r>
      <w:r w:rsidR="00426864">
        <w:rPr>
          <w:sz w:val="20"/>
          <w:szCs w:val="20"/>
          <w:vertAlign w:val="superscript"/>
        </w:rPr>
        <w:t>- 1</w:t>
      </w:r>
      <w:r w:rsidR="008B0211" w:rsidRPr="00CA0E63">
        <w:rPr>
          <w:sz w:val="20"/>
          <w:szCs w:val="20"/>
        </w:rPr>
        <w:t xml:space="preserve"> </w:t>
      </w:r>
      <w:r w:rsidR="00EF1338" w:rsidRPr="00CA0E63">
        <w:rPr>
          <w:sz w:val="20"/>
          <w:szCs w:val="20"/>
        </w:rPr>
        <w:t>(7</w:t>
      </w:r>
      <w:r w:rsidR="001B0902" w:rsidRPr="00CA0E63">
        <w:rPr>
          <w:sz w:val="20"/>
          <w:szCs w:val="20"/>
        </w:rPr>
        <w:t>.</w:t>
      </w:r>
      <w:r w:rsidR="00EF1338" w:rsidRPr="00CA0E63">
        <w:rPr>
          <w:sz w:val="20"/>
          <w:szCs w:val="20"/>
        </w:rPr>
        <w:t xml:space="preserve">5 </w:t>
      </w:r>
      <w:r w:rsidR="008B0211" w:rsidRPr="00CA0E63">
        <w:rPr>
          <w:sz w:val="20"/>
          <w:szCs w:val="20"/>
        </w:rPr>
        <w:t>€</w:t>
      </w:r>
      <w:r w:rsidR="008B0211">
        <w:rPr>
          <w:sz w:val="20"/>
          <w:szCs w:val="20"/>
        </w:rPr>
        <w:t xml:space="preserve"> </w:t>
      </w:r>
      <w:r w:rsidR="008B0211" w:rsidRPr="00CA0E63">
        <w:rPr>
          <w:sz w:val="20"/>
          <w:szCs w:val="20"/>
        </w:rPr>
        <w:t>kg</w:t>
      </w:r>
      <w:r w:rsidR="008B0211" w:rsidRPr="00CA0E63">
        <w:rPr>
          <w:sz w:val="20"/>
          <w:szCs w:val="20"/>
          <w:vertAlign w:val="subscript"/>
        </w:rPr>
        <w:t>H2</w:t>
      </w:r>
      <w:r w:rsidR="008B0211" w:rsidRPr="00732398">
        <w:rPr>
          <w:sz w:val="20"/>
          <w:szCs w:val="20"/>
          <w:vertAlign w:val="superscript"/>
        </w:rPr>
        <w:t>-1</w:t>
      </w:r>
      <w:r w:rsidR="00EF1338" w:rsidRPr="00CA0E63">
        <w:rPr>
          <w:sz w:val="20"/>
          <w:szCs w:val="20"/>
        </w:rPr>
        <w:t>)</w:t>
      </w:r>
      <w:r w:rsidR="000A7FB9" w:rsidRPr="00CA0E63">
        <w:rPr>
          <w:sz w:val="20"/>
          <w:szCs w:val="20"/>
        </w:rPr>
        <w:t xml:space="preserve"> and with a 500 kW electrolyser to</w:t>
      </w:r>
      <w:r w:rsidR="005757C7" w:rsidRPr="00CA0E63">
        <w:rPr>
          <w:sz w:val="20"/>
          <w:szCs w:val="20"/>
        </w:rPr>
        <w:t xml:space="preserve"> 18</w:t>
      </w:r>
      <w:r w:rsidR="001B0902" w:rsidRPr="00CA0E63">
        <w:rPr>
          <w:sz w:val="20"/>
          <w:szCs w:val="20"/>
        </w:rPr>
        <w:t>.</w:t>
      </w:r>
      <w:r w:rsidR="00E27B7C">
        <w:rPr>
          <w:sz w:val="20"/>
          <w:szCs w:val="20"/>
        </w:rPr>
        <w:t>4</w:t>
      </w:r>
      <w:r w:rsidR="008B0211" w:rsidRPr="008B0211">
        <w:rPr>
          <w:sz w:val="20"/>
          <w:szCs w:val="20"/>
        </w:rPr>
        <w:t xml:space="preserve"> </w:t>
      </w:r>
      <w:proofErr w:type="spellStart"/>
      <w:r w:rsidR="008B0211" w:rsidRPr="00CA0E63">
        <w:rPr>
          <w:sz w:val="20"/>
          <w:szCs w:val="20"/>
        </w:rPr>
        <w:t>ct</w:t>
      </w:r>
      <w:proofErr w:type="spellEnd"/>
      <w:r w:rsidR="008B0211">
        <w:rPr>
          <w:sz w:val="20"/>
          <w:szCs w:val="20"/>
        </w:rPr>
        <w:t xml:space="preserve"> </w:t>
      </w:r>
      <w:r w:rsidR="008B0211" w:rsidRPr="00CA0E63">
        <w:rPr>
          <w:sz w:val="20"/>
          <w:szCs w:val="20"/>
        </w:rPr>
        <w:t>kWh</w:t>
      </w:r>
      <w:r w:rsidR="008B0211" w:rsidRPr="00732398">
        <w:rPr>
          <w:sz w:val="20"/>
          <w:szCs w:val="20"/>
          <w:vertAlign w:val="superscript"/>
        </w:rPr>
        <w:t>-1</w:t>
      </w:r>
      <w:r w:rsidR="008B0211" w:rsidRPr="00CA0E63">
        <w:rPr>
          <w:sz w:val="20"/>
          <w:szCs w:val="20"/>
        </w:rPr>
        <w:t xml:space="preserve"> </w:t>
      </w:r>
      <w:r w:rsidR="000A7FB9" w:rsidRPr="00CA0E63">
        <w:rPr>
          <w:sz w:val="20"/>
          <w:szCs w:val="20"/>
        </w:rPr>
        <w:t>(</w:t>
      </w:r>
      <w:r w:rsidR="00B31888" w:rsidRPr="00CA0E63">
        <w:rPr>
          <w:sz w:val="20"/>
          <w:szCs w:val="20"/>
        </w:rPr>
        <w:t>7</w:t>
      </w:r>
      <w:r w:rsidR="001B0902" w:rsidRPr="00CA0E63">
        <w:rPr>
          <w:sz w:val="20"/>
          <w:szCs w:val="20"/>
        </w:rPr>
        <w:t>.</w:t>
      </w:r>
      <w:r w:rsidR="00B31888" w:rsidRPr="00CA0E63">
        <w:rPr>
          <w:sz w:val="20"/>
          <w:szCs w:val="20"/>
        </w:rPr>
        <w:t xml:space="preserve">3 </w:t>
      </w:r>
      <w:r w:rsidR="008B0211" w:rsidRPr="00CA0E63">
        <w:rPr>
          <w:sz w:val="20"/>
          <w:szCs w:val="20"/>
        </w:rPr>
        <w:t>€</w:t>
      </w:r>
      <w:r w:rsidR="008B0211">
        <w:rPr>
          <w:sz w:val="20"/>
          <w:szCs w:val="20"/>
        </w:rPr>
        <w:t xml:space="preserve"> </w:t>
      </w:r>
      <w:r w:rsidR="008B0211" w:rsidRPr="00CA0E63">
        <w:rPr>
          <w:sz w:val="20"/>
          <w:szCs w:val="20"/>
        </w:rPr>
        <w:t>kg</w:t>
      </w:r>
      <w:r w:rsidR="008B0211" w:rsidRPr="00CA0E63">
        <w:rPr>
          <w:sz w:val="20"/>
          <w:szCs w:val="20"/>
          <w:vertAlign w:val="subscript"/>
        </w:rPr>
        <w:t>H2</w:t>
      </w:r>
      <w:r w:rsidR="008B0211" w:rsidRPr="00732398">
        <w:rPr>
          <w:sz w:val="20"/>
          <w:szCs w:val="20"/>
          <w:vertAlign w:val="superscript"/>
        </w:rPr>
        <w:t>-1</w:t>
      </w:r>
      <w:r w:rsidR="000A7FB9" w:rsidRPr="00CA0E63">
        <w:rPr>
          <w:sz w:val="20"/>
          <w:szCs w:val="20"/>
        </w:rPr>
        <w:t>)</w:t>
      </w:r>
      <w:r w:rsidR="002D665D" w:rsidRPr="00CA0E63">
        <w:rPr>
          <w:sz w:val="20"/>
          <w:szCs w:val="20"/>
        </w:rPr>
        <w:t xml:space="preserve">. </w:t>
      </w:r>
      <w:r w:rsidR="008305FD" w:rsidRPr="00CA0E63">
        <w:rPr>
          <w:sz w:val="20"/>
          <w:szCs w:val="20"/>
        </w:rPr>
        <w:t>As the electrolyser</w:t>
      </w:r>
      <w:r w:rsidR="00375FDB" w:rsidRPr="00CA0E63">
        <w:rPr>
          <w:sz w:val="20"/>
          <w:szCs w:val="20"/>
        </w:rPr>
        <w:t xml:space="preserve"> with</w:t>
      </w:r>
      <w:r w:rsidR="0032529B" w:rsidRPr="00CA0E63">
        <w:rPr>
          <w:sz w:val="20"/>
          <w:szCs w:val="20"/>
        </w:rPr>
        <w:t xml:space="preserve"> higher</w:t>
      </w:r>
      <w:r w:rsidR="008305FD" w:rsidRPr="00CA0E63">
        <w:rPr>
          <w:sz w:val="20"/>
          <w:szCs w:val="20"/>
        </w:rPr>
        <w:t xml:space="preserve"> nominal power </w:t>
      </w:r>
      <w:r w:rsidR="003236DC" w:rsidRPr="00CA0E63">
        <w:rPr>
          <w:sz w:val="20"/>
          <w:szCs w:val="20"/>
        </w:rPr>
        <w:t>withdraws</w:t>
      </w:r>
      <w:r w:rsidR="008305FD" w:rsidRPr="00CA0E63">
        <w:rPr>
          <w:sz w:val="20"/>
          <w:szCs w:val="20"/>
        </w:rPr>
        <w:t xml:space="preserve"> more </w:t>
      </w:r>
      <w:r w:rsidR="005152F5">
        <w:rPr>
          <w:sz w:val="20"/>
          <w:szCs w:val="20"/>
        </w:rPr>
        <w:t>low</w:t>
      </w:r>
      <w:r w:rsidR="00426864">
        <w:rPr>
          <w:sz w:val="20"/>
          <w:szCs w:val="20"/>
        </w:rPr>
        <w:t>-</w:t>
      </w:r>
      <w:r w:rsidR="005152F5">
        <w:rPr>
          <w:sz w:val="20"/>
          <w:szCs w:val="20"/>
        </w:rPr>
        <w:t>cost</w:t>
      </w:r>
      <w:r w:rsidR="008B0211">
        <w:rPr>
          <w:sz w:val="20"/>
          <w:szCs w:val="20"/>
        </w:rPr>
        <w:t xml:space="preserve"> </w:t>
      </w:r>
      <w:r w:rsidR="008305FD" w:rsidRPr="00CA0E63">
        <w:rPr>
          <w:sz w:val="20"/>
          <w:szCs w:val="20"/>
        </w:rPr>
        <w:t>PV electricity</w:t>
      </w:r>
      <w:r w:rsidR="00424883">
        <w:rPr>
          <w:sz w:val="20"/>
          <w:szCs w:val="20"/>
        </w:rPr>
        <w:t xml:space="preserve"> </w:t>
      </w:r>
      <w:r w:rsidR="0027784C" w:rsidRPr="00CA0E63">
        <w:rPr>
          <w:sz w:val="20"/>
          <w:szCs w:val="20"/>
        </w:rPr>
        <w:t>and generates more hydrogen</w:t>
      </w:r>
      <w:r w:rsidR="00CA64F4" w:rsidRPr="00CA0E63">
        <w:rPr>
          <w:sz w:val="20"/>
          <w:szCs w:val="20"/>
        </w:rPr>
        <w:t xml:space="preserve">, the LCOH in turn </w:t>
      </w:r>
      <w:r w:rsidR="00984BDF" w:rsidRPr="00CA0E63">
        <w:rPr>
          <w:sz w:val="20"/>
          <w:szCs w:val="20"/>
        </w:rPr>
        <w:t>decrease</w:t>
      </w:r>
      <w:r w:rsidR="00CA64F4" w:rsidRPr="00CA0E63">
        <w:rPr>
          <w:sz w:val="20"/>
          <w:szCs w:val="20"/>
        </w:rPr>
        <w:t>.</w:t>
      </w:r>
      <w:r w:rsidR="00A469A8" w:rsidRPr="00CA0E63">
        <w:rPr>
          <w:sz w:val="20"/>
          <w:szCs w:val="20"/>
        </w:rPr>
        <w:t xml:space="preserve"> For comparison when the </w:t>
      </w:r>
      <w:proofErr w:type="gramStart"/>
      <w:r w:rsidR="00A469A8" w:rsidRPr="00CA0E63">
        <w:rPr>
          <w:sz w:val="20"/>
          <w:szCs w:val="20"/>
        </w:rPr>
        <w:t>300 kW</w:t>
      </w:r>
      <w:proofErr w:type="gramEnd"/>
      <w:r w:rsidR="00A469A8" w:rsidRPr="00CA0E63">
        <w:rPr>
          <w:sz w:val="20"/>
          <w:szCs w:val="20"/>
        </w:rPr>
        <w:t xml:space="preserve"> electrolyser </w:t>
      </w:r>
      <w:r w:rsidR="00DC5A28">
        <w:rPr>
          <w:sz w:val="20"/>
          <w:szCs w:val="20"/>
        </w:rPr>
        <w:t>has no</w:t>
      </w:r>
      <w:r w:rsidR="00A469A8" w:rsidRPr="00CA0E63">
        <w:rPr>
          <w:sz w:val="20"/>
          <w:szCs w:val="20"/>
        </w:rPr>
        <w:t xml:space="preserve"> market access, LCOH </w:t>
      </w:r>
      <w:r w:rsidR="00A0400B">
        <w:rPr>
          <w:sz w:val="20"/>
          <w:szCs w:val="20"/>
        </w:rPr>
        <w:t xml:space="preserve">increase from 18.9 </w:t>
      </w:r>
      <w:proofErr w:type="spellStart"/>
      <w:r w:rsidR="00A0400B">
        <w:rPr>
          <w:sz w:val="20"/>
          <w:szCs w:val="20"/>
        </w:rPr>
        <w:t>ct</w:t>
      </w:r>
      <w:proofErr w:type="spellEnd"/>
      <w:r w:rsidR="00A0400B">
        <w:rPr>
          <w:sz w:val="20"/>
          <w:szCs w:val="20"/>
        </w:rPr>
        <w:t xml:space="preserve"> kWh</w:t>
      </w:r>
      <w:r w:rsidR="00911DAC" w:rsidRPr="00B565AC">
        <w:rPr>
          <w:sz w:val="20"/>
          <w:szCs w:val="20"/>
          <w:vertAlign w:val="superscript"/>
        </w:rPr>
        <w:t>-1</w:t>
      </w:r>
      <w:r w:rsidR="00A0400B" w:rsidRPr="00CA0E63">
        <w:rPr>
          <w:sz w:val="20"/>
          <w:szCs w:val="20"/>
        </w:rPr>
        <w:t xml:space="preserve"> </w:t>
      </w:r>
      <w:r w:rsidR="006D7E16" w:rsidRPr="00CA0E63">
        <w:rPr>
          <w:sz w:val="20"/>
          <w:szCs w:val="20"/>
        </w:rPr>
        <w:t>to</w:t>
      </w:r>
      <w:r w:rsidR="004A3411" w:rsidRPr="00CA0E63">
        <w:rPr>
          <w:sz w:val="20"/>
          <w:szCs w:val="20"/>
        </w:rPr>
        <w:t xml:space="preserve"> 44</w:t>
      </w:r>
      <w:r w:rsidR="001B0902" w:rsidRPr="00CA0E63">
        <w:rPr>
          <w:sz w:val="20"/>
          <w:szCs w:val="20"/>
        </w:rPr>
        <w:t>.</w:t>
      </w:r>
      <w:r w:rsidR="004628E8">
        <w:rPr>
          <w:sz w:val="20"/>
          <w:szCs w:val="20"/>
        </w:rPr>
        <w:t>1</w:t>
      </w:r>
      <w:r w:rsidR="00260023" w:rsidRPr="00CA0E63">
        <w:rPr>
          <w:sz w:val="20"/>
          <w:szCs w:val="20"/>
        </w:rPr>
        <w:t xml:space="preserve"> </w:t>
      </w:r>
      <w:proofErr w:type="spellStart"/>
      <w:r w:rsidR="00260023" w:rsidRPr="00CA0E63">
        <w:rPr>
          <w:sz w:val="20"/>
          <w:szCs w:val="20"/>
        </w:rPr>
        <w:t>ct</w:t>
      </w:r>
      <w:proofErr w:type="spellEnd"/>
      <w:r w:rsidR="00911DAC">
        <w:rPr>
          <w:sz w:val="20"/>
          <w:szCs w:val="20"/>
        </w:rPr>
        <w:t xml:space="preserve"> </w:t>
      </w:r>
      <w:r w:rsidR="00260023" w:rsidRPr="00CA0E63">
        <w:rPr>
          <w:sz w:val="20"/>
          <w:szCs w:val="20"/>
        </w:rPr>
        <w:t>kWh</w:t>
      </w:r>
      <w:r w:rsidR="00911DAC" w:rsidRPr="00FB0FF8">
        <w:rPr>
          <w:sz w:val="20"/>
          <w:szCs w:val="20"/>
          <w:vertAlign w:val="superscript"/>
        </w:rPr>
        <w:t>-1</w:t>
      </w:r>
      <w:r w:rsidR="006D7E16" w:rsidRPr="00CA0E63">
        <w:rPr>
          <w:sz w:val="20"/>
          <w:szCs w:val="20"/>
        </w:rPr>
        <w:t xml:space="preserve"> </w:t>
      </w:r>
      <w:r w:rsidR="00260023" w:rsidRPr="00CA0E63">
        <w:rPr>
          <w:sz w:val="20"/>
          <w:szCs w:val="20"/>
        </w:rPr>
        <w:t>(</w:t>
      </w:r>
      <w:r w:rsidR="006D7E16" w:rsidRPr="00CA0E63">
        <w:rPr>
          <w:sz w:val="20"/>
          <w:szCs w:val="20"/>
        </w:rPr>
        <w:t>17</w:t>
      </w:r>
      <w:r w:rsidR="00F2075C" w:rsidRPr="00CA0E63">
        <w:rPr>
          <w:sz w:val="20"/>
          <w:szCs w:val="20"/>
        </w:rPr>
        <w:t>.</w:t>
      </w:r>
      <w:r w:rsidR="004628E8">
        <w:rPr>
          <w:sz w:val="20"/>
          <w:szCs w:val="20"/>
        </w:rPr>
        <w:t>4</w:t>
      </w:r>
      <w:r w:rsidR="00832EBC">
        <w:rPr>
          <w:sz w:val="20"/>
          <w:szCs w:val="20"/>
        </w:rPr>
        <w:t> </w:t>
      </w:r>
      <w:r w:rsidR="00424883" w:rsidRPr="00CA0E63">
        <w:rPr>
          <w:sz w:val="20"/>
          <w:szCs w:val="20"/>
        </w:rPr>
        <w:t>€</w:t>
      </w:r>
      <w:r w:rsidR="00832EBC">
        <w:rPr>
          <w:sz w:val="20"/>
          <w:szCs w:val="20"/>
        </w:rPr>
        <w:t> </w:t>
      </w:r>
      <w:r w:rsidR="00424883" w:rsidRPr="00CA0E63">
        <w:rPr>
          <w:sz w:val="20"/>
          <w:szCs w:val="20"/>
        </w:rPr>
        <w:t>kg</w:t>
      </w:r>
      <w:r w:rsidR="00424883" w:rsidRPr="00CA0E63">
        <w:rPr>
          <w:sz w:val="20"/>
          <w:szCs w:val="20"/>
          <w:vertAlign w:val="subscript"/>
        </w:rPr>
        <w:t>H2</w:t>
      </w:r>
      <w:r w:rsidR="00424883" w:rsidRPr="00732398">
        <w:rPr>
          <w:sz w:val="20"/>
          <w:szCs w:val="20"/>
          <w:vertAlign w:val="superscript"/>
        </w:rPr>
        <w:t>-1</w:t>
      </w:r>
      <w:r w:rsidR="00260023" w:rsidRPr="00CA0E63">
        <w:rPr>
          <w:sz w:val="20"/>
          <w:szCs w:val="20"/>
        </w:rPr>
        <w:t>)</w:t>
      </w:r>
      <w:r w:rsidR="00F069A9" w:rsidRPr="00CA0E63">
        <w:rPr>
          <w:sz w:val="20"/>
          <w:szCs w:val="20"/>
        </w:rPr>
        <w:t xml:space="preserve">, </w:t>
      </w:r>
      <w:r w:rsidR="00291BE0">
        <w:rPr>
          <w:sz w:val="20"/>
          <w:szCs w:val="20"/>
        </w:rPr>
        <w:t>corresponding to an increase of more than 13</w:t>
      </w:r>
      <w:r w:rsidR="00CF20EA">
        <w:rPr>
          <w:sz w:val="20"/>
          <w:szCs w:val="20"/>
        </w:rPr>
        <w:t>3.3</w:t>
      </w:r>
      <w:r w:rsidR="00291BE0">
        <w:rPr>
          <w:sz w:val="20"/>
          <w:szCs w:val="20"/>
        </w:rPr>
        <w:t xml:space="preserve"> %.</w:t>
      </w:r>
      <w:r w:rsidR="00CF20EA">
        <w:rPr>
          <w:sz w:val="20"/>
          <w:szCs w:val="20"/>
        </w:rPr>
        <w:t xml:space="preserve"> In contrast the LCOH for a </w:t>
      </w:r>
      <w:proofErr w:type="gramStart"/>
      <w:r w:rsidR="00CF20EA">
        <w:rPr>
          <w:sz w:val="20"/>
          <w:szCs w:val="20"/>
        </w:rPr>
        <w:t>50 kW</w:t>
      </w:r>
      <w:proofErr w:type="gramEnd"/>
      <w:r w:rsidR="00CF20EA">
        <w:rPr>
          <w:sz w:val="20"/>
          <w:szCs w:val="20"/>
        </w:rPr>
        <w:t xml:space="preserve"> electrolyser without grid connection increase by 57.5 %, showing that grid connection </w:t>
      </w:r>
      <w:r w:rsidR="000454D8">
        <w:rPr>
          <w:sz w:val="20"/>
          <w:szCs w:val="20"/>
        </w:rPr>
        <w:t>becomes more</w:t>
      </w:r>
      <w:r w:rsidR="00CF20EA">
        <w:rPr>
          <w:sz w:val="20"/>
          <w:szCs w:val="20"/>
        </w:rPr>
        <w:t xml:space="preserve"> essential for the economic operation of electrolysers with higher nominal power.</w:t>
      </w:r>
      <w:r w:rsidR="00E73DD3" w:rsidRPr="00CA0E63">
        <w:rPr>
          <w:sz w:val="20"/>
          <w:szCs w:val="20"/>
        </w:rPr>
        <w:t xml:space="preserve"> Even though the </w:t>
      </w:r>
      <w:r w:rsidR="00760CD8">
        <w:rPr>
          <w:sz w:val="20"/>
          <w:szCs w:val="20"/>
        </w:rPr>
        <w:t>lower</w:t>
      </w:r>
      <w:r w:rsidR="00760CD8" w:rsidRPr="00CA0E63">
        <w:rPr>
          <w:sz w:val="20"/>
          <w:szCs w:val="20"/>
        </w:rPr>
        <w:t xml:space="preserve"> </w:t>
      </w:r>
      <w:r w:rsidR="00E73DD3" w:rsidRPr="00CA0E63">
        <w:rPr>
          <w:sz w:val="20"/>
          <w:szCs w:val="20"/>
        </w:rPr>
        <w:t>electrolyser</w:t>
      </w:r>
      <w:r w:rsidR="005B656D" w:rsidRPr="00CA0E63">
        <w:rPr>
          <w:sz w:val="20"/>
          <w:szCs w:val="20"/>
        </w:rPr>
        <w:t xml:space="preserve"> </w:t>
      </w:r>
      <w:r w:rsidR="00760CD8">
        <w:rPr>
          <w:sz w:val="20"/>
          <w:szCs w:val="20"/>
        </w:rPr>
        <w:t>power</w:t>
      </w:r>
      <w:r w:rsidR="00760CD8" w:rsidRPr="00CA0E63">
        <w:rPr>
          <w:sz w:val="20"/>
          <w:szCs w:val="20"/>
        </w:rPr>
        <w:t xml:space="preserve"> </w:t>
      </w:r>
      <w:r w:rsidR="00E73DD3" w:rsidRPr="00CA0E63">
        <w:rPr>
          <w:sz w:val="20"/>
          <w:szCs w:val="20"/>
        </w:rPr>
        <w:t xml:space="preserve">achieves </w:t>
      </w:r>
      <w:r w:rsidR="005B656D" w:rsidRPr="00CA0E63">
        <w:rPr>
          <w:sz w:val="20"/>
          <w:szCs w:val="20"/>
        </w:rPr>
        <w:t>higher</w:t>
      </w:r>
      <w:r w:rsidR="00984BDF" w:rsidRPr="00CA0E63">
        <w:rPr>
          <w:sz w:val="20"/>
          <w:szCs w:val="20"/>
        </w:rPr>
        <w:t xml:space="preserve"> full load hours</w:t>
      </w:r>
      <w:r w:rsidR="005B656D" w:rsidRPr="00CA0E63">
        <w:rPr>
          <w:sz w:val="20"/>
          <w:szCs w:val="20"/>
        </w:rPr>
        <w:t xml:space="preserve"> </w:t>
      </w:r>
      <w:r w:rsidR="00984BDF" w:rsidRPr="00CA0E63">
        <w:rPr>
          <w:sz w:val="20"/>
          <w:szCs w:val="20"/>
        </w:rPr>
        <w:t>(</w:t>
      </w:r>
      <w:r w:rsidR="005B656D" w:rsidRPr="00CA0E63">
        <w:rPr>
          <w:sz w:val="20"/>
          <w:szCs w:val="20"/>
        </w:rPr>
        <w:t>FLH</w:t>
      </w:r>
      <w:r w:rsidR="00984BDF" w:rsidRPr="00CA0E63">
        <w:rPr>
          <w:sz w:val="20"/>
          <w:szCs w:val="20"/>
        </w:rPr>
        <w:t>)</w:t>
      </w:r>
      <w:r w:rsidR="005B656D" w:rsidRPr="00CA0E63">
        <w:rPr>
          <w:sz w:val="20"/>
          <w:szCs w:val="20"/>
        </w:rPr>
        <w:t xml:space="preserve"> than </w:t>
      </w:r>
      <w:r w:rsidR="00896BDC">
        <w:rPr>
          <w:sz w:val="20"/>
          <w:szCs w:val="20"/>
        </w:rPr>
        <w:t>higher</w:t>
      </w:r>
      <w:r w:rsidR="00896BDC" w:rsidRPr="00CA0E63">
        <w:rPr>
          <w:sz w:val="20"/>
          <w:szCs w:val="20"/>
        </w:rPr>
        <w:t xml:space="preserve"> </w:t>
      </w:r>
      <w:r w:rsidR="005B656D" w:rsidRPr="00CA0E63">
        <w:rPr>
          <w:sz w:val="20"/>
          <w:szCs w:val="20"/>
        </w:rPr>
        <w:t xml:space="preserve">electrolyser </w:t>
      </w:r>
      <w:r w:rsidR="00896BDC">
        <w:rPr>
          <w:sz w:val="20"/>
          <w:szCs w:val="20"/>
        </w:rPr>
        <w:t>power</w:t>
      </w:r>
      <w:r w:rsidR="004C681C" w:rsidRPr="00CA0E63">
        <w:rPr>
          <w:sz w:val="20"/>
          <w:szCs w:val="20"/>
        </w:rPr>
        <w:t xml:space="preserve">, the LCOH </w:t>
      </w:r>
      <w:r w:rsidR="003F0CDE">
        <w:rPr>
          <w:sz w:val="20"/>
          <w:szCs w:val="20"/>
        </w:rPr>
        <w:t>decreases</w:t>
      </w:r>
      <w:r w:rsidR="003F0CDE" w:rsidRPr="00CA0E63">
        <w:rPr>
          <w:sz w:val="20"/>
          <w:szCs w:val="20"/>
        </w:rPr>
        <w:t xml:space="preserve"> </w:t>
      </w:r>
      <w:r w:rsidR="004C681C" w:rsidRPr="00CA0E63">
        <w:rPr>
          <w:sz w:val="20"/>
          <w:szCs w:val="20"/>
        </w:rPr>
        <w:t>with</w:t>
      </w:r>
      <w:r w:rsidR="005B7941" w:rsidRPr="00CA0E63">
        <w:rPr>
          <w:sz w:val="20"/>
          <w:szCs w:val="20"/>
        </w:rPr>
        <w:t xml:space="preserve"> </w:t>
      </w:r>
      <w:r w:rsidR="00984BDF" w:rsidRPr="00CA0E63">
        <w:rPr>
          <w:sz w:val="20"/>
          <w:szCs w:val="20"/>
        </w:rPr>
        <w:t xml:space="preserve">larger </w:t>
      </w:r>
      <w:r w:rsidR="004C681C" w:rsidRPr="00CA0E63">
        <w:rPr>
          <w:sz w:val="20"/>
          <w:szCs w:val="20"/>
        </w:rPr>
        <w:t>capacities</w:t>
      </w:r>
      <w:r w:rsidR="005B7941" w:rsidRPr="00CA0E63">
        <w:rPr>
          <w:sz w:val="20"/>
          <w:szCs w:val="20"/>
        </w:rPr>
        <w:t xml:space="preserve">, as </w:t>
      </w:r>
      <w:r w:rsidR="00984BDF" w:rsidRPr="00CA0E63">
        <w:rPr>
          <w:sz w:val="20"/>
          <w:szCs w:val="20"/>
        </w:rPr>
        <w:t xml:space="preserve">greater </w:t>
      </w:r>
      <w:r w:rsidR="005B7941" w:rsidRPr="00CA0E63">
        <w:rPr>
          <w:sz w:val="20"/>
          <w:szCs w:val="20"/>
        </w:rPr>
        <w:t>elec</w:t>
      </w:r>
      <w:r w:rsidR="00B40CCD" w:rsidRPr="00CA0E63">
        <w:rPr>
          <w:sz w:val="20"/>
          <w:szCs w:val="20"/>
        </w:rPr>
        <w:t>t</w:t>
      </w:r>
      <w:r w:rsidR="005B7941" w:rsidRPr="00CA0E63">
        <w:rPr>
          <w:sz w:val="20"/>
          <w:szCs w:val="20"/>
        </w:rPr>
        <w:t>r</w:t>
      </w:r>
      <w:r w:rsidR="00B40CCD" w:rsidRPr="00CA0E63">
        <w:rPr>
          <w:sz w:val="20"/>
          <w:szCs w:val="20"/>
        </w:rPr>
        <w:t>o</w:t>
      </w:r>
      <w:r w:rsidR="005B7941" w:rsidRPr="00CA0E63">
        <w:rPr>
          <w:sz w:val="20"/>
          <w:szCs w:val="20"/>
        </w:rPr>
        <w:t>lyser capacities</w:t>
      </w:r>
      <w:r w:rsidR="00CF20EA">
        <w:rPr>
          <w:sz w:val="20"/>
          <w:szCs w:val="20"/>
        </w:rPr>
        <w:t xml:space="preserve"> </w:t>
      </w:r>
      <w:r w:rsidR="005B7941" w:rsidRPr="00CA0E63">
        <w:rPr>
          <w:sz w:val="20"/>
          <w:szCs w:val="20"/>
        </w:rPr>
        <w:t xml:space="preserve">generate more hydrogen. </w:t>
      </w:r>
      <w:r w:rsidR="005A5837" w:rsidRPr="00CA0E63">
        <w:rPr>
          <w:sz w:val="20"/>
          <w:szCs w:val="20"/>
        </w:rPr>
        <w:t xml:space="preserve">To put this into perspective, the </w:t>
      </w:r>
      <w:proofErr w:type="gramStart"/>
      <w:r w:rsidR="005A5837" w:rsidRPr="00CA0E63">
        <w:rPr>
          <w:sz w:val="20"/>
          <w:szCs w:val="20"/>
        </w:rPr>
        <w:t>500</w:t>
      </w:r>
      <w:r w:rsidR="00BF0FB4" w:rsidRPr="00CA0E63">
        <w:rPr>
          <w:sz w:val="20"/>
          <w:szCs w:val="20"/>
        </w:rPr>
        <w:t> </w:t>
      </w:r>
      <w:r w:rsidR="005A5837" w:rsidRPr="00CA0E63">
        <w:rPr>
          <w:sz w:val="20"/>
          <w:szCs w:val="20"/>
        </w:rPr>
        <w:t>kW</w:t>
      </w:r>
      <w:proofErr w:type="gramEnd"/>
      <w:r w:rsidR="005A5837" w:rsidRPr="00CA0E63">
        <w:rPr>
          <w:sz w:val="20"/>
          <w:szCs w:val="20"/>
        </w:rPr>
        <w:t xml:space="preserve"> electrolyser achieves</w:t>
      </w:r>
      <w:r w:rsidR="00D35351" w:rsidRPr="00CA0E63">
        <w:rPr>
          <w:sz w:val="20"/>
          <w:szCs w:val="20"/>
        </w:rPr>
        <w:t xml:space="preserve"> 24</w:t>
      </w:r>
      <w:r w:rsidR="00F2075C" w:rsidRPr="00CA0E63">
        <w:rPr>
          <w:sz w:val="20"/>
          <w:szCs w:val="20"/>
        </w:rPr>
        <w:t>.</w:t>
      </w:r>
      <w:r w:rsidR="00D35351" w:rsidRPr="00CA0E63">
        <w:rPr>
          <w:sz w:val="20"/>
          <w:szCs w:val="20"/>
        </w:rPr>
        <w:t>7</w:t>
      </w:r>
      <w:r w:rsidR="00F6716B">
        <w:rPr>
          <w:sz w:val="20"/>
          <w:szCs w:val="20"/>
        </w:rPr>
        <w:t> </w:t>
      </w:r>
      <w:r w:rsidR="00D35351" w:rsidRPr="00CA0E63">
        <w:rPr>
          <w:sz w:val="20"/>
          <w:szCs w:val="20"/>
        </w:rPr>
        <w:t>% less FLH</w:t>
      </w:r>
      <w:r w:rsidR="00781D31" w:rsidRPr="00CA0E63">
        <w:rPr>
          <w:sz w:val="20"/>
          <w:szCs w:val="20"/>
        </w:rPr>
        <w:t xml:space="preserve"> than</w:t>
      </w:r>
      <w:r w:rsidR="00984BDF" w:rsidRPr="00CA0E63">
        <w:rPr>
          <w:sz w:val="20"/>
          <w:szCs w:val="20"/>
        </w:rPr>
        <w:t xml:space="preserve"> the</w:t>
      </w:r>
      <w:r w:rsidR="00781D31" w:rsidRPr="00CA0E63">
        <w:rPr>
          <w:sz w:val="20"/>
          <w:szCs w:val="20"/>
        </w:rPr>
        <w:t xml:space="preserve"> 50 kW electrolyser</w:t>
      </w:r>
      <w:r w:rsidR="00D35351" w:rsidRPr="00CA0E63">
        <w:rPr>
          <w:sz w:val="20"/>
          <w:szCs w:val="20"/>
        </w:rPr>
        <w:t xml:space="preserve">, </w:t>
      </w:r>
      <w:r w:rsidR="00781D31" w:rsidRPr="00CA0E63">
        <w:rPr>
          <w:sz w:val="20"/>
          <w:szCs w:val="20"/>
        </w:rPr>
        <w:t>but in turn generate</w:t>
      </w:r>
      <w:r w:rsidR="00962D22" w:rsidRPr="00CA0E63">
        <w:rPr>
          <w:sz w:val="20"/>
          <w:szCs w:val="20"/>
        </w:rPr>
        <w:t>s</w:t>
      </w:r>
      <w:r w:rsidR="0098152A" w:rsidRPr="00CA0E63">
        <w:rPr>
          <w:sz w:val="20"/>
          <w:szCs w:val="20"/>
        </w:rPr>
        <w:t xml:space="preserve"> </w:t>
      </w:r>
      <w:r w:rsidR="00ED396A">
        <w:rPr>
          <w:sz w:val="20"/>
          <w:szCs w:val="20"/>
        </w:rPr>
        <w:t>ap</w:t>
      </w:r>
      <w:r w:rsidR="00FB5E92">
        <w:rPr>
          <w:sz w:val="20"/>
          <w:szCs w:val="20"/>
        </w:rPr>
        <w:t xml:space="preserve">proximately </w:t>
      </w:r>
      <w:r w:rsidR="001701E1">
        <w:rPr>
          <w:sz w:val="20"/>
          <w:szCs w:val="20"/>
        </w:rPr>
        <w:t>7.</w:t>
      </w:r>
      <w:r w:rsidR="00E01678">
        <w:rPr>
          <w:sz w:val="20"/>
          <w:szCs w:val="20"/>
        </w:rPr>
        <w:t>8</w:t>
      </w:r>
      <w:r w:rsidR="001701E1">
        <w:rPr>
          <w:sz w:val="20"/>
          <w:szCs w:val="20"/>
        </w:rPr>
        <w:t xml:space="preserve"> times more hydrogen a year</w:t>
      </w:r>
      <w:r w:rsidR="008075BC">
        <w:rPr>
          <w:sz w:val="20"/>
          <w:szCs w:val="20"/>
        </w:rPr>
        <w:t xml:space="preserve"> with 34.3 t</w:t>
      </w:r>
      <w:r w:rsidR="00904B59" w:rsidRPr="00D63722">
        <w:rPr>
          <w:sz w:val="20"/>
          <w:szCs w:val="20"/>
          <w:vertAlign w:val="subscript"/>
        </w:rPr>
        <w:t>H2</w:t>
      </w:r>
      <w:r w:rsidR="00904B59">
        <w:rPr>
          <w:sz w:val="20"/>
          <w:szCs w:val="20"/>
        </w:rPr>
        <w:t xml:space="preserve"> a</w:t>
      </w:r>
      <w:r w:rsidR="00904B59" w:rsidRPr="00D63722">
        <w:rPr>
          <w:sz w:val="20"/>
          <w:szCs w:val="20"/>
          <w:vertAlign w:val="superscript"/>
        </w:rPr>
        <w:t>-1</w:t>
      </w:r>
      <w:r w:rsidR="008075BC">
        <w:rPr>
          <w:sz w:val="20"/>
          <w:szCs w:val="20"/>
        </w:rPr>
        <w:t xml:space="preserve"> </w:t>
      </w:r>
      <w:r w:rsidR="00904B59">
        <w:rPr>
          <w:sz w:val="20"/>
          <w:szCs w:val="20"/>
        </w:rPr>
        <w:t xml:space="preserve">compared to </w:t>
      </w:r>
      <w:r w:rsidR="003F7211">
        <w:rPr>
          <w:sz w:val="20"/>
          <w:szCs w:val="20"/>
        </w:rPr>
        <w:t>4.4 </w:t>
      </w:r>
      <w:r w:rsidR="00904B59">
        <w:rPr>
          <w:sz w:val="20"/>
          <w:szCs w:val="20"/>
        </w:rPr>
        <w:t>t</w:t>
      </w:r>
      <w:r w:rsidR="00904B59" w:rsidRPr="004A5725">
        <w:rPr>
          <w:sz w:val="20"/>
          <w:szCs w:val="20"/>
          <w:vertAlign w:val="subscript"/>
        </w:rPr>
        <w:t>H2</w:t>
      </w:r>
      <w:r w:rsidR="00904B59">
        <w:rPr>
          <w:sz w:val="20"/>
          <w:szCs w:val="20"/>
        </w:rPr>
        <w:t xml:space="preserve"> a</w:t>
      </w:r>
      <w:r w:rsidR="00904B59" w:rsidRPr="004A5725">
        <w:rPr>
          <w:sz w:val="20"/>
          <w:szCs w:val="20"/>
          <w:vertAlign w:val="superscript"/>
        </w:rPr>
        <w:t>-1</w:t>
      </w:r>
      <w:r w:rsidR="00781D31" w:rsidRPr="00CA0E63">
        <w:rPr>
          <w:sz w:val="20"/>
          <w:szCs w:val="20"/>
        </w:rPr>
        <w:t>.</w:t>
      </w:r>
      <w:r w:rsidR="00F069A9" w:rsidRPr="00CA0E63">
        <w:rPr>
          <w:sz w:val="20"/>
          <w:szCs w:val="20"/>
        </w:rPr>
        <w:t xml:space="preserve"> </w:t>
      </w:r>
      <w:r w:rsidR="00CF20EA">
        <w:rPr>
          <w:sz w:val="20"/>
          <w:szCs w:val="20"/>
        </w:rPr>
        <w:t>These results indicate that higher electrolyser power should be prioritised, as these configurations can utilise more curtailed PV energy and achieve lower LCOH when connected to the grid.</w:t>
      </w:r>
    </w:p>
    <w:p w14:paraId="2105037C" w14:textId="77777777" w:rsidR="00DC5A28" w:rsidRDefault="00DC5A28" w:rsidP="000D4AF6">
      <w:pPr>
        <w:keepNext/>
        <w:jc w:val="both"/>
        <w:rPr>
          <w:sz w:val="20"/>
          <w:szCs w:val="20"/>
        </w:rPr>
      </w:pPr>
    </w:p>
    <w:p w14:paraId="339CD50C" w14:textId="72887081" w:rsidR="008530B1" w:rsidRPr="000759BC" w:rsidRDefault="00E66124" w:rsidP="0006768B">
      <w:pPr>
        <w:jc w:val="both"/>
        <w:rPr>
          <w:sz w:val="20"/>
          <w:szCs w:val="20"/>
        </w:rPr>
      </w:pPr>
      <w:r w:rsidRPr="00E66124">
        <w:rPr>
          <w:sz w:val="20"/>
          <w:szCs w:val="20"/>
        </w:rPr>
        <w:t>Having analysed the standalone electrolyser configurations, the final topology combines battery storage and an electrolyser. This analysis focuses on configurations consisting of an electrolyser and a battery with a C-rate of 1</w:t>
      </w:r>
      <w:r w:rsidR="00C370D7">
        <w:rPr>
          <w:sz w:val="20"/>
          <w:szCs w:val="20"/>
        </w:rPr>
        <w:t> </w:t>
      </w:r>
      <w:r w:rsidR="00C82D3C">
        <w:rPr>
          <w:sz w:val="20"/>
          <w:szCs w:val="20"/>
        </w:rPr>
        <w:t>h</w:t>
      </w:r>
      <w:r w:rsidR="00C82D3C" w:rsidRPr="00D63722">
        <w:rPr>
          <w:sz w:val="20"/>
          <w:szCs w:val="20"/>
          <w:vertAlign w:val="superscript"/>
        </w:rPr>
        <w:t>-1</w:t>
      </w:r>
      <w:r w:rsidRPr="00E66124">
        <w:rPr>
          <w:sz w:val="20"/>
          <w:szCs w:val="20"/>
        </w:rPr>
        <w:t xml:space="preserve">. As shown in </w:t>
      </w:r>
      <w:r w:rsidRPr="00D57BD6">
        <w:rPr>
          <w:b/>
          <w:bCs/>
          <w:sz w:val="20"/>
          <w:szCs w:val="20"/>
        </w:rPr>
        <w:t>Fig. 9</w:t>
      </w:r>
      <w:r w:rsidRPr="00E66124">
        <w:rPr>
          <w:sz w:val="20"/>
          <w:szCs w:val="20"/>
        </w:rPr>
        <w:t xml:space="preserve">, the combination of a </w:t>
      </w:r>
      <w:proofErr w:type="gramStart"/>
      <w:r w:rsidRPr="00E66124">
        <w:rPr>
          <w:sz w:val="20"/>
          <w:szCs w:val="20"/>
        </w:rPr>
        <w:t>400 kWh</w:t>
      </w:r>
      <w:proofErr w:type="gramEnd"/>
      <w:r w:rsidRPr="00E66124">
        <w:rPr>
          <w:sz w:val="20"/>
          <w:szCs w:val="20"/>
        </w:rPr>
        <w:t xml:space="preserve"> battery and a 50 kW electrolyser utilises 30.2</w:t>
      </w:r>
      <w:r w:rsidR="00832EBC">
        <w:rPr>
          <w:sz w:val="20"/>
          <w:szCs w:val="20"/>
        </w:rPr>
        <w:t> </w:t>
      </w:r>
      <w:r w:rsidRPr="00E66124">
        <w:rPr>
          <w:sz w:val="20"/>
          <w:szCs w:val="20"/>
        </w:rPr>
        <w:t>MWh</w:t>
      </w:r>
      <w:r w:rsidR="00C370D7">
        <w:rPr>
          <w:sz w:val="20"/>
          <w:szCs w:val="20"/>
        </w:rPr>
        <w:t xml:space="preserve"> </w:t>
      </w:r>
      <w:r w:rsidRPr="00E66124">
        <w:rPr>
          <w:sz w:val="20"/>
          <w:szCs w:val="20"/>
        </w:rPr>
        <w:t>a</w:t>
      </w:r>
      <w:r w:rsidR="00C370D7" w:rsidRPr="00D57BD6">
        <w:rPr>
          <w:sz w:val="20"/>
          <w:szCs w:val="20"/>
          <w:vertAlign w:val="superscript"/>
        </w:rPr>
        <w:t>-1</w:t>
      </w:r>
      <w:r w:rsidRPr="00E66124">
        <w:rPr>
          <w:sz w:val="20"/>
          <w:szCs w:val="20"/>
        </w:rPr>
        <w:t xml:space="preserve"> of curtailed energy, corresponding to 61.5</w:t>
      </w:r>
      <w:r w:rsidR="00805CA8">
        <w:rPr>
          <w:sz w:val="20"/>
          <w:szCs w:val="20"/>
        </w:rPr>
        <w:t xml:space="preserve"> </w:t>
      </w:r>
      <w:r w:rsidRPr="00E66124">
        <w:rPr>
          <w:sz w:val="20"/>
          <w:szCs w:val="20"/>
        </w:rPr>
        <w:t>% of the total annual curtailment. Increasing the battery capacity to 1200</w:t>
      </w:r>
      <w:r w:rsidR="00C370D7">
        <w:rPr>
          <w:sz w:val="20"/>
          <w:szCs w:val="20"/>
        </w:rPr>
        <w:t> </w:t>
      </w:r>
      <w:r w:rsidRPr="00E66124">
        <w:rPr>
          <w:sz w:val="20"/>
          <w:szCs w:val="20"/>
        </w:rPr>
        <w:t xml:space="preserve">kWh while maintaining a </w:t>
      </w:r>
      <w:proofErr w:type="gramStart"/>
      <w:r w:rsidRPr="00E66124">
        <w:rPr>
          <w:sz w:val="20"/>
          <w:szCs w:val="20"/>
        </w:rPr>
        <w:t>50 kW</w:t>
      </w:r>
      <w:proofErr w:type="gramEnd"/>
      <w:r w:rsidRPr="00E66124">
        <w:rPr>
          <w:sz w:val="20"/>
          <w:szCs w:val="20"/>
        </w:rPr>
        <w:t xml:space="preserve"> electrolyser increases the utilised curtailed energy to 48.8 </w:t>
      </w:r>
      <w:r w:rsidR="00C370D7" w:rsidRPr="00E66124">
        <w:rPr>
          <w:sz w:val="20"/>
          <w:szCs w:val="20"/>
        </w:rPr>
        <w:t>MWh</w:t>
      </w:r>
      <w:r w:rsidR="00C370D7">
        <w:rPr>
          <w:sz w:val="20"/>
          <w:szCs w:val="20"/>
        </w:rPr>
        <w:t xml:space="preserve"> </w:t>
      </w:r>
      <w:r w:rsidR="00C370D7" w:rsidRPr="00E66124">
        <w:rPr>
          <w:sz w:val="20"/>
          <w:szCs w:val="20"/>
        </w:rPr>
        <w:t>a</w:t>
      </w:r>
      <w:r w:rsidR="00C370D7" w:rsidRPr="004A5725">
        <w:rPr>
          <w:sz w:val="20"/>
          <w:szCs w:val="20"/>
          <w:vertAlign w:val="superscript"/>
        </w:rPr>
        <w:t>-1</w:t>
      </w:r>
      <w:r w:rsidRPr="00E66124">
        <w:rPr>
          <w:sz w:val="20"/>
          <w:szCs w:val="20"/>
        </w:rPr>
        <w:t>, equivalent to 99.4</w:t>
      </w:r>
      <w:r w:rsidR="00C370D7">
        <w:rPr>
          <w:sz w:val="20"/>
          <w:szCs w:val="20"/>
        </w:rPr>
        <w:t xml:space="preserve"> </w:t>
      </w:r>
      <w:r w:rsidRPr="00E66124">
        <w:rPr>
          <w:sz w:val="20"/>
          <w:szCs w:val="20"/>
        </w:rPr>
        <w:t>% of the total curtailment. Complete utilisation of the curtailed energy (100.0</w:t>
      </w:r>
      <w:r w:rsidR="00C370D7">
        <w:rPr>
          <w:sz w:val="20"/>
          <w:szCs w:val="20"/>
        </w:rPr>
        <w:t xml:space="preserve"> </w:t>
      </w:r>
      <w:r w:rsidRPr="00E66124">
        <w:rPr>
          <w:sz w:val="20"/>
          <w:szCs w:val="20"/>
        </w:rPr>
        <w:t xml:space="preserve">%) can already be achieved with a combination of a </w:t>
      </w:r>
      <w:proofErr w:type="gramStart"/>
      <w:r w:rsidRPr="00E66124">
        <w:rPr>
          <w:sz w:val="20"/>
          <w:szCs w:val="20"/>
        </w:rPr>
        <w:t>400 kWh</w:t>
      </w:r>
      <w:proofErr w:type="gramEnd"/>
      <w:r w:rsidRPr="00E66124">
        <w:rPr>
          <w:sz w:val="20"/>
          <w:szCs w:val="20"/>
        </w:rPr>
        <w:t xml:space="preserve"> battery and a 300 kW electrolyser. The 1800 kWh battery and 500</w:t>
      </w:r>
      <w:r w:rsidR="00C370D7">
        <w:rPr>
          <w:sz w:val="20"/>
          <w:szCs w:val="20"/>
        </w:rPr>
        <w:t> </w:t>
      </w:r>
      <w:r w:rsidRPr="00E66124">
        <w:rPr>
          <w:sz w:val="20"/>
          <w:szCs w:val="20"/>
        </w:rPr>
        <w:t xml:space="preserve">kW electrolyser configurations were excluded from this </w:t>
      </w:r>
      <w:r w:rsidR="00D57BD6">
        <w:rPr>
          <w:sz w:val="20"/>
          <w:szCs w:val="20"/>
        </w:rPr>
        <w:t>Figure</w:t>
      </w:r>
      <w:r w:rsidRPr="00E66124">
        <w:rPr>
          <w:sz w:val="20"/>
          <w:szCs w:val="20"/>
        </w:rPr>
        <w:t>, as each technology individually achieves full utilisation of the curtailed energy.</w:t>
      </w:r>
    </w:p>
    <w:p w14:paraId="50ACBCFB" w14:textId="2C672D3F" w:rsidR="000E1E77" w:rsidRPr="00FE3BCB" w:rsidRDefault="000E1E77" w:rsidP="000E1E77">
      <w:pPr>
        <w:ind w:left="360"/>
        <w:jc w:val="center"/>
        <w:rPr>
          <w:sz w:val="20"/>
          <w:szCs w:val="20"/>
          <w:lang w:val="de-DE"/>
        </w:rPr>
      </w:pPr>
      <w:r w:rsidRPr="000E1E77">
        <w:rPr>
          <w:noProof/>
          <w:sz w:val="20"/>
          <w:szCs w:val="20"/>
          <w:lang w:val="de-DE"/>
        </w:rPr>
        <w:lastRenderedPageBreak/>
        <w:drawing>
          <wp:inline distT="0" distB="0" distL="0" distR="0" wp14:anchorId="60A5D222" wp14:editId="5D7FC336">
            <wp:extent cx="4405023" cy="2837001"/>
            <wp:effectExtent l="0" t="0" r="0" b="190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945" cy="284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E9251" w14:textId="2A39CF22" w:rsidR="00037BA8" w:rsidRPr="003D731E" w:rsidRDefault="009B6B76" w:rsidP="00037BA8">
      <w:pPr>
        <w:jc w:val="center"/>
        <w:rPr>
          <w:b/>
          <w:bCs/>
          <w:color w:val="000000" w:themeColor="text1"/>
          <w:sz w:val="16"/>
          <w:szCs w:val="16"/>
        </w:rPr>
      </w:pPr>
      <w:bookmarkStart w:id="8" w:name="_Ref238535706"/>
      <w:r w:rsidRPr="00CA0E63">
        <w:rPr>
          <w:b/>
          <w:bCs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/>
          <w:iCs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/>
          <w:iCs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noProof/>
          <w:color w:val="000000" w:themeColor="text1"/>
          <w:sz w:val="16"/>
          <w:szCs w:val="16"/>
        </w:rPr>
        <w:t>9</w:t>
      </w:r>
      <w:r w:rsidRPr="00CA0E63">
        <w:rPr>
          <w:b/>
          <w:bCs/>
          <w:i/>
          <w:iCs/>
          <w:color w:val="000000" w:themeColor="text1"/>
          <w:sz w:val="16"/>
          <w:szCs w:val="16"/>
        </w:rPr>
        <w:fldChar w:fldCharType="end"/>
      </w:r>
      <w:bookmarkEnd w:id="8"/>
      <w:r w:rsidRPr="00CA0E63">
        <w:rPr>
          <w:b/>
          <w:bCs/>
          <w:color w:val="000000" w:themeColor="text1"/>
          <w:sz w:val="16"/>
          <w:szCs w:val="16"/>
        </w:rPr>
        <w:t xml:space="preserve">: </w:t>
      </w:r>
      <w:r w:rsidR="00037BA8" w:rsidRPr="003D731E">
        <w:rPr>
          <w:b/>
          <w:bCs/>
          <w:color w:val="000000" w:themeColor="text1"/>
          <w:sz w:val="16"/>
          <w:szCs w:val="16"/>
        </w:rPr>
        <w:t xml:space="preserve">Utilisation of curtailed PV energy for different battery capacities and electrolyser </w:t>
      </w:r>
      <w:r w:rsidR="006A4AFB">
        <w:rPr>
          <w:b/>
          <w:bCs/>
          <w:color w:val="000000" w:themeColor="text1"/>
          <w:sz w:val="16"/>
          <w:szCs w:val="16"/>
        </w:rPr>
        <w:t xml:space="preserve">nominal </w:t>
      </w:r>
      <w:r w:rsidR="00037BA8" w:rsidRPr="003D731E">
        <w:rPr>
          <w:b/>
          <w:bCs/>
          <w:color w:val="000000" w:themeColor="text1"/>
          <w:sz w:val="16"/>
          <w:szCs w:val="16"/>
        </w:rPr>
        <w:t>power (all batteries operated at a C-rate of 1</w:t>
      </w:r>
      <w:r w:rsidR="006A4AFB">
        <w:rPr>
          <w:b/>
          <w:bCs/>
          <w:color w:val="000000" w:themeColor="text1"/>
          <w:sz w:val="16"/>
          <w:szCs w:val="16"/>
        </w:rPr>
        <w:t xml:space="preserve"> h</w:t>
      </w:r>
      <w:r w:rsidR="006A4AFB" w:rsidRPr="006A4AFB">
        <w:rPr>
          <w:b/>
          <w:bCs/>
          <w:color w:val="000000" w:themeColor="text1"/>
          <w:sz w:val="16"/>
          <w:szCs w:val="16"/>
          <w:vertAlign w:val="superscript"/>
        </w:rPr>
        <w:t>-1</w:t>
      </w:r>
      <w:r w:rsidR="00037BA8" w:rsidRPr="003D731E">
        <w:rPr>
          <w:b/>
          <w:bCs/>
          <w:color w:val="000000" w:themeColor="text1"/>
          <w:sz w:val="16"/>
          <w:szCs w:val="16"/>
        </w:rPr>
        <w:t>).</w:t>
      </w:r>
    </w:p>
    <w:p w14:paraId="0AAE3885" w14:textId="1D95CE97" w:rsidR="009B6B76" w:rsidRPr="00CA0E63" w:rsidRDefault="009B6B76" w:rsidP="00E34E25">
      <w:pPr>
        <w:jc w:val="center"/>
        <w:rPr>
          <w:sz w:val="20"/>
          <w:szCs w:val="20"/>
        </w:rPr>
      </w:pPr>
    </w:p>
    <w:p w14:paraId="110CE768" w14:textId="79A7D86C" w:rsidR="000746FC" w:rsidRDefault="00CE081F" w:rsidP="00DE0BC3">
      <w:pPr>
        <w:jc w:val="both"/>
      </w:pPr>
      <w:r w:rsidRPr="00CA0E63">
        <w:rPr>
          <w:sz w:val="20"/>
          <w:szCs w:val="20"/>
        </w:rPr>
        <w:fldChar w:fldCharType="begin"/>
      </w:r>
      <w:r w:rsidRPr="00CA0E63">
        <w:rPr>
          <w:sz w:val="20"/>
          <w:szCs w:val="20"/>
        </w:rPr>
        <w:instrText xml:space="preserve"> REF _Ref237871236 \h  \* MERGEFORMAT </w:instrText>
      </w:r>
      <w:r w:rsidRPr="00CA0E63">
        <w:rPr>
          <w:sz w:val="20"/>
          <w:szCs w:val="20"/>
        </w:rPr>
      </w:r>
      <w:r w:rsidRPr="00CA0E63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10</w:t>
      </w:r>
      <w:r w:rsidRPr="00CA0E63">
        <w:rPr>
          <w:sz w:val="20"/>
          <w:szCs w:val="20"/>
        </w:rPr>
        <w:fldChar w:fldCharType="end"/>
      </w:r>
      <w:r w:rsidRPr="00CA0E63">
        <w:rPr>
          <w:sz w:val="20"/>
          <w:szCs w:val="20"/>
        </w:rPr>
        <w:t xml:space="preserve"> </w:t>
      </w:r>
      <w:r w:rsidR="006E2470">
        <w:rPr>
          <w:sz w:val="20"/>
          <w:szCs w:val="20"/>
        </w:rPr>
        <w:t>illustrates</w:t>
      </w:r>
      <w:r w:rsidRPr="00CA0E63">
        <w:rPr>
          <w:sz w:val="20"/>
          <w:szCs w:val="20"/>
        </w:rPr>
        <w:t xml:space="preserve"> the </w:t>
      </w:r>
      <w:r w:rsidR="006E2470">
        <w:rPr>
          <w:sz w:val="20"/>
          <w:szCs w:val="20"/>
        </w:rPr>
        <w:t>operating</w:t>
      </w:r>
      <w:r w:rsidR="006E2470" w:rsidRPr="00CA0E63">
        <w:rPr>
          <w:sz w:val="20"/>
          <w:szCs w:val="20"/>
        </w:rPr>
        <w:t xml:space="preserve"> </w:t>
      </w:r>
      <w:r w:rsidRPr="00CA0E63">
        <w:rPr>
          <w:sz w:val="20"/>
          <w:szCs w:val="20"/>
        </w:rPr>
        <w:t xml:space="preserve">strategy </w:t>
      </w:r>
      <w:r w:rsidR="00B23570" w:rsidRPr="00B23570">
        <w:rPr>
          <w:sz w:val="20"/>
          <w:szCs w:val="20"/>
        </w:rPr>
        <w:t xml:space="preserve">of the </w:t>
      </w:r>
      <w:r w:rsidR="009B116F">
        <w:rPr>
          <w:sz w:val="20"/>
          <w:szCs w:val="20"/>
        </w:rPr>
        <w:t>combined</w:t>
      </w:r>
      <w:r w:rsidR="009B116F" w:rsidRPr="00B23570">
        <w:rPr>
          <w:sz w:val="20"/>
          <w:szCs w:val="20"/>
        </w:rPr>
        <w:t xml:space="preserve"> </w:t>
      </w:r>
      <w:r w:rsidR="00B23570" w:rsidRPr="00B23570">
        <w:rPr>
          <w:sz w:val="20"/>
          <w:szCs w:val="20"/>
        </w:rPr>
        <w:t>storage system consisting of</w:t>
      </w:r>
      <w:r w:rsidR="00B23570" w:rsidRPr="00B23570" w:rsidDel="00B23570">
        <w:rPr>
          <w:sz w:val="20"/>
          <w:szCs w:val="20"/>
        </w:rPr>
        <w:t xml:space="preserve"> </w:t>
      </w:r>
      <w:r w:rsidR="00050909" w:rsidRPr="00CA0E63">
        <w:rPr>
          <w:sz w:val="20"/>
          <w:szCs w:val="20"/>
        </w:rPr>
        <w:t xml:space="preserve">a </w:t>
      </w:r>
      <w:proofErr w:type="gramStart"/>
      <w:r w:rsidR="00050909" w:rsidRPr="00CA0E63">
        <w:rPr>
          <w:sz w:val="20"/>
          <w:szCs w:val="20"/>
        </w:rPr>
        <w:t>400 kWh</w:t>
      </w:r>
      <w:proofErr w:type="gramEnd"/>
      <w:r w:rsidR="00050909" w:rsidRPr="00CA0E63">
        <w:rPr>
          <w:sz w:val="20"/>
          <w:szCs w:val="20"/>
        </w:rPr>
        <w:t xml:space="preserve"> </w:t>
      </w:r>
      <w:r w:rsidR="00B23570">
        <w:rPr>
          <w:sz w:val="20"/>
          <w:szCs w:val="20"/>
        </w:rPr>
        <w:t xml:space="preserve">battery with </w:t>
      </w:r>
      <w:r w:rsidR="00FB0216">
        <w:rPr>
          <w:sz w:val="20"/>
          <w:szCs w:val="20"/>
        </w:rPr>
        <w:t xml:space="preserve">a C-rate of </w:t>
      </w:r>
      <w:r w:rsidR="00050909" w:rsidRPr="00CA0E63">
        <w:rPr>
          <w:sz w:val="20"/>
          <w:szCs w:val="20"/>
        </w:rPr>
        <w:t>1</w:t>
      </w:r>
      <w:r w:rsidR="00304F6E">
        <w:rPr>
          <w:sz w:val="20"/>
          <w:szCs w:val="20"/>
        </w:rPr>
        <w:t xml:space="preserve"> h</w:t>
      </w:r>
      <w:r w:rsidR="00304F6E" w:rsidRPr="00D63722">
        <w:rPr>
          <w:sz w:val="20"/>
          <w:szCs w:val="20"/>
          <w:vertAlign w:val="superscript"/>
        </w:rPr>
        <w:t>-1</w:t>
      </w:r>
      <w:r w:rsidR="00050909" w:rsidRPr="00CA0E63">
        <w:rPr>
          <w:sz w:val="20"/>
          <w:szCs w:val="20"/>
        </w:rPr>
        <w:t xml:space="preserve"> and a 50 kW electrolyser. The electrolyser continuously </w:t>
      </w:r>
      <w:r w:rsidR="00FB0216">
        <w:rPr>
          <w:sz w:val="20"/>
          <w:szCs w:val="20"/>
        </w:rPr>
        <w:t>utili</w:t>
      </w:r>
      <w:r w:rsidR="007D79D5">
        <w:rPr>
          <w:sz w:val="20"/>
          <w:szCs w:val="20"/>
        </w:rPr>
        <w:t>ses</w:t>
      </w:r>
      <w:r w:rsidR="00FB0216" w:rsidRPr="00CA0E63">
        <w:rPr>
          <w:sz w:val="20"/>
          <w:szCs w:val="20"/>
        </w:rPr>
        <w:t xml:space="preserve"> </w:t>
      </w:r>
      <w:r w:rsidR="007D79D5">
        <w:rPr>
          <w:sz w:val="20"/>
          <w:szCs w:val="20"/>
        </w:rPr>
        <w:t xml:space="preserve">available </w:t>
      </w:r>
      <w:r w:rsidR="00050909" w:rsidRPr="00CA0E63">
        <w:rPr>
          <w:sz w:val="20"/>
          <w:szCs w:val="20"/>
        </w:rPr>
        <w:t>PV power</w:t>
      </w:r>
      <w:r w:rsidR="007D79D5">
        <w:rPr>
          <w:sz w:val="20"/>
          <w:szCs w:val="20"/>
        </w:rPr>
        <w:t xml:space="preserve">, </w:t>
      </w:r>
      <w:r w:rsidR="007D79D5" w:rsidRPr="00631F1F">
        <w:rPr>
          <w:sz w:val="20"/>
          <w:szCs w:val="20"/>
        </w:rPr>
        <w:t xml:space="preserve">while the battery stores excess generation that cannot be </w:t>
      </w:r>
      <w:r w:rsidR="004E21B3">
        <w:rPr>
          <w:sz w:val="20"/>
          <w:szCs w:val="20"/>
        </w:rPr>
        <w:t>utilised</w:t>
      </w:r>
      <w:r w:rsidR="004E21B3" w:rsidRPr="00631F1F">
        <w:rPr>
          <w:sz w:val="20"/>
          <w:szCs w:val="20"/>
        </w:rPr>
        <w:t xml:space="preserve"> </w:t>
      </w:r>
      <w:r w:rsidR="007D79D5" w:rsidRPr="00631F1F">
        <w:rPr>
          <w:sz w:val="20"/>
          <w:szCs w:val="20"/>
        </w:rPr>
        <w:t>by the electrolyser.</w:t>
      </w:r>
      <w:r w:rsidR="007D79D5">
        <w:rPr>
          <w:sz w:val="20"/>
          <w:szCs w:val="20"/>
        </w:rPr>
        <w:t xml:space="preserve"> As</w:t>
      </w:r>
      <w:r w:rsidR="006E3A35" w:rsidRPr="00CA0E63">
        <w:rPr>
          <w:sz w:val="20"/>
          <w:szCs w:val="20"/>
        </w:rPr>
        <w:t xml:space="preserve"> PV power </w:t>
      </w:r>
      <w:r w:rsidR="00A67480" w:rsidRPr="00CA0E63">
        <w:rPr>
          <w:sz w:val="20"/>
          <w:szCs w:val="20"/>
        </w:rPr>
        <w:t xml:space="preserve">generation </w:t>
      </w:r>
      <w:r w:rsidR="007D79D5">
        <w:rPr>
          <w:sz w:val="20"/>
          <w:szCs w:val="20"/>
        </w:rPr>
        <w:t>decreases</w:t>
      </w:r>
      <w:r w:rsidR="007D79D5" w:rsidRPr="00CA0E63">
        <w:rPr>
          <w:sz w:val="20"/>
          <w:szCs w:val="20"/>
        </w:rPr>
        <w:t xml:space="preserve"> </w:t>
      </w:r>
      <w:r w:rsidR="00A67480" w:rsidRPr="00CA0E63">
        <w:rPr>
          <w:sz w:val="20"/>
          <w:szCs w:val="20"/>
        </w:rPr>
        <w:t xml:space="preserve">due to </w:t>
      </w:r>
      <w:r w:rsidR="007D79D5">
        <w:rPr>
          <w:sz w:val="20"/>
          <w:szCs w:val="20"/>
        </w:rPr>
        <w:t>declining</w:t>
      </w:r>
      <w:r w:rsidR="007D79D5" w:rsidRPr="00CA0E63">
        <w:rPr>
          <w:sz w:val="20"/>
          <w:szCs w:val="20"/>
        </w:rPr>
        <w:t xml:space="preserve"> </w:t>
      </w:r>
      <w:r w:rsidR="00A67480" w:rsidRPr="00CA0E63">
        <w:rPr>
          <w:sz w:val="20"/>
          <w:szCs w:val="20"/>
        </w:rPr>
        <w:t xml:space="preserve">solar irradiance, the battery </w:t>
      </w:r>
      <w:r w:rsidR="009800A6">
        <w:rPr>
          <w:sz w:val="20"/>
          <w:szCs w:val="20"/>
        </w:rPr>
        <w:t>supplies electricity to sustain</w:t>
      </w:r>
      <w:r w:rsidR="00A70762" w:rsidRPr="00CA0E63">
        <w:rPr>
          <w:sz w:val="20"/>
          <w:szCs w:val="20"/>
        </w:rPr>
        <w:t xml:space="preserve"> electrolyser operation during </w:t>
      </w:r>
      <w:r w:rsidR="009800A6">
        <w:rPr>
          <w:sz w:val="20"/>
          <w:szCs w:val="20"/>
        </w:rPr>
        <w:t>periods of high market prices</w:t>
      </w:r>
      <w:r w:rsidR="008B7055">
        <w:rPr>
          <w:sz w:val="20"/>
          <w:szCs w:val="20"/>
        </w:rPr>
        <w:t xml:space="preserve">, thereby </w:t>
      </w:r>
      <w:r w:rsidR="00E46579" w:rsidRPr="00CA0E63">
        <w:rPr>
          <w:sz w:val="20"/>
          <w:szCs w:val="20"/>
        </w:rPr>
        <w:t>increas</w:t>
      </w:r>
      <w:r w:rsidR="008B7055">
        <w:rPr>
          <w:sz w:val="20"/>
          <w:szCs w:val="20"/>
        </w:rPr>
        <w:t>ing</w:t>
      </w:r>
      <w:r w:rsidR="00E46579" w:rsidRPr="00CA0E63">
        <w:rPr>
          <w:sz w:val="20"/>
          <w:szCs w:val="20"/>
        </w:rPr>
        <w:t xml:space="preserve"> electrolyser </w:t>
      </w:r>
      <w:r w:rsidR="00984BDF" w:rsidRPr="00CA0E63">
        <w:rPr>
          <w:sz w:val="20"/>
          <w:szCs w:val="20"/>
        </w:rPr>
        <w:t>FLH</w:t>
      </w:r>
      <w:r w:rsidR="00F86869">
        <w:rPr>
          <w:sz w:val="20"/>
          <w:szCs w:val="20"/>
        </w:rPr>
        <w:t xml:space="preserve"> and hydrogen production</w:t>
      </w:r>
      <w:r w:rsidR="00E46579" w:rsidRPr="00CA0E63">
        <w:rPr>
          <w:sz w:val="20"/>
          <w:szCs w:val="20"/>
        </w:rPr>
        <w:t xml:space="preserve">. </w:t>
      </w:r>
      <w:r w:rsidR="00D05C17" w:rsidRPr="00AA3180">
        <w:rPr>
          <w:sz w:val="20"/>
          <w:szCs w:val="20"/>
        </w:rPr>
        <w:t xml:space="preserve">Any remaining energy stored in the battery is subsequently </w:t>
      </w:r>
      <w:r w:rsidR="004E21B3">
        <w:rPr>
          <w:sz w:val="20"/>
          <w:szCs w:val="20"/>
        </w:rPr>
        <w:t>fed into</w:t>
      </w:r>
      <w:r w:rsidR="00D05C17" w:rsidRPr="00AA3180">
        <w:rPr>
          <w:sz w:val="20"/>
          <w:szCs w:val="20"/>
        </w:rPr>
        <w:t xml:space="preserve"> the grid during periods of elevated electricity prices.</w:t>
      </w:r>
      <w:bookmarkStart w:id="9" w:name="_Ref235793442"/>
    </w:p>
    <w:p w14:paraId="08994DB0" w14:textId="39385162" w:rsidR="005D4DB3" w:rsidRPr="00FE3BCB" w:rsidRDefault="005D4DB3" w:rsidP="00FE3BCB">
      <w:pPr>
        <w:keepNext/>
        <w:ind w:left="360"/>
        <w:jc w:val="center"/>
        <w:rPr>
          <w:lang w:val="de-DE"/>
        </w:rPr>
      </w:pPr>
      <w:r w:rsidRPr="005D4DB3">
        <w:rPr>
          <w:noProof/>
          <w:lang w:val="de-DE"/>
        </w:rPr>
        <w:drawing>
          <wp:inline distT="0" distB="0" distL="0" distR="0" wp14:anchorId="68D5D777" wp14:editId="6A34429F">
            <wp:extent cx="4675367" cy="2604067"/>
            <wp:effectExtent l="0" t="0" r="0" b="635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849" cy="261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FEFFB" w14:textId="25776152" w:rsidR="006752B0" w:rsidRPr="00CA0E63" w:rsidRDefault="00BA4E03" w:rsidP="00BA4E03">
      <w:pPr>
        <w:pStyle w:val="Beschriftung"/>
        <w:jc w:val="center"/>
        <w:rPr>
          <w:b/>
          <w:bCs/>
          <w:i w:val="0"/>
          <w:iCs w:val="0"/>
          <w:color w:val="000000" w:themeColor="text1"/>
          <w:sz w:val="16"/>
          <w:szCs w:val="16"/>
        </w:rPr>
      </w:pPr>
      <w:bookmarkStart w:id="10" w:name="_Ref237871236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10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fldChar w:fldCharType="end"/>
      </w:r>
      <w:bookmarkEnd w:id="10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: </w:t>
      </w:r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Time series of PV power </w:t>
      </w:r>
      <w:r w:rsidR="00233C4A">
        <w:rPr>
          <w:b/>
          <w:bCs/>
          <w:i w:val="0"/>
          <w:iCs w:val="0"/>
          <w:color w:val="000000" w:themeColor="text1"/>
          <w:sz w:val="16"/>
          <w:szCs w:val="16"/>
        </w:rPr>
        <w:t>generation</w:t>
      </w:r>
      <w:r w:rsidR="00233C4A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(yellow), electrolyser power consumption (green), battery power (red), and electricity </w:t>
      </w:r>
      <w:r w:rsidR="00233C4A">
        <w:rPr>
          <w:b/>
          <w:bCs/>
          <w:i w:val="0"/>
          <w:iCs w:val="0"/>
          <w:color w:val="000000" w:themeColor="text1"/>
          <w:sz w:val="16"/>
          <w:szCs w:val="16"/>
        </w:rPr>
        <w:t xml:space="preserve">market </w:t>
      </w:r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prices (blue) on a </w:t>
      </w:r>
      <w:r w:rsidR="00535251">
        <w:rPr>
          <w:b/>
          <w:bCs/>
          <w:i w:val="0"/>
          <w:iCs w:val="0"/>
          <w:color w:val="000000" w:themeColor="text1"/>
          <w:sz w:val="16"/>
          <w:szCs w:val="16"/>
        </w:rPr>
        <w:t xml:space="preserve">representative </w:t>
      </w:r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day for a </w:t>
      </w:r>
      <w:proofErr w:type="gramStart"/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>50 kW</w:t>
      </w:r>
      <w:proofErr w:type="gramEnd"/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electrolyser and a 400 kWh battery with a 1</w:t>
      </w:r>
      <w:r w:rsidR="00DF5657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DF5657" w:rsidRPr="00DF5657">
        <w:rPr>
          <w:b/>
          <w:bCs/>
          <w:i w:val="0"/>
          <w:iCs w:val="0"/>
          <w:color w:val="000000" w:themeColor="text1"/>
          <w:sz w:val="16"/>
          <w:szCs w:val="16"/>
        </w:rPr>
        <w:t>h</w:t>
      </w:r>
      <w:r w:rsidR="00DF5657" w:rsidRPr="00DF5657">
        <w:rPr>
          <w:b/>
          <w:bCs/>
          <w:i w:val="0"/>
          <w:iCs w:val="0"/>
          <w:color w:val="000000" w:themeColor="text1"/>
          <w:sz w:val="16"/>
          <w:szCs w:val="16"/>
          <w:vertAlign w:val="superscript"/>
        </w:rPr>
        <w:t>-1</w:t>
      </w:r>
      <w:r w:rsidR="0042569D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>C</w:t>
      </w:r>
      <w:r w:rsidR="00535251">
        <w:rPr>
          <w:b/>
          <w:bCs/>
          <w:i w:val="0"/>
          <w:iCs w:val="0"/>
          <w:color w:val="000000" w:themeColor="text1"/>
          <w:sz w:val="16"/>
          <w:szCs w:val="16"/>
        </w:rPr>
        <w:t>-</w:t>
      </w:r>
      <w:r w:rsidR="006F23F0" w:rsidRPr="00CA0E63">
        <w:rPr>
          <w:b/>
          <w:bCs/>
          <w:i w:val="0"/>
          <w:iCs w:val="0"/>
          <w:color w:val="000000" w:themeColor="text1"/>
          <w:sz w:val="16"/>
          <w:szCs w:val="16"/>
        </w:rPr>
        <w:t>rate.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</w:p>
    <w:p w14:paraId="18D33155" w14:textId="6FFBA500" w:rsidR="00687513" w:rsidRPr="005B182C" w:rsidRDefault="001F5AFB" w:rsidP="006E3602">
      <w:pPr>
        <w:spacing w:line="259" w:lineRule="auto"/>
        <w:jc w:val="both"/>
        <w:rPr>
          <w:lang w:val="en-US"/>
        </w:rPr>
      </w:pPr>
      <w:r>
        <w:rPr>
          <w:sz w:val="20"/>
          <w:szCs w:val="20"/>
        </w:rPr>
        <w:t>LCOH, LCOE, battery EFC and electrolyser FLH for the combined battery electrolyser configurations are presented as heat maps</w:t>
      </w:r>
      <w:r w:rsidR="00973B57">
        <w:rPr>
          <w:sz w:val="20"/>
          <w:szCs w:val="20"/>
        </w:rPr>
        <w:t xml:space="preserve"> in </w:t>
      </w:r>
      <w:r w:rsidR="00973B57" w:rsidRPr="00973B57">
        <w:rPr>
          <w:sz w:val="20"/>
          <w:szCs w:val="20"/>
        </w:rPr>
        <w:fldChar w:fldCharType="begin"/>
      </w:r>
      <w:r w:rsidR="00973B57" w:rsidRPr="00973B57">
        <w:rPr>
          <w:sz w:val="20"/>
          <w:szCs w:val="20"/>
        </w:rPr>
        <w:instrText xml:space="preserve"> REF _Ref237872066 \h </w:instrText>
      </w:r>
      <w:r w:rsidR="00973B57">
        <w:rPr>
          <w:sz w:val="20"/>
          <w:szCs w:val="20"/>
        </w:rPr>
        <w:instrText xml:space="preserve"> \* MERGEFORMAT </w:instrText>
      </w:r>
      <w:r w:rsidR="00973B57" w:rsidRPr="00973B57">
        <w:rPr>
          <w:sz w:val="20"/>
          <w:szCs w:val="20"/>
        </w:rPr>
      </w:r>
      <w:r w:rsidR="00973B57" w:rsidRPr="00973B57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11</w:t>
      </w:r>
      <w:r w:rsidR="00973B57" w:rsidRPr="00973B57">
        <w:rPr>
          <w:sz w:val="20"/>
          <w:szCs w:val="20"/>
        </w:rPr>
        <w:fldChar w:fldCharType="end"/>
      </w:r>
      <w:r w:rsidR="00973B57">
        <w:rPr>
          <w:sz w:val="20"/>
          <w:szCs w:val="20"/>
        </w:rPr>
        <w:t xml:space="preserve">. </w:t>
      </w:r>
      <w:r w:rsidR="003E46D1">
        <w:rPr>
          <w:sz w:val="20"/>
          <w:szCs w:val="20"/>
        </w:rPr>
        <w:t xml:space="preserve">Consistent with the results shown in </w:t>
      </w:r>
      <w:r w:rsidR="003E46D1" w:rsidRPr="003E46D1">
        <w:rPr>
          <w:sz w:val="20"/>
          <w:szCs w:val="20"/>
        </w:rPr>
        <w:fldChar w:fldCharType="begin"/>
      </w:r>
      <w:r w:rsidR="003E46D1" w:rsidRPr="003E46D1">
        <w:rPr>
          <w:sz w:val="20"/>
          <w:szCs w:val="20"/>
        </w:rPr>
        <w:instrText xml:space="preserve"> REF _Ref237863509 \h </w:instrText>
      </w:r>
      <w:r w:rsidR="003E46D1">
        <w:rPr>
          <w:sz w:val="20"/>
          <w:szCs w:val="20"/>
        </w:rPr>
        <w:instrText xml:space="preserve"> \* MERGEFORMAT </w:instrText>
      </w:r>
      <w:r w:rsidR="003E46D1" w:rsidRPr="003E46D1">
        <w:rPr>
          <w:sz w:val="20"/>
          <w:szCs w:val="20"/>
        </w:rPr>
      </w:r>
      <w:r w:rsidR="003E46D1" w:rsidRPr="003E46D1">
        <w:rPr>
          <w:sz w:val="20"/>
          <w:szCs w:val="20"/>
        </w:rPr>
        <w:fldChar w:fldCharType="separate"/>
      </w:r>
      <w:r w:rsidR="00D43365" w:rsidRPr="00F528AC">
        <w:rPr>
          <w:b/>
          <w:bCs/>
          <w:color w:val="000000" w:themeColor="text1"/>
          <w:sz w:val="20"/>
          <w:szCs w:val="20"/>
        </w:rPr>
        <w:t xml:space="preserve">Fig. </w:t>
      </w:r>
      <w:r w:rsidR="00D43365" w:rsidRPr="00F528AC">
        <w:rPr>
          <w:b/>
          <w:bCs/>
          <w:noProof/>
          <w:color w:val="000000" w:themeColor="text1"/>
          <w:sz w:val="20"/>
          <w:szCs w:val="20"/>
        </w:rPr>
        <w:t>6</w:t>
      </w:r>
      <w:r w:rsidR="003E46D1" w:rsidRPr="003E46D1">
        <w:rPr>
          <w:sz w:val="20"/>
          <w:szCs w:val="20"/>
        </w:rPr>
        <w:fldChar w:fldCharType="end"/>
      </w:r>
      <w:r w:rsidR="000110E5">
        <w:rPr>
          <w:sz w:val="20"/>
          <w:szCs w:val="20"/>
        </w:rPr>
        <w:t>, higher EFC values are observed for lower battery capacity and electrolyser power</w:t>
      </w:r>
      <w:r w:rsidR="00872541">
        <w:rPr>
          <w:sz w:val="20"/>
          <w:szCs w:val="20"/>
        </w:rPr>
        <w:t xml:space="preserve">. Increasing electrolyser power </w:t>
      </w:r>
      <w:r w:rsidR="003F1B94">
        <w:rPr>
          <w:sz w:val="20"/>
          <w:szCs w:val="20"/>
        </w:rPr>
        <w:t xml:space="preserve">reduces battery cycling, as a larger share of curtailed </w:t>
      </w:r>
      <w:r w:rsidR="001E4D90">
        <w:rPr>
          <w:sz w:val="20"/>
          <w:szCs w:val="20"/>
        </w:rPr>
        <w:t>PV energy is utilised by the electrolyser rather than being stored in the battery.</w:t>
      </w:r>
      <w:r w:rsidR="00766CAC">
        <w:rPr>
          <w:sz w:val="20"/>
          <w:szCs w:val="20"/>
        </w:rPr>
        <w:t xml:space="preserve"> This indicates that the electrolyser increasingly</w:t>
      </w:r>
      <w:r w:rsidR="00811E41">
        <w:rPr>
          <w:sz w:val="20"/>
          <w:szCs w:val="20"/>
        </w:rPr>
        <w:t xml:space="preserve"> assumes the role as primary flexibility option within the system</w:t>
      </w:r>
      <w:r w:rsidR="008F229D">
        <w:rPr>
          <w:sz w:val="20"/>
          <w:szCs w:val="20"/>
        </w:rPr>
        <w:t>.</w:t>
      </w:r>
      <w:r w:rsidR="006A5A43">
        <w:rPr>
          <w:sz w:val="20"/>
          <w:szCs w:val="20"/>
        </w:rPr>
        <w:t xml:space="preserve"> In contrast</w:t>
      </w:r>
      <w:r w:rsidR="00864AFC">
        <w:rPr>
          <w:sz w:val="20"/>
          <w:szCs w:val="20"/>
        </w:rPr>
        <w:t xml:space="preserve">, the lowest LCOE and LCOH for this </w:t>
      </w:r>
      <w:r w:rsidR="00D363A5">
        <w:rPr>
          <w:sz w:val="20"/>
          <w:szCs w:val="20"/>
        </w:rPr>
        <w:t>system</w:t>
      </w:r>
      <w:r w:rsidR="00864AFC">
        <w:rPr>
          <w:sz w:val="20"/>
          <w:szCs w:val="20"/>
        </w:rPr>
        <w:t xml:space="preserve"> are achieved</w:t>
      </w:r>
      <w:r w:rsidR="00D363A5">
        <w:rPr>
          <w:sz w:val="20"/>
          <w:szCs w:val="20"/>
        </w:rPr>
        <w:t xml:space="preserve"> for configurations with higher electrolyser power and lower battery capacity. </w:t>
      </w:r>
      <w:r w:rsidR="008C51EF">
        <w:rPr>
          <w:sz w:val="20"/>
          <w:szCs w:val="20"/>
        </w:rPr>
        <w:t>Unlike batteries, which are limited by the</w:t>
      </w:r>
      <w:r w:rsidR="00B80C80">
        <w:rPr>
          <w:sz w:val="20"/>
          <w:szCs w:val="20"/>
        </w:rPr>
        <w:t>ir</w:t>
      </w:r>
      <w:r w:rsidR="008C51EF">
        <w:rPr>
          <w:sz w:val="20"/>
          <w:szCs w:val="20"/>
        </w:rPr>
        <w:t xml:space="preserve"> storage capacity, electrolysers c</w:t>
      </w:r>
      <w:r w:rsidR="00352178">
        <w:rPr>
          <w:sz w:val="20"/>
          <w:szCs w:val="20"/>
        </w:rPr>
        <w:t>a</w:t>
      </w:r>
      <w:r w:rsidR="008C51EF">
        <w:rPr>
          <w:sz w:val="20"/>
          <w:szCs w:val="20"/>
        </w:rPr>
        <w:t>n continu</w:t>
      </w:r>
      <w:r w:rsidR="00B058F1">
        <w:rPr>
          <w:sz w:val="20"/>
          <w:szCs w:val="20"/>
        </w:rPr>
        <w:t xml:space="preserve">ously </w:t>
      </w:r>
      <w:r w:rsidR="004E21B3">
        <w:rPr>
          <w:sz w:val="20"/>
          <w:szCs w:val="20"/>
        </w:rPr>
        <w:t xml:space="preserve">utilise </w:t>
      </w:r>
      <w:r w:rsidR="00B058F1">
        <w:rPr>
          <w:sz w:val="20"/>
          <w:szCs w:val="20"/>
        </w:rPr>
        <w:t xml:space="preserve">surplus PV generation and convert it </w:t>
      </w:r>
      <w:r w:rsidR="00352178">
        <w:rPr>
          <w:sz w:val="20"/>
          <w:szCs w:val="20"/>
        </w:rPr>
        <w:t>in</w:t>
      </w:r>
      <w:r w:rsidR="00B058F1">
        <w:rPr>
          <w:sz w:val="20"/>
          <w:szCs w:val="20"/>
        </w:rPr>
        <w:t>to hydrogen</w:t>
      </w:r>
      <w:r w:rsidR="00B43DF5">
        <w:rPr>
          <w:sz w:val="20"/>
          <w:szCs w:val="20"/>
        </w:rPr>
        <w:t xml:space="preserve">, allowing a greater utilisation </w:t>
      </w:r>
      <w:r w:rsidR="00E60B83">
        <w:rPr>
          <w:sz w:val="20"/>
          <w:szCs w:val="20"/>
        </w:rPr>
        <w:t xml:space="preserve">of higher amounts of </w:t>
      </w:r>
      <w:r w:rsidR="00323678">
        <w:rPr>
          <w:sz w:val="20"/>
          <w:szCs w:val="20"/>
        </w:rPr>
        <w:t xml:space="preserve">curtailed </w:t>
      </w:r>
      <w:r w:rsidR="00E60B83">
        <w:rPr>
          <w:sz w:val="20"/>
          <w:szCs w:val="20"/>
        </w:rPr>
        <w:t xml:space="preserve">electricity from the system. Increasing battery capacity leads to higher </w:t>
      </w:r>
      <w:r w:rsidR="00E60B83">
        <w:rPr>
          <w:sz w:val="20"/>
          <w:szCs w:val="20"/>
        </w:rPr>
        <w:lastRenderedPageBreak/>
        <w:t>LCOE and LCOH</w:t>
      </w:r>
      <w:r w:rsidR="00190486">
        <w:rPr>
          <w:sz w:val="20"/>
          <w:szCs w:val="20"/>
        </w:rPr>
        <w:t>, as additional investment cost</w:t>
      </w:r>
      <w:r w:rsidR="0045272E">
        <w:rPr>
          <w:sz w:val="20"/>
          <w:szCs w:val="20"/>
        </w:rPr>
        <w:t>s</w:t>
      </w:r>
      <w:r w:rsidR="00190486">
        <w:rPr>
          <w:sz w:val="20"/>
          <w:szCs w:val="20"/>
        </w:rPr>
        <w:t xml:space="preserve"> outweigh the benefits of recovering the remaining curtailed electricity.</w:t>
      </w:r>
      <w:r w:rsidR="00EF5986">
        <w:rPr>
          <w:sz w:val="20"/>
          <w:szCs w:val="20"/>
        </w:rPr>
        <w:t xml:space="preserve"> FLH of the electrolyser increase with decreasing nominal power and increasing battery capacity</w:t>
      </w:r>
      <w:r w:rsidR="00783DA2">
        <w:rPr>
          <w:sz w:val="20"/>
          <w:szCs w:val="20"/>
        </w:rPr>
        <w:t>, as the battery stores most of the curtailed energy and in turn can supply the electrolyser</w:t>
      </w:r>
      <w:r w:rsidR="00107C6A">
        <w:rPr>
          <w:sz w:val="20"/>
          <w:szCs w:val="20"/>
        </w:rPr>
        <w:t xml:space="preserve"> more frequently</w:t>
      </w:r>
      <w:r w:rsidR="00A96627">
        <w:rPr>
          <w:sz w:val="20"/>
          <w:szCs w:val="20"/>
        </w:rPr>
        <w:t xml:space="preserve">. </w:t>
      </w:r>
      <w:r w:rsidR="00672D55">
        <w:rPr>
          <w:sz w:val="20"/>
          <w:szCs w:val="20"/>
        </w:rPr>
        <w:t>However, as seen in previous results, the difference in FLH is relatively small</w:t>
      </w:r>
      <w:r w:rsidR="006A5147">
        <w:rPr>
          <w:sz w:val="20"/>
          <w:szCs w:val="20"/>
        </w:rPr>
        <w:t xml:space="preserve"> compared to the difference in nominal power. For example, </w:t>
      </w:r>
      <w:r w:rsidR="005072F2">
        <w:rPr>
          <w:sz w:val="20"/>
          <w:szCs w:val="20"/>
        </w:rPr>
        <w:t xml:space="preserve">with a </w:t>
      </w:r>
      <w:proofErr w:type="gramStart"/>
      <w:r w:rsidR="005072F2">
        <w:rPr>
          <w:sz w:val="20"/>
          <w:szCs w:val="20"/>
        </w:rPr>
        <w:t>400 kWh</w:t>
      </w:r>
      <w:proofErr w:type="gramEnd"/>
      <w:r w:rsidR="005072F2">
        <w:rPr>
          <w:sz w:val="20"/>
          <w:szCs w:val="20"/>
        </w:rPr>
        <w:t xml:space="preserve"> battery the difference in FLH between the 50 kW and 300 kW electrolyser is 23.8</w:t>
      </w:r>
      <w:r w:rsidR="00CB58EC">
        <w:rPr>
          <w:sz w:val="20"/>
          <w:szCs w:val="20"/>
        </w:rPr>
        <w:t> </w:t>
      </w:r>
      <w:r w:rsidR="005072F2">
        <w:rPr>
          <w:sz w:val="20"/>
          <w:szCs w:val="20"/>
        </w:rPr>
        <w:t>%</w:t>
      </w:r>
      <w:r w:rsidR="004F47A9">
        <w:rPr>
          <w:sz w:val="20"/>
          <w:szCs w:val="20"/>
        </w:rPr>
        <w:t xml:space="preserve">, with 5696 </w:t>
      </w:r>
      <w:r w:rsidR="004F47A9" w:rsidRPr="00CA0E63">
        <w:rPr>
          <w:sz w:val="20"/>
          <w:szCs w:val="20"/>
        </w:rPr>
        <w:t>h</w:t>
      </w:r>
      <w:r w:rsidR="004F47A9">
        <w:rPr>
          <w:sz w:val="20"/>
          <w:szCs w:val="20"/>
        </w:rPr>
        <w:t xml:space="preserve"> </w:t>
      </w:r>
      <w:r w:rsidR="004F47A9" w:rsidRPr="00CA0E63">
        <w:rPr>
          <w:sz w:val="20"/>
          <w:szCs w:val="20"/>
        </w:rPr>
        <w:t>a</w:t>
      </w:r>
      <w:r w:rsidR="004F47A9" w:rsidRPr="00D67858">
        <w:rPr>
          <w:sz w:val="20"/>
          <w:szCs w:val="20"/>
          <w:vertAlign w:val="superscript"/>
        </w:rPr>
        <w:t>-1</w:t>
      </w:r>
      <w:r w:rsidR="004F47A9">
        <w:rPr>
          <w:sz w:val="20"/>
          <w:szCs w:val="20"/>
        </w:rPr>
        <w:t xml:space="preserve"> for 50 kW and 4341 </w:t>
      </w:r>
      <w:r w:rsidR="004F47A9" w:rsidRPr="00CA0E63">
        <w:rPr>
          <w:sz w:val="20"/>
          <w:szCs w:val="20"/>
        </w:rPr>
        <w:t>h</w:t>
      </w:r>
      <w:r w:rsidR="004F47A9">
        <w:rPr>
          <w:sz w:val="20"/>
          <w:szCs w:val="20"/>
        </w:rPr>
        <w:t xml:space="preserve"> </w:t>
      </w:r>
      <w:r w:rsidR="004F47A9" w:rsidRPr="00CA0E63">
        <w:rPr>
          <w:sz w:val="20"/>
          <w:szCs w:val="20"/>
        </w:rPr>
        <w:t>a</w:t>
      </w:r>
      <w:r w:rsidR="004F47A9" w:rsidRPr="00D67858">
        <w:rPr>
          <w:sz w:val="20"/>
          <w:szCs w:val="20"/>
          <w:vertAlign w:val="superscript"/>
        </w:rPr>
        <w:t>-1</w:t>
      </w:r>
      <w:r w:rsidR="004F47A9">
        <w:rPr>
          <w:sz w:val="20"/>
          <w:szCs w:val="20"/>
          <w:vertAlign w:val="superscript"/>
        </w:rPr>
        <w:t xml:space="preserve"> </w:t>
      </w:r>
      <w:r w:rsidR="004F47A9">
        <w:rPr>
          <w:sz w:val="20"/>
          <w:szCs w:val="20"/>
        </w:rPr>
        <w:t>for 300 kW.</w:t>
      </w:r>
      <w:r w:rsidR="005072F2">
        <w:rPr>
          <w:sz w:val="20"/>
          <w:szCs w:val="20"/>
        </w:rPr>
        <w:t xml:space="preserve"> </w:t>
      </w:r>
      <w:r w:rsidR="004F47A9">
        <w:rPr>
          <w:sz w:val="20"/>
          <w:szCs w:val="20"/>
        </w:rPr>
        <w:t>W</w:t>
      </w:r>
      <w:r w:rsidR="005072F2">
        <w:rPr>
          <w:sz w:val="20"/>
          <w:szCs w:val="20"/>
        </w:rPr>
        <w:t>ith the 1200 kWh battery</w:t>
      </w:r>
      <w:r w:rsidR="004F47A9">
        <w:rPr>
          <w:sz w:val="20"/>
          <w:szCs w:val="20"/>
        </w:rPr>
        <w:t xml:space="preserve"> the difference is</w:t>
      </w:r>
      <w:r w:rsidR="005072F2">
        <w:rPr>
          <w:sz w:val="20"/>
          <w:szCs w:val="20"/>
        </w:rPr>
        <w:t xml:space="preserve"> </w:t>
      </w:r>
      <w:r w:rsidR="00CB58EC">
        <w:rPr>
          <w:sz w:val="20"/>
          <w:szCs w:val="20"/>
        </w:rPr>
        <w:t>20.</w:t>
      </w:r>
      <w:r w:rsidR="00167060">
        <w:rPr>
          <w:sz w:val="20"/>
          <w:szCs w:val="20"/>
        </w:rPr>
        <w:t>3</w:t>
      </w:r>
      <w:r w:rsidR="00CB58EC">
        <w:rPr>
          <w:sz w:val="20"/>
          <w:szCs w:val="20"/>
        </w:rPr>
        <w:t xml:space="preserve"> %</w:t>
      </w:r>
      <w:r w:rsidR="004F47A9">
        <w:rPr>
          <w:sz w:val="20"/>
          <w:szCs w:val="20"/>
        </w:rPr>
        <w:t xml:space="preserve">, with 5764 </w:t>
      </w:r>
      <w:r w:rsidR="004F47A9" w:rsidRPr="00CA0E63">
        <w:rPr>
          <w:sz w:val="20"/>
          <w:szCs w:val="20"/>
        </w:rPr>
        <w:t>h</w:t>
      </w:r>
      <w:r w:rsidR="004F47A9">
        <w:rPr>
          <w:sz w:val="20"/>
          <w:szCs w:val="20"/>
        </w:rPr>
        <w:t xml:space="preserve"> </w:t>
      </w:r>
      <w:r w:rsidR="004F47A9" w:rsidRPr="00CA0E63">
        <w:rPr>
          <w:sz w:val="20"/>
          <w:szCs w:val="20"/>
        </w:rPr>
        <w:t>a</w:t>
      </w:r>
      <w:r w:rsidR="004F47A9" w:rsidRPr="00D67858">
        <w:rPr>
          <w:sz w:val="20"/>
          <w:szCs w:val="20"/>
          <w:vertAlign w:val="superscript"/>
        </w:rPr>
        <w:t>-1</w:t>
      </w:r>
      <w:r w:rsidR="004F47A9">
        <w:rPr>
          <w:sz w:val="20"/>
          <w:szCs w:val="20"/>
        </w:rPr>
        <w:t xml:space="preserve"> for 50 kW and 4597 </w:t>
      </w:r>
      <w:r w:rsidR="004F47A9" w:rsidRPr="00CA0E63">
        <w:rPr>
          <w:sz w:val="20"/>
          <w:szCs w:val="20"/>
        </w:rPr>
        <w:t>h</w:t>
      </w:r>
      <w:r w:rsidR="004F47A9">
        <w:rPr>
          <w:sz w:val="20"/>
          <w:szCs w:val="20"/>
        </w:rPr>
        <w:t xml:space="preserve"> </w:t>
      </w:r>
      <w:r w:rsidR="004F47A9" w:rsidRPr="00CA0E63">
        <w:rPr>
          <w:sz w:val="20"/>
          <w:szCs w:val="20"/>
        </w:rPr>
        <w:t>a</w:t>
      </w:r>
      <w:r w:rsidR="004F47A9" w:rsidRPr="00D67858">
        <w:rPr>
          <w:sz w:val="20"/>
          <w:szCs w:val="20"/>
          <w:vertAlign w:val="superscript"/>
        </w:rPr>
        <w:t>-1</w:t>
      </w:r>
      <w:r w:rsidR="004F47A9">
        <w:rPr>
          <w:sz w:val="20"/>
          <w:szCs w:val="20"/>
          <w:vertAlign w:val="superscript"/>
        </w:rPr>
        <w:t xml:space="preserve"> </w:t>
      </w:r>
      <w:r w:rsidR="004F47A9">
        <w:rPr>
          <w:sz w:val="20"/>
          <w:szCs w:val="20"/>
        </w:rPr>
        <w:t>for 300 kW</w:t>
      </w:r>
      <w:r w:rsidR="00CB58EC">
        <w:rPr>
          <w:sz w:val="20"/>
          <w:szCs w:val="20"/>
        </w:rPr>
        <w:t>. These findings suggest that high FLH alone is not a sufficient indicator of techno-economic</w:t>
      </w:r>
      <w:r w:rsidR="00E76BC1">
        <w:rPr>
          <w:sz w:val="20"/>
          <w:szCs w:val="20"/>
        </w:rPr>
        <w:t xml:space="preserve"> performance. Overall, </w:t>
      </w:r>
      <w:r w:rsidR="00EE31FA">
        <w:rPr>
          <w:sz w:val="20"/>
          <w:szCs w:val="20"/>
        </w:rPr>
        <w:t>the results demonstrate that electrolyser nominal power has a greater influence on system performance than</w:t>
      </w:r>
      <w:r w:rsidR="0083727D">
        <w:rPr>
          <w:sz w:val="20"/>
          <w:szCs w:val="20"/>
        </w:rPr>
        <w:t xml:space="preserve"> battery capacity. A combination of</w:t>
      </w:r>
      <w:r w:rsidR="00A354B4">
        <w:rPr>
          <w:sz w:val="20"/>
          <w:szCs w:val="20"/>
        </w:rPr>
        <w:t xml:space="preserve"> a</w:t>
      </w:r>
      <w:r w:rsidR="0083727D">
        <w:rPr>
          <w:sz w:val="20"/>
          <w:szCs w:val="20"/>
        </w:rPr>
        <w:t xml:space="preserve"> 400 kWh</w:t>
      </w:r>
      <w:r w:rsidR="004C3D41">
        <w:rPr>
          <w:sz w:val="20"/>
          <w:szCs w:val="20"/>
        </w:rPr>
        <w:t xml:space="preserve"> and</w:t>
      </w:r>
      <w:r w:rsidR="0083727D">
        <w:rPr>
          <w:sz w:val="20"/>
          <w:szCs w:val="20"/>
        </w:rPr>
        <w:t xml:space="preserve"> 1 h</w:t>
      </w:r>
      <w:r w:rsidR="000200F6">
        <w:rPr>
          <w:sz w:val="20"/>
          <w:szCs w:val="20"/>
          <w:vertAlign w:val="superscript"/>
        </w:rPr>
        <w:noBreakHyphen/>
      </w:r>
      <w:r w:rsidR="0083727D" w:rsidRPr="0045272E">
        <w:rPr>
          <w:sz w:val="20"/>
          <w:szCs w:val="20"/>
          <w:vertAlign w:val="superscript"/>
        </w:rPr>
        <w:t>1</w:t>
      </w:r>
      <w:r w:rsidR="0083727D">
        <w:rPr>
          <w:sz w:val="20"/>
          <w:szCs w:val="20"/>
        </w:rPr>
        <w:t xml:space="preserve"> </w:t>
      </w:r>
      <w:r w:rsidR="004E21B3">
        <w:rPr>
          <w:sz w:val="20"/>
          <w:szCs w:val="20"/>
        </w:rPr>
        <w:t xml:space="preserve">C-rate </w:t>
      </w:r>
      <w:r w:rsidR="0083727D">
        <w:rPr>
          <w:sz w:val="20"/>
          <w:szCs w:val="20"/>
        </w:rPr>
        <w:t>battery</w:t>
      </w:r>
      <w:r w:rsidR="00A354B4">
        <w:rPr>
          <w:sz w:val="20"/>
          <w:szCs w:val="20"/>
        </w:rPr>
        <w:t xml:space="preserve"> and a </w:t>
      </w:r>
      <w:proofErr w:type="gramStart"/>
      <w:r w:rsidR="00A354B4">
        <w:rPr>
          <w:sz w:val="20"/>
          <w:szCs w:val="20"/>
        </w:rPr>
        <w:t>300 kW</w:t>
      </w:r>
      <w:proofErr w:type="gramEnd"/>
      <w:r w:rsidR="00A354B4">
        <w:rPr>
          <w:sz w:val="20"/>
          <w:szCs w:val="20"/>
        </w:rPr>
        <w:t xml:space="preserve"> electrolyser achieves </w:t>
      </w:r>
      <w:r w:rsidR="00D95851">
        <w:rPr>
          <w:sz w:val="20"/>
          <w:szCs w:val="20"/>
        </w:rPr>
        <w:t>complete utilisation of the curtailed PV energy</w:t>
      </w:r>
      <w:r w:rsidR="00461E07">
        <w:rPr>
          <w:sz w:val="20"/>
          <w:szCs w:val="20"/>
        </w:rPr>
        <w:t xml:space="preserve"> while maintaining </w:t>
      </w:r>
      <w:r w:rsidR="0045272E">
        <w:rPr>
          <w:sz w:val="20"/>
          <w:szCs w:val="20"/>
        </w:rPr>
        <w:t xml:space="preserve">comparatively low </w:t>
      </w:r>
      <w:proofErr w:type="spellStart"/>
      <w:r w:rsidR="0045272E">
        <w:rPr>
          <w:sz w:val="20"/>
          <w:szCs w:val="20"/>
        </w:rPr>
        <w:t>leveli</w:t>
      </w:r>
      <w:r w:rsidR="008C12F9">
        <w:rPr>
          <w:sz w:val="20"/>
          <w:szCs w:val="20"/>
        </w:rPr>
        <w:t>s</w:t>
      </w:r>
      <w:r w:rsidR="0045272E">
        <w:rPr>
          <w:sz w:val="20"/>
          <w:szCs w:val="20"/>
        </w:rPr>
        <w:t>ed</w:t>
      </w:r>
      <w:proofErr w:type="spellEnd"/>
      <w:r w:rsidR="0045272E">
        <w:rPr>
          <w:sz w:val="20"/>
          <w:szCs w:val="20"/>
        </w:rPr>
        <w:t xml:space="preserve"> cost</w:t>
      </w:r>
      <w:r w:rsidR="007B7827">
        <w:rPr>
          <w:sz w:val="20"/>
          <w:szCs w:val="20"/>
        </w:rPr>
        <w:t>s</w:t>
      </w:r>
      <w:r w:rsidR="00461E07">
        <w:rPr>
          <w:sz w:val="20"/>
          <w:szCs w:val="20"/>
        </w:rPr>
        <w:t xml:space="preserve">. The LCOE in this system </w:t>
      </w:r>
      <w:r w:rsidR="00E90534">
        <w:rPr>
          <w:sz w:val="20"/>
          <w:szCs w:val="20"/>
        </w:rPr>
        <w:t>configura</w:t>
      </w:r>
      <w:r w:rsidR="00ED3F82">
        <w:rPr>
          <w:sz w:val="20"/>
          <w:szCs w:val="20"/>
        </w:rPr>
        <w:t xml:space="preserve">tion </w:t>
      </w:r>
      <w:r w:rsidR="00461E07">
        <w:rPr>
          <w:sz w:val="20"/>
          <w:szCs w:val="20"/>
        </w:rPr>
        <w:t>amount to 12.</w:t>
      </w:r>
      <w:r w:rsidR="007021A3">
        <w:rPr>
          <w:sz w:val="20"/>
          <w:szCs w:val="20"/>
        </w:rPr>
        <w:t>1</w:t>
      </w:r>
      <w:r w:rsidR="00252A73">
        <w:rPr>
          <w:sz w:val="20"/>
          <w:szCs w:val="20"/>
        </w:rPr>
        <w:t> </w:t>
      </w:r>
      <w:proofErr w:type="spellStart"/>
      <w:r w:rsidR="00227F80" w:rsidRPr="00CA0E63">
        <w:rPr>
          <w:sz w:val="20"/>
          <w:szCs w:val="20"/>
        </w:rPr>
        <w:t>ct</w:t>
      </w:r>
      <w:proofErr w:type="spellEnd"/>
      <w:r w:rsidR="009A2376">
        <w:rPr>
          <w:sz w:val="20"/>
          <w:szCs w:val="20"/>
        </w:rPr>
        <w:t> </w:t>
      </w:r>
      <w:r w:rsidR="00227F80" w:rsidRPr="00CA0E63">
        <w:rPr>
          <w:sz w:val="20"/>
          <w:szCs w:val="20"/>
        </w:rPr>
        <w:t>kWh</w:t>
      </w:r>
      <w:r w:rsidR="009A2376">
        <w:rPr>
          <w:sz w:val="20"/>
          <w:szCs w:val="20"/>
          <w:vertAlign w:val="superscript"/>
        </w:rPr>
        <w:noBreakHyphen/>
      </w:r>
      <w:r w:rsidR="00227F80" w:rsidRPr="00FB0FF8">
        <w:rPr>
          <w:sz w:val="20"/>
          <w:szCs w:val="20"/>
          <w:vertAlign w:val="superscript"/>
        </w:rPr>
        <w:t>1</w:t>
      </w:r>
      <w:r w:rsidR="002701D1">
        <w:rPr>
          <w:sz w:val="20"/>
          <w:szCs w:val="20"/>
        </w:rPr>
        <w:t>, which are lower than the system with only the battery, as the electrolyser</w:t>
      </w:r>
      <w:r w:rsidR="00A72C3F">
        <w:rPr>
          <w:sz w:val="20"/>
          <w:szCs w:val="20"/>
        </w:rPr>
        <w:t xml:space="preserve"> helps further mitigate more curtailment, allowing more electricity to be utilised and in turn </w:t>
      </w:r>
      <w:r w:rsidR="00E818E7">
        <w:rPr>
          <w:sz w:val="20"/>
          <w:szCs w:val="20"/>
        </w:rPr>
        <w:t xml:space="preserve">lowering the LCOE. However, </w:t>
      </w:r>
      <w:r w:rsidR="00391248">
        <w:rPr>
          <w:sz w:val="20"/>
          <w:szCs w:val="20"/>
        </w:rPr>
        <w:t>because LCOE generally rise with batteries, the LCOH increase to 26</w:t>
      </w:r>
      <w:r w:rsidR="00323678">
        <w:rPr>
          <w:sz w:val="20"/>
          <w:szCs w:val="20"/>
        </w:rPr>
        <w:t>.2</w:t>
      </w:r>
      <w:r w:rsidR="00391248">
        <w:rPr>
          <w:sz w:val="20"/>
          <w:szCs w:val="20"/>
        </w:rPr>
        <w:t> </w:t>
      </w:r>
      <w:proofErr w:type="spellStart"/>
      <w:r w:rsidR="00391248" w:rsidRPr="00CA0E63">
        <w:rPr>
          <w:sz w:val="20"/>
          <w:szCs w:val="20"/>
        </w:rPr>
        <w:t>ct</w:t>
      </w:r>
      <w:proofErr w:type="spellEnd"/>
      <w:r w:rsidR="00391248">
        <w:rPr>
          <w:sz w:val="20"/>
          <w:szCs w:val="20"/>
        </w:rPr>
        <w:t xml:space="preserve"> </w:t>
      </w:r>
      <w:r w:rsidR="00391248" w:rsidRPr="00CA0E63">
        <w:rPr>
          <w:sz w:val="20"/>
          <w:szCs w:val="20"/>
        </w:rPr>
        <w:t>kWh</w:t>
      </w:r>
      <w:r w:rsidR="00391248" w:rsidRPr="00FB0FF8">
        <w:rPr>
          <w:sz w:val="20"/>
          <w:szCs w:val="20"/>
          <w:vertAlign w:val="superscript"/>
        </w:rPr>
        <w:t>-1</w:t>
      </w:r>
      <w:r w:rsidR="00391248">
        <w:rPr>
          <w:sz w:val="20"/>
          <w:szCs w:val="20"/>
          <w:vertAlign w:val="superscript"/>
        </w:rPr>
        <w:t xml:space="preserve"> </w:t>
      </w:r>
      <w:r w:rsidR="00391248">
        <w:rPr>
          <w:sz w:val="20"/>
          <w:szCs w:val="20"/>
        </w:rPr>
        <w:t>(10.</w:t>
      </w:r>
      <w:r w:rsidR="0045272E">
        <w:rPr>
          <w:sz w:val="20"/>
          <w:szCs w:val="20"/>
        </w:rPr>
        <w:t>3</w:t>
      </w:r>
      <w:r w:rsidR="00391248">
        <w:rPr>
          <w:sz w:val="20"/>
          <w:szCs w:val="20"/>
        </w:rPr>
        <w:t xml:space="preserve"> € kg</w:t>
      </w:r>
      <w:r w:rsidR="00391248" w:rsidRPr="0045272E">
        <w:rPr>
          <w:sz w:val="20"/>
          <w:szCs w:val="20"/>
          <w:vertAlign w:val="subscript"/>
        </w:rPr>
        <w:t>H2</w:t>
      </w:r>
      <w:r w:rsidR="00391248">
        <w:rPr>
          <w:sz w:val="20"/>
          <w:szCs w:val="20"/>
          <w:vertAlign w:val="superscript"/>
        </w:rPr>
        <w:t>-1</w:t>
      </w:r>
      <w:r w:rsidR="00391248">
        <w:rPr>
          <w:sz w:val="20"/>
          <w:szCs w:val="20"/>
        </w:rPr>
        <w:t>)</w:t>
      </w:r>
      <w:r w:rsidR="00462975">
        <w:rPr>
          <w:sz w:val="20"/>
          <w:szCs w:val="20"/>
        </w:rPr>
        <w:t>.</w:t>
      </w:r>
    </w:p>
    <w:p w14:paraId="17387EA8" w14:textId="17DFDE57" w:rsidR="00A00393" w:rsidRPr="00A00393" w:rsidRDefault="00A00393" w:rsidP="00A00393">
      <w:pPr>
        <w:jc w:val="center"/>
        <w:rPr>
          <w:lang w:val="de-DE"/>
        </w:rPr>
      </w:pPr>
      <w:r w:rsidRPr="00A00393">
        <w:rPr>
          <w:noProof/>
          <w:lang w:val="de-DE"/>
        </w:rPr>
        <w:drawing>
          <wp:inline distT="0" distB="0" distL="0" distR="0" wp14:anchorId="0FD0088D" wp14:editId="718B1ED9">
            <wp:extent cx="4861320" cy="2862469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782" cy="286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FC044" w14:textId="74D5B05F" w:rsidR="00717242" w:rsidRPr="00CA0E63" w:rsidRDefault="0000333A" w:rsidP="007F1B27">
      <w:pPr>
        <w:pStyle w:val="Beschriftung"/>
        <w:jc w:val="center"/>
      </w:pPr>
      <w:bookmarkStart w:id="11" w:name="_Ref237872066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Fig. </w:t>
      </w:r>
      <w:r w:rsidRPr="00CA0E63">
        <w:rPr>
          <w:b/>
          <w:i w:val="0"/>
          <w:iCs w:val="0"/>
          <w:color w:val="000000" w:themeColor="text1"/>
          <w:sz w:val="16"/>
          <w:szCs w:val="16"/>
        </w:rPr>
        <w:fldChar w:fldCharType="begin"/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instrText xml:space="preserve"> SEQ Fig. \* ARABIC </w:instrText>
      </w:r>
      <w:r w:rsidRPr="00CA0E63">
        <w:rPr>
          <w:b/>
          <w:i w:val="0"/>
          <w:iCs w:val="0"/>
          <w:color w:val="000000" w:themeColor="text1"/>
          <w:sz w:val="16"/>
          <w:szCs w:val="16"/>
        </w:rPr>
        <w:fldChar w:fldCharType="separate"/>
      </w:r>
      <w:r w:rsidR="00D43365">
        <w:rPr>
          <w:b/>
          <w:bCs/>
          <w:i w:val="0"/>
          <w:iCs w:val="0"/>
          <w:noProof/>
          <w:color w:val="000000" w:themeColor="text1"/>
          <w:sz w:val="16"/>
          <w:szCs w:val="16"/>
        </w:rPr>
        <w:t>11</w:t>
      </w:r>
      <w:r w:rsidRPr="00CA0E63">
        <w:rPr>
          <w:b/>
          <w:i w:val="0"/>
          <w:iCs w:val="0"/>
          <w:color w:val="000000" w:themeColor="text1"/>
          <w:sz w:val="16"/>
          <w:szCs w:val="16"/>
        </w:rPr>
        <w:fldChar w:fldCharType="end"/>
      </w:r>
      <w:bookmarkEnd w:id="11"/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>: LCOH, LCOE,</w:t>
      </w:r>
      <w:r w:rsidR="00AA07E2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battery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EFC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>, and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electrolyser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FLH as a </w:t>
      </w:r>
      <w:r w:rsidR="00F208D8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function 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of 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>e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lectrolyser 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>n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ominal 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>p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ower and 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>b</w:t>
      </w:r>
      <w:r w:rsidR="00C27CBE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attery 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>c</w:t>
      </w:r>
      <w:r w:rsidR="00C27CBE"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apacity 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>(Batter</w:t>
      </w:r>
      <w:r w:rsidR="00A23DD5" w:rsidRPr="00CA0E63">
        <w:rPr>
          <w:b/>
          <w:bCs/>
          <w:i w:val="0"/>
          <w:iCs w:val="0"/>
          <w:color w:val="000000" w:themeColor="text1"/>
          <w:sz w:val="16"/>
          <w:szCs w:val="16"/>
        </w:rPr>
        <w:t>y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</w:t>
      </w:r>
      <w:r w:rsidR="00E1408F">
        <w:rPr>
          <w:b/>
          <w:bCs/>
          <w:i w:val="0"/>
          <w:iCs w:val="0"/>
          <w:color w:val="000000" w:themeColor="text1"/>
          <w:sz w:val="16"/>
          <w:szCs w:val="16"/>
        </w:rPr>
        <w:t>C</w:t>
      </w:r>
      <w:r w:rsidR="00C27CBE">
        <w:rPr>
          <w:b/>
          <w:bCs/>
          <w:i w:val="0"/>
          <w:iCs w:val="0"/>
          <w:color w:val="000000" w:themeColor="text1"/>
          <w:sz w:val="16"/>
          <w:szCs w:val="16"/>
        </w:rPr>
        <w:t>-rate = 1</w:t>
      </w:r>
      <w:r w:rsidR="003E3DB7">
        <w:rPr>
          <w:b/>
          <w:bCs/>
          <w:i w:val="0"/>
          <w:iCs w:val="0"/>
          <w:color w:val="000000" w:themeColor="text1"/>
          <w:sz w:val="16"/>
          <w:szCs w:val="16"/>
        </w:rPr>
        <w:t xml:space="preserve"> h</w:t>
      </w:r>
      <w:r w:rsidR="003E3DB7" w:rsidRPr="00687513">
        <w:rPr>
          <w:b/>
          <w:bCs/>
          <w:i w:val="0"/>
          <w:iCs w:val="0"/>
          <w:color w:val="000000" w:themeColor="text1"/>
          <w:sz w:val="16"/>
          <w:szCs w:val="16"/>
          <w:vertAlign w:val="superscript"/>
        </w:rPr>
        <w:t>-1</w:t>
      </w:r>
      <w:r w:rsidR="007F1B27" w:rsidRPr="00CA0E63">
        <w:rPr>
          <w:b/>
          <w:bCs/>
          <w:i w:val="0"/>
          <w:iCs w:val="0"/>
          <w:color w:val="000000" w:themeColor="text1"/>
          <w:sz w:val="16"/>
          <w:szCs w:val="16"/>
        </w:rPr>
        <w:t>)</w:t>
      </w:r>
      <w:bookmarkEnd w:id="9"/>
    </w:p>
    <w:p w14:paraId="378F0C31" w14:textId="2728F499" w:rsidR="00D32EF0" w:rsidRPr="00CA0E63" w:rsidRDefault="004E33D5" w:rsidP="00490F10">
      <w:pPr>
        <w:pStyle w:val="SWCHeading1"/>
        <w:rPr>
          <w:lang w:val="en-GB"/>
        </w:rPr>
      </w:pPr>
      <w:r w:rsidRPr="00CA0E63">
        <w:rPr>
          <w:lang w:val="en-GB"/>
        </w:rPr>
        <w:t>C</w:t>
      </w:r>
      <w:r w:rsidR="00E31B01" w:rsidRPr="00CA0E63">
        <w:rPr>
          <w:lang w:val="en-GB"/>
        </w:rPr>
        <w:t>onclusion</w:t>
      </w:r>
    </w:p>
    <w:p w14:paraId="6AC41B43" w14:textId="11E81139" w:rsidR="005E755F" w:rsidRDefault="00FF4117" w:rsidP="00245F00">
      <w:pPr>
        <w:pStyle w:val="SWCText"/>
        <w:spacing w:line="240" w:lineRule="auto"/>
        <w:rPr>
          <w:lang w:val="en-GB"/>
        </w:rPr>
      </w:pPr>
      <w:r w:rsidRPr="00CA0E63">
        <w:rPr>
          <w:lang w:val="en-GB"/>
        </w:rPr>
        <w:t xml:space="preserve">The goal of this study was </w:t>
      </w:r>
      <w:r w:rsidR="00EC621C" w:rsidRPr="00CA0E63">
        <w:rPr>
          <w:lang w:val="en-GB"/>
        </w:rPr>
        <w:t xml:space="preserve">to identify optimal configurations </w:t>
      </w:r>
      <w:r w:rsidR="00DF304C" w:rsidRPr="00CA0E63">
        <w:rPr>
          <w:lang w:val="en-GB"/>
        </w:rPr>
        <w:t xml:space="preserve">for battery, electrolyser and </w:t>
      </w:r>
      <w:r w:rsidR="004E6B05" w:rsidRPr="00CA0E63">
        <w:rPr>
          <w:lang w:val="en-GB"/>
        </w:rPr>
        <w:t xml:space="preserve">combined battery electrolyser storage </w:t>
      </w:r>
      <w:r w:rsidR="00F208D8" w:rsidRPr="00CA0E63">
        <w:rPr>
          <w:lang w:val="en-GB"/>
        </w:rPr>
        <w:t xml:space="preserve">systems </w:t>
      </w:r>
      <w:r w:rsidR="00EC621C" w:rsidRPr="00CA0E63">
        <w:rPr>
          <w:lang w:val="en-GB"/>
        </w:rPr>
        <w:t xml:space="preserve">to </w:t>
      </w:r>
      <w:r w:rsidR="00AF5D28">
        <w:rPr>
          <w:lang w:val="en-GB"/>
        </w:rPr>
        <w:t>eliminate</w:t>
      </w:r>
      <w:r w:rsidR="00EC621C" w:rsidRPr="00CA0E63">
        <w:rPr>
          <w:lang w:val="en-GB"/>
        </w:rPr>
        <w:t xml:space="preserve"> curtailment of a </w:t>
      </w:r>
      <w:r w:rsidR="00E155CE">
        <w:rPr>
          <w:lang w:val="en-GB"/>
        </w:rPr>
        <w:t xml:space="preserve">600 </w:t>
      </w:r>
      <w:proofErr w:type="spellStart"/>
      <w:r w:rsidR="00E155CE">
        <w:rPr>
          <w:lang w:val="en-GB"/>
        </w:rPr>
        <w:t>kWp</w:t>
      </w:r>
      <w:proofErr w:type="spellEnd"/>
      <w:r w:rsidR="00E155CE">
        <w:rPr>
          <w:lang w:val="en-GB"/>
        </w:rPr>
        <w:t xml:space="preserve"> </w:t>
      </w:r>
      <w:r w:rsidR="00EC621C" w:rsidRPr="00CA0E63">
        <w:rPr>
          <w:lang w:val="en-GB"/>
        </w:rPr>
        <w:t>PV</w:t>
      </w:r>
      <w:r w:rsidR="00F208D8" w:rsidRPr="00CA0E63">
        <w:rPr>
          <w:lang w:val="en-GB"/>
        </w:rPr>
        <w:t xml:space="preserve"> </w:t>
      </w:r>
      <w:r w:rsidR="00EC621C" w:rsidRPr="00CA0E63">
        <w:rPr>
          <w:lang w:val="en-GB"/>
        </w:rPr>
        <w:t>system in souther</w:t>
      </w:r>
      <w:r w:rsidR="00BE2DC7" w:rsidRPr="00CA0E63">
        <w:rPr>
          <w:lang w:val="en-GB"/>
        </w:rPr>
        <w:t xml:space="preserve">n Germany. </w:t>
      </w:r>
      <w:r w:rsidR="00D72944" w:rsidRPr="00CA0E63">
        <w:rPr>
          <w:lang w:val="en-GB"/>
        </w:rPr>
        <w:t xml:space="preserve">When </w:t>
      </w:r>
      <w:r w:rsidR="004E21B3">
        <w:rPr>
          <w:lang w:val="en-GB"/>
        </w:rPr>
        <w:t>integrating</w:t>
      </w:r>
      <w:r w:rsidR="004E21B3" w:rsidRPr="00CA0E63">
        <w:rPr>
          <w:lang w:val="en-GB"/>
        </w:rPr>
        <w:t xml:space="preserve"> </w:t>
      </w:r>
      <w:r w:rsidR="00D72944" w:rsidRPr="00CA0E63">
        <w:rPr>
          <w:lang w:val="en-GB"/>
        </w:rPr>
        <w:t>a battery</w:t>
      </w:r>
      <w:r w:rsidR="0040061E" w:rsidRPr="00CA0E63">
        <w:rPr>
          <w:lang w:val="en-GB"/>
        </w:rPr>
        <w:t xml:space="preserve"> to store curtailed PV energy</w:t>
      </w:r>
      <w:r w:rsidR="00B72CA4" w:rsidRPr="00CA0E63">
        <w:rPr>
          <w:lang w:val="en-GB"/>
        </w:rPr>
        <w:t>,</w:t>
      </w:r>
      <w:r w:rsidR="0040061E" w:rsidRPr="00CA0E63">
        <w:rPr>
          <w:lang w:val="en-GB"/>
        </w:rPr>
        <w:t xml:space="preserve"> it becomes apparent that </w:t>
      </w:r>
      <w:r w:rsidR="00245F00" w:rsidRPr="00CA0E63">
        <w:rPr>
          <w:lang w:val="en-GB"/>
        </w:rPr>
        <w:t xml:space="preserve">batteries with </w:t>
      </w:r>
      <w:r w:rsidR="00252A73">
        <w:rPr>
          <w:lang w:val="en-GB"/>
        </w:rPr>
        <w:t xml:space="preserve">higher capacity increase the amount of </w:t>
      </w:r>
      <w:r w:rsidR="004E21B3">
        <w:rPr>
          <w:lang w:val="en-GB"/>
        </w:rPr>
        <w:t xml:space="preserve">curtailed </w:t>
      </w:r>
      <w:r w:rsidR="00252A73">
        <w:rPr>
          <w:lang w:val="en-GB"/>
        </w:rPr>
        <w:t>energy</w:t>
      </w:r>
      <w:r w:rsidR="0045679E">
        <w:rPr>
          <w:lang w:val="en-GB"/>
        </w:rPr>
        <w:t xml:space="preserve"> that can be stored</w:t>
      </w:r>
      <w:r w:rsidR="00252A73">
        <w:rPr>
          <w:lang w:val="en-GB"/>
        </w:rPr>
        <w:t xml:space="preserve">. </w:t>
      </w:r>
      <w:r w:rsidR="004F47A9">
        <w:rPr>
          <w:lang w:val="en-GB"/>
        </w:rPr>
        <w:t xml:space="preserve">However, </w:t>
      </w:r>
      <w:r w:rsidR="00C07561">
        <w:rPr>
          <w:lang w:val="en-GB"/>
        </w:rPr>
        <w:t xml:space="preserve">batteries with </w:t>
      </w:r>
      <w:r w:rsidR="004F47A9">
        <w:rPr>
          <w:lang w:val="en-GB"/>
        </w:rPr>
        <w:t>h</w:t>
      </w:r>
      <w:r w:rsidR="00FC544D">
        <w:rPr>
          <w:lang w:val="en-GB"/>
        </w:rPr>
        <w:t xml:space="preserve">igher </w:t>
      </w:r>
      <w:r w:rsidR="00E70DF3">
        <w:rPr>
          <w:lang w:val="en-GB"/>
        </w:rPr>
        <w:t xml:space="preserve">C-rates </w:t>
      </w:r>
      <w:r w:rsidR="00AF5D28">
        <w:rPr>
          <w:lang w:val="en-GB"/>
        </w:rPr>
        <w:t>and</w:t>
      </w:r>
      <w:r w:rsidR="00E70DF3">
        <w:rPr>
          <w:lang w:val="en-GB"/>
        </w:rPr>
        <w:t xml:space="preserve"> lower capacity </w:t>
      </w:r>
      <w:r w:rsidR="00CD2FB9">
        <w:rPr>
          <w:lang w:val="en-GB"/>
        </w:rPr>
        <w:t xml:space="preserve">lead to </w:t>
      </w:r>
      <w:r w:rsidR="00463483">
        <w:rPr>
          <w:lang w:val="en-GB"/>
        </w:rPr>
        <w:t xml:space="preserve">higher </w:t>
      </w:r>
      <w:r w:rsidR="008C574B">
        <w:rPr>
          <w:lang w:val="en-GB"/>
        </w:rPr>
        <w:t>EFC</w:t>
      </w:r>
      <w:r w:rsidR="00AF5D28">
        <w:rPr>
          <w:lang w:val="en-GB"/>
        </w:rPr>
        <w:t xml:space="preserve"> </w:t>
      </w:r>
      <w:r w:rsidR="00463483">
        <w:rPr>
          <w:lang w:val="en-GB"/>
        </w:rPr>
        <w:t xml:space="preserve">and lower </w:t>
      </w:r>
      <w:r w:rsidR="0005507A">
        <w:rPr>
          <w:lang w:val="en-GB"/>
        </w:rPr>
        <w:t>LCOE</w:t>
      </w:r>
      <w:r w:rsidR="00C97431">
        <w:rPr>
          <w:lang w:val="en-GB"/>
        </w:rPr>
        <w:t xml:space="preserve"> for the PV battery </w:t>
      </w:r>
      <w:r w:rsidR="435D8EE4" w:rsidRPr="20F59413">
        <w:rPr>
          <w:lang w:val="en-GB"/>
        </w:rPr>
        <w:t>system</w:t>
      </w:r>
      <w:r w:rsidR="005E2238" w:rsidRPr="20F59413">
        <w:rPr>
          <w:lang w:val="en-GB"/>
        </w:rPr>
        <w:t>.</w:t>
      </w:r>
      <w:r w:rsidR="0055550F">
        <w:rPr>
          <w:lang w:val="en-GB"/>
        </w:rPr>
        <w:t xml:space="preserve"> </w:t>
      </w:r>
      <w:r w:rsidR="0044566A">
        <w:rPr>
          <w:lang w:val="en-GB"/>
        </w:rPr>
        <w:t xml:space="preserve">In contrast, increasing electrolyser nominal power significantly improves curtailment </w:t>
      </w:r>
      <w:r w:rsidR="00EC00E5">
        <w:rPr>
          <w:lang w:val="en-GB"/>
        </w:rPr>
        <w:t xml:space="preserve">mitigation </w:t>
      </w:r>
      <w:r w:rsidR="0044566A">
        <w:rPr>
          <w:lang w:val="en-GB"/>
        </w:rPr>
        <w:t xml:space="preserve">while simultaneously reducing hydrogen generation </w:t>
      </w:r>
      <w:r w:rsidR="0044566A" w:rsidRPr="4B2DA15C">
        <w:rPr>
          <w:lang w:val="en-GB"/>
        </w:rPr>
        <w:t>cost</w:t>
      </w:r>
      <w:r w:rsidR="425B8DD9" w:rsidRPr="4B2DA15C">
        <w:rPr>
          <w:lang w:val="en-GB"/>
        </w:rPr>
        <w:t>s</w:t>
      </w:r>
      <w:r w:rsidR="0044566A" w:rsidRPr="4B2DA15C">
        <w:rPr>
          <w:lang w:val="en-GB"/>
        </w:rPr>
        <w:t>.</w:t>
      </w:r>
      <w:r w:rsidR="004F47A9">
        <w:rPr>
          <w:lang w:val="en-GB"/>
        </w:rPr>
        <w:t xml:space="preserve"> </w:t>
      </w:r>
      <w:r w:rsidR="0045679E">
        <w:rPr>
          <w:lang w:val="en-GB"/>
        </w:rPr>
        <w:t xml:space="preserve">In combination the electrolyser utilises most of the curtailed energy </w:t>
      </w:r>
      <w:r w:rsidR="00637DE3">
        <w:rPr>
          <w:lang w:val="en-GB"/>
        </w:rPr>
        <w:t xml:space="preserve">while </w:t>
      </w:r>
      <w:r w:rsidR="0045679E">
        <w:rPr>
          <w:lang w:val="en-GB"/>
        </w:rPr>
        <w:t>the battery</w:t>
      </w:r>
      <w:r w:rsidR="00637DE3">
        <w:rPr>
          <w:lang w:val="en-GB"/>
        </w:rPr>
        <w:t xml:space="preserve"> stores </w:t>
      </w:r>
      <w:r w:rsidR="03C6FFC3" w:rsidRPr="697EB1D2">
        <w:rPr>
          <w:lang w:val="en-GB"/>
        </w:rPr>
        <w:t xml:space="preserve">PV </w:t>
      </w:r>
      <w:r w:rsidR="00637DE3">
        <w:rPr>
          <w:lang w:val="en-GB"/>
        </w:rPr>
        <w:t>generation peaks and</w:t>
      </w:r>
      <w:r w:rsidR="0045679E">
        <w:rPr>
          <w:lang w:val="en-GB"/>
        </w:rPr>
        <w:t xml:space="preserve"> supports</w:t>
      </w:r>
      <w:r w:rsidR="00D6467D">
        <w:rPr>
          <w:lang w:val="en-GB"/>
        </w:rPr>
        <w:t xml:space="preserve"> stable</w:t>
      </w:r>
      <w:r w:rsidR="0045679E">
        <w:rPr>
          <w:lang w:val="en-GB"/>
        </w:rPr>
        <w:t xml:space="preserve"> electrolyser operation</w:t>
      </w:r>
      <w:r w:rsidR="00110015">
        <w:rPr>
          <w:lang w:val="en-GB"/>
        </w:rPr>
        <w:t>.</w:t>
      </w:r>
      <w:r w:rsidR="0045679E">
        <w:rPr>
          <w:lang w:val="en-GB"/>
        </w:rPr>
        <w:t xml:space="preserve"> </w:t>
      </w:r>
      <w:r w:rsidR="005E755F">
        <w:rPr>
          <w:lang w:val="en-GB"/>
        </w:rPr>
        <w:t>While the presented results provide valuable insights</w:t>
      </w:r>
      <w:r w:rsidR="00964A6A">
        <w:rPr>
          <w:lang w:val="en-GB"/>
        </w:rPr>
        <w:t xml:space="preserve"> into the sizing of battery, electrolyser, and hybrid storage systems to avoid curtailments of PV systems, several limitations remain</w:t>
      </w:r>
      <w:r w:rsidR="0073614B">
        <w:rPr>
          <w:lang w:val="en-GB"/>
        </w:rPr>
        <w:t xml:space="preserve">. The economic analysis is currently restricted to </w:t>
      </w:r>
      <w:proofErr w:type="spellStart"/>
      <w:r w:rsidR="0073614B">
        <w:rPr>
          <w:lang w:val="en-GB"/>
        </w:rPr>
        <w:t>levelised</w:t>
      </w:r>
      <w:proofErr w:type="spellEnd"/>
      <w:r w:rsidR="0073614B">
        <w:rPr>
          <w:lang w:val="en-GB"/>
        </w:rPr>
        <w:t xml:space="preserve"> cost</w:t>
      </w:r>
      <w:r w:rsidR="00730CF0">
        <w:rPr>
          <w:lang w:val="en-GB"/>
        </w:rPr>
        <w:t xml:space="preserve"> indicators and does not account for metrics such as return on investment. Furthermore</w:t>
      </w:r>
      <w:r w:rsidR="00536806">
        <w:rPr>
          <w:lang w:val="en-GB"/>
        </w:rPr>
        <w:t>, the influence of local electricity demand and different hydrogen utilisation strategies</w:t>
      </w:r>
      <w:r w:rsidR="00F513E6">
        <w:rPr>
          <w:lang w:val="en-GB"/>
        </w:rPr>
        <w:t xml:space="preserve"> on system performance and economics will be investigated. The integration of hydrogen storage, and reconversion</w:t>
      </w:r>
      <w:r w:rsidR="00107B79">
        <w:rPr>
          <w:lang w:val="en-GB"/>
        </w:rPr>
        <w:t xml:space="preserve"> via fuel cells also represent an important</w:t>
      </w:r>
      <w:r w:rsidR="00D94002">
        <w:rPr>
          <w:lang w:val="en-GB"/>
        </w:rPr>
        <w:t xml:space="preserve"> avenue for future work, enabling a more comprehensive evaluation of hydrogen-based storage concepts.</w:t>
      </w:r>
    </w:p>
    <w:p w14:paraId="563C54F8" w14:textId="376E559E" w:rsidR="008239A6" w:rsidRPr="00CA0E63" w:rsidRDefault="00605584" w:rsidP="00247EFE">
      <w:pPr>
        <w:pStyle w:val="SWCHeading1"/>
        <w:rPr>
          <w:lang w:val="en-GB"/>
        </w:rPr>
      </w:pPr>
      <w:r w:rsidRPr="00CA0E63">
        <w:rPr>
          <w:lang w:val="en-GB"/>
        </w:rPr>
        <w:t>Acknowle</w:t>
      </w:r>
      <w:r w:rsidR="00751503" w:rsidRPr="00CA0E63">
        <w:rPr>
          <w:lang w:val="en-GB"/>
        </w:rPr>
        <w:t>dge</w:t>
      </w:r>
      <w:r w:rsidRPr="00CA0E63">
        <w:rPr>
          <w:lang w:val="en-GB"/>
        </w:rPr>
        <w:t>ments</w:t>
      </w:r>
    </w:p>
    <w:p w14:paraId="0750E954" w14:textId="0D75CC7E" w:rsidR="007C10C3" w:rsidRPr="002F0457" w:rsidRDefault="00BE3843" w:rsidP="00245F00">
      <w:pPr>
        <w:pStyle w:val="SWCText"/>
        <w:spacing w:line="240" w:lineRule="auto"/>
        <w:rPr>
          <w:szCs w:val="20"/>
        </w:rPr>
      </w:pPr>
      <w:r w:rsidRPr="00BE3843">
        <w:rPr>
          <w:szCs w:val="20"/>
        </w:rPr>
        <w:t xml:space="preserve">This work was financially supported by the EFRE </w:t>
      </w:r>
      <w:proofErr w:type="spellStart"/>
      <w:r w:rsidRPr="00BE3843">
        <w:rPr>
          <w:szCs w:val="20"/>
        </w:rPr>
        <w:t>BaLista</w:t>
      </w:r>
      <w:proofErr w:type="spellEnd"/>
      <w:r w:rsidRPr="00BE3843">
        <w:rPr>
          <w:szCs w:val="20"/>
        </w:rPr>
        <w:t xml:space="preserve"> project, which is gratefully acknowledged by the </w:t>
      </w:r>
      <w:r w:rsidRPr="00BE3843">
        <w:rPr>
          <w:szCs w:val="20"/>
        </w:rPr>
        <w:lastRenderedPageBreak/>
        <w:t>authors.</w:t>
      </w:r>
    </w:p>
    <w:p w14:paraId="6C842A91" w14:textId="77777777" w:rsidR="003869E8" w:rsidRPr="00CA0E63" w:rsidRDefault="00D32EF0" w:rsidP="00490F10">
      <w:pPr>
        <w:pStyle w:val="SWCHeading1"/>
        <w:rPr>
          <w:lang w:val="en-GB"/>
        </w:rPr>
      </w:pPr>
      <w:r w:rsidRPr="00CA0E63">
        <w:rPr>
          <w:lang w:val="en-GB"/>
        </w:rPr>
        <w:t>References</w:t>
      </w:r>
      <w:r w:rsidR="004E5D79" w:rsidRPr="00CA0E63">
        <w:rPr>
          <w:lang w:val="en-GB"/>
        </w:rPr>
        <w:t xml:space="preserve"> </w:t>
      </w:r>
    </w:p>
    <w:p w14:paraId="3BEEF9B5" w14:textId="77777777" w:rsidR="001968B5" w:rsidRPr="00CA0E63" w:rsidRDefault="001968B5" w:rsidP="00D63D44">
      <w:pPr>
        <w:pStyle w:val="SWCHeading11"/>
      </w:pPr>
    </w:p>
    <w:p w14:paraId="4CBDC3DA" w14:textId="30523525" w:rsidR="00957D4B" w:rsidRPr="00CA0E63" w:rsidRDefault="00B22E9D" w:rsidP="00F2170C">
      <w:pPr>
        <w:spacing w:line="192" w:lineRule="auto"/>
        <w:rPr>
          <w:sz w:val="20"/>
          <w:szCs w:val="20"/>
        </w:rPr>
      </w:pPr>
      <w:proofErr w:type="spellStart"/>
      <w:r w:rsidRPr="00CA0E63">
        <w:rPr>
          <w:sz w:val="20"/>
          <w:szCs w:val="20"/>
        </w:rPr>
        <w:t>Ajibade</w:t>
      </w:r>
      <w:proofErr w:type="spellEnd"/>
      <w:r w:rsidRPr="00CA0E63">
        <w:rPr>
          <w:sz w:val="20"/>
          <w:szCs w:val="20"/>
        </w:rPr>
        <w:t xml:space="preserve">, H., </w:t>
      </w:r>
      <w:proofErr w:type="spellStart"/>
      <w:r w:rsidRPr="00CA0E63">
        <w:rPr>
          <w:sz w:val="20"/>
          <w:szCs w:val="20"/>
        </w:rPr>
        <w:t>Ujah</w:t>
      </w:r>
      <w:proofErr w:type="spellEnd"/>
      <w:r w:rsidRPr="00CA0E63">
        <w:rPr>
          <w:sz w:val="20"/>
          <w:szCs w:val="20"/>
        </w:rPr>
        <w:t>, C. O.,</w:t>
      </w:r>
      <w:r w:rsidR="00944A55" w:rsidRPr="00CA0E63">
        <w:rPr>
          <w:sz w:val="20"/>
          <w:szCs w:val="20"/>
        </w:rPr>
        <w:t xml:space="preserve"> </w:t>
      </w:r>
      <w:proofErr w:type="spellStart"/>
      <w:r w:rsidR="00944A55" w:rsidRPr="00CA0E63">
        <w:rPr>
          <w:sz w:val="20"/>
          <w:szCs w:val="20"/>
        </w:rPr>
        <w:t>Nnakwo</w:t>
      </w:r>
      <w:proofErr w:type="spellEnd"/>
      <w:r w:rsidR="00944A55" w:rsidRPr="00CA0E63">
        <w:rPr>
          <w:sz w:val="20"/>
          <w:szCs w:val="20"/>
        </w:rPr>
        <w:t>, K.C., Kallon, D.V.V.,</w:t>
      </w:r>
      <w:r w:rsidR="008E07B3" w:rsidRPr="00CA0E63">
        <w:rPr>
          <w:sz w:val="20"/>
          <w:szCs w:val="20"/>
        </w:rPr>
        <w:t xml:space="preserve"> 2024.</w:t>
      </w:r>
      <w:r w:rsidR="00944A55" w:rsidRPr="00CA0E63">
        <w:rPr>
          <w:sz w:val="20"/>
          <w:szCs w:val="20"/>
        </w:rPr>
        <w:t xml:space="preserve"> Improvement in battery technologies as panacea for renewable energy crisis</w:t>
      </w:r>
      <w:r w:rsidR="00C16FCE" w:rsidRPr="00CA0E63">
        <w:rPr>
          <w:sz w:val="20"/>
          <w:szCs w:val="20"/>
        </w:rPr>
        <w:t xml:space="preserve">, </w:t>
      </w:r>
      <w:r w:rsidR="00BD555E" w:rsidRPr="00CA0E63">
        <w:rPr>
          <w:sz w:val="20"/>
          <w:szCs w:val="20"/>
        </w:rPr>
        <w:t>Discover Applied Sciences,</w:t>
      </w:r>
      <w:r w:rsidR="00C77CF4" w:rsidRPr="00CA0E63">
        <w:rPr>
          <w:sz w:val="20"/>
          <w:szCs w:val="20"/>
        </w:rPr>
        <w:t xml:space="preserve"> 6</w:t>
      </w:r>
      <w:r w:rsidR="00C61BF8" w:rsidRPr="00CA0E63">
        <w:rPr>
          <w:sz w:val="20"/>
          <w:szCs w:val="20"/>
        </w:rPr>
        <w:t xml:space="preserve"> </w:t>
      </w:r>
    </w:p>
    <w:p w14:paraId="731934BB" w14:textId="77777777" w:rsidR="006724C2" w:rsidRPr="00CA0E63" w:rsidRDefault="006724C2" w:rsidP="00F2170C">
      <w:pPr>
        <w:spacing w:line="192" w:lineRule="auto"/>
        <w:rPr>
          <w:sz w:val="20"/>
          <w:szCs w:val="20"/>
        </w:rPr>
      </w:pPr>
    </w:p>
    <w:p w14:paraId="2FFB875C" w14:textId="58C5D02E" w:rsidR="00D51AFD" w:rsidRPr="008E76BF" w:rsidRDefault="00F2170C" w:rsidP="008239A6">
      <w:pPr>
        <w:spacing w:line="192" w:lineRule="auto"/>
        <w:rPr>
          <w:sz w:val="20"/>
          <w:szCs w:val="20"/>
          <w:lang w:val="de-DE"/>
        </w:rPr>
      </w:pPr>
      <w:r w:rsidRPr="00CA0E63">
        <w:rPr>
          <w:sz w:val="20"/>
          <w:szCs w:val="20"/>
        </w:rPr>
        <w:t>Bondar, Petro.</w:t>
      </w:r>
      <w:r w:rsidR="008E07B3" w:rsidRPr="00CA0E63">
        <w:rPr>
          <w:sz w:val="20"/>
          <w:szCs w:val="20"/>
        </w:rPr>
        <w:t xml:space="preserve"> 2025.</w:t>
      </w:r>
      <w:r w:rsidRPr="00CA0E63">
        <w:rPr>
          <w:sz w:val="20"/>
          <w:szCs w:val="20"/>
        </w:rPr>
        <w:t xml:space="preserve"> Analysis of the Impact of Integrated Hydrogen and Battery Energy Storage Systems on the Dynamic Stability and Reliability of Local Power Grids with High Renewable Energy Penetration. </w:t>
      </w:r>
      <w:r w:rsidRPr="008E76BF">
        <w:rPr>
          <w:sz w:val="20"/>
          <w:szCs w:val="20"/>
          <w:lang w:val="de-DE"/>
        </w:rPr>
        <w:t xml:space="preserve">World Journal </w:t>
      </w:r>
      <w:proofErr w:type="spellStart"/>
      <w:r w:rsidRPr="008E76BF">
        <w:rPr>
          <w:sz w:val="20"/>
          <w:szCs w:val="20"/>
          <w:lang w:val="de-DE"/>
        </w:rPr>
        <w:t>of</w:t>
      </w:r>
      <w:proofErr w:type="spellEnd"/>
      <w:r w:rsidRPr="008E76BF">
        <w:rPr>
          <w:sz w:val="20"/>
          <w:szCs w:val="20"/>
          <w:lang w:val="de-DE"/>
        </w:rPr>
        <w:t xml:space="preserve"> </w:t>
      </w:r>
      <w:proofErr w:type="spellStart"/>
      <w:r w:rsidRPr="008E76BF">
        <w:rPr>
          <w:sz w:val="20"/>
          <w:szCs w:val="20"/>
          <w:lang w:val="de-DE"/>
        </w:rPr>
        <w:t>Advanced</w:t>
      </w:r>
      <w:proofErr w:type="spellEnd"/>
      <w:r w:rsidRPr="008E76BF">
        <w:rPr>
          <w:sz w:val="20"/>
          <w:szCs w:val="20"/>
          <w:lang w:val="de-DE"/>
        </w:rPr>
        <w:t xml:space="preserve"> Research and Reviews, 27(02), 2192–2198</w:t>
      </w:r>
    </w:p>
    <w:p w14:paraId="5ADD1A88" w14:textId="77777777" w:rsidR="00910886" w:rsidRPr="008E76BF" w:rsidRDefault="00910886" w:rsidP="00D51AFD">
      <w:pPr>
        <w:rPr>
          <w:sz w:val="20"/>
          <w:szCs w:val="20"/>
          <w:lang w:val="de-DE"/>
        </w:rPr>
      </w:pPr>
    </w:p>
    <w:p w14:paraId="13C1C663" w14:textId="7FE9ED30" w:rsidR="00AD3EAB" w:rsidRPr="00343BFE" w:rsidRDefault="00C41D10" w:rsidP="00D51AFD">
      <w:pPr>
        <w:rPr>
          <w:sz w:val="20"/>
          <w:szCs w:val="20"/>
          <w:lang w:val="de-DE"/>
        </w:rPr>
      </w:pPr>
      <w:r w:rsidRPr="008E76BF">
        <w:rPr>
          <w:sz w:val="20"/>
          <w:szCs w:val="20"/>
          <w:lang w:val="de-DE"/>
        </w:rPr>
        <w:t>Bundesgesetzblatt Teil 1</w:t>
      </w:r>
      <w:r w:rsidR="00FB3D64" w:rsidRPr="008E76BF">
        <w:rPr>
          <w:sz w:val="20"/>
          <w:szCs w:val="20"/>
          <w:lang w:val="de-DE"/>
        </w:rPr>
        <w:t xml:space="preserve">. </w:t>
      </w:r>
      <w:r w:rsidR="00FB3D64" w:rsidRPr="00343BFE">
        <w:rPr>
          <w:sz w:val="20"/>
          <w:szCs w:val="20"/>
          <w:lang w:val="de-DE"/>
        </w:rPr>
        <w:t>Gesetz zur Änderung des Energiewirtschaftsrechts zur Vermeidung von temporä</w:t>
      </w:r>
      <w:r w:rsidR="00AD0F12" w:rsidRPr="00343BFE">
        <w:rPr>
          <w:sz w:val="20"/>
          <w:szCs w:val="20"/>
          <w:lang w:val="de-DE"/>
        </w:rPr>
        <w:t>ren Erzeugungsüberschüssen. 24.02.2025</w:t>
      </w:r>
    </w:p>
    <w:p w14:paraId="100DB5EA" w14:textId="77777777" w:rsidR="003D67FA" w:rsidRPr="00343BFE" w:rsidRDefault="003D67FA" w:rsidP="00D51AFD">
      <w:pPr>
        <w:rPr>
          <w:sz w:val="20"/>
          <w:szCs w:val="20"/>
          <w:lang w:val="de-DE"/>
        </w:rPr>
      </w:pPr>
    </w:p>
    <w:p w14:paraId="75E3B1D2" w14:textId="187B14D4" w:rsidR="006D3FF2" w:rsidRPr="00F528AC" w:rsidRDefault="006D3FF2" w:rsidP="00D51AFD">
      <w:pPr>
        <w:rPr>
          <w:sz w:val="20"/>
          <w:szCs w:val="20"/>
          <w:lang w:val="en-US"/>
        </w:rPr>
      </w:pPr>
      <w:r w:rsidRPr="00343BFE">
        <w:rPr>
          <w:sz w:val="20"/>
          <w:szCs w:val="20"/>
          <w:lang w:val="de-DE"/>
        </w:rPr>
        <w:t>B</w:t>
      </w:r>
      <w:r w:rsidR="00363583" w:rsidRPr="00343BFE">
        <w:rPr>
          <w:sz w:val="20"/>
          <w:szCs w:val="20"/>
          <w:lang w:val="de-DE"/>
        </w:rPr>
        <w:t>undesnetzagentur.de. 2026.</w:t>
      </w:r>
      <w:r w:rsidR="0070722B" w:rsidRPr="00343BFE">
        <w:rPr>
          <w:sz w:val="20"/>
          <w:szCs w:val="20"/>
          <w:lang w:val="de-DE"/>
        </w:rPr>
        <w:t xml:space="preserve"> </w:t>
      </w:r>
      <w:hyperlink r:id="rId22" w:history="1">
        <w:r w:rsidR="00E35FAC" w:rsidRPr="00F528AC">
          <w:rPr>
            <w:rStyle w:val="Hyperlink"/>
            <w:color w:val="000000" w:themeColor="text1"/>
            <w:sz w:val="20"/>
            <w:szCs w:val="20"/>
            <w:u w:val="none"/>
            <w:lang w:val="en-US"/>
          </w:rPr>
          <w:t>https://www.bundesnetzagentur.de/DE/Fachthemen/ElektrizitaetundGas/ErneuerbareEnergien/EEG_Foerderung/start.html</w:t>
        </w:r>
      </w:hyperlink>
      <w:r w:rsidR="0070722B" w:rsidRPr="00F528AC">
        <w:rPr>
          <w:color w:val="000000" w:themeColor="text1"/>
          <w:sz w:val="20"/>
          <w:szCs w:val="20"/>
          <w:lang w:val="en-US"/>
        </w:rPr>
        <w:t xml:space="preserve"> </w:t>
      </w:r>
      <w:r w:rsidR="0070722B" w:rsidRPr="00F528AC">
        <w:rPr>
          <w:sz w:val="20"/>
          <w:szCs w:val="20"/>
          <w:lang w:val="en-US"/>
        </w:rPr>
        <w:t>(Accessed: 16 Juli 2026)</w:t>
      </w:r>
    </w:p>
    <w:p w14:paraId="43BB805A" w14:textId="77777777" w:rsidR="006D3FF2" w:rsidRPr="00F528AC" w:rsidRDefault="006D3FF2" w:rsidP="00D51AFD">
      <w:pPr>
        <w:rPr>
          <w:sz w:val="20"/>
          <w:szCs w:val="20"/>
          <w:lang w:val="en-US"/>
        </w:rPr>
      </w:pPr>
    </w:p>
    <w:p w14:paraId="2B20A280" w14:textId="0B835953" w:rsidR="004A789E" w:rsidRPr="00CA0E63" w:rsidRDefault="002638E8" w:rsidP="008503FC">
      <w:pPr>
        <w:rPr>
          <w:sz w:val="20"/>
          <w:szCs w:val="20"/>
        </w:rPr>
      </w:pPr>
      <w:r w:rsidRPr="00343BFE">
        <w:rPr>
          <w:sz w:val="20"/>
          <w:szCs w:val="20"/>
          <w:lang w:val="sv-SE"/>
        </w:rPr>
        <w:t>Choudar, A., Boukhetala, D., Barkat, S., Brucker, J.M.,</w:t>
      </w:r>
      <w:r w:rsidR="008503FC" w:rsidRPr="00343BFE">
        <w:rPr>
          <w:sz w:val="20"/>
          <w:szCs w:val="20"/>
          <w:lang w:val="sv-SE"/>
        </w:rPr>
        <w:t xml:space="preserve"> 2015. </w:t>
      </w:r>
      <w:r w:rsidR="008503FC" w:rsidRPr="00CA0E63">
        <w:rPr>
          <w:sz w:val="20"/>
          <w:szCs w:val="20"/>
        </w:rPr>
        <w:t>A local energy management of a hybrid PV-storage based distributed generation for microgrids</w:t>
      </w:r>
      <w:r w:rsidR="00C622E7" w:rsidRPr="00CA0E63">
        <w:rPr>
          <w:sz w:val="20"/>
          <w:szCs w:val="20"/>
        </w:rPr>
        <w:t>.</w:t>
      </w:r>
      <w:r w:rsidR="008503FC" w:rsidRPr="00CA0E63">
        <w:rPr>
          <w:sz w:val="20"/>
          <w:szCs w:val="20"/>
        </w:rPr>
        <w:t xml:space="preserve"> Energy Conversion and Management</w:t>
      </w:r>
      <w:r w:rsidR="000A249F" w:rsidRPr="00CA0E63">
        <w:rPr>
          <w:sz w:val="20"/>
          <w:szCs w:val="20"/>
        </w:rPr>
        <w:t>, 90</w:t>
      </w:r>
    </w:p>
    <w:p w14:paraId="3DA169D1" w14:textId="77777777" w:rsidR="0043755E" w:rsidRPr="00CA0E63" w:rsidRDefault="0043755E" w:rsidP="00D51AFD">
      <w:pPr>
        <w:rPr>
          <w:sz w:val="20"/>
          <w:szCs w:val="20"/>
        </w:rPr>
      </w:pPr>
    </w:p>
    <w:p w14:paraId="56D05966" w14:textId="452C9B63" w:rsidR="003D67FA" w:rsidRPr="00CA0E63" w:rsidRDefault="009D7D7C" w:rsidP="00D51AFD">
      <w:pPr>
        <w:rPr>
          <w:sz w:val="20"/>
          <w:szCs w:val="20"/>
        </w:rPr>
      </w:pPr>
      <w:r w:rsidRPr="00E82A6A">
        <w:rPr>
          <w:sz w:val="20"/>
          <w:szCs w:val="20"/>
          <w:lang w:val="en-US"/>
        </w:rPr>
        <w:t xml:space="preserve">dena.de. 2026. </w:t>
      </w:r>
      <w:hyperlink r:id="rId23" w:history="1">
        <w:r w:rsidRPr="00E82A6A">
          <w:rPr>
            <w:rStyle w:val="Hyperlink"/>
            <w:color w:val="000000" w:themeColor="text1"/>
            <w:sz w:val="20"/>
            <w:szCs w:val="20"/>
            <w:u w:val="none"/>
            <w:lang w:val="en-US"/>
          </w:rPr>
          <w:t>https://www.dena.de/infocenter/elektrolysekapazitaeten-in-deutschland/</w:t>
        </w:r>
      </w:hyperlink>
      <w:r w:rsidRPr="00E82A6A">
        <w:rPr>
          <w:color w:val="000000" w:themeColor="text1"/>
          <w:sz w:val="20"/>
          <w:szCs w:val="20"/>
          <w:lang w:val="en-US"/>
        </w:rPr>
        <w:t>.</w:t>
      </w:r>
      <w:r w:rsidRPr="00E82A6A">
        <w:rPr>
          <w:sz w:val="20"/>
          <w:szCs w:val="20"/>
          <w:lang w:val="en-US"/>
        </w:rPr>
        <w:t xml:space="preserve"> </w:t>
      </w:r>
      <w:r w:rsidRPr="00CA0E63">
        <w:rPr>
          <w:sz w:val="20"/>
          <w:szCs w:val="20"/>
        </w:rPr>
        <w:t>(Acce</w:t>
      </w:r>
      <w:r w:rsidR="00866DCF" w:rsidRPr="00CA0E63">
        <w:rPr>
          <w:sz w:val="20"/>
          <w:szCs w:val="20"/>
        </w:rPr>
        <w:t>ssed: 11 June 2026)</w:t>
      </w:r>
    </w:p>
    <w:p w14:paraId="6B9EDB9E" w14:textId="77777777" w:rsidR="00AD3EAB" w:rsidRPr="00CA0E63" w:rsidRDefault="00AD3EAB" w:rsidP="006E0FBD">
      <w:pPr>
        <w:rPr>
          <w:sz w:val="20"/>
          <w:szCs w:val="20"/>
        </w:rPr>
      </w:pPr>
    </w:p>
    <w:p w14:paraId="44E7AAF8" w14:textId="302CDC1F" w:rsidR="00D23255" w:rsidRPr="00CA0E63" w:rsidRDefault="00D23255" w:rsidP="006E0FBD">
      <w:pPr>
        <w:rPr>
          <w:sz w:val="20"/>
          <w:szCs w:val="20"/>
        </w:rPr>
      </w:pPr>
      <w:r w:rsidRPr="00CA0E63">
        <w:rPr>
          <w:sz w:val="20"/>
          <w:szCs w:val="20"/>
        </w:rPr>
        <w:t>destatis.de</w:t>
      </w:r>
      <w:r w:rsidR="005C5AD9" w:rsidRPr="00CA0E63">
        <w:rPr>
          <w:sz w:val="20"/>
          <w:szCs w:val="20"/>
        </w:rPr>
        <w:t>.</w:t>
      </w:r>
      <w:r w:rsidR="00AF1459" w:rsidRPr="00CA0E63">
        <w:rPr>
          <w:sz w:val="20"/>
          <w:szCs w:val="20"/>
        </w:rPr>
        <w:t> </w:t>
      </w:r>
      <w:r w:rsidR="005C5AD9" w:rsidRPr="00CA0E63">
        <w:rPr>
          <w:sz w:val="20"/>
          <w:szCs w:val="20"/>
        </w:rPr>
        <w:t>2026.</w:t>
      </w:r>
      <w:r w:rsidR="006E0FBD">
        <w:rPr>
          <w:sz w:val="20"/>
          <w:szCs w:val="20"/>
        </w:rPr>
        <w:t xml:space="preserve"> </w:t>
      </w:r>
      <w:r w:rsidR="002A5F51" w:rsidRPr="002A5F51">
        <w:rPr>
          <w:sz w:val="20"/>
          <w:szCs w:val="20"/>
        </w:rPr>
        <w:t>https://www.destatis.de/DE/Themen/Gesellschaft-Umwelt/Umwelt/Wasserwirtschaft/Tabellen/tw-09-entgelt-trinkwasserversorgung-tarifgeb-nach-tariftypen-2023-2025-land-bund.html</w:t>
      </w:r>
      <w:r w:rsidR="006E0FBD">
        <w:rPr>
          <w:sz w:val="20"/>
          <w:szCs w:val="20"/>
        </w:rPr>
        <w:t>.</w:t>
      </w:r>
      <w:r w:rsidR="002B0663" w:rsidRPr="00CA0E63">
        <w:rPr>
          <w:sz w:val="20"/>
          <w:szCs w:val="20"/>
        </w:rPr>
        <w:t xml:space="preserve"> (Accessed:</w:t>
      </w:r>
      <w:r w:rsidR="00AF1459" w:rsidRPr="00CA0E63">
        <w:rPr>
          <w:sz w:val="20"/>
          <w:szCs w:val="20"/>
        </w:rPr>
        <w:t> </w:t>
      </w:r>
      <w:r w:rsidR="002B0663" w:rsidRPr="00CA0E63">
        <w:rPr>
          <w:sz w:val="20"/>
          <w:szCs w:val="20"/>
        </w:rPr>
        <w:t>20</w:t>
      </w:r>
      <w:r w:rsidR="007B24CB">
        <w:rPr>
          <w:sz w:val="20"/>
          <w:szCs w:val="20"/>
        </w:rPr>
        <w:t xml:space="preserve"> August </w:t>
      </w:r>
      <w:r w:rsidR="002B0663" w:rsidRPr="00CA0E63">
        <w:rPr>
          <w:sz w:val="20"/>
          <w:szCs w:val="20"/>
        </w:rPr>
        <w:t>2026)</w:t>
      </w:r>
    </w:p>
    <w:p w14:paraId="18C0ADC0" w14:textId="77777777" w:rsidR="00D23255" w:rsidRPr="00CA0E63" w:rsidRDefault="00D23255" w:rsidP="00D51AFD">
      <w:pPr>
        <w:rPr>
          <w:sz w:val="20"/>
          <w:szCs w:val="20"/>
        </w:rPr>
      </w:pPr>
    </w:p>
    <w:p w14:paraId="06010F7C" w14:textId="77777777" w:rsidR="00F55937" w:rsidRPr="00CA0E63" w:rsidRDefault="00F55937" w:rsidP="00F55937">
      <w:pPr>
        <w:pStyle w:val="Literaturverzeichnis"/>
        <w:spacing w:line="192" w:lineRule="auto"/>
        <w:jc w:val="both"/>
        <w:rPr>
          <w:sz w:val="20"/>
          <w:szCs w:val="20"/>
        </w:rPr>
      </w:pPr>
      <w:proofErr w:type="spellStart"/>
      <w:r w:rsidRPr="00343BFE">
        <w:rPr>
          <w:sz w:val="20"/>
          <w:szCs w:val="20"/>
          <w:lang w:val="de-DE"/>
        </w:rPr>
        <w:t>Diermann</w:t>
      </w:r>
      <w:proofErr w:type="spellEnd"/>
      <w:r w:rsidRPr="00343BFE">
        <w:rPr>
          <w:sz w:val="20"/>
          <w:szCs w:val="20"/>
          <w:lang w:val="de-DE"/>
        </w:rPr>
        <w:t xml:space="preserve">, Ralph. 2024. Abregelung von Photovoltaik-Anlagen stieg 2024 um 97 Prozent. </w:t>
      </w:r>
      <w:r w:rsidRPr="00343BFE">
        <w:rPr>
          <w:iCs/>
          <w:sz w:val="20"/>
          <w:szCs w:val="20"/>
          <w:lang w:val="de-DE"/>
        </w:rPr>
        <w:t xml:space="preserve">pv </w:t>
      </w:r>
      <w:proofErr w:type="spellStart"/>
      <w:r w:rsidRPr="00343BFE">
        <w:rPr>
          <w:iCs/>
          <w:sz w:val="20"/>
          <w:szCs w:val="20"/>
          <w:lang w:val="de-DE"/>
        </w:rPr>
        <w:t>magazine</w:t>
      </w:r>
      <w:proofErr w:type="spellEnd"/>
      <w:r w:rsidRPr="00343BFE">
        <w:rPr>
          <w:iCs/>
          <w:sz w:val="20"/>
          <w:szCs w:val="20"/>
          <w:lang w:val="de-DE"/>
        </w:rPr>
        <w:t>.</w:t>
      </w:r>
      <w:r w:rsidRPr="00343BFE">
        <w:rPr>
          <w:sz w:val="20"/>
          <w:szCs w:val="20"/>
          <w:lang w:val="de-DE"/>
        </w:rPr>
        <w:t xml:space="preserve"> https://www.pv-magazine.de/2025/04/03/abregelung-von-photovoltaik-anlagen-stieg-2024-um-97-prozent/. </w:t>
      </w:r>
      <w:r w:rsidRPr="00CA0E63">
        <w:rPr>
          <w:sz w:val="20"/>
          <w:szCs w:val="20"/>
        </w:rPr>
        <w:t>(Accessed: 3 March 2026)</w:t>
      </w:r>
    </w:p>
    <w:p w14:paraId="0495E865" w14:textId="77777777" w:rsidR="00F55937" w:rsidRPr="00CA0E63" w:rsidRDefault="00F55937" w:rsidP="00D51AFD">
      <w:pPr>
        <w:rPr>
          <w:sz w:val="20"/>
          <w:szCs w:val="20"/>
        </w:rPr>
      </w:pPr>
    </w:p>
    <w:p w14:paraId="0649C763" w14:textId="22CB28BF" w:rsidR="00C3053D" w:rsidRPr="00CA0E63" w:rsidRDefault="00C3053D" w:rsidP="00D51AFD">
      <w:pPr>
        <w:rPr>
          <w:sz w:val="20"/>
          <w:szCs w:val="20"/>
        </w:rPr>
      </w:pPr>
      <w:r w:rsidRPr="00CA0E63">
        <w:rPr>
          <w:sz w:val="20"/>
          <w:szCs w:val="20"/>
        </w:rPr>
        <w:t>Energy-Charts.de. 2026.</w:t>
      </w:r>
      <w:r w:rsidR="008A6F16" w:rsidRPr="00CA0E63">
        <w:rPr>
          <w:sz w:val="20"/>
          <w:szCs w:val="20"/>
        </w:rPr>
        <w:t xml:space="preserve"> </w:t>
      </w:r>
      <w:hyperlink r:id="rId24" w:history="1">
        <w:r w:rsidR="00E35FAC" w:rsidRPr="00CA0E63">
          <w:rPr>
            <w:rStyle w:val="Hyperlink"/>
            <w:color w:val="000000" w:themeColor="text1"/>
            <w:sz w:val="20"/>
            <w:szCs w:val="20"/>
            <w:u w:val="none"/>
          </w:rPr>
          <w:t>https://www.energy-charts.info/?l=de&amp;c=DE</w:t>
        </w:r>
      </w:hyperlink>
      <w:r w:rsidR="00E35FAC" w:rsidRPr="00CA0E63">
        <w:rPr>
          <w:sz w:val="20"/>
          <w:szCs w:val="20"/>
        </w:rPr>
        <w:t xml:space="preserve"> (Accessed: 10</w:t>
      </w:r>
      <w:r w:rsidR="005905E6" w:rsidRPr="00CA0E63">
        <w:rPr>
          <w:sz w:val="20"/>
          <w:szCs w:val="20"/>
        </w:rPr>
        <w:t xml:space="preserve"> March 2026</w:t>
      </w:r>
      <w:r w:rsidR="00E35FAC" w:rsidRPr="00CA0E63">
        <w:rPr>
          <w:sz w:val="20"/>
          <w:szCs w:val="20"/>
        </w:rPr>
        <w:t>)</w:t>
      </w:r>
    </w:p>
    <w:p w14:paraId="10C57236" w14:textId="77777777" w:rsidR="00C3053D" w:rsidRPr="00CA0E63" w:rsidRDefault="00C3053D" w:rsidP="00D51AFD">
      <w:pPr>
        <w:rPr>
          <w:sz w:val="20"/>
          <w:szCs w:val="20"/>
        </w:rPr>
      </w:pPr>
    </w:p>
    <w:p w14:paraId="6B5554CD" w14:textId="77777777" w:rsidR="0083758B" w:rsidRPr="00343BFE" w:rsidRDefault="0083758B" w:rsidP="0083758B">
      <w:pPr>
        <w:rPr>
          <w:sz w:val="20"/>
          <w:szCs w:val="20"/>
          <w:lang w:val="de-DE"/>
        </w:rPr>
      </w:pPr>
      <w:r w:rsidRPr="00CA0E63">
        <w:rPr>
          <w:sz w:val="20"/>
          <w:szCs w:val="20"/>
        </w:rPr>
        <w:t>Energydata.info. 2026.</w:t>
      </w:r>
      <w:r w:rsidRPr="00CA0E63">
        <w:t xml:space="preserve"> </w:t>
      </w:r>
      <w:r w:rsidRPr="00CA0E63">
        <w:rPr>
          <w:sz w:val="20"/>
          <w:szCs w:val="20"/>
        </w:rPr>
        <w:t xml:space="preserve">https://energydata.info/. </w:t>
      </w:r>
      <w:r w:rsidRPr="00343BFE">
        <w:rPr>
          <w:sz w:val="20"/>
          <w:szCs w:val="20"/>
          <w:lang w:val="de-DE"/>
        </w:rPr>
        <w:t>(</w:t>
      </w:r>
      <w:proofErr w:type="spellStart"/>
      <w:r w:rsidRPr="00343BFE">
        <w:rPr>
          <w:sz w:val="20"/>
          <w:szCs w:val="20"/>
          <w:lang w:val="de-DE"/>
        </w:rPr>
        <w:t>Accessed</w:t>
      </w:r>
      <w:proofErr w:type="spellEnd"/>
      <w:r w:rsidRPr="00343BFE">
        <w:rPr>
          <w:sz w:val="20"/>
          <w:szCs w:val="20"/>
          <w:lang w:val="de-DE"/>
        </w:rPr>
        <w:t>: 10 March 2026)</w:t>
      </w:r>
    </w:p>
    <w:p w14:paraId="7A21A3F4" w14:textId="77777777" w:rsidR="006B01F6" w:rsidRPr="00343BFE" w:rsidRDefault="006B01F6" w:rsidP="0083758B">
      <w:pPr>
        <w:rPr>
          <w:sz w:val="20"/>
          <w:szCs w:val="20"/>
          <w:lang w:val="de-DE"/>
        </w:rPr>
      </w:pPr>
    </w:p>
    <w:p w14:paraId="570F21C7" w14:textId="19102BF4" w:rsidR="00AA4888" w:rsidRPr="00343BFE" w:rsidRDefault="00AA46EC" w:rsidP="0083758B">
      <w:pPr>
        <w:rPr>
          <w:sz w:val="20"/>
          <w:szCs w:val="20"/>
          <w:lang w:val="de-DE"/>
        </w:rPr>
      </w:pPr>
      <w:proofErr w:type="spellStart"/>
      <w:r w:rsidRPr="00343BFE">
        <w:rPr>
          <w:sz w:val="20"/>
          <w:szCs w:val="20"/>
          <w:lang w:val="de-DE"/>
        </w:rPr>
        <w:t>Ffe</w:t>
      </w:r>
      <w:proofErr w:type="spellEnd"/>
      <w:r w:rsidRPr="00343BFE">
        <w:rPr>
          <w:sz w:val="20"/>
          <w:szCs w:val="20"/>
          <w:lang w:val="de-DE"/>
        </w:rPr>
        <w:t>, 2025</w:t>
      </w:r>
      <w:r w:rsidR="007233BE" w:rsidRPr="00343BFE">
        <w:rPr>
          <w:sz w:val="20"/>
          <w:szCs w:val="20"/>
          <w:lang w:val="de-DE"/>
        </w:rPr>
        <w:t>.</w:t>
      </w:r>
      <w:r w:rsidR="00EE3782" w:rsidRPr="00343BFE">
        <w:rPr>
          <w:sz w:val="20"/>
          <w:szCs w:val="20"/>
          <w:lang w:val="de-DE"/>
        </w:rPr>
        <w:t xml:space="preserve"> Von der Theorie zur Praxis: Warum grüner Wasserstoff teurer ist als gedacht</w:t>
      </w:r>
    </w:p>
    <w:p w14:paraId="77F200E3" w14:textId="77777777" w:rsidR="00702597" w:rsidRPr="00343BFE" w:rsidRDefault="00702597" w:rsidP="0083758B">
      <w:pPr>
        <w:spacing w:line="192" w:lineRule="auto"/>
        <w:rPr>
          <w:sz w:val="20"/>
          <w:szCs w:val="20"/>
          <w:lang w:val="de-DE"/>
        </w:rPr>
      </w:pPr>
    </w:p>
    <w:p w14:paraId="0F04C4B3" w14:textId="6F821B23" w:rsidR="001E7574" w:rsidRPr="00375CA2" w:rsidRDefault="001E7574" w:rsidP="0083758B">
      <w:pPr>
        <w:spacing w:line="192" w:lineRule="auto"/>
        <w:rPr>
          <w:sz w:val="20"/>
          <w:szCs w:val="20"/>
          <w:lang w:val="en-US"/>
        </w:rPr>
      </w:pPr>
      <w:r w:rsidRPr="00E82A6A">
        <w:rPr>
          <w:sz w:val="20"/>
          <w:szCs w:val="20"/>
          <w:lang w:val="en-US"/>
        </w:rPr>
        <w:t xml:space="preserve">GW Graf von </w:t>
      </w:r>
      <w:proofErr w:type="spellStart"/>
      <w:r w:rsidRPr="00E82A6A">
        <w:rPr>
          <w:sz w:val="20"/>
          <w:szCs w:val="20"/>
          <w:lang w:val="en-US"/>
        </w:rPr>
        <w:t>Westphalen</w:t>
      </w:r>
      <w:proofErr w:type="spellEnd"/>
      <w:r w:rsidRPr="00E82A6A">
        <w:rPr>
          <w:sz w:val="20"/>
          <w:szCs w:val="20"/>
          <w:lang w:val="en-US"/>
        </w:rPr>
        <w:t xml:space="preserve">. 2024. </w:t>
      </w:r>
      <w:hyperlink r:id="rId25" w:history="1">
        <w:r w:rsidR="00BE04CB" w:rsidRPr="00375CA2">
          <w:rPr>
            <w:rStyle w:val="Hyperlink"/>
            <w:color w:val="000000" w:themeColor="text1"/>
            <w:sz w:val="20"/>
            <w:szCs w:val="20"/>
            <w:u w:val="none"/>
            <w:lang w:val="en-US"/>
          </w:rPr>
          <w:t>https://www.gvw.com/aktuelles/blog/detail/umlagen-abgaben-steuern-und-entgelte-bei-dem-strombezug-fuer-die-wasserstofferzeugung-in-elektrolyseuren</w:t>
        </w:r>
      </w:hyperlink>
      <w:r w:rsidR="00BE04CB" w:rsidRPr="00375CA2">
        <w:rPr>
          <w:sz w:val="20"/>
          <w:szCs w:val="20"/>
          <w:lang w:val="en-US"/>
        </w:rPr>
        <w:t xml:space="preserve"> </w:t>
      </w:r>
      <w:r w:rsidRPr="00375CA2">
        <w:rPr>
          <w:sz w:val="20"/>
          <w:szCs w:val="20"/>
          <w:lang w:val="en-US"/>
        </w:rPr>
        <w:t>(Accessed: 16</w:t>
      </w:r>
      <w:r w:rsidR="00375CA2" w:rsidRPr="00375CA2">
        <w:rPr>
          <w:sz w:val="20"/>
          <w:szCs w:val="20"/>
          <w:lang w:val="en-US"/>
        </w:rPr>
        <w:t xml:space="preserve"> </w:t>
      </w:r>
      <w:r w:rsidR="00375CA2">
        <w:rPr>
          <w:sz w:val="20"/>
          <w:szCs w:val="20"/>
          <w:lang w:val="en-US"/>
        </w:rPr>
        <w:t xml:space="preserve">July </w:t>
      </w:r>
      <w:r w:rsidRPr="00375CA2">
        <w:rPr>
          <w:sz w:val="20"/>
          <w:szCs w:val="20"/>
          <w:lang w:val="en-US"/>
        </w:rPr>
        <w:t>2026)</w:t>
      </w:r>
    </w:p>
    <w:p w14:paraId="40612050" w14:textId="77777777" w:rsidR="001E7574" w:rsidRPr="00375CA2" w:rsidRDefault="001E7574" w:rsidP="0083758B">
      <w:pPr>
        <w:spacing w:line="192" w:lineRule="auto"/>
        <w:rPr>
          <w:sz w:val="20"/>
          <w:szCs w:val="20"/>
          <w:lang w:val="en-US"/>
        </w:rPr>
      </w:pPr>
    </w:p>
    <w:p w14:paraId="6479ADC1" w14:textId="53E8554F" w:rsidR="003D1A76" w:rsidRPr="00B347C3" w:rsidRDefault="007743DA" w:rsidP="0083758B">
      <w:pPr>
        <w:spacing w:line="192" w:lineRule="auto"/>
        <w:rPr>
          <w:sz w:val="20"/>
          <w:szCs w:val="20"/>
          <w:lang w:val="en-US"/>
        </w:rPr>
      </w:pPr>
      <w:proofErr w:type="spellStart"/>
      <w:r w:rsidRPr="00343BFE">
        <w:rPr>
          <w:sz w:val="20"/>
          <w:szCs w:val="20"/>
          <w:lang w:val="de-DE"/>
        </w:rPr>
        <w:t>Harag</w:t>
      </w:r>
      <w:proofErr w:type="spellEnd"/>
      <w:r w:rsidRPr="00343BFE">
        <w:rPr>
          <w:sz w:val="20"/>
          <w:szCs w:val="20"/>
          <w:lang w:val="de-DE"/>
        </w:rPr>
        <w:t xml:space="preserve">, N., </w:t>
      </w:r>
      <w:proofErr w:type="spellStart"/>
      <w:r w:rsidRPr="00343BFE">
        <w:rPr>
          <w:sz w:val="20"/>
          <w:szCs w:val="20"/>
          <w:lang w:val="de-DE"/>
        </w:rPr>
        <w:t>Urabe</w:t>
      </w:r>
      <w:proofErr w:type="spellEnd"/>
      <w:r w:rsidRPr="00343BFE">
        <w:rPr>
          <w:sz w:val="20"/>
          <w:szCs w:val="20"/>
          <w:lang w:val="de-DE"/>
        </w:rPr>
        <w:t xml:space="preserve">, C. T., Kato, T., 2023. </w:t>
      </w:r>
      <w:r w:rsidRPr="00CA0E63">
        <w:rPr>
          <w:sz w:val="20"/>
          <w:szCs w:val="20"/>
        </w:rPr>
        <w:t>Optimal Allocation of Curtailment Levels of PV Power Output in Different Regions in Consideration</w:t>
      </w:r>
      <w:r w:rsidR="00455317" w:rsidRPr="00CA0E63">
        <w:rPr>
          <w:sz w:val="20"/>
          <w:szCs w:val="20"/>
        </w:rPr>
        <w:t xml:space="preserve"> of Reduction of Aggregated Fluctuations.</w:t>
      </w:r>
      <w:r w:rsidR="00265F2C" w:rsidRPr="00CA0E63">
        <w:rPr>
          <w:sz w:val="20"/>
          <w:szCs w:val="20"/>
        </w:rPr>
        <w:t xml:space="preserve"> </w:t>
      </w:r>
      <w:r w:rsidR="00265F2C" w:rsidRPr="00B347C3">
        <w:rPr>
          <w:sz w:val="20"/>
          <w:szCs w:val="20"/>
          <w:lang w:val="en-US"/>
        </w:rPr>
        <w:t>IEEE Access. 11</w:t>
      </w:r>
    </w:p>
    <w:p w14:paraId="1D778596" w14:textId="77777777" w:rsidR="001E183D" w:rsidRPr="00B347C3" w:rsidRDefault="001E183D" w:rsidP="0083758B">
      <w:pPr>
        <w:rPr>
          <w:sz w:val="20"/>
          <w:szCs w:val="20"/>
          <w:lang w:val="en-US"/>
        </w:rPr>
      </w:pPr>
    </w:p>
    <w:p w14:paraId="20B995A0" w14:textId="5AFF8E1C" w:rsidR="00EF3A30" w:rsidRPr="00CA0E63" w:rsidRDefault="008453D2" w:rsidP="0083758B">
      <w:pPr>
        <w:rPr>
          <w:sz w:val="20"/>
          <w:szCs w:val="20"/>
        </w:rPr>
      </w:pPr>
      <w:r w:rsidRPr="00B347C3">
        <w:rPr>
          <w:sz w:val="20"/>
          <w:szCs w:val="20"/>
          <w:lang w:val="en-US"/>
        </w:rPr>
        <w:t xml:space="preserve">Hofmann, F., </w:t>
      </w:r>
      <w:proofErr w:type="spellStart"/>
      <w:r w:rsidRPr="00B347C3">
        <w:rPr>
          <w:sz w:val="20"/>
          <w:szCs w:val="20"/>
          <w:lang w:val="en-US"/>
        </w:rPr>
        <w:t>Hampp</w:t>
      </w:r>
      <w:proofErr w:type="spellEnd"/>
      <w:r w:rsidRPr="00B347C3">
        <w:rPr>
          <w:sz w:val="20"/>
          <w:szCs w:val="20"/>
          <w:lang w:val="en-US"/>
        </w:rPr>
        <w:t>, J., Neumann, F., Br</w:t>
      </w:r>
      <w:r w:rsidR="006C2170" w:rsidRPr="00B347C3">
        <w:rPr>
          <w:sz w:val="20"/>
          <w:szCs w:val="20"/>
          <w:lang w:val="en-US"/>
        </w:rPr>
        <w:t>o</w:t>
      </w:r>
      <w:r w:rsidRPr="00B347C3">
        <w:rPr>
          <w:sz w:val="20"/>
          <w:szCs w:val="20"/>
          <w:lang w:val="en-US"/>
        </w:rPr>
        <w:t xml:space="preserve">wn, T., </w:t>
      </w:r>
      <w:proofErr w:type="spellStart"/>
      <w:r w:rsidRPr="00B347C3">
        <w:rPr>
          <w:sz w:val="20"/>
          <w:szCs w:val="20"/>
          <w:lang w:val="en-US"/>
        </w:rPr>
        <w:t>Hörsch</w:t>
      </w:r>
      <w:proofErr w:type="spellEnd"/>
      <w:r w:rsidRPr="00B347C3">
        <w:rPr>
          <w:sz w:val="20"/>
          <w:szCs w:val="20"/>
          <w:lang w:val="en-US"/>
        </w:rPr>
        <w:t>, J.,</w:t>
      </w:r>
      <w:r w:rsidR="006C2170" w:rsidRPr="00B347C3">
        <w:rPr>
          <w:sz w:val="20"/>
          <w:szCs w:val="20"/>
          <w:lang w:val="en-US"/>
        </w:rPr>
        <w:t xml:space="preserve"> 2021. </w:t>
      </w:r>
      <w:proofErr w:type="spellStart"/>
      <w:r w:rsidR="00A76203">
        <w:rPr>
          <w:sz w:val="20"/>
          <w:szCs w:val="20"/>
        </w:rPr>
        <w:t>a</w:t>
      </w:r>
      <w:r w:rsidR="006C2170" w:rsidRPr="00CA0E63">
        <w:rPr>
          <w:sz w:val="20"/>
          <w:szCs w:val="20"/>
        </w:rPr>
        <w:t>tlite</w:t>
      </w:r>
      <w:proofErr w:type="spellEnd"/>
      <w:r w:rsidR="006C2170" w:rsidRPr="00CA0E63">
        <w:rPr>
          <w:sz w:val="20"/>
          <w:szCs w:val="20"/>
        </w:rPr>
        <w:t>: A Lightwei</w:t>
      </w:r>
      <w:r w:rsidR="00754355" w:rsidRPr="00CA0E63">
        <w:rPr>
          <w:sz w:val="20"/>
          <w:szCs w:val="20"/>
        </w:rPr>
        <w:t xml:space="preserve">ght Python Package for Calculating Renewable Power Potentials and Time Series. </w:t>
      </w:r>
      <w:r w:rsidR="004F3C99" w:rsidRPr="00CA0E63">
        <w:rPr>
          <w:sz w:val="20"/>
          <w:szCs w:val="20"/>
        </w:rPr>
        <w:t xml:space="preserve">Journal of </w:t>
      </w:r>
      <w:proofErr w:type="gramStart"/>
      <w:r w:rsidR="004F3C99" w:rsidRPr="00CA0E63">
        <w:rPr>
          <w:sz w:val="20"/>
          <w:szCs w:val="20"/>
        </w:rPr>
        <w:t>Open Source</w:t>
      </w:r>
      <w:proofErr w:type="gramEnd"/>
      <w:r w:rsidR="004F3C99" w:rsidRPr="00CA0E63">
        <w:rPr>
          <w:sz w:val="20"/>
          <w:szCs w:val="20"/>
        </w:rPr>
        <w:t xml:space="preserve"> Software, 6(62)</w:t>
      </w:r>
    </w:p>
    <w:p w14:paraId="6BFC2ACA" w14:textId="77777777" w:rsidR="00EF3A30" w:rsidRPr="00CA0E63" w:rsidRDefault="00EF3A30" w:rsidP="0083758B">
      <w:pPr>
        <w:rPr>
          <w:sz w:val="20"/>
          <w:szCs w:val="20"/>
        </w:rPr>
      </w:pPr>
    </w:p>
    <w:p w14:paraId="6167D377" w14:textId="28CFFFD2" w:rsidR="003F00D4" w:rsidRPr="00CA0E63" w:rsidRDefault="003F00D4" w:rsidP="0083758B">
      <w:pPr>
        <w:rPr>
          <w:sz w:val="20"/>
          <w:szCs w:val="20"/>
        </w:rPr>
      </w:pPr>
      <w:r w:rsidRPr="00CA0E63">
        <w:rPr>
          <w:sz w:val="20"/>
          <w:szCs w:val="20"/>
        </w:rPr>
        <w:t xml:space="preserve">Hofmann, F., 2023. </w:t>
      </w:r>
      <w:proofErr w:type="spellStart"/>
      <w:r w:rsidRPr="00CA0E63">
        <w:rPr>
          <w:sz w:val="20"/>
          <w:szCs w:val="20"/>
        </w:rPr>
        <w:t>Linopy</w:t>
      </w:r>
      <w:proofErr w:type="spellEnd"/>
      <w:r w:rsidRPr="00CA0E63">
        <w:rPr>
          <w:sz w:val="20"/>
          <w:szCs w:val="20"/>
        </w:rPr>
        <w:t xml:space="preserve">: Linear optimization with n-dimensional </w:t>
      </w:r>
      <w:proofErr w:type="spellStart"/>
      <w:r w:rsidRPr="00CA0E63">
        <w:rPr>
          <w:sz w:val="20"/>
          <w:szCs w:val="20"/>
        </w:rPr>
        <w:t>labeled</w:t>
      </w:r>
      <w:proofErr w:type="spellEnd"/>
      <w:r w:rsidRPr="00CA0E63">
        <w:rPr>
          <w:sz w:val="20"/>
          <w:szCs w:val="20"/>
        </w:rPr>
        <w:t xml:space="preserve"> variables. </w:t>
      </w:r>
      <w:r w:rsidR="002708CF" w:rsidRPr="00CA0E63">
        <w:rPr>
          <w:sz w:val="20"/>
          <w:szCs w:val="20"/>
        </w:rPr>
        <w:t xml:space="preserve">Journal of </w:t>
      </w:r>
      <w:proofErr w:type="gramStart"/>
      <w:r w:rsidR="00B278E2" w:rsidRPr="00CA0E63">
        <w:rPr>
          <w:sz w:val="20"/>
          <w:szCs w:val="20"/>
        </w:rPr>
        <w:t>Open Source</w:t>
      </w:r>
      <w:proofErr w:type="gramEnd"/>
      <w:r w:rsidR="00B278E2" w:rsidRPr="00CA0E63">
        <w:rPr>
          <w:sz w:val="20"/>
          <w:szCs w:val="20"/>
        </w:rPr>
        <w:t xml:space="preserve"> Software. 8(</w:t>
      </w:r>
      <w:r w:rsidR="0073229D" w:rsidRPr="00CA0E63">
        <w:rPr>
          <w:sz w:val="20"/>
          <w:szCs w:val="20"/>
        </w:rPr>
        <w:t>8</w:t>
      </w:r>
      <w:r w:rsidR="00B278E2" w:rsidRPr="00CA0E63">
        <w:rPr>
          <w:sz w:val="20"/>
          <w:szCs w:val="20"/>
        </w:rPr>
        <w:t>4)</w:t>
      </w:r>
    </w:p>
    <w:p w14:paraId="1E830952" w14:textId="77777777" w:rsidR="003F00D4" w:rsidRPr="00CA0E63" w:rsidRDefault="003F00D4" w:rsidP="0083758B">
      <w:pPr>
        <w:rPr>
          <w:sz w:val="20"/>
          <w:szCs w:val="20"/>
        </w:rPr>
      </w:pPr>
    </w:p>
    <w:p w14:paraId="4DD77D6D" w14:textId="6B61C037" w:rsidR="001E183D" w:rsidRPr="00CA0E63" w:rsidRDefault="0060687D" w:rsidP="0083758B">
      <w:pPr>
        <w:rPr>
          <w:sz w:val="20"/>
          <w:szCs w:val="20"/>
        </w:rPr>
      </w:pPr>
      <w:r w:rsidRPr="00CA0E63">
        <w:rPr>
          <w:sz w:val="20"/>
          <w:szCs w:val="20"/>
        </w:rPr>
        <w:t xml:space="preserve">Holst, M., </w:t>
      </w:r>
      <w:proofErr w:type="spellStart"/>
      <w:r w:rsidRPr="00CA0E63">
        <w:rPr>
          <w:sz w:val="20"/>
          <w:szCs w:val="20"/>
        </w:rPr>
        <w:t>Aschbrenner</w:t>
      </w:r>
      <w:proofErr w:type="spellEnd"/>
      <w:r w:rsidR="00E73756" w:rsidRPr="00CA0E63">
        <w:rPr>
          <w:sz w:val="20"/>
          <w:szCs w:val="20"/>
        </w:rPr>
        <w:t xml:space="preserve">, S., </w:t>
      </w:r>
      <w:proofErr w:type="spellStart"/>
      <w:r w:rsidR="00E73756" w:rsidRPr="00CA0E63">
        <w:rPr>
          <w:sz w:val="20"/>
          <w:szCs w:val="20"/>
        </w:rPr>
        <w:t>Smolinka</w:t>
      </w:r>
      <w:proofErr w:type="spellEnd"/>
      <w:r w:rsidR="00E73756" w:rsidRPr="00CA0E63">
        <w:rPr>
          <w:sz w:val="20"/>
          <w:szCs w:val="20"/>
        </w:rPr>
        <w:t xml:space="preserve">, T., </w:t>
      </w:r>
      <w:proofErr w:type="spellStart"/>
      <w:r w:rsidR="00E73756" w:rsidRPr="00CA0E63">
        <w:rPr>
          <w:sz w:val="20"/>
          <w:szCs w:val="20"/>
        </w:rPr>
        <w:t>Voglstätter</w:t>
      </w:r>
      <w:proofErr w:type="spellEnd"/>
      <w:r w:rsidR="00E73756" w:rsidRPr="00CA0E63">
        <w:rPr>
          <w:sz w:val="20"/>
          <w:szCs w:val="20"/>
        </w:rPr>
        <w:t xml:space="preserve">, C., Grimm, G., </w:t>
      </w:r>
      <w:r w:rsidR="00720577" w:rsidRPr="00CA0E63">
        <w:rPr>
          <w:sz w:val="20"/>
          <w:szCs w:val="20"/>
        </w:rPr>
        <w:t>2021, Cost Forecast for Low Temperature Electrolysis</w:t>
      </w:r>
      <w:r w:rsidR="008B5D35" w:rsidRPr="00CA0E63">
        <w:rPr>
          <w:sz w:val="20"/>
          <w:szCs w:val="20"/>
        </w:rPr>
        <w:t>- Technology Driven Bottom-Up Prognosis for PEM and Alkaline Water Electrolysis Systems</w:t>
      </w:r>
      <w:r w:rsidR="00EF7747" w:rsidRPr="00CA0E63">
        <w:rPr>
          <w:sz w:val="20"/>
          <w:szCs w:val="20"/>
        </w:rPr>
        <w:t>, Fraunhofer ISE</w:t>
      </w:r>
    </w:p>
    <w:p w14:paraId="3A6BA88B" w14:textId="77777777" w:rsidR="00F32ED9" w:rsidRPr="00CA0E63" w:rsidRDefault="00F32ED9" w:rsidP="0083758B">
      <w:pPr>
        <w:rPr>
          <w:sz w:val="20"/>
          <w:szCs w:val="20"/>
        </w:rPr>
      </w:pPr>
    </w:p>
    <w:p w14:paraId="09D86CCC" w14:textId="4C353E33" w:rsidR="00783FD8" w:rsidRDefault="00F728D8" w:rsidP="0083758B">
      <w:pPr>
        <w:rPr>
          <w:sz w:val="20"/>
          <w:szCs w:val="20"/>
          <w:lang w:val="de-DE"/>
        </w:rPr>
      </w:pPr>
      <w:proofErr w:type="spellStart"/>
      <w:r w:rsidRPr="00CA0E63">
        <w:rPr>
          <w:sz w:val="20"/>
          <w:szCs w:val="20"/>
        </w:rPr>
        <w:t>H</w:t>
      </w:r>
      <w:r w:rsidR="00B03866" w:rsidRPr="00CA0E63">
        <w:rPr>
          <w:sz w:val="20"/>
          <w:szCs w:val="20"/>
        </w:rPr>
        <w:t>uangfu</w:t>
      </w:r>
      <w:proofErr w:type="spellEnd"/>
      <w:r w:rsidRPr="00CA0E63">
        <w:rPr>
          <w:sz w:val="20"/>
          <w:szCs w:val="20"/>
        </w:rPr>
        <w:t>, Q., Hall, J. A. J., 201</w:t>
      </w:r>
      <w:r w:rsidR="000D74E8">
        <w:rPr>
          <w:sz w:val="20"/>
          <w:szCs w:val="20"/>
        </w:rPr>
        <w:t>7</w:t>
      </w:r>
      <w:r w:rsidRPr="00CA0E63">
        <w:rPr>
          <w:sz w:val="20"/>
          <w:szCs w:val="20"/>
        </w:rPr>
        <w:t>. Para</w:t>
      </w:r>
      <w:r w:rsidR="009566EA" w:rsidRPr="00CA0E63">
        <w:rPr>
          <w:sz w:val="20"/>
          <w:szCs w:val="20"/>
        </w:rPr>
        <w:t xml:space="preserve">llelizing the dual revised simplex method. </w:t>
      </w:r>
      <w:r w:rsidR="00255573" w:rsidRPr="00343BFE">
        <w:rPr>
          <w:sz w:val="20"/>
          <w:szCs w:val="20"/>
          <w:lang w:val="de-DE"/>
        </w:rPr>
        <w:t>Math</w:t>
      </w:r>
      <w:r w:rsidR="00281570" w:rsidRPr="00343BFE">
        <w:rPr>
          <w:sz w:val="20"/>
          <w:szCs w:val="20"/>
          <w:lang w:val="de-DE"/>
        </w:rPr>
        <w:t>.</w:t>
      </w:r>
      <w:r w:rsidR="001E7490" w:rsidRPr="00343BFE">
        <w:rPr>
          <w:sz w:val="20"/>
          <w:szCs w:val="20"/>
          <w:lang w:val="de-DE"/>
        </w:rPr>
        <w:t xml:space="preserve"> Prog</w:t>
      </w:r>
      <w:r w:rsidR="00281570" w:rsidRPr="00343BFE">
        <w:rPr>
          <w:sz w:val="20"/>
          <w:szCs w:val="20"/>
          <w:lang w:val="de-DE"/>
        </w:rPr>
        <w:t>.</w:t>
      </w:r>
      <w:r w:rsidR="001E7490" w:rsidRPr="00343BFE">
        <w:rPr>
          <w:sz w:val="20"/>
          <w:szCs w:val="20"/>
          <w:lang w:val="de-DE"/>
        </w:rPr>
        <w:t xml:space="preserve"> Comp. 10</w:t>
      </w:r>
      <w:r w:rsidR="00281570" w:rsidRPr="00343BFE">
        <w:rPr>
          <w:sz w:val="20"/>
          <w:szCs w:val="20"/>
          <w:lang w:val="de-DE"/>
        </w:rPr>
        <w:t>, 119-142</w:t>
      </w:r>
    </w:p>
    <w:p w14:paraId="647DC8AE" w14:textId="77777777" w:rsidR="0076417E" w:rsidRPr="00343BFE" w:rsidRDefault="0076417E" w:rsidP="0083758B">
      <w:pPr>
        <w:rPr>
          <w:sz w:val="20"/>
          <w:szCs w:val="20"/>
          <w:lang w:val="de-DE"/>
        </w:rPr>
      </w:pPr>
    </w:p>
    <w:p w14:paraId="4665535A" w14:textId="522DF632" w:rsidR="008239A6" w:rsidRDefault="002D6205" w:rsidP="0083758B">
      <w:pPr>
        <w:rPr>
          <w:sz w:val="20"/>
          <w:szCs w:val="20"/>
        </w:rPr>
      </w:pPr>
      <w:r w:rsidRPr="00343BFE">
        <w:rPr>
          <w:sz w:val="20"/>
          <w:szCs w:val="20"/>
          <w:lang w:val="de-DE"/>
        </w:rPr>
        <w:t xml:space="preserve">Kern, T., Wasmeier, L., </w:t>
      </w:r>
      <w:proofErr w:type="spellStart"/>
      <w:r w:rsidRPr="00343BFE">
        <w:rPr>
          <w:sz w:val="20"/>
          <w:szCs w:val="20"/>
          <w:lang w:val="de-DE"/>
        </w:rPr>
        <w:t>Bantelmann</w:t>
      </w:r>
      <w:proofErr w:type="spellEnd"/>
      <w:r w:rsidRPr="00343BFE">
        <w:rPr>
          <w:sz w:val="20"/>
          <w:szCs w:val="20"/>
          <w:lang w:val="de-DE"/>
        </w:rPr>
        <w:t xml:space="preserve">, P., Wendlinger, C., Johannsen, E., 2024. </w:t>
      </w:r>
      <w:r w:rsidRPr="00CA0E63">
        <w:rPr>
          <w:sz w:val="20"/>
          <w:szCs w:val="20"/>
        </w:rPr>
        <w:t xml:space="preserve">Negative electricity prices – How many renewable energy systems will run </w:t>
      </w:r>
      <w:proofErr w:type="gramStart"/>
      <w:r w:rsidRPr="00CA0E63">
        <w:rPr>
          <w:sz w:val="20"/>
          <w:szCs w:val="20"/>
        </w:rPr>
        <w:t>through?</w:t>
      </w:r>
      <w:r w:rsidR="00B05BC8">
        <w:rPr>
          <w:sz w:val="20"/>
          <w:szCs w:val="20"/>
        </w:rPr>
        <w:t>.</w:t>
      </w:r>
      <w:proofErr w:type="gramEnd"/>
      <w:r w:rsidRPr="00CA0E63">
        <w:rPr>
          <w:sz w:val="20"/>
          <w:szCs w:val="20"/>
        </w:rPr>
        <w:t xml:space="preserve"> </w:t>
      </w:r>
      <w:proofErr w:type="spellStart"/>
      <w:r w:rsidRPr="00CA0E63">
        <w:rPr>
          <w:sz w:val="20"/>
          <w:szCs w:val="20"/>
        </w:rPr>
        <w:t>Ffe</w:t>
      </w:r>
      <w:proofErr w:type="spellEnd"/>
      <w:r w:rsidRPr="00CA0E63">
        <w:rPr>
          <w:sz w:val="20"/>
          <w:szCs w:val="20"/>
        </w:rPr>
        <w:t xml:space="preserve">. </w:t>
      </w:r>
      <w:hyperlink r:id="rId26" w:history="1">
        <w:r w:rsidRPr="00CA0E63">
          <w:rPr>
            <w:rStyle w:val="Hyperlink"/>
            <w:color w:val="000000" w:themeColor="text1"/>
            <w:sz w:val="20"/>
            <w:szCs w:val="20"/>
            <w:u w:val="none"/>
          </w:rPr>
          <w:t>ffe.de/en/publications/negative-electricity-prices-how-many-renewable-energy-systems-will-run-through/</w:t>
        </w:r>
      </w:hyperlink>
      <w:r w:rsidRPr="00CA0E63">
        <w:rPr>
          <w:sz w:val="20"/>
          <w:szCs w:val="20"/>
        </w:rPr>
        <w:t xml:space="preserve"> (Accessed: 20 August 2026)</w:t>
      </w:r>
    </w:p>
    <w:p w14:paraId="5A00EF8B" w14:textId="77777777" w:rsidR="00783FD8" w:rsidRPr="00CA0E63" w:rsidRDefault="00783FD8" w:rsidP="0083758B">
      <w:pPr>
        <w:rPr>
          <w:sz w:val="20"/>
          <w:szCs w:val="20"/>
        </w:rPr>
      </w:pPr>
    </w:p>
    <w:p w14:paraId="27A4B3D2" w14:textId="51585FF0" w:rsidR="00F32ED9" w:rsidRPr="00CA0E63" w:rsidRDefault="000C72F0" w:rsidP="0083758B">
      <w:pPr>
        <w:rPr>
          <w:sz w:val="20"/>
          <w:szCs w:val="20"/>
        </w:rPr>
      </w:pPr>
      <w:proofErr w:type="spellStart"/>
      <w:r w:rsidRPr="00CA0E63">
        <w:rPr>
          <w:sz w:val="20"/>
          <w:szCs w:val="20"/>
        </w:rPr>
        <w:t>K</w:t>
      </w:r>
      <w:r w:rsidR="00D553AE" w:rsidRPr="00CA0E63">
        <w:rPr>
          <w:sz w:val="20"/>
          <w:szCs w:val="20"/>
        </w:rPr>
        <w:t>isse</w:t>
      </w:r>
      <w:proofErr w:type="spellEnd"/>
      <w:r w:rsidR="00D553AE" w:rsidRPr="00CA0E63">
        <w:rPr>
          <w:sz w:val="20"/>
          <w:szCs w:val="20"/>
        </w:rPr>
        <w:t xml:space="preserve"> J. M., Hahn, P., Harms</w:t>
      </w:r>
      <w:r w:rsidR="00A4373C" w:rsidRPr="00CA0E63">
        <w:rPr>
          <w:sz w:val="20"/>
          <w:szCs w:val="20"/>
        </w:rPr>
        <w:t xml:space="preserve">, Y., Braun, M., </w:t>
      </w:r>
      <w:r w:rsidR="00342484" w:rsidRPr="00CA0E63">
        <w:rPr>
          <w:sz w:val="20"/>
          <w:szCs w:val="20"/>
        </w:rPr>
        <w:t xml:space="preserve">2024, </w:t>
      </w:r>
      <w:r w:rsidR="00181651" w:rsidRPr="00CA0E63">
        <w:rPr>
          <w:sz w:val="20"/>
          <w:szCs w:val="20"/>
        </w:rPr>
        <w:t>Flexible Electrolysers</w:t>
      </w:r>
      <w:r w:rsidR="004133ED" w:rsidRPr="00CA0E63">
        <w:rPr>
          <w:sz w:val="20"/>
          <w:szCs w:val="20"/>
        </w:rPr>
        <w:t xml:space="preserve"> as a Tool for Renewable Energy</w:t>
      </w:r>
      <w:r w:rsidR="004B7101" w:rsidRPr="00CA0E63">
        <w:rPr>
          <w:sz w:val="20"/>
          <w:szCs w:val="20"/>
        </w:rPr>
        <w:t xml:space="preserve"> Integration and Congestion Management: Comparison of Different Allocation Methods in a Transmission System Case Study for Germany 2030</w:t>
      </w:r>
      <w:r w:rsidR="00C576F7" w:rsidRPr="00CA0E63">
        <w:rPr>
          <w:sz w:val="20"/>
          <w:szCs w:val="20"/>
        </w:rPr>
        <w:t>, Wind &amp; Solar Integration Workshop</w:t>
      </w:r>
    </w:p>
    <w:p w14:paraId="6CC3EA22" w14:textId="77777777" w:rsidR="0097635C" w:rsidRPr="00CA0E63" w:rsidRDefault="0097635C" w:rsidP="0083758B">
      <w:pPr>
        <w:rPr>
          <w:sz w:val="20"/>
          <w:szCs w:val="20"/>
        </w:rPr>
      </w:pPr>
    </w:p>
    <w:p w14:paraId="3CDA1C2D" w14:textId="131CF517" w:rsidR="0097635C" w:rsidRPr="00343BFE" w:rsidRDefault="0097635C" w:rsidP="0083758B">
      <w:pPr>
        <w:rPr>
          <w:sz w:val="20"/>
          <w:szCs w:val="20"/>
          <w:lang w:val="de-DE"/>
        </w:rPr>
      </w:pPr>
      <w:r w:rsidRPr="00343BFE">
        <w:rPr>
          <w:sz w:val="20"/>
          <w:szCs w:val="20"/>
          <w:lang w:val="de-DE"/>
        </w:rPr>
        <w:t>Kost</w:t>
      </w:r>
      <w:r w:rsidR="008F7830" w:rsidRPr="00343BFE">
        <w:rPr>
          <w:sz w:val="20"/>
          <w:szCs w:val="20"/>
          <w:lang w:val="de-DE"/>
        </w:rPr>
        <w:t>, C., Müller, P.,</w:t>
      </w:r>
      <w:r w:rsidR="00522F11" w:rsidRPr="00343BFE">
        <w:rPr>
          <w:sz w:val="20"/>
          <w:szCs w:val="20"/>
          <w:lang w:val="de-DE"/>
        </w:rPr>
        <w:t xml:space="preserve"> Schweiger, J. S., Fluri, V., Thomsen, J., 2024, Stromgestehungskosten Erneuerbare Energien</w:t>
      </w:r>
      <w:r w:rsidR="00AA4888" w:rsidRPr="00343BFE">
        <w:rPr>
          <w:sz w:val="20"/>
          <w:szCs w:val="20"/>
          <w:lang w:val="de-DE"/>
        </w:rPr>
        <w:t>, Fraunhofer ISE</w:t>
      </w:r>
    </w:p>
    <w:p w14:paraId="0DFBC7E5" w14:textId="77777777" w:rsidR="00CA2224" w:rsidRPr="00343BFE" w:rsidRDefault="00CA2224" w:rsidP="0083758B">
      <w:pPr>
        <w:rPr>
          <w:sz w:val="20"/>
          <w:szCs w:val="20"/>
          <w:lang w:val="de-DE"/>
        </w:rPr>
      </w:pPr>
    </w:p>
    <w:p w14:paraId="1C32015A" w14:textId="4F376DEC" w:rsidR="00A625C5" w:rsidRPr="00343BFE" w:rsidRDefault="00046AFB" w:rsidP="0083758B">
      <w:pPr>
        <w:rPr>
          <w:sz w:val="20"/>
          <w:szCs w:val="20"/>
          <w:lang w:val="en-US"/>
        </w:rPr>
      </w:pPr>
      <w:r w:rsidRPr="00343BFE">
        <w:rPr>
          <w:sz w:val="20"/>
          <w:szCs w:val="20"/>
          <w:lang w:val="de-DE"/>
        </w:rPr>
        <w:t>Kurzweil, P., Dietlmeier</w:t>
      </w:r>
      <w:r w:rsidR="00E76944" w:rsidRPr="00343BFE">
        <w:rPr>
          <w:sz w:val="20"/>
          <w:szCs w:val="20"/>
          <w:lang w:val="de-DE"/>
        </w:rPr>
        <w:t>, O.K., 2018. Elektro</w:t>
      </w:r>
      <w:r w:rsidR="00A42CDF" w:rsidRPr="00343BFE">
        <w:rPr>
          <w:sz w:val="20"/>
          <w:szCs w:val="20"/>
          <w:lang w:val="de-DE"/>
        </w:rPr>
        <w:t>chemische Speicher</w:t>
      </w:r>
      <w:r w:rsidR="0013461C" w:rsidRPr="00343BFE">
        <w:rPr>
          <w:sz w:val="20"/>
          <w:szCs w:val="20"/>
          <w:lang w:val="de-DE"/>
        </w:rPr>
        <w:t xml:space="preserve"> – Superkondensatoren, Batterien, Elekt</w:t>
      </w:r>
      <w:r w:rsidR="00C97F84" w:rsidRPr="00343BFE">
        <w:rPr>
          <w:sz w:val="20"/>
          <w:szCs w:val="20"/>
          <w:lang w:val="de-DE"/>
        </w:rPr>
        <w:t>r</w:t>
      </w:r>
      <w:r w:rsidR="0013461C" w:rsidRPr="00343BFE">
        <w:rPr>
          <w:sz w:val="20"/>
          <w:szCs w:val="20"/>
          <w:lang w:val="de-DE"/>
        </w:rPr>
        <w:t>olyse-Wasserstoff, Rechtliche Rahmenbedingungen</w:t>
      </w:r>
      <w:r w:rsidR="00162566" w:rsidRPr="00343BFE">
        <w:rPr>
          <w:sz w:val="20"/>
          <w:szCs w:val="20"/>
          <w:lang w:val="de-DE"/>
        </w:rPr>
        <w:t xml:space="preserve">, </w:t>
      </w:r>
      <w:proofErr w:type="spellStart"/>
      <w:r w:rsidR="00162566" w:rsidRPr="00343BFE">
        <w:rPr>
          <w:sz w:val="20"/>
          <w:szCs w:val="20"/>
          <w:lang w:val="de-DE"/>
        </w:rPr>
        <w:t>second</w:t>
      </w:r>
      <w:proofErr w:type="spellEnd"/>
      <w:r w:rsidR="00162566" w:rsidRPr="00343BFE">
        <w:rPr>
          <w:sz w:val="20"/>
          <w:szCs w:val="20"/>
          <w:lang w:val="de-DE"/>
        </w:rPr>
        <w:t xml:space="preserve"> </w:t>
      </w:r>
      <w:proofErr w:type="spellStart"/>
      <w:r w:rsidR="00162566" w:rsidRPr="00343BFE">
        <w:rPr>
          <w:sz w:val="20"/>
          <w:szCs w:val="20"/>
          <w:lang w:val="de-DE"/>
        </w:rPr>
        <w:t>ed</w:t>
      </w:r>
      <w:proofErr w:type="spellEnd"/>
      <w:r w:rsidR="00162566" w:rsidRPr="00343BFE">
        <w:rPr>
          <w:sz w:val="20"/>
          <w:szCs w:val="20"/>
          <w:lang w:val="de-DE"/>
        </w:rPr>
        <w:t xml:space="preserve">. </w:t>
      </w:r>
      <w:r w:rsidR="00162566" w:rsidRPr="00343BFE">
        <w:rPr>
          <w:sz w:val="20"/>
          <w:szCs w:val="20"/>
          <w:lang w:val="en-US"/>
        </w:rPr>
        <w:t xml:space="preserve">Springer </w:t>
      </w:r>
      <w:proofErr w:type="spellStart"/>
      <w:r w:rsidR="00162566" w:rsidRPr="00343BFE">
        <w:rPr>
          <w:sz w:val="20"/>
          <w:szCs w:val="20"/>
          <w:lang w:val="en-US"/>
        </w:rPr>
        <w:t>Vieweg</w:t>
      </w:r>
      <w:proofErr w:type="spellEnd"/>
      <w:r w:rsidR="00F05D8B" w:rsidRPr="00343BFE">
        <w:rPr>
          <w:sz w:val="20"/>
          <w:szCs w:val="20"/>
          <w:lang w:val="en-US"/>
        </w:rPr>
        <w:t>, Wiesbaden</w:t>
      </w:r>
    </w:p>
    <w:p w14:paraId="30EB42CA" w14:textId="77777777" w:rsidR="00046AFB" w:rsidRPr="00343BFE" w:rsidRDefault="00046AFB" w:rsidP="0083758B">
      <w:pPr>
        <w:rPr>
          <w:sz w:val="20"/>
          <w:szCs w:val="20"/>
          <w:lang w:val="en-US"/>
        </w:rPr>
      </w:pPr>
    </w:p>
    <w:p w14:paraId="2714FBDC" w14:textId="227D656A" w:rsidR="00A625C5" w:rsidRPr="00343BFE" w:rsidRDefault="00A625C5" w:rsidP="0083758B">
      <w:pPr>
        <w:rPr>
          <w:sz w:val="20"/>
          <w:szCs w:val="20"/>
          <w:lang w:val="en-US"/>
        </w:rPr>
      </w:pPr>
      <w:proofErr w:type="spellStart"/>
      <w:r w:rsidRPr="00343BFE">
        <w:rPr>
          <w:sz w:val="20"/>
          <w:szCs w:val="20"/>
          <w:lang w:val="en-US"/>
        </w:rPr>
        <w:t>Ky</w:t>
      </w:r>
      <w:r w:rsidR="00DD77BD" w:rsidRPr="00343BFE">
        <w:rPr>
          <w:sz w:val="20"/>
          <w:szCs w:val="20"/>
          <w:lang w:val="en-US"/>
        </w:rPr>
        <w:t>riakidis</w:t>
      </w:r>
      <w:proofErr w:type="spellEnd"/>
      <w:r w:rsidR="00DD77BD" w:rsidRPr="00343BFE">
        <w:rPr>
          <w:sz w:val="20"/>
          <w:szCs w:val="20"/>
          <w:lang w:val="en-US"/>
        </w:rPr>
        <w:t xml:space="preserve">, L., Kansara, R., Serrano, M. I. </w:t>
      </w:r>
      <w:r w:rsidR="00A26B1F" w:rsidRPr="00343BFE">
        <w:rPr>
          <w:sz w:val="20"/>
          <w:szCs w:val="20"/>
          <w:lang w:val="en-US"/>
        </w:rPr>
        <w:t>R., 2025, Energy</w:t>
      </w:r>
      <w:r w:rsidR="0036666D" w:rsidRPr="00343BFE">
        <w:rPr>
          <w:sz w:val="20"/>
          <w:szCs w:val="20"/>
          <w:lang w:val="en-US"/>
        </w:rPr>
        <w:t xml:space="preserve"> Management of Industrial Energy Systems via Rolling Horizon and Hybrid Optimization</w:t>
      </w:r>
      <w:r w:rsidR="00A4653F" w:rsidRPr="00343BFE">
        <w:rPr>
          <w:sz w:val="20"/>
          <w:szCs w:val="20"/>
          <w:lang w:val="en-US"/>
        </w:rPr>
        <w:t>: A Real-Plant Application in Germany, Energies</w:t>
      </w:r>
      <w:r w:rsidR="00E403B4" w:rsidRPr="00343BFE">
        <w:rPr>
          <w:sz w:val="20"/>
          <w:szCs w:val="20"/>
          <w:lang w:val="en-US"/>
        </w:rPr>
        <w:t>, 18</w:t>
      </w:r>
    </w:p>
    <w:p w14:paraId="3931F9E5" w14:textId="77777777" w:rsidR="00441AF1" w:rsidRPr="00343BFE" w:rsidRDefault="00441AF1" w:rsidP="0083758B">
      <w:pPr>
        <w:rPr>
          <w:sz w:val="20"/>
          <w:szCs w:val="20"/>
          <w:lang w:val="en-US"/>
        </w:rPr>
      </w:pPr>
    </w:p>
    <w:p w14:paraId="19F88370" w14:textId="01B5DCBA" w:rsidR="007A6ACC" w:rsidRPr="00CA0E63" w:rsidRDefault="007A6ACC" w:rsidP="0083758B">
      <w:pPr>
        <w:rPr>
          <w:sz w:val="20"/>
          <w:szCs w:val="20"/>
        </w:rPr>
      </w:pPr>
      <w:r w:rsidRPr="00343BFE">
        <w:rPr>
          <w:sz w:val="20"/>
          <w:szCs w:val="20"/>
          <w:lang w:val="de-DE"/>
        </w:rPr>
        <w:t>Ma, W.,</w:t>
      </w:r>
      <w:r w:rsidR="00614B8C" w:rsidRPr="00343BFE">
        <w:rPr>
          <w:sz w:val="20"/>
          <w:szCs w:val="20"/>
          <w:lang w:val="de-DE"/>
        </w:rPr>
        <w:t xml:space="preserve"> Wan</w:t>
      </w:r>
      <w:r w:rsidR="002F0F6F">
        <w:rPr>
          <w:sz w:val="20"/>
          <w:szCs w:val="20"/>
          <w:lang w:val="de-DE"/>
        </w:rPr>
        <w:t>g</w:t>
      </w:r>
      <w:r w:rsidR="00614B8C" w:rsidRPr="00343BFE">
        <w:rPr>
          <w:sz w:val="20"/>
          <w:szCs w:val="20"/>
          <w:lang w:val="de-DE"/>
        </w:rPr>
        <w:t>, W., Wu, X., Hu, R., Tang, F., Zhang, W., Han, X., Ding,</w:t>
      </w:r>
      <w:r w:rsidR="001C5DAC" w:rsidRPr="00343BFE">
        <w:rPr>
          <w:sz w:val="20"/>
          <w:szCs w:val="20"/>
          <w:lang w:val="de-DE"/>
        </w:rPr>
        <w:t xml:space="preserve"> </w:t>
      </w:r>
      <w:r w:rsidR="00E27399">
        <w:rPr>
          <w:sz w:val="20"/>
          <w:szCs w:val="20"/>
          <w:lang w:val="de-DE"/>
        </w:rPr>
        <w:t>L</w:t>
      </w:r>
      <w:r w:rsidR="001C5DAC" w:rsidRPr="00343BFE">
        <w:rPr>
          <w:sz w:val="20"/>
          <w:szCs w:val="20"/>
          <w:lang w:val="de-DE"/>
        </w:rPr>
        <w:t xml:space="preserve">., 2019. </w:t>
      </w:r>
      <w:r w:rsidR="001C5DAC" w:rsidRPr="00CA0E63">
        <w:rPr>
          <w:sz w:val="20"/>
          <w:szCs w:val="20"/>
        </w:rPr>
        <w:t>Optimal Allocation of Hybrid Energy Storage Systems for Smoothing Photovolta</w:t>
      </w:r>
      <w:r w:rsidR="00E760CE" w:rsidRPr="00CA0E63">
        <w:rPr>
          <w:sz w:val="20"/>
          <w:szCs w:val="20"/>
        </w:rPr>
        <w:t>i</w:t>
      </w:r>
      <w:r w:rsidR="001C5DAC" w:rsidRPr="00CA0E63">
        <w:rPr>
          <w:sz w:val="20"/>
          <w:szCs w:val="20"/>
        </w:rPr>
        <w:t>c Power Fluctuations Consider</w:t>
      </w:r>
      <w:r w:rsidR="00E760CE" w:rsidRPr="00CA0E63">
        <w:rPr>
          <w:sz w:val="20"/>
          <w:szCs w:val="20"/>
        </w:rPr>
        <w:t>i</w:t>
      </w:r>
      <w:r w:rsidR="001C5DAC" w:rsidRPr="00CA0E63">
        <w:rPr>
          <w:sz w:val="20"/>
          <w:szCs w:val="20"/>
        </w:rPr>
        <w:t>ng the Active Power Curtailment of Photo</w:t>
      </w:r>
      <w:r w:rsidR="00E760CE" w:rsidRPr="00CA0E63">
        <w:rPr>
          <w:sz w:val="20"/>
          <w:szCs w:val="20"/>
        </w:rPr>
        <w:t>v</w:t>
      </w:r>
      <w:r w:rsidR="001C5DAC" w:rsidRPr="00CA0E63">
        <w:rPr>
          <w:sz w:val="20"/>
          <w:szCs w:val="20"/>
        </w:rPr>
        <w:t>oltaic</w:t>
      </w:r>
      <w:r w:rsidR="00E760CE" w:rsidRPr="00CA0E63">
        <w:rPr>
          <w:sz w:val="20"/>
          <w:szCs w:val="20"/>
        </w:rPr>
        <w:t>. IEEE Access</w:t>
      </w:r>
      <w:r w:rsidR="00024D16" w:rsidRPr="00CA0E63">
        <w:rPr>
          <w:sz w:val="20"/>
          <w:szCs w:val="20"/>
        </w:rPr>
        <w:t>. 7</w:t>
      </w:r>
    </w:p>
    <w:p w14:paraId="1CD7CFC3" w14:textId="77777777" w:rsidR="00FE681C" w:rsidRPr="00CA0E63" w:rsidRDefault="00FE681C" w:rsidP="0083758B">
      <w:pPr>
        <w:rPr>
          <w:sz w:val="20"/>
          <w:szCs w:val="20"/>
        </w:rPr>
      </w:pPr>
    </w:p>
    <w:p w14:paraId="107B4E8B" w14:textId="1AE14282" w:rsidR="009069D4" w:rsidRPr="00CA0E63" w:rsidRDefault="009069D4" w:rsidP="0083758B">
      <w:pPr>
        <w:rPr>
          <w:sz w:val="20"/>
          <w:szCs w:val="20"/>
        </w:rPr>
      </w:pPr>
      <w:proofErr w:type="spellStart"/>
      <w:r w:rsidRPr="00CA0E63">
        <w:rPr>
          <w:sz w:val="20"/>
          <w:szCs w:val="20"/>
        </w:rPr>
        <w:t>Mukoni</w:t>
      </w:r>
      <w:proofErr w:type="spellEnd"/>
      <w:r w:rsidR="00B83106" w:rsidRPr="00CA0E63">
        <w:rPr>
          <w:sz w:val="20"/>
          <w:szCs w:val="20"/>
        </w:rPr>
        <w:t xml:space="preserve">, E., </w:t>
      </w:r>
      <w:r w:rsidR="000F0A94" w:rsidRPr="00CA0E63">
        <w:rPr>
          <w:sz w:val="20"/>
          <w:szCs w:val="20"/>
        </w:rPr>
        <w:t>Garner, K. S., 2025. Optimization of a Grid-Connected Hybrid Energy System with Battery Storage for Hydrogen Production in South Africa</w:t>
      </w:r>
      <w:r w:rsidR="009A2D84" w:rsidRPr="00CA0E63">
        <w:rPr>
          <w:sz w:val="20"/>
          <w:szCs w:val="20"/>
        </w:rPr>
        <w:t xml:space="preserve">. </w:t>
      </w:r>
      <w:r w:rsidR="00C64509" w:rsidRPr="00CA0E63">
        <w:rPr>
          <w:sz w:val="20"/>
          <w:szCs w:val="20"/>
        </w:rPr>
        <w:t>Soth African Institute of Elec</w:t>
      </w:r>
      <w:r w:rsidR="00CF106F" w:rsidRPr="00CA0E63">
        <w:rPr>
          <w:sz w:val="20"/>
          <w:szCs w:val="20"/>
        </w:rPr>
        <w:t>trical Engineers. 116(3)</w:t>
      </w:r>
    </w:p>
    <w:p w14:paraId="75B86839" w14:textId="77777777" w:rsidR="009069D4" w:rsidRPr="00CA0E63" w:rsidRDefault="009069D4" w:rsidP="0083758B">
      <w:pPr>
        <w:rPr>
          <w:sz w:val="20"/>
          <w:szCs w:val="20"/>
        </w:rPr>
      </w:pPr>
    </w:p>
    <w:p w14:paraId="10257EC3" w14:textId="17ED02EE" w:rsidR="00441AF1" w:rsidRPr="00CA0E63" w:rsidRDefault="00441AF1" w:rsidP="0083758B">
      <w:pPr>
        <w:rPr>
          <w:sz w:val="20"/>
          <w:szCs w:val="20"/>
        </w:rPr>
      </w:pPr>
      <w:r w:rsidRPr="00CA0E63">
        <w:rPr>
          <w:sz w:val="20"/>
          <w:szCs w:val="20"/>
        </w:rPr>
        <w:t>Netztransparenz.de. 2026.</w:t>
      </w:r>
      <w:r w:rsidR="00F33D74" w:rsidRPr="00CA0E63">
        <w:rPr>
          <w:sz w:val="20"/>
          <w:szCs w:val="20"/>
        </w:rPr>
        <w:t xml:space="preserve"> https://www.netztransparenz.de/de-de/</w:t>
      </w:r>
      <w:r w:rsidRPr="00CA0E63">
        <w:rPr>
          <w:sz w:val="20"/>
          <w:szCs w:val="20"/>
        </w:rPr>
        <w:t xml:space="preserve"> (Accessed:</w:t>
      </w:r>
      <w:r w:rsidR="00F33D74" w:rsidRPr="00CA0E63">
        <w:rPr>
          <w:sz w:val="20"/>
          <w:szCs w:val="20"/>
        </w:rPr>
        <w:t xml:space="preserve"> 23</w:t>
      </w:r>
      <w:r w:rsidR="004C4960">
        <w:rPr>
          <w:sz w:val="20"/>
          <w:szCs w:val="20"/>
        </w:rPr>
        <w:t xml:space="preserve"> July </w:t>
      </w:r>
      <w:r w:rsidR="00F33D74" w:rsidRPr="00CA0E63">
        <w:rPr>
          <w:sz w:val="20"/>
          <w:szCs w:val="20"/>
        </w:rPr>
        <w:t>2026)</w:t>
      </w:r>
    </w:p>
    <w:p w14:paraId="75E9689D" w14:textId="77777777" w:rsidR="00973F00" w:rsidRPr="00CA0E63" w:rsidRDefault="00973F00" w:rsidP="0083758B">
      <w:pPr>
        <w:rPr>
          <w:sz w:val="20"/>
          <w:szCs w:val="20"/>
        </w:rPr>
      </w:pPr>
    </w:p>
    <w:p w14:paraId="3989F97A" w14:textId="7E322FED" w:rsidR="00B350C1" w:rsidRPr="00CA0E63" w:rsidRDefault="00B350C1" w:rsidP="0083758B">
      <w:pPr>
        <w:rPr>
          <w:sz w:val="20"/>
          <w:szCs w:val="20"/>
        </w:rPr>
      </w:pPr>
      <w:r w:rsidRPr="00CA0E63">
        <w:rPr>
          <w:sz w:val="20"/>
          <w:szCs w:val="20"/>
        </w:rPr>
        <w:t xml:space="preserve">O’Shaughnessy, E., </w:t>
      </w:r>
      <w:proofErr w:type="spellStart"/>
      <w:r w:rsidR="00B6557A" w:rsidRPr="00CA0E63">
        <w:rPr>
          <w:sz w:val="20"/>
          <w:szCs w:val="20"/>
        </w:rPr>
        <w:t>Cruce</w:t>
      </w:r>
      <w:proofErr w:type="spellEnd"/>
      <w:r w:rsidR="00B6557A" w:rsidRPr="00CA0E63">
        <w:rPr>
          <w:sz w:val="20"/>
          <w:szCs w:val="20"/>
        </w:rPr>
        <w:t xml:space="preserve">, J. R., Xu, K., 2020. </w:t>
      </w:r>
      <w:r w:rsidR="001122BA" w:rsidRPr="00CA0E63">
        <w:rPr>
          <w:sz w:val="20"/>
          <w:szCs w:val="20"/>
        </w:rPr>
        <w:t xml:space="preserve">Too much of a good thing? Global trends in the curtailment of solar PV. </w:t>
      </w:r>
      <w:r w:rsidR="000B554A" w:rsidRPr="00CA0E63">
        <w:rPr>
          <w:sz w:val="20"/>
          <w:szCs w:val="20"/>
        </w:rPr>
        <w:t>Solar Energy, 208</w:t>
      </w:r>
      <w:r w:rsidR="00C171BD">
        <w:rPr>
          <w:sz w:val="20"/>
          <w:szCs w:val="20"/>
        </w:rPr>
        <w:t>, 1068</w:t>
      </w:r>
      <w:r w:rsidR="001F593B">
        <w:rPr>
          <w:sz w:val="20"/>
          <w:szCs w:val="20"/>
        </w:rPr>
        <w:t>-1077</w:t>
      </w:r>
    </w:p>
    <w:p w14:paraId="6EA0E390" w14:textId="77777777" w:rsidR="00B350C1" w:rsidRPr="00CA0E63" w:rsidRDefault="00B350C1" w:rsidP="0083758B">
      <w:pPr>
        <w:rPr>
          <w:sz w:val="20"/>
          <w:szCs w:val="20"/>
        </w:rPr>
      </w:pPr>
    </w:p>
    <w:p w14:paraId="01BA70FF" w14:textId="607BBF44" w:rsidR="00A82A97" w:rsidRPr="00CA0E63" w:rsidRDefault="007D1AA7" w:rsidP="0083758B">
      <w:pPr>
        <w:rPr>
          <w:sz w:val="20"/>
          <w:szCs w:val="20"/>
        </w:rPr>
      </w:pPr>
      <w:r w:rsidRPr="00CA0E63">
        <w:rPr>
          <w:sz w:val="20"/>
          <w:szCs w:val="20"/>
        </w:rPr>
        <w:t xml:space="preserve">pypsa.org. 2026. </w:t>
      </w:r>
      <w:hyperlink r:id="rId27" w:history="1">
        <w:r w:rsidR="00D93B9B" w:rsidRPr="00CA0E63">
          <w:rPr>
            <w:rStyle w:val="Hyperlink"/>
            <w:color w:val="000000" w:themeColor="text1"/>
            <w:sz w:val="20"/>
            <w:szCs w:val="20"/>
            <w:u w:val="none"/>
          </w:rPr>
          <w:t>https://pypsa.org/</w:t>
        </w:r>
      </w:hyperlink>
      <w:r w:rsidR="00D93B9B" w:rsidRPr="00CA0E63">
        <w:rPr>
          <w:sz w:val="20"/>
          <w:szCs w:val="20"/>
        </w:rPr>
        <w:t xml:space="preserve"> (Accessed: 30</w:t>
      </w:r>
      <w:r w:rsidR="00D66BD5">
        <w:rPr>
          <w:sz w:val="20"/>
          <w:szCs w:val="20"/>
        </w:rPr>
        <w:t xml:space="preserve"> July </w:t>
      </w:r>
      <w:r w:rsidR="00D93B9B" w:rsidRPr="00CA0E63">
        <w:rPr>
          <w:sz w:val="20"/>
          <w:szCs w:val="20"/>
        </w:rPr>
        <w:t>2026)</w:t>
      </w:r>
    </w:p>
    <w:p w14:paraId="4406D545" w14:textId="77777777" w:rsidR="00A82A97" w:rsidRPr="00CA0E63" w:rsidRDefault="00A82A97" w:rsidP="0083758B">
      <w:pPr>
        <w:rPr>
          <w:sz w:val="20"/>
          <w:szCs w:val="20"/>
        </w:rPr>
      </w:pPr>
    </w:p>
    <w:p w14:paraId="62725D44" w14:textId="64E5AE70" w:rsidR="00973F00" w:rsidRPr="00343BFE" w:rsidRDefault="00722159" w:rsidP="0083758B">
      <w:pPr>
        <w:rPr>
          <w:sz w:val="20"/>
          <w:szCs w:val="20"/>
          <w:lang w:val="de-DE"/>
        </w:rPr>
      </w:pPr>
      <w:proofErr w:type="spellStart"/>
      <w:r w:rsidRPr="00343BFE">
        <w:rPr>
          <w:sz w:val="20"/>
          <w:szCs w:val="20"/>
          <w:lang w:val="de-DE"/>
        </w:rPr>
        <w:t>Robinius</w:t>
      </w:r>
      <w:proofErr w:type="spellEnd"/>
      <w:r w:rsidRPr="00343BFE">
        <w:rPr>
          <w:sz w:val="20"/>
          <w:szCs w:val="20"/>
          <w:lang w:val="de-DE"/>
        </w:rPr>
        <w:t xml:space="preserve">, M., Wienert, P., </w:t>
      </w:r>
      <w:proofErr w:type="spellStart"/>
      <w:r w:rsidRPr="00343BFE">
        <w:rPr>
          <w:sz w:val="20"/>
          <w:szCs w:val="20"/>
          <w:lang w:val="de-DE"/>
        </w:rPr>
        <w:t>Nigbur</w:t>
      </w:r>
      <w:proofErr w:type="spellEnd"/>
      <w:r w:rsidRPr="00343BFE">
        <w:rPr>
          <w:sz w:val="20"/>
          <w:szCs w:val="20"/>
          <w:lang w:val="de-DE"/>
        </w:rPr>
        <w:t>, F., Andres</w:t>
      </w:r>
      <w:r w:rsidR="00DF2929" w:rsidRPr="00343BFE">
        <w:rPr>
          <w:sz w:val="20"/>
          <w:szCs w:val="20"/>
          <w:lang w:val="de-DE"/>
        </w:rPr>
        <w:t xml:space="preserve">, S., Bonnet, J., </w:t>
      </w:r>
      <w:proofErr w:type="spellStart"/>
      <w:r w:rsidR="00DF2929" w:rsidRPr="00343BFE">
        <w:rPr>
          <w:sz w:val="20"/>
          <w:szCs w:val="20"/>
          <w:lang w:val="de-DE"/>
        </w:rPr>
        <w:t>Gerstein</w:t>
      </w:r>
      <w:proofErr w:type="spellEnd"/>
      <w:r w:rsidR="00DF2929" w:rsidRPr="00343BFE">
        <w:rPr>
          <w:sz w:val="20"/>
          <w:szCs w:val="20"/>
          <w:lang w:val="de-DE"/>
        </w:rPr>
        <w:t xml:space="preserve">, T., Güttler, V., </w:t>
      </w:r>
      <w:proofErr w:type="spellStart"/>
      <w:r w:rsidR="00DF2929" w:rsidRPr="00343BFE">
        <w:rPr>
          <w:sz w:val="20"/>
          <w:szCs w:val="20"/>
          <w:lang w:val="de-DE"/>
        </w:rPr>
        <w:t>Nailis</w:t>
      </w:r>
      <w:proofErr w:type="spellEnd"/>
      <w:r w:rsidR="00DF2929" w:rsidRPr="00343BFE">
        <w:rPr>
          <w:sz w:val="20"/>
          <w:szCs w:val="20"/>
          <w:lang w:val="de-DE"/>
        </w:rPr>
        <w:t>, D., Beneke, N., Kamp, L., Hauler, T.,</w:t>
      </w:r>
      <w:r w:rsidR="004A749F" w:rsidRPr="00343BFE">
        <w:rPr>
          <w:sz w:val="20"/>
          <w:szCs w:val="20"/>
          <w:lang w:val="de-DE"/>
        </w:rPr>
        <w:t xml:space="preserve"> Krause, O., </w:t>
      </w:r>
      <w:proofErr w:type="spellStart"/>
      <w:r w:rsidR="004A749F" w:rsidRPr="00343BFE">
        <w:rPr>
          <w:sz w:val="20"/>
          <w:szCs w:val="20"/>
          <w:lang w:val="de-DE"/>
        </w:rPr>
        <w:t>Kalwa</w:t>
      </w:r>
      <w:proofErr w:type="spellEnd"/>
      <w:r w:rsidR="004A749F" w:rsidRPr="00343BFE">
        <w:rPr>
          <w:sz w:val="20"/>
          <w:szCs w:val="20"/>
          <w:lang w:val="de-DE"/>
        </w:rPr>
        <w:t>, S., Riedl, J.,</w:t>
      </w:r>
      <w:r w:rsidR="00692099" w:rsidRPr="00343BFE">
        <w:rPr>
          <w:sz w:val="20"/>
          <w:szCs w:val="20"/>
          <w:lang w:val="de-DE"/>
        </w:rPr>
        <w:t xml:space="preserve"> </w:t>
      </w:r>
      <w:proofErr w:type="spellStart"/>
      <w:r w:rsidR="00692099" w:rsidRPr="00343BFE">
        <w:rPr>
          <w:sz w:val="20"/>
          <w:szCs w:val="20"/>
          <w:lang w:val="de-DE"/>
        </w:rPr>
        <w:t>HyExperts</w:t>
      </w:r>
      <w:proofErr w:type="spellEnd"/>
      <w:r w:rsidR="00692099" w:rsidRPr="00343BFE">
        <w:rPr>
          <w:sz w:val="20"/>
          <w:szCs w:val="20"/>
          <w:lang w:val="de-DE"/>
        </w:rPr>
        <w:t xml:space="preserve"> Region </w:t>
      </w:r>
      <w:proofErr w:type="spellStart"/>
      <w:r w:rsidR="00692099" w:rsidRPr="00343BFE">
        <w:rPr>
          <w:sz w:val="20"/>
          <w:szCs w:val="20"/>
          <w:lang w:val="de-DE"/>
        </w:rPr>
        <w:t>AachenPLUS</w:t>
      </w:r>
      <w:proofErr w:type="spellEnd"/>
      <w:r w:rsidR="00B253BD" w:rsidRPr="00343BFE">
        <w:rPr>
          <w:sz w:val="20"/>
          <w:szCs w:val="20"/>
          <w:lang w:val="de-DE"/>
        </w:rPr>
        <w:t xml:space="preserve">: Wasserstoffstudie für die Modellregion </w:t>
      </w:r>
      <w:proofErr w:type="spellStart"/>
      <w:r w:rsidR="00B253BD" w:rsidRPr="00343BFE">
        <w:rPr>
          <w:sz w:val="20"/>
          <w:szCs w:val="20"/>
          <w:lang w:val="de-DE"/>
        </w:rPr>
        <w:t>AachenPLUS</w:t>
      </w:r>
      <w:proofErr w:type="spellEnd"/>
      <w:r w:rsidR="00B253BD" w:rsidRPr="00343BFE">
        <w:rPr>
          <w:sz w:val="20"/>
          <w:szCs w:val="20"/>
          <w:lang w:val="de-DE"/>
        </w:rPr>
        <w:t>,</w:t>
      </w:r>
      <w:r w:rsidR="008054D2" w:rsidRPr="00343BFE">
        <w:rPr>
          <w:sz w:val="20"/>
          <w:szCs w:val="20"/>
          <w:lang w:val="de-DE"/>
        </w:rPr>
        <w:t xml:space="preserve"> Hydrogen Hub Aachen</w:t>
      </w:r>
    </w:p>
    <w:p w14:paraId="704E8187" w14:textId="77777777" w:rsidR="0083758B" w:rsidRPr="00343BFE" w:rsidRDefault="0083758B" w:rsidP="0083758B">
      <w:pPr>
        <w:spacing w:line="192" w:lineRule="auto"/>
        <w:rPr>
          <w:sz w:val="20"/>
          <w:szCs w:val="20"/>
          <w:lang w:val="de-DE"/>
        </w:rPr>
      </w:pPr>
    </w:p>
    <w:p w14:paraId="41B4E2CA" w14:textId="2FDB80A5" w:rsidR="00F7020F" w:rsidRPr="00343BFE" w:rsidRDefault="00F7020F" w:rsidP="0083758B">
      <w:pPr>
        <w:spacing w:line="192" w:lineRule="auto"/>
        <w:rPr>
          <w:sz w:val="20"/>
          <w:szCs w:val="20"/>
          <w:lang w:val="pt-BR"/>
        </w:rPr>
      </w:pPr>
      <w:r w:rsidRPr="00343BFE">
        <w:rPr>
          <w:sz w:val="20"/>
          <w:szCs w:val="20"/>
          <w:lang w:val="de-DE"/>
        </w:rPr>
        <w:t>Schmidt</w:t>
      </w:r>
      <w:r w:rsidR="00391BA9" w:rsidRPr="00343BFE">
        <w:rPr>
          <w:sz w:val="20"/>
          <w:szCs w:val="20"/>
          <w:lang w:val="de-DE"/>
        </w:rPr>
        <w:t>, T., 2022. Wasserstofftechnik</w:t>
      </w:r>
      <w:r w:rsidR="004D4D26">
        <w:rPr>
          <w:sz w:val="20"/>
          <w:szCs w:val="20"/>
          <w:lang w:val="de-DE"/>
        </w:rPr>
        <w:t xml:space="preserve"> </w:t>
      </w:r>
      <w:r w:rsidR="00F1473F">
        <w:rPr>
          <w:sz w:val="20"/>
          <w:szCs w:val="20"/>
          <w:lang w:val="de-DE"/>
        </w:rPr>
        <w:t>-</w:t>
      </w:r>
      <w:r w:rsidR="00391BA9" w:rsidRPr="00343BFE">
        <w:rPr>
          <w:sz w:val="20"/>
          <w:szCs w:val="20"/>
          <w:lang w:val="de-DE"/>
        </w:rPr>
        <w:t xml:space="preserve"> Grundlagen, System</w:t>
      </w:r>
      <w:r w:rsidR="004D4D26">
        <w:rPr>
          <w:sz w:val="20"/>
          <w:szCs w:val="20"/>
          <w:lang w:val="de-DE"/>
        </w:rPr>
        <w:t>e</w:t>
      </w:r>
      <w:r w:rsidR="00391BA9" w:rsidRPr="00343BFE">
        <w:rPr>
          <w:sz w:val="20"/>
          <w:szCs w:val="20"/>
          <w:lang w:val="de-DE"/>
        </w:rPr>
        <w:t>, Anwendung, Wirtschaft</w:t>
      </w:r>
      <w:r w:rsidR="0009212C" w:rsidRPr="00343BFE">
        <w:rPr>
          <w:sz w:val="20"/>
          <w:szCs w:val="20"/>
          <w:lang w:val="de-DE"/>
        </w:rPr>
        <w:t xml:space="preserve">, </w:t>
      </w:r>
      <w:proofErr w:type="spellStart"/>
      <w:r w:rsidR="0009212C" w:rsidRPr="00343BFE">
        <w:rPr>
          <w:sz w:val="20"/>
          <w:szCs w:val="20"/>
          <w:lang w:val="de-DE"/>
        </w:rPr>
        <w:t>second</w:t>
      </w:r>
      <w:proofErr w:type="spellEnd"/>
      <w:r w:rsidR="0009212C" w:rsidRPr="00343BFE">
        <w:rPr>
          <w:sz w:val="20"/>
          <w:szCs w:val="20"/>
          <w:lang w:val="de-DE"/>
        </w:rPr>
        <w:t xml:space="preserve"> </w:t>
      </w:r>
      <w:proofErr w:type="spellStart"/>
      <w:r w:rsidR="0009212C" w:rsidRPr="00343BFE">
        <w:rPr>
          <w:sz w:val="20"/>
          <w:szCs w:val="20"/>
          <w:lang w:val="de-DE"/>
        </w:rPr>
        <w:t>ed</w:t>
      </w:r>
      <w:proofErr w:type="spellEnd"/>
      <w:r w:rsidR="008307BF" w:rsidRPr="00343BFE">
        <w:rPr>
          <w:sz w:val="20"/>
          <w:szCs w:val="20"/>
          <w:lang w:val="de-DE"/>
        </w:rPr>
        <w:t xml:space="preserve">. </w:t>
      </w:r>
      <w:r w:rsidR="00E1240D" w:rsidRPr="00343BFE">
        <w:rPr>
          <w:sz w:val="20"/>
          <w:szCs w:val="20"/>
          <w:lang w:val="pt-BR"/>
        </w:rPr>
        <w:t xml:space="preserve">Hanser, </w:t>
      </w:r>
      <w:r w:rsidR="00AA7382" w:rsidRPr="00343BFE">
        <w:rPr>
          <w:sz w:val="20"/>
          <w:szCs w:val="20"/>
          <w:lang w:val="pt-BR"/>
        </w:rPr>
        <w:t>Munich</w:t>
      </w:r>
    </w:p>
    <w:p w14:paraId="1EA3C39E" w14:textId="77777777" w:rsidR="00F7020F" w:rsidRPr="00343BFE" w:rsidRDefault="00F7020F" w:rsidP="0083758B">
      <w:pPr>
        <w:spacing w:line="192" w:lineRule="auto"/>
        <w:rPr>
          <w:sz w:val="20"/>
          <w:szCs w:val="20"/>
          <w:lang w:val="pt-BR"/>
        </w:rPr>
      </w:pPr>
    </w:p>
    <w:p w14:paraId="0ECC0B5C" w14:textId="2BF2294E" w:rsidR="0083758B" w:rsidRPr="00CA0E63" w:rsidRDefault="0083758B" w:rsidP="0083758B">
      <w:pPr>
        <w:spacing w:line="192" w:lineRule="auto"/>
        <w:rPr>
          <w:sz w:val="20"/>
          <w:szCs w:val="20"/>
        </w:rPr>
      </w:pPr>
      <w:r w:rsidRPr="00343BFE">
        <w:rPr>
          <w:sz w:val="20"/>
          <w:szCs w:val="20"/>
          <w:lang w:val="pt-BR"/>
        </w:rPr>
        <w:t>Therapontos, P., Tapakis, R., Aristidou, P., Charalambides, A.G..</w:t>
      </w:r>
      <w:r w:rsidR="00D071E0" w:rsidRPr="00343BFE">
        <w:rPr>
          <w:sz w:val="20"/>
          <w:szCs w:val="20"/>
          <w:lang w:val="pt-BR"/>
        </w:rPr>
        <w:t xml:space="preserve"> </w:t>
      </w:r>
      <w:r w:rsidR="00D071E0" w:rsidRPr="00CA0E63">
        <w:rPr>
          <w:sz w:val="20"/>
          <w:szCs w:val="20"/>
        </w:rPr>
        <w:t>2025.</w:t>
      </w:r>
      <w:r w:rsidRPr="00CA0E63">
        <w:rPr>
          <w:sz w:val="20"/>
          <w:szCs w:val="20"/>
        </w:rPr>
        <w:t xml:space="preserve"> RES curtailments in Cyprus: A review of technical constraints and solutions. Solar Energy Advances, 5</w:t>
      </w:r>
    </w:p>
    <w:p w14:paraId="033DD237" w14:textId="77777777" w:rsidR="00CB440E" w:rsidRPr="00CA0E63" w:rsidRDefault="00CB440E" w:rsidP="0083758B">
      <w:pPr>
        <w:spacing w:line="192" w:lineRule="auto"/>
        <w:rPr>
          <w:sz w:val="20"/>
          <w:szCs w:val="20"/>
        </w:rPr>
      </w:pPr>
    </w:p>
    <w:p w14:paraId="25621B7B" w14:textId="0EC70870" w:rsidR="00E005A8" w:rsidRPr="00343BFE" w:rsidRDefault="0024083E" w:rsidP="0083758B">
      <w:pPr>
        <w:spacing w:line="192" w:lineRule="auto"/>
        <w:rPr>
          <w:sz w:val="20"/>
          <w:szCs w:val="20"/>
          <w:lang w:val="de-DE"/>
        </w:rPr>
      </w:pPr>
      <w:proofErr w:type="spellStart"/>
      <w:r w:rsidRPr="00CA0E63">
        <w:rPr>
          <w:sz w:val="20"/>
          <w:szCs w:val="20"/>
        </w:rPr>
        <w:t>Udawalpola</w:t>
      </w:r>
      <w:proofErr w:type="spellEnd"/>
      <w:r w:rsidRPr="00CA0E63">
        <w:rPr>
          <w:sz w:val="20"/>
          <w:szCs w:val="20"/>
        </w:rPr>
        <w:t xml:space="preserve">, R. </w:t>
      </w:r>
      <w:proofErr w:type="spellStart"/>
      <w:r w:rsidRPr="00CA0E63">
        <w:rPr>
          <w:sz w:val="20"/>
          <w:szCs w:val="20"/>
        </w:rPr>
        <w:t>Masuta</w:t>
      </w:r>
      <w:proofErr w:type="spellEnd"/>
      <w:r w:rsidRPr="00CA0E63">
        <w:rPr>
          <w:sz w:val="20"/>
          <w:szCs w:val="20"/>
        </w:rPr>
        <w:t>, T., Yoshioka, T., Takahashi</w:t>
      </w:r>
      <w:r w:rsidR="008D2C76" w:rsidRPr="00CA0E63">
        <w:rPr>
          <w:sz w:val="20"/>
          <w:szCs w:val="20"/>
        </w:rPr>
        <w:t xml:space="preserve">, K., </w:t>
      </w:r>
      <w:proofErr w:type="spellStart"/>
      <w:r w:rsidR="008D2C76" w:rsidRPr="00CA0E63">
        <w:rPr>
          <w:sz w:val="20"/>
          <w:szCs w:val="20"/>
        </w:rPr>
        <w:t>Ohtake</w:t>
      </w:r>
      <w:proofErr w:type="spellEnd"/>
      <w:r w:rsidR="008D2C76" w:rsidRPr="00CA0E63">
        <w:rPr>
          <w:sz w:val="20"/>
          <w:szCs w:val="20"/>
        </w:rPr>
        <w:t>, H., 2021. Reduction of Power Imbalances Using Battery Energy Storage System in a Bulk Power System with E</w:t>
      </w:r>
      <w:r w:rsidR="00930A16" w:rsidRPr="00CA0E63">
        <w:rPr>
          <w:sz w:val="20"/>
          <w:szCs w:val="20"/>
        </w:rPr>
        <w:t>x</w:t>
      </w:r>
      <w:r w:rsidR="008D2C76" w:rsidRPr="00CA0E63">
        <w:rPr>
          <w:sz w:val="20"/>
          <w:szCs w:val="20"/>
        </w:rPr>
        <w:t>tremely Large Photovoltaics Interactions</w:t>
      </w:r>
      <w:r w:rsidR="00D3392F" w:rsidRPr="00CA0E63">
        <w:rPr>
          <w:sz w:val="20"/>
          <w:szCs w:val="20"/>
        </w:rPr>
        <w:t xml:space="preserve">. </w:t>
      </w:r>
      <w:r w:rsidR="00D3392F" w:rsidRPr="00343BFE">
        <w:rPr>
          <w:sz w:val="20"/>
          <w:szCs w:val="20"/>
          <w:lang w:val="de-DE"/>
        </w:rPr>
        <w:t>Energies. 14</w:t>
      </w:r>
    </w:p>
    <w:p w14:paraId="5CF2CEB8" w14:textId="77777777" w:rsidR="00E005A8" w:rsidRPr="00343BFE" w:rsidRDefault="00E005A8" w:rsidP="0083758B">
      <w:pPr>
        <w:spacing w:line="192" w:lineRule="auto"/>
        <w:rPr>
          <w:sz w:val="20"/>
          <w:szCs w:val="20"/>
          <w:lang w:val="de-DE"/>
        </w:rPr>
      </w:pPr>
    </w:p>
    <w:p w14:paraId="509B27DE" w14:textId="0F396E87" w:rsidR="0083758B" w:rsidRPr="00343BFE" w:rsidRDefault="0083758B" w:rsidP="0083758B">
      <w:pPr>
        <w:rPr>
          <w:sz w:val="20"/>
          <w:szCs w:val="20"/>
          <w:lang w:val="de-DE"/>
        </w:rPr>
      </w:pPr>
      <w:r w:rsidRPr="00343BFE">
        <w:rPr>
          <w:sz w:val="20"/>
          <w:szCs w:val="20"/>
          <w:lang w:val="de-DE"/>
        </w:rPr>
        <w:t>Wirth, H.</w:t>
      </w:r>
      <w:r w:rsidR="00873AED" w:rsidRPr="00343BFE">
        <w:rPr>
          <w:sz w:val="20"/>
          <w:szCs w:val="20"/>
          <w:lang w:val="de-DE"/>
        </w:rPr>
        <w:t xml:space="preserve"> 2026.</w:t>
      </w:r>
      <w:r w:rsidRPr="00343BFE">
        <w:rPr>
          <w:sz w:val="20"/>
          <w:szCs w:val="20"/>
          <w:lang w:val="de-DE"/>
        </w:rPr>
        <w:t xml:space="preserve"> Aktuelle Fakten zur Photovoltaik in Deutschland. Fraunhofer ISE</w:t>
      </w:r>
    </w:p>
    <w:p w14:paraId="4AC8EAA2" w14:textId="77777777" w:rsidR="00B95C69" w:rsidRPr="00343BFE" w:rsidRDefault="00B95C69" w:rsidP="0083758B">
      <w:pPr>
        <w:rPr>
          <w:sz w:val="20"/>
          <w:szCs w:val="20"/>
          <w:lang w:val="de-DE"/>
        </w:rPr>
      </w:pPr>
    </w:p>
    <w:p w14:paraId="416386EB" w14:textId="18A5306C" w:rsidR="00DA04AE" w:rsidRPr="00CA0E63" w:rsidRDefault="006E1013" w:rsidP="007473D1">
      <w:pPr>
        <w:rPr>
          <w:sz w:val="20"/>
          <w:szCs w:val="20"/>
        </w:rPr>
      </w:pPr>
      <w:r w:rsidRPr="00343BFE">
        <w:rPr>
          <w:sz w:val="20"/>
          <w:szCs w:val="20"/>
          <w:lang w:val="de-DE"/>
        </w:rPr>
        <w:t xml:space="preserve">Yang, G., Yang, D., Perez, M. J., Perez, R., </w:t>
      </w:r>
      <w:proofErr w:type="spellStart"/>
      <w:r w:rsidRPr="00343BFE">
        <w:rPr>
          <w:sz w:val="20"/>
          <w:szCs w:val="20"/>
          <w:lang w:val="de-DE"/>
        </w:rPr>
        <w:t>Kl</w:t>
      </w:r>
      <w:r w:rsidR="00DE05AA">
        <w:rPr>
          <w:sz w:val="20"/>
          <w:szCs w:val="20"/>
          <w:lang w:val="de-DE"/>
        </w:rPr>
        <w:t>e</w:t>
      </w:r>
      <w:r w:rsidRPr="00343BFE">
        <w:rPr>
          <w:sz w:val="20"/>
          <w:szCs w:val="20"/>
          <w:lang w:val="de-DE"/>
        </w:rPr>
        <w:t>issl</w:t>
      </w:r>
      <w:proofErr w:type="spellEnd"/>
      <w:r w:rsidRPr="00343BFE">
        <w:rPr>
          <w:sz w:val="20"/>
          <w:szCs w:val="20"/>
          <w:lang w:val="de-DE"/>
        </w:rPr>
        <w:t>, J.</w:t>
      </w:r>
      <w:r w:rsidR="000E07F2" w:rsidRPr="00343BFE">
        <w:rPr>
          <w:sz w:val="20"/>
          <w:szCs w:val="20"/>
          <w:lang w:val="de-DE"/>
        </w:rPr>
        <w:t xml:space="preserve">, Remund, J., </w:t>
      </w:r>
      <w:proofErr w:type="spellStart"/>
      <w:r w:rsidR="000E07F2" w:rsidRPr="00343BFE">
        <w:rPr>
          <w:sz w:val="20"/>
          <w:szCs w:val="20"/>
          <w:lang w:val="de-DE"/>
        </w:rPr>
        <w:t>Pierro</w:t>
      </w:r>
      <w:proofErr w:type="spellEnd"/>
      <w:r w:rsidR="000E07F2" w:rsidRPr="00343BFE">
        <w:rPr>
          <w:sz w:val="20"/>
          <w:szCs w:val="20"/>
          <w:lang w:val="de-DE"/>
        </w:rPr>
        <w:t>, M., Cheng, Y., Wang, Y., Xia, X.</w:t>
      </w:r>
      <w:r w:rsidR="00F3375D" w:rsidRPr="00343BFE">
        <w:rPr>
          <w:sz w:val="20"/>
          <w:szCs w:val="20"/>
          <w:lang w:val="de-DE"/>
        </w:rPr>
        <w:t xml:space="preserve">, </w:t>
      </w:r>
      <w:proofErr w:type="spellStart"/>
      <w:r w:rsidR="00F3375D" w:rsidRPr="00343BFE">
        <w:rPr>
          <w:sz w:val="20"/>
          <w:szCs w:val="20"/>
          <w:lang w:val="de-DE"/>
        </w:rPr>
        <w:t>Xu</w:t>
      </w:r>
      <w:proofErr w:type="spellEnd"/>
      <w:r w:rsidR="00F3375D" w:rsidRPr="00343BFE">
        <w:rPr>
          <w:sz w:val="20"/>
          <w:szCs w:val="20"/>
          <w:lang w:val="de-DE"/>
        </w:rPr>
        <w:t xml:space="preserve">, J., </w:t>
      </w:r>
      <w:proofErr w:type="spellStart"/>
      <w:r w:rsidR="00F3375D" w:rsidRPr="00343BFE">
        <w:rPr>
          <w:sz w:val="20"/>
          <w:szCs w:val="20"/>
          <w:lang w:val="de-DE"/>
        </w:rPr>
        <w:t>Lyu</w:t>
      </w:r>
      <w:proofErr w:type="spellEnd"/>
      <w:r w:rsidR="00F3375D" w:rsidRPr="00343BFE">
        <w:rPr>
          <w:sz w:val="20"/>
          <w:szCs w:val="20"/>
          <w:lang w:val="de-DE"/>
        </w:rPr>
        <w:t xml:space="preserve">, C., Liu, B., Zhang, H., 2024. </w:t>
      </w:r>
      <w:r w:rsidR="00F3375D" w:rsidRPr="00CA0E63">
        <w:rPr>
          <w:sz w:val="20"/>
          <w:szCs w:val="20"/>
        </w:rPr>
        <w:t xml:space="preserve">Hydrogen production using curtailed electricity of firm photovoltaic plants: Conception, </w:t>
      </w:r>
      <w:proofErr w:type="spellStart"/>
      <w:r w:rsidR="00F3375D" w:rsidRPr="00CA0E63">
        <w:rPr>
          <w:sz w:val="20"/>
          <w:szCs w:val="20"/>
        </w:rPr>
        <w:t>modeling</w:t>
      </w:r>
      <w:proofErr w:type="spellEnd"/>
      <w:r w:rsidR="00F3375D" w:rsidRPr="00CA0E63">
        <w:rPr>
          <w:sz w:val="20"/>
          <w:szCs w:val="20"/>
        </w:rPr>
        <w:t>, and optimization</w:t>
      </w:r>
      <w:r w:rsidR="00751C7B" w:rsidRPr="00CA0E63">
        <w:rPr>
          <w:sz w:val="20"/>
          <w:szCs w:val="20"/>
        </w:rPr>
        <w:t xml:space="preserve">. Energy Conversion and Management. </w:t>
      </w:r>
    </w:p>
    <w:p w14:paraId="0FE9397D" w14:textId="1D549867" w:rsidR="004F5DB6" w:rsidRPr="00CA0E63" w:rsidRDefault="004F5DB6" w:rsidP="00922445">
      <w:pPr>
        <w:pStyle w:val="SWCHeading1"/>
      </w:pPr>
      <w:r w:rsidRPr="00CA0E63">
        <w:rPr>
          <w:lang w:val="en-GB"/>
        </w:rPr>
        <w:t>Nomenclature</w:t>
      </w:r>
    </w:p>
    <w:p w14:paraId="36D0364A" w14:textId="620873E5" w:rsidR="006A5A01" w:rsidRPr="00CA0E63" w:rsidRDefault="006A5A01" w:rsidP="006A5A01">
      <w:pPr>
        <w:pStyle w:val="Beschriftung"/>
        <w:keepNext/>
        <w:jc w:val="center"/>
        <w:rPr>
          <w:b/>
          <w:bCs/>
          <w:i w:val="0"/>
          <w:iCs w:val="0"/>
          <w:color w:val="000000" w:themeColor="text1"/>
          <w:sz w:val="16"/>
          <w:szCs w:val="16"/>
        </w:rPr>
      </w:pP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>Tab</w:t>
      </w:r>
      <w:r w:rsidR="00D60D20" w:rsidRPr="00CA0E63">
        <w:rPr>
          <w:b/>
          <w:bCs/>
          <w:i w:val="0"/>
          <w:iCs w:val="0"/>
          <w:color w:val="000000" w:themeColor="text1"/>
          <w:sz w:val="16"/>
          <w:szCs w:val="16"/>
        </w:rPr>
        <w:t>le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 xml:space="preserve">. </w:t>
      </w:r>
      <w:r w:rsidR="00320E96">
        <w:rPr>
          <w:b/>
          <w:bCs/>
          <w:i w:val="0"/>
          <w:iCs w:val="0"/>
          <w:color w:val="000000" w:themeColor="text1"/>
          <w:sz w:val="16"/>
          <w:szCs w:val="16"/>
        </w:rPr>
        <w:t>2</w:t>
      </w:r>
      <w:r w:rsidRPr="00CA0E63">
        <w:rPr>
          <w:b/>
          <w:bCs/>
          <w:i w:val="0"/>
          <w:iCs w:val="0"/>
          <w:color w:val="000000" w:themeColor="text1"/>
          <w:sz w:val="16"/>
          <w:szCs w:val="16"/>
        </w:rPr>
        <w:t>: Abbreviations and their definitions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1"/>
        <w:gridCol w:w="4376"/>
      </w:tblGrid>
      <w:tr w:rsidR="008906E1" w:rsidRPr="00CA0E63" w14:paraId="5473336C" w14:textId="77777777" w:rsidTr="008906E1">
        <w:tc>
          <w:tcPr>
            <w:tcW w:w="4532" w:type="dxa"/>
          </w:tcPr>
          <w:p w14:paraId="03217103" w14:textId="0026A04C" w:rsidR="008906E1" w:rsidRPr="00CA0E63" w:rsidRDefault="00EF1A93" w:rsidP="00EA0A0C">
            <w:pPr>
              <w:jc w:val="center"/>
              <w:rPr>
                <w:b/>
                <w:bCs/>
                <w:sz w:val="20"/>
                <w:szCs w:val="20"/>
              </w:rPr>
            </w:pPr>
            <w:r w:rsidRPr="00CA0E63">
              <w:rPr>
                <w:b/>
                <w:bCs/>
                <w:sz w:val="20"/>
                <w:szCs w:val="20"/>
              </w:rPr>
              <w:t>Abbreviation</w:t>
            </w:r>
          </w:p>
        </w:tc>
        <w:tc>
          <w:tcPr>
            <w:tcW w:w="4532" w:type="dxa"/>
          </w:tcPr>
          <w:p w14:paraId="34F920FC" w14:textId="64ADD872" w:rsidR="008906E1" w:rsidRPr="00CA0E63" w:rsidRDefault="004C6DEE" w:rsidP="00EA0A0C">
            <w:pPr>
              <w:jc w:val="center"/>
              <w:rPr>
                <w:b/>
                <w:bCs/>
                <w:sz w:val="20"/>
                <w:szCs w:val="20"/>
              </w:rPr>
            </w:pPr>
            <w:r w:rsidRPr="00CA0E63">
              <w:rPr>
                <w:b/>
                <w:bCs/>
                <w:sz w:val="20"/>
                <w:szCs w:val="20"/>
              </w:rPr>
              <w:t>Definition</w:t>
            </w:r>
          </w:p>
        </w:tc>
      </w:tr>
      <w:tr w:rsidR="008906E1" w:rsidRPr="00CA0E63" w14:paraId="48C71800" w14:textId="77777777" w:rsidTr="008906E1">
        <w:tc>
          <w:tcPr>
            <w:tcW w:w="4532" w:type="dxa"/>
          </w:tcPr>
          <w:p w14:paraId="628898D7" w14:textId="39AB8971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EFC</w:t>
            </w:r>
          </w:p>
        </w:tc>
        <w:tc>
          <w:tcPr>
            <w:tcW w:w="4532" w:type="dxa"/>
          </w:tcPr>
          <w:p w14:paraId="2D5C4B72" w14:textId="1B2E09CA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Equivalent full cycles</w:t>
            </w:r>
          </w:p>
        </w:tc>
      </w:tr>
      <w:tr w:rsidR="008906E1" w:rsidRPr="00CA0E63" w14:paraId="363DDEA6" w14:textId="77777777" w:rsidTr="008906E1">
        <w:tc>
          <w:tcPr>
            <w:tcW w:w="4532" w:type="dxa"/>
          </w:tcPr>
          <w:p w14:paraId="18F08BB3" w14:textId="652A22F3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FLH</w:t>
            </w:r>
          </w:p>
        </w:tc>
        <w:tc>
          <w:tcPr>
            <w:tcW w:w="4532" w:type="dxa"/>
          </w:tcPr>
          <w:p w14:paraId="5F2C0161" w14:textId="435D2298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Full load hours</w:t>
            </w:r>
          </w:p>
        </w:tc>
      </w:tr>
      <w:tr w:rsidR="008906E1" w:rsidRPr="00CA0E63" w14:paraId="258D6ECC" w14:textId="77777777" w:rsidTr="008906E1">
        <w:tc>
          <w:tcPr>
            <w:tcW w:w="4532" w:type="dxa"/>
          </w:tcPr>
          <w:p w14:paraId="7E935C2B" w14:textId="5D866B13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LCOE</w:t>
            </w:r>
          </w:p>
        </w:tc>
        <w:tc>
          <w:tcPr>
            <w:tcW w:w="4532" w:type="dxa"/>
          </w:tcPr>
          <w:p w14:paraId="7643E3F7" w14:textId="68063047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proofErr w:type="spellStart"/>
            <w:r w:rsidRPr="00CA0E63">
              <w:rPr>
                <w:sz w:val="20"/>
                <w:szCs w:val="20"/>
              </w:rPr>
              <w:t>Leveli</w:t>
            </w:r>
            <w:r w:rsidR="00A30089" w:rsidRPr="00CA0E63">
              <w:rPr>
                <w:sz w:val="20"/>
                <w:szCs w:val="20"/>
              </w:rPr>
              <w:t>s</w:t>
            </w:r>
            <w:r w:rsidRPr="00CA0E63">
              <w:rPr>
                <w:sz w:val="20"/>
                <w:szCs w:val="20"/>
              </w:rPr>
              <w:t>ed</w:t>
            </w:r>
            <w:proofErr w:type="spellEnd"/>
            <w:r w:rsidRPr="00CA0E63">
              <w:rPr>
                <w:sz w:val="20"/>
                <w:szCs w:val="20"/>
              </w:rPr>
              <w:t xml:space="preserve"> cost of electricity</w:t>
            </w:r>
          </w:p>
        </w:tc>
      </w:tr>
      <w:tr w:rsidR="008906E1" w:rsidRPr="00CA0E63" w14:paraId="78F4034F" w14:textId="77777777" w:rsidTr="008906E1">
        <w:tc>
          <w:tcPr>
            <w:tcW w:w="4532" w:type="dxa"/>
          </w:tcPr>
          <w:p w14:paraId="3DE04986" w14:textId="4F48C72A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LCOH</w:t>
            </w:r>
          </w:p>
        </w:tc>
        <w:tc>
          <w:tcPr>
            <w:tcW w:w="4532" w:type="dxa"/>
          </w:tcPr>
          <w:p w14:paraId="6071631C" w14:textId="543788A0" w:rsidR="008906E1" w:rsidRPr="00CA0E63" w:rsidRDefault="00151C0E" w:rsidP="00EA0A0C">
            <w:pPr>
              <w:jc w:val="center"/>
              <w:rPr>
                <w:sz w:val="20"/>
                <w:szCs w:val="20"/>
              </w:rPr>
            </w:pPr>
            <w:proofErr w:type="spellStart"/>
            <w:r w:rsidRPr="00CA0E63">
              <w:rPr>
                <w:sz w:val="20"/>
                <w:szCs w:val="20"/>
              </w:rPr>
              <w:t>Leveli</w:t>
            </w:r>
            <w:r w:rsidR="00A30089" w:rsidRPr="00CA0E63">
              <w:rPr>
                <w:sz w:val="20"/>
                <w:szCs w:val="20"/>
              </w:rPr>
              <w:t>s</w:t>
            </w:r>
            <w:r w:rsidRPr="00CA0E63">
              <w:rPr>
                <w:sz w:val="20"/>
                <w:szCs w:val="20"/>
              </w:rPr>
              <w:t>ed</w:t>
            </w:r>
            <w:proofErr w:type="spellEnd"/>
            <w:r w:rsidRPr="00CA0E63">
              <w:rPr>
                <w:sz w:val="20"/>
                <w:szCs w:val="20"/>
              </w:rPr>
              <w:t xml:space="preserve"> cost of hydrogen</w:t>
            </w:r>
          </w:p>
        </w:tc>
      </w:tr>
      <w:tr w:rsidR="00151C0E" w:rsidRPr="00CA0E63" w14:paraId="7F665FC3" w14:textId="77777777" w:rsidTr="008906E1">
        <w:tc>
          <w:tcPr>
            <w:tcW w:w="4532" w:type="dxa"/>
          </w:tcPr>
          <w:p w14:paraId="0CC2B074" w14:textId="3BF3B940" w:rsidR="00151C0E" w:rsidRPr="00CA0E63" w:rsidRDefault="00151C0E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PV</w:t>
            </w:r>
          </w:p>
        </w:tc>
        <w:tc>
          <w:tcPr>
            <w:tcW w:w="4532" w:type="dxa"/>
          </w:tcPr>
          <w:p w14:paraId="23F815BB" w14:textId="65C32354" w:rsidR="00151C0E" w:rsidRPr="00CA0E63" w:rsidRDefault="00DC5E1D" w:rsidP="00EA0A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CA0E63">
              <w:rPr>
                <w:sz w:val="20"/>
                <w:szCs w:val="20"/>
              </w:rPr>
              <w:t>hotovoltaic</w:t>
            </w:r>
          </w:p>
        </w:tc>
      </w:tr>
      <w:tr w:rsidR="00151C0E" w:rsidRPr="00CA0E63" w14:paraId="589107A4" w14:textId="77777777" w:rsidTr="008906E1">
        <w:tc>
          <w:tcPr>
            <w:tcW w:w="4532" w:type="dxa"/>
          </w:tcPr>
          <w:p w14:paraId="1854E3D9" w14:textId="0D6EE7F8" w:rsidR="00151C0E" w:rsidRPr="00CA0E63" w:rsidRDefault="006374B7" w:rsidP="00EA0A0C">
            <w:pPr>
              <w:jc w:val="center"/>
              <w:rPr>
                <w:sz w:val="20"/>
                <w:szCs w:val="20"/>
              </w:rPr>
            </w:pPr>
            <w:proofErr w:type="spellStart"/>
            <w:r w:rsidRPr="00CA0E63">
              <w:rPr>
                <w:sz w:val="20"/>
                <w:szCs w:val="20"/>
              </w:rPr>
              <w:t>PyPSA</w:t>
            </w:r>
            <w:proofErr w:type="spellEnd"/>
          </w:p>
        </w:tc>
        <w:tc>
          <w:tcPr>
            <w:tcW w:w="4532" w:type="dxa"/>
          </w:tcPr>
          <w:p w14:paraId="0BB5CD48" w14:textId="23428086" w:rsidR="00151C0E" w:rsidRPr="00CA0E63" w:rsidRDefault="006374B7" w:rsidP="00EA0A0C">
            <w:pPr>
              <w:jc w:val="center"/>
              <w:rPr>
                <w:sz w:val="20"/>
                <w:szCs w:val="20"/>
              </w:rPr>
            </w:pPr>
            <w:r w:rsidRPr="00CA0E63">
              <w:rPr>
                <w:sz w:val="20"/>
                <w:szCs w:val="20"/>
              </w:rPr>
              <w:t>Python for Power System Analysis</w:t>
            </w:r>
          </w:p>
        </w:tc>
      </w:tr>
    </w:tbl>
    <w:p w14:paraId="4DABA945" w14:textId="77777777" w:rsidR="00EA0A0C" w:rsidRPr="00CA0E63" w:rsidRDefault="00EA0A0C" w:rsidP="00EA0A0C">
      <w:pPr>
        <w:jc w:val="center"/>
      </w:pPr>
    </w:p>
    <w:p w14:paraId="0771F384" w14:textId="77777777" w:rsidR="00DA04AE" w:rsidRPr="00CA0E63" w:rsidRDefault="00DA04AE" w:rsidP="003833AA"/>
    <w:p w14:paraId="735B71D2" w14:textId="5F9FEC74" w:rsidR="003F5B99" w:rsidRPr="00CA0E63" w:rsidRDefault="003F5B99" w:rsidP="00AF1296">
      <w:pPr>
        <w:jc w:val="both"/>
        <w:rPr>
          <w:sz w:val="20"/>
          <w:szCs w:val="20"/>
        </w:rPr>
      </w:pPr>
    </w:p>
    <w:sectPr w:rsidR="003F5B99" w:rsidRPr="00CA0E63" w:rsidSect="00F447E5">
      <w:footnotePr>
        <w:numRestart w:val="eachPage"/>
      </w:footnotePr>
      <w:pgSz w:w="11908" w:h="16838" w:code="9"/>
      <w:pgMar w:top="1701" w:right="1440" w:bottom="1440" w:left="1701" w:header="284" w:footer="284" w:gutter="0"/>
      <w:cols w:space="34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A408F" w14:textId="77777777" w:rsidR="009E4394" w:rsidRDefault="009E4394">
      <w:r>
        <w:separator/>
      </w:r>
    </w:p>
  </w:endnote>
  <w:endnote w:type="continuationSeparator" w:id="0">
    <w:p w14:paraId="5978B61E" w14:textId="77777777" w:rsidR="009E4394" w:rsidRDefault="009E4394">
      <w:r>
        <w:continuationSeparator/>
      </w:r>
    </w:p>
  </w:endnote>
  <w:endnote w:type="continuationNotice" w:id="1">
    <w:p w14:paraId="2A970EC0" w14:textId="77777777" w:rsidR="009E4394" w:rsidRDefault="009E4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28CFE" w14:textId="77777777" w:rsidR="009E4394" w:rsidRDefault="009E4394">
      <w:r>
        <w:separator/>
      </w:r>
    </w:p>
  </w:footnote>
  <w:footnote w:type="continuationSeparator" w:id="0">
    <w:p w14:paraId="258B48F3" w14:textId="77777777" w:rsidR="009E4394" w:rsidRDefault="009E4394">
      <w:r>
        <w:continuationSeparator/>
      </w:r>
    </w:p>
  </w:footnote>
  <w:footnote w:type="continuationNotice" w:id="1">
    <w:p w14:paraId="4E9EBA18" w14:textId="77777777" w:rsidR="009E4394" w:rsidRDefault="009E4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C5FAD4"/>
    <w:multiLevelType w:val="hybridMultilevel"/>
    <w:tmpl w:val="B740534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0"/>
    <w:multiLevelType w:val="singleLevel"/>
    <w:tmpl w:val="8BBE5F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41467F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47421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EB1292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6E8C681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44560CC"/>
    <w:multiLevelType w:val="hybridMultilevel"/>
    <w:tmpl w:val="B0043C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3129B"/>
    <w:multiLevelType w:val="multilevel"/>
    <w:tmpl w:val="DAF2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551AE5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9" w15:restartNumberingAfterBreak="0">
    <w:nsid w:val="23791F8E"/>
    <w:multiLevelType w:val="multilevel"/>
    <w:tmpl w:val="15DC06A0"/>
    <w:lvl w:ilvl="0"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A13F81"/>
    <w:multiLevelType w:val="hybridMultilevel"/>
    <w:tmpl w:val="D3C4A3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D7B49"/>
    <w:multiLevelType w:val="multilevel"/>
    <w:tmpl w:val="47C4BDDE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2" w15:restartNumberingAfterBreak="0">
    <w:nsid w:val="302C45F0"/>
    <w:multiLevelType w:val="multilevel"/>
    <w:tmpl w:val="F44CA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3" w15:restartNumberingAfterBreak="0">
    <w:nsid w:val="35B80708"/>
    <w:multiLevelType w:val="hybridMultilevel"/>
    <w:tmpl w:val="ED3843FC"/>
    <w:lvl w:ilvl="0" w:tplc="29EEE16E">
      <w:start w:val="1"/>
      <w:numFmt w:val="bullet"/>
      <w:pStyle w:val="SWCBulletedList"/>
      <w:lvlText w:val=""/>
      <w:lvlJc w:val="left"/>
      <w:pPr>
        <w:tabs>
          <w:tab w:val="num" w:pos="1654"/>
        </w:tabs>
        <w:ind w:left="1654" w:hanging="360"/>
      </w:pPr>
      <w:rPr>
        <w:rFonts w:ascii="Symbol" w:hAnsi="Symbol" w:hint="default"/>
        <w:b w:val="0"/>
        <w:i w:val="0"/>
        <w:color w:val="000000"/>
        <w:sz w:val="20"/>
        <w:szCs w:val="20"/>
        <w:u w:val="none"/>
      </w:rPr>
    </w:lvl>
    <w:lvl w:ilvl="1" w:tplc="0407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36F465C5"/>
    <w:multiLevelType w:val="multilevel"/>
    <w:tmpl w:val="23C81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6B0D7C"/>
    <w:multiLevelType w:val="singleLevel"/>
    <w:tmpl w:val="1F205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B6072BF"/>
    <w:multiLevelType w:val="multilevel"/>
    <w:tmpl w:val="340C07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7" w15:restartNumberingAfterBreak="0">
    <w:nsid w:val="4C577241"/>
    <w:multiLevelType w:val="multilevel"/>
    <w:tmpl w:val="07848DB4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8C457A"/>
    <w:multiLevelType w:val="multilevel"/>
    <w:tmpl w:val="53E0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3B4021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50923EE3"/>
    <w:multiLevelType w:val="multilevel"/>
    <w:tmpl w:val="B66E1B26"/>
    <w:lvl w:ilvl="0">
      <w:start w:val="125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D85C50"/>
    <w:multiLevelType w:val="multilevel"/>
    <w:tmpl w:val="DFD21A14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22" w15:restartNumberingAfterBreak="0">
    <w:nsid w:val="58A62609"/>
    <w:multiLevelType w:val="multilevel"/>
    <w:tmpl w:val="6DC0C41C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731F6"/>
    <w:multiLevelType w:val="hybridMultilevel"/>
    <w:tmpl w:val="D0FCE9E0"/>
    <w:lvl w:ilvl="0" w:tplc="6B6469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279AF"/>
    <w:multiLevelType w:val="hybridMultilevel"/>
    <w:tmpl w:val="6AEA0D5A"/>
    <w:lvl w:ilvl="0" w:tplc="84FAF57A">
      <w:start w:val="1"/>
      <w:numFmt w:val="decimal"/>
      <w:pStyle w:val="SWCHeading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750BD4"/>
    <w:multiLevelType w:val="multilevel"/>
    <w:tmpl w:val="DB247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6" w15:restartNumberingAfterBreak="0">
    <w:nsid w:val="65A532E3"/>
    <w:multiLevelType w:val="multilevel"/>
    <w:tmpl w:val="5EDC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7" w15:restartNumberingAfterBreak="0">
    <w:nsid w:val="66FF0B8E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8" w15:restartNumberingAfterBreak="0">
    <w:nsid w:val="76BD77F1"/>
    <w:multiLevelType w:val="multilevel"/>
    <w:tmpl w:val="7A10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7E6D4B"/>
    <w:multiLevelType w:val="hybridMultilevel"/>
    <w:tmpl w:val="4D182A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72ED0"/>
    <w:multiLevelType w:val="hybridMultilevel"/>
    <w:tmpl w:val="F7B0CEF6"/>
    <w:lvl w:ilvl="0" w:tplc="50C055E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541409">
    <w:abstractNumId w:val="5"/>
  </w:num>
  <w:num w:numId="2" w16cid:durableId="824710626">
    <w:abstractNumId w:val="15"/>
  </w:num>
  <w:num w:numId="3" w16cid:durableId="1779980318">
    <w:abstractNumId w:val="13"/>
  </w:num>
  <w:num w:numId="4" w16cid:durableId="691154539">
    <w:abstractNumId w:val="29"/>
  </w:num>
  <w:num w:numId="5" w16cid:durableId="849176114">
    <w:abstractNumId w:val="4"/>
  </w:num>
  <w:num w:numId="6" w16cid:durableId="701899166">
    <w:abstractNumId w:val="3"/>
  </w:num>
  <w:num w:numId="7" w16cid:durableId="1122382050">
    <w:abstractNumId w:val="0"/>
  </w:num>
  <w:num w:numId="8" w16cid:durableId="151144171">
    <w:abstractNumId w:val="2"/>
  </w:num>
  <w:num w:numId="9" w16cid:durableId="1882550196">
    <w:abstractNumId w:val="1"/>
  </w:num>
  <w:num w:numId="10" w16cid:durableId="78913249">
    <w:abstractNumId w:val="8"/>
  </w:num>
  <w:num w:numId="11" w16cid:durableId="95492358">
    <w:abstractNumId w:val="24"/>
  </w:num>
  <w:num w:numId="12" w16cid:durableId="355472642">
    <w:abstractNumId w:val="18"/>
  </w:num>
  <w:num w:numId="13" w16cid:durableId="311523580">
    <w:abstractNumId w:val="8"/>
    <w:lvlOverride w:ilvl="0">
      <w:startOverride w:val="1"/>
    </w:lvlOverride>
  </w:num>
  <w:num w:numId="14" w16cid:durableId="1496726486">
    <w:abstractNumId w:val="22"/>
  </w:num>
  <w:num w:numId="15" w16cid:durableId="1806385346">
    <w:abstractNumId w:val="9"/>
  </w:num>
  <w:num w:numId="16" w16cid:durableId="1758162859">
    <w:abstractNumId w:val="17"/>
  </w:num>
  <w:num w:numId="17" w16cid:durableId="569772207">
    <w:abstractNumId w:val="21"/>
  </w:num>
  <w:num w:numId="18" w16cid:durableId="1080835087">
    <w:abstractNumId w:val="26"/>
  </w:num>
  <w:num w:numId="19" w16cid:durableId="1514802717">
    <w:abstractNumId w:val="12"/>
  </w:num>
  <w:num w:numId="20" w16cid:durableId="1328480391">
    <w:abstractNumId w:val="11"/>
  </w:num>
  <w:num w:numId="21" w16cid:durableId="1166094805">
    <w:abstractNumId w:val="16"/>
  </w:num>
  <w:num w:numId="22" w16cid:durableId="679743871">
    <w:abstractNumId w:val="25"/>
  </w:num>
  <w:num w:numId="23" w16cid:durableId="612976666">
    <w:abstractNumId w:val="19"/>
  </w:num>
  <w:num w:numId="24" w16cid:durableId="7829984">
    <w:abstractNumId w:val="27"/>
  </w:num>
  <w:num w:numId="25" w16cid:durableId="651762600">
    <w:abstractNumId w:val="23"/>
  </w:num>
  <w:num w:numId="26" w16cid:durableId="1110397624">
    <w:abstractNumId w:val="30"/>
  </w:num>
  <w:num w:numId="27" w16cid:durableId="1802074242">
    <w:abstractNumId w:val="20"/>
  </w:num>
  <w:num w:numId="28" w16cid:durableId="311719302">
    <w:abstractNumId w:val="6"/>
  </w:num>
  <w:num w:numId="29" w16cid:durableId="1032267626">
    <w:abstractNumId w:val="28"/>
  </w:num>
  <w:num w:numId="30" w16cid:durableId="1823232879">
    <w:abstractNumId w:val="7"/>
  </w:num>
  <w:num w:numId="31" w16cid:durableId="881402184">
    <w:abstractNumId w:val="14"/>
  </w:num>
  <w:num w:numId="32" w16cid:durableId="16371035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markup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16E"/>
    <w:rsid w:val="0000070C"/>
    <w:rsid w:val="000012DD"/>
    <w:rsid w:val="0000139A"/>
    <w:rsid w:val="00002680"/>
    <w:rsid w:val="00002A9A"/>
    <w:rsid w:val="00002FA8"/>
    <w:rsid w:val="0000333A"/>
    <w:rsid w:val="00003507"/>
    <w:rsid w:val="00004168"/>
    <w:rsid w:val="000046D6"/>
    <w:rsid w:val="00005037"/>
    <w:rsid w:val="000056A8"/>
    <w:rsid w:val="000059E2"/>
    <w:rsid w:val="00006492"/>
    <w:rsid w:val="000067DB"/>
    <w:rsid w:val="00006946"/>
    <w:rsid w:val="00006C98"/>
    <w:rsid w:val="00006EB1"/>
    <w:rsid w:val="00007409"/>
    <w:rsid w:val="00007ABD"/>
    <w:rsid w:val="00010262"/>
    <w:rsid w:val="0001081D"/>
    <w:rsid w:val="00011064"/>
    <w:rsid w:val="000110E5"/>
    <w:rsid w:val="000114AF"/>
    <w:rsid w:val="00012C41"/>
    <w:rsid w:val="0001393A"/>
    <w:rsid w:val="00013FD4"/>
    <w:rsid w:val="0001405D"/>
    <w:rsid w:val="00015103"/>
    <w:rsid w:val="00015204"/>
    <w:rsid w:val="00015699"/>
    <w:rsid w:val="0001621B"/>
    <w:rsid w:val="00016638"/>
    <w:rsid w:val="00016FEF"/>
    <w:rsid w:val="000176EC"/>
    <w:rsid w:val="00017ADE"/>
    <w:rsid w:val="000200F6"/>
    <w:rsid w:val="000204A8"/>
    <w:rsid w:val="00020FA3"/>
    <w:rsid w:val="00021555"/>
    <w:rsid w:val="000217D2"/>
    <w:rsid w:val="0002379F"/>
    <w:rsid w:val="0002490B"/>
    <w:rsid w:val="00024D16"/>
    <w:rsid w:val="0002506D"/>
    <w:rsid w:val="00025411"/>
    <w:rsid w:val="000256FA"/>
    <w:rsid w:val="00025941"/>
    <w:rsid w:val="00025AC8"/>
    <w:rsid w:val="00025CCF"/>
    <w:rsid w:val="00027E24"/>
    <w:rsid w:val="000303DC"/>
    <w:rsid w:val="00030BBA"/>
    <w:rsid w:val="00030DC3"/>
    <w:rsid w:val="00032D79"/>
    <w:rsid w:val="00033023"/>
    <w:rsid w:val="000336AC"/>
    <w:rsid w:val="000336C4"/>
    <w:rsid w:val="00033718"/>
    <w:rsid w:val="00033A0C"/>
    <w:rsid w:val="00033D96"/>
    <w:rsid w:val="00033ECD"/>
    <w:rsid w:val="000349A5"/>
    <w:rsid w:val="00035F29"/>
    <w:rsid w:val="000360FF"/>
    <w:rsid w:val="0003639C"/>
    <w:rsid w:val="000364CC"/>
    <w:rsid w:val="00036C72"/>
    <w:rsid w:val="00036E1E"/>
    <w:rsid w:val="00036EC6"/>
    <w:rsid w:val="00037BA8"/>
    <w:rsid w:val="00037CAB"/>
    <w:rsid w:val="00037F1A"/>
    <w:rsid w:val="00040A78"/>
    <w:rsid w:val="00042150"/>
    <w:rsid w:val="0004232F"/>
    <w:rsid w:val="0004235D"/>
    <w:rsid w:val="0004281C"/>
    <w:rsid w:val="00042C5A"/>
    <w:rsid w:val="00043E53"/>
    <w:rsid w:val="00044A9C"/>
    <w:rsid w:val="00044DDE"/>
    <w:rsid w:val="00044E9B"/>
    <w:rsid w:val="00044F61"/>
    <w:rsid w:val="00045259"/>
    <w:rsid w:val="000454D8"/>
    <w:rsid w:val="00046AFB"/>
    <w:rsid w:val="00047130"/>
    <w:rsid w:val="0005003E"/>
    <w:rsid w:val="00050909"/>
    <w:rsid w:val="00050FC9"/>
    <w:rsid w:val="00051689"/>
    <w:rsid w:val="00051AE6"/>
    <w:rsid w:val="000523A7"/>
    <w:rsid w:val="00052AFC"/>
    <w:rsid w:val="00053206"/>
    <w:rsid w:val="000533E4"/>
    <w:rsid w:val="000534F5"/>
    <w:rsid w:val="00053E02"/>
    <w:rsid w:val="00054CBA"/>
    <w:rsid w:val="0005507A"/>
    <w:rsid w:val="00055633"/>
    <w:rsid w:val="00055A39"/>
    <w:rsid w:val="00055DB9"/>
    <w:rsid w:val="0005617F"/>
    <w:rsid w:val="0005689D"/>
    <w:rsid w:val="00056E15"/>
    <w:rsid w:val="00057B5E"/>
    <w:rsid w:val="00057FB8"/>
    <w:rsid w:val="000601D0"/>
    <w:rsid w:val="00060577"/>
    <w:rsid w:val="00060902"/>
    <w:rsid w:val="00061B07"/>
    <w:rsid w:val="000637EB"/>
    <w:rsid w:val="00063882"/>
    <w:rsid w:val="000639D6"/>
    <w:rsid w:val="00063AC2"/>
    <w:rsid w:val="00063EE8"/>
    <w:rsid w:val="00063EE9"/>
    <w:rsid w:val="000645C2"/>
    <w:rsid w:val="00064AA2"/>
    <w:rsid w:val="00064B0C"/>
    <w:rsid w:val="000651C9"/>
    <w:rsid w:val="00065729"/>
    <w:rsid w:val="000662F0"/>
    <w:rsid w:val="00066711"/>
    <w:rsid w:val="00066B26"/>
    <w:rsid w:val="00066F72"/>
    <w:rsid w:val="0006768B"/>
    <w:rsid w:val="00067729"/>
    <w:rsid w:val="00067748"/>
    <w:rsid w:val="0006776C"/>
    <w:rsid w:val="000678AC"/>
    <w:rsid w:val="00067FBF"/>
    <w:rsid w:val="00070CEC"/>
    <w:rsid w:val="00070F42"/>
    <w:rsid w:val="00071257"/>
    <w:rsid w:val="000712A1"/>
    <w:rsid w:val="0007136B"/>
    <w:rsid w:val="0007154E"/>
    <w:rsid w:val="00072103"/>
    <w:rsid w:val="00072572"/>
    <w:rsid w:val="00072F36"/>
    <w:rsid w:val="0007363D"/>
    <w:rsid w:val="00073C96"/>
    <w:rsid w:val="000746FC"/>
    <w:rsid w:val="000747D2"/>
    <w:rsid w:val="00074DBF"/>
    <w:rsid w:val="00074F05"/>
    <w:rsid w:val="00075859"/>
    <w:rsid w:val="000759BC"/>
    <w:rsid w:val="00076BAD"/>
    <w:rsid w:val="00077916"/>
    <w:rsid w:val="00077C20"/>
    <w:rsid w:val="00080201"/>
    <w:rsid w:val="00081BE5"/>
    <w:rsid w:val="00081F9F"/>
    <w:rsid w:val="00082638"/>
    <w:rsid w:val="000829B3"/>
    <w:rsid w:val="00083354"/>
    <w:rsid w:val="00083793"/>
    <w:rsid w:val="00083B2D"/>
    <w:rsid w:val="00084412"/>
    <w:rsid w:val="00084C29"/>
    <w:rsid w:val="00086769"/>
    <w:rsid w:val="00086CDB"/>
    <w:rsid w:val="00087005"/>
    <w:rsid w:val="00087BFB"/>
    <w:rsid w:val="00087FA7"/>
    <w:rsid w:val="00090336"/>
    <w:rsid w:val="000903E9"/>
    <w:rsid w:val="0009153B"/>
    <w:rsid w:val="000915BD"/>
    <w:rsid w:val="0009212C"/>
    <w:rsid w:val="00092362"/>
    <w:rsid w:val="000924FB"/>
    <w:rsid w:val="00092BD7"/>
    <w:rsid w:val="00092ED5"/>
    <w:rsid w:val="00092F8E"/>
    <w:rsid w:val="00093384"/>
    <w:rsid w:val="0009369C"/>
    <w:rsid w:val="00094206"/>
    <w:rsid w:val="000953A5"/>
    <w:rsid w:val="0009616E"/>
    <w:rsid w:val="00096604"/>
    <w:rsid w:val="000968C0"/>
    <w:rsid w:val="00096BDE"/>
    <w:rsid w:val="00096EE2"/>
    <w:rsid w:val="000A01AB"/>
    <w:rsid w:val="000A0472"/>
    <w:rsid w:val="000A0AD3"/>
    <w:rsid w:val="000A0ADB"/>
    <w:rsid w:val="000A16EB"/>
    <w:rsid w:val="000A249F"/>
    <w:rsid w:val="000A30A5"/>
    <w:rsid w:val="000A3535"/>
    <w:rsid w:val="000A36B5"/>
    <w:rsid w:val="000A3741"/>
    <w:rsid w:val="000A3962"/>
    <w:rsid w:val="000A3E0E"/>
    <w:rsid w:val="000A415F"/>
    <w:rsid w:val="000A4483"/>
    <w:rsid w:val="000A4BFC"/>
    <w:rsid w:val="000A52A1"/>
    <w:rsid w:val="000A56FB"/>
    <w:rsid w:val="000A6031"/>
    <w:rsid w:val="000A654E"/>
    <w:rsid w:val="000A6570"/>
    <w:rsid w:val="000A67E0"/>
    <w:rsid w:val="000A6E87"/>
    <w:rsid w:val="000A724B"/>
    <w:rsid w:val="000A7900"/>
    <w:rsid w:val="000A7D2C"/>
    <w:rsid w:val="000A7FB9"/>
    <w:rsid w:val="000B00E9"/>
    <w:rsid w:val="000B04BE"/>
    <w:rsid w:val="000B1816"/>
    <w:rsid w:val="000B19F0"/>
    <w:rsid w:val="000B1F4D"/>
    <w:rsid w:val="000B342E"/>
    <w:rsid w:val="000B4CE7"/>
    <w:rsid w:val="000B5202"/>
    <w:rsid w:val="000B53A3"/>
    <w:rsid w:val="000B554A"/>
    <w:rsid w:val="000B6195"/>
    <w:rsid w:val="000B69EB"/>
    <w:rsid w:val="000B6E60"/>
    <w:rsid w:val="000B71A5"/>
    <w:rsid w:val="000B72A4"/>
    <w:rsid w:val="000B77DF"/>
    <w:rsid w:val="000B7D64"/>
    <w:rsid w:val="000C09D4"/>
    <w:rsid w:val="000C09EF"/>
    <w:rsid w:val="000C0AA8"/>
    <w:rsid w:val="000C0C2F"/>
    <w:rsid w:val="000C0E24"/>
    <w:rsid w:val="000C0E92"/>
    <w:rsid w:val="000C11C5"/>
    <w:rsid w:val="000C16BA"/>
    <w:rsid w:val="000C1BFA"/>
    <w:rsid w:val="000C2344"/>
    <w:rsid w:val="000C2859"/>
    <w:rsid w:val="000C2B7F"/>
    <w:rsid w:val="000C34DD"/>
    <w:rsid w:val="000C35E0"/>
    <w:rsid w:val="000C3C18"/>
    <w:rsid w:val="000C3FA1"/>
    <w:rsid w:val="000C43ED"/>
    <w:rsid w:val="000C4413"/>
    <w:rsid w:val="000C4737"/>
    <w:rsid w:val="000C58CE"/>
    <w:rsid w:val="000C66BA"/>
    <w:rsid w:val="000C71E7"/>
    <w:rsid w:val="000C72F0"/>
    <w:rsid w:val="000C78A0"/>
    <w:rsid w:val="000C7AAC"/>
    <w:rsid w:val="000D0665"/>
    <w:rsid w:val="000D2553"/>
    <w:rsid w:val="000D2AB8"/>
    <w:rsid w:val="000D2C8E"/>
    <w:rsid w:val="000D3342"/>
    <w:rsid w:val="000D3807"/>
    <w:rsid w:val="000D45CE"/>
    <w:rsid w:val="000D4AF6"/>
    <w:rsid w:val="000D4E56"/>
    <w:rsid w:val="000D64B9"/>
    <w:rsid w:val="000D6D6C"/>
    <w:rsid w:val="000D6E1A"/>
    <w:rsid w:val="000D74E8"/>
    <w:rsid w:val="000D7B77"/>
    <w:rsid w:val="000E0397"/>
    <w:rsid w:val="000E07F2"/>
    <w:rsid w:val="000E0837"/>
    <w:rsid w:val="000E09F3"/>
    <w:rsid w:val="000E1855"/>
    <w:rsid w:val="000E1E37"/>
    <w:rsid w:val="000E1E77"/>
    <w:rsid w:val="000E22A9"/>
    <w:rsid w:val="000E30CC"/>
    <w:rsid w:val="000E3200"/>
    <w:rsid w:val="000E3771"/>
    <w:rsid w:val="000E3A64"/>
    <w:rsid w:val="000E3E19"/>
    <w:rsid w:val="000E591D"/>
    <w:rsid w:val="000E5C3B"/>
    <w:rsid w:val="000E5F5C"/>
    <w:rsid w:val="000E6658"/>
    <w:rsid w:val="000E6CBA"/>
    <w:rsid w:val="000E71B1"/>
    <w:rsid w:val="000E77BC"/>
    <w:rsid w:val="000E7CC9"/>
    <w:rsid w:val="000F0A34"/>
    <w:rsid w:val="000F0A94"/>
    <w:rsid w:val="000F0D60"/>
    <w:rsid w:val="000F0F2F"/>
    <w:rsid w:val="000F22F4"/>
    <w:rsid w:val="000F25CB"/>
    <w:rsid w:val="000F2629"/>
    <w:rsid w:val="000F2759"/>
    <w:rsid w:val="000F2D2E"/>
    <w:rsid w:val="000F368E"/>
    <w:rsid w:val="000F4707"/>
    <w:rsid w:val="000F556B"/>
    <w:rsid w:val="000F5A52"/>
    <w:rsid w:val="000F5D9A"/>
    <w:rsid w:val="000F6404"/>
    <w:rsid w:val="000F739B"/>
    <w:rsid w:val="000F759E"/>
    <w:rsid w:val="000F7AFE"/>
    <w:rsid w:val="00100EED"/>
    <w:rsid w:val="00101095"/>
    <w:rsid w:val="001025FA"/>
    <w:rsid w:val="00102B16"/>
    <w:rsid w:val="00103520"/>
    <w:rsid w:val="00104594"/>
    <w:rsid w:val="0010501A"/>
    <w:rsid w:val="00105A22"/>
    <w:rsid w:val="00105D07"/>
    <w:rsid w:val="001062CE"/>
    <w:rsid w:val="00106BA3"/>
    <w:rsid w:val="00107B79"/>
    <w:rsid w:val="00107C6A"/>
    <w:rsid w:val="00110015"/>
    <w:rsid w:val="0011041F"/>
    <w:rsid w:val="0011119A"/>
    <w:rsid w:val="001122BA"/>
    <w:rsid w:val="001123F1"/>
    <w:rsid w:val="00112B49"/>
    <w:rsid w:val="001143AC"/>
    <w:rsid w:val="00114B29"/>
    <w:rsid w:val="00114E0F"/>
    <w:rsid w:val="00115D3B"/>
    <w:rsid w:val="00116493"/>
    <w:rsid w:val="00117ADC"/>
    <w:rsid w:val="00117FE5"/>
    <w:rsid w:val="00120021"/>
    <w:rsid w:val="00120267"/>
    <w:rsid w:val="00120802"/>
    <w:rsid w:val="00121F12"/>
    <w:rsid w:val="00122B50"/>
    <w:rsid w:val="00122CAA"/>
    <w:rsid w:val="0012349C"/>
    <w:rsid w:val="0012367C"/>
    <w:rsid w:val="00123767"/>
    <w:rsid w:val="00123A56"/>
    <w:rsid w:val="00124410"/>
    <w:rsid w:val="0012475F"/>
    <w:rsid w:val="001257A8"/>
    <w:rsid w:val="001259BD"/>
    <w:rsid w:val="00125DAF"/>
    <w:rsid w:val="00125E62"/>
    <w:rsid w:val="001267E7"/>
    <w:rsid w:val="00126BC2"/>
    <w:rsid w:val="001271F9"/>
    <w:rsid w:val="00127D19"/>
    <w:rsid w:val="00130984"/>
    <w:rsid w:val="001310CA"/>
    <w:rsid w:val="00133256"/>
    <w:rsid w:val="0013351B"/>
    <w:rsid w:val="001337E4"/>
    <w:rsid w:val="00133B7B"/>
    <w:rsid w:val="00134343"/>
    <w:rsid w:val="0013461C"/>
    <w:rsid w:val="00135AFA"/>
    <w:rsid w:val="00136177"/>
    <w:rsid w:val="00136B7B"/>
    <w:rsid w:val="00136FBC"/>
    <w:rsid w:val="001371B6"/>
    <w:rsid w:val="001372F4"/>
    <w:rsid w:val="00137BAF"/>
    <w:rsid w:val="001402C3"/>
    <w:rsid w:val="00140D6A"/>
    <w:rsid w:val="0014128D"/>
    <w:rsid w:val="001421A3"/>
    <w:rsid w:val="00142CE8"/>
    <w:rsid w:val="0014468B"/>
    <w:rsid w:val="00144C23"/>
    <w:rsid w:val="00145A00"/>
    <w:rsid w:val="001468F1"/>
    <w:rsid w:val="00150711"/>
    <w:rsid w:val="0015090D"/>
    <w:rsid w:val="00150B42"/>
    <w:rsid w:val="00151C0E"/>
    <w:rsid w:val="00153CA7"/>
    <w:rsid w:val="00153FCB"/>
    <w:rsid w:val="00154852"/>
    <w:rsid w:val="00154E02"/>
    <w:rsid w:val="00155251"/>
    <w:rsid w:val="001558FD"/>
    <w:rsid w:val="0015598F"/>
    <w:rsid w:val="00155A26"/>
    <w:rsid w:val="00155BDE"/>
    <w:rsid w:val="00155FB8"/>
    <w:rsid w:val="00156CC5"/>
    <w:rsid w:val="00157CE5"/>
    <w:rsid w:val="00157E52"/>
    <w:rsid w:val="001604E7"/>
    <w:rsid w:val="0016061E"/>
    <w:rsid w:val="00160AD4"/>
    <w:rsid w:val="00161426"/>
    <w:rsid w:val="00162566"/>
    <w:rsid w:val="00162C31"/>
    <w:rsid w:val="00162C74"/>
    <w:rsid w:val="001637D8"/>
    <w:rsid w:val="001643CF"/>
    <w:rsid w:val="001647D2"/>
    <w:rsid w:val="00164C05"/>
    <w:rsid w:val="00166C42"/>
    <w:rsid w:val="00166FF6"/>
    <w:rsid w:val="00167060"/>
    <w:rsid w:val="00167D6A"/>
    <w:rsid w:val="001701E1"/>
    <w:rsid w:val="00170F37"/>
    <w:rsid w:val="001728F5"/>
    <w:rsid w:val="00172D9E"/>
    <w:rsid w:val="00172DA1"/>
    <w:rsid w:val="001748EE"/>
    <w:rsid w:val="00174B38"/>
    <w:rsid w:val="00175AB0"/>
    <w:rsid w:val="00175C38"/>
    <w:rsid w:val="001766E8"/>
    <w:rsid w:val="001768D8"/>
    <w:rsid w:val="00176EF6"/>
    <w:rsid w:val="00177726"/>
    <w:rsid w:val="00177D0B"/>
    <w:rsid w:val="00180127"/>
    <w:rsid w:val="00180343"/>
    <w:rsid w:val="00180AB0"/>
    <w:rsid w:val="00180B3B"/>
    <w:rsid w:val="00181651"/>
    <w:rsid w:val="00181CA3"/>
    <w:rsid w:val="00182C16"/>
    <w:rsid w:val="00182C43"/>
    <w:rsid w:val="00182E12"/>
    <w:rsid w:val="00182E28"/>
    <w:rsid w:val="0018382C"/>
    <w:rsid w:val="00183F12"/>
    <w:rsid w:val="00184C1E"/>
    <w:rsid w:val="00185519"/>
    <w:rsid w:val="0018610E"/>
    <w:rsid w:val="00186874"/>
    <w:rsid w:val="001869E6"/>
    <w:rsid w:val="0018706E"/>
    <w:rsid w:val="00187A39"/>
    <w:rsid w:val="00190486"/>
    <w:rsid w:val="001904A7"/>
    <w:rsid w:val="00191D26"/>
    <w:rsid w:val="0019232E"/>
    <w:rsid w:val="001925AC"/>
    <w:rsid w:val="00192C1B"/>
    <w:rsid w:val="0019309F"/>
    <w:rsid w:val="0019418E"/>
    <w:rsid w:val="001945BF"/>
    <w:rsid w:val="00194E9A"/>
    <w:rsid w:val="00195045"/>
    <w:rsid w:val="001953F3"/>
    <w:rsid w:val="00196799"/>
    <w:rsid w:val="001968B5"/>
    <w:rsid w:val="001969B9"/>
    <w:rsid w:val="00196EDB"/>
    <w:rsid w:val="001970B2"/>
    <w:rsid w:val="001977E5"/>
    <w:rsid w:val="0019785A"/>
    <w:rsid w:val="001A117A"/>
    <w:rsid w:val="001A131B"/>
    <w:rsid w:val="001A1E50"/>
    <w:rsid w:val="001A1E5E"/>
    <w:rsid w:val="001A2318"/>
    <w:rsid w:val="001A2D21"/>
    <w:rsid w:val="001A2DB2"/>
    <w:rsid w:val="001A30D4"/>
    <w:rsid w:val="001A39AA"/>
    <w:rsid w:val="001A3B1F"/>
    <w:rsid w:val="001A40B3"/>
    <w:rsid w:val="001A4529"/>
    <w:rsid w:val="001A48E5"/>
    <w:rsid w:val="001A48FB"/>
    <w:rsid w:val="001A4A59"/>
    <w:rsid w:val="001A510F"/>
    <w:rsid w:val="001A5D7B"/>
    <w:rsid w:val="001A62A2"/>
    <w:rsid w:val="001A6F63"/>
    <w:rsid w:val="001A725F"/>
    <w:rsid w:val="001A7730"/>
    <w:rsid w:val="001A775B"/>
    <w:rsid w:val="001A7F40"/>
    <w:rsid w:val="001B01B1"/>
    <w:rsid w:val="001B0902"/>
    <w:rsid w:val="001B0C9C"/>
    <w:rsid w:val="001B13D6"/>
    <w:rsid w:val="001B17CC"/>
    <w:rsid w:val="001B1DBF"/>
    <w:rsid w:val="001B2566"/>
    <w:rsid w:val="001B3AD6"/>
    <w:rsid w:val="001B527D"/>
    <w:rsid w:val="001B594D"/>
    <w:rsid w:val="001B5F72"/>
    <w:rsid w:val="001B6BCF"/>
    <w:rsid w:val="001B6EAC"/>
    <w:rsid w:val="001B7B01"/>
    <w:rsid w:val="001B7CF6"/>
    <w:rsid w:val="001B7E8A"/>
    <w:rsid w:val="001C0C4C"/>
    <w:rsid w:val="001C3A3D"/>
    <w:rsid w:val="001C3B22"/>
    <w:rsid w:val="001C4B27"/>
    <w:rsid w:val="001C4EA7"/>
    <w:rsid w:val="001C4F6A"/>
    <w:rsid w:val="001C53DF"/>
    <w:rsid w:val="001C5DAC"/>
    <w:rsid w:val="001C63A2"/>
    <w:rsid w:val="001C6BC4"/>
    <w:rsid w:val="001C6BE3"/>
    <w:rsid w:val="001D0384"/>
    <w:rsid w:val="001D1032"/>
    <w:rsid w:val="001D17B9"/>
    <w:rsid w:val="001D1821"/>
    <w:rsid w:val="001D245A"/>
    <w:rsid w:val="001D2A5B"/>
    <w:rsid w:val="001D2B4D"/>
    <w:rsid w:val="001D2E52"/>
    <w:rsid w:val="001D38D8"/>
    <w:rsid w:val="001D3ACA"/>
    <w:rsid w:val="001D3F3E"/>
    <w:rsid w:val="001D40B6"/>
    <w:rsid w:val="001D4912"/>
    <w:rsid w:val="001D53F5"/>
    <w:rsid w:val="001D5970"/>
    <w:rsid w:val="001D6355"/>
    <w:rsid w:val="001D64E9"/>
    <w:rsid w:val="001D6A1C"/>
    <w:rsid w:val="001E0896"/>
    <w:rsid w:val="001E183D"/>
    <w:rsid w:val="001E2711"/>
    <w:rsid w:val="001E2808"/>
    <w:rsid w:val="001E2B93"/>
    <w:rsid w:val="001E2FAC"/>
    <w:rsid w:val="001E301B"/>
    <w:rsid w:val="001E32BC"/>
    <w:rsid w:val="001E4199"/>
    <w:rsid w:val="001E4B3A"/>
    <w:rsid w:val="001E4D90"/>
    <w:rsid w:val="001E4DB5"/>
    <w:rsid w:val="001E53F7"/>
    <w:rsid w:val="001E569A"/>
    <w:rsid w:val="001E5E06"/>
    <w:rsid w:val="001E6871"/>
    <w:rsid w:val="001E6ADD"/>
    <w:rsid w:val="001E6EEC"/>
    <w:rsid w:val="001E6FEC"/>
    <w:rsid w:val="001E7490"/>
    <w:rsid w:val="001E7574"/>
    <w:rsid w:val="001E7C30"/>
    <w:rsid w:val="001E7C57"/>
    <w:rsid w:val="001F0A25"/>
    <w:rsid w:val="001F0CF9"/>
    <w:rsid w:val="001F176C"/>
    <w:rsid w:val="001F1AAA"/>
    <w:rsid w:val="001F2881"/>
    <w:rsid w:val="001F31F0"/>
    <w:rsid w:val="001F3D19"/>
    <w:rsid w:val="001F4837"/>
    <w:rsid w:val="001F53FC"/>
    <w:rsid w:val="001F58DB"/>
    <w:rsid w:val="001F593B"/>
    <w:rsid w:val="001F5AFB"/>
    <w:rsid w:val="001F6F4F"/>
    <w:rsid w:val="001F761C"/>
    <w:rsid w:val="00200203"/>
    <w:rsid w:val="00200480"/>
    <w:rsid w:val="00200487"/>
    <w:rsid w:val="00200613"/>
    <w:rsid w:val="002033FF"/>
    <w:rsid w:val="00203531"/>
    <w:rsid w:val="002040EB"/>
    <w:rsid w:val="00204674"/>
    <w:rsid w:val="002046F8"/>
    <w:rsid w:val="00204B54"/>
    <w:rsid w:val="00204BD9"/>
    <w:rsid w:val="00205136"/>
    <w:rsid w:val="00205626"/>
    <w:rsid w:val="00205A11"/>
    <w:rsid w:val="00206116"/>
    <w:rsid w:val="00206797"/>
    <w:rsid w:val="00207650"/>
    <w:rsid w:val="00207DE3"/>
    <w:rsid w:val="00210100"/>
    <w:rsid w:val="002108EC"/>
    <w:rsid w:val="00210E7A"/>
    <w:rsid w:val="002117AC"/>
    <w:rsid w:val="00211823"/>
    <w:rsid w:val="00211BF2"/>
    <w:rsid w:val="00211E3A"/>
    <w:rsid w:val="002122F9"/>
    <w:rsid w:val="00212381"/>
    <w:rsid w:val="002123C1"/>
    <w:rsid w:val="00212628"/>
    <w:rsid w:val="00212C28"/>
    <w:rsid w:val="00212FC0"/>
    <w:rsid w:val="0021492A"/>
    <w:rsid w:val="00214CAC"/>
    <w:rsid w:val="00214D8B"/>
    <w:rsid w:val="002153C4"/>
    <w:rsid w:val="002165B1"/>
    <w:rsid w:val="00216EB5"/>
    <w:rsid w:val="00217681"/>
    <w:rsid w:val="0022037C"/>
    <w:rsid w:val="00221584"/>
    <w:rsid w:val="00221673"/>
    <w:rsid w:val="00222926"/>
    <w:rsid w:val="0022299B"/>
    <w:rsid w:val="00222B62"/>
    <w:rsid w:val="00222B91"/>
    <w:rsid w:val="00222EA7"/>
    <w:rsid w:val="00223112"/>
    <w:rsid w:val="00224082"/>
    <w:rsid w:val="0022429A"/>
    <w:rsid w:val="00224A2D"/>
    <w:rsid w:val="0022514F"/>
    <w:rsid w:val="002251BE"/>
    <w:rsid w:val="00225694"/>
    <w:rsid w:val="00225724"/>
    <w:rsid w:val="0022598E"/>
    <w:rsid w:val="00226024"/>
    <w:rsid w:val="0022631E"/>
    <w:rsid w:val="00227134"/>
    <w:rsid w:val="00227694"/>
    <w:rsid w:val="0022772D"/>
    <w:rsid w:val="00227A20"/>
    <w:rsid w:val="00227F80"/>
    <w:rsid w:val="0023018B"/>
    <w:rsid w:val="00230413"/>
    <w:rsid w:val="00230D3E"/>
    <w:rsid w:val="00231141"/>
    <w:rsid w:val="00232290"/>
    <w:rsid w:val="00232439"/>
    <w:rsid w:val="00232479"/>
    <w:rsid w:val="002324B1"/>
    <w:rsid w:val="00232B3D"/>
    <w:rsid w:val="002331FE"/>
    <w:rsid w:val="00233C4A"/>
    <w:rsid w:val="00234961"/>
    <w:rsid w:val="002350A0"/>
    <w:rsid w:val="0023555F"/>
    <w:rsid w:val="0023597D"/>
    <w:rsid w:val="002363C2"/>
    <w:rsid w:val="002366E4"/>
    <w:rsid w:val="00237CC2"/>
    <w:rsid w:val="00237F4D"/>
    <w:rsid w:val="00240641"/>
    <w:rsid w:val="0024083E"/>
    <w:rsid w:val="00243214"/>
    <w:rsid w:val="00243656"/>
    <w:rsid w:val="00244C96"/>
    <w:rsid w:val="00245353"/>
    <w:rsid w:val="00245F00"/>
    <w:rsid w:val="00246A39"/>
    <w:rsid w:val="002470B2"/>
    <w:rsid w:val="00247EFE"/>
    <w:rsid w:val="0025025F"/>
    <w:rsid w:val="002505D3"/>
    <w:rsid w:val="00250BA4"/>
    <w:rsid w:val="00251F7A"/>
    <w:rsid w:val="00252A73"/>
    <w:rsid w:val="00253642"/>
    <w:rsid w:val="00253723"/>
    <w:rsid w:val="002541A0"/>
    <w:rsid w:val="0025443E"/>
    <w:rsid w:val="00254893"/>
    <w:rsid w:val="00254B1A"/>
    <w:rsid w:val="00255573"/>
    <w:rsid w:val="0025599A"/>
    <w:rsid w:val="00255CC6"/>
    <w:rsid w:val="00255CFC"/>
    <w:rsid w:val="002561E4"/>
    <w:rsid w:val="0025631A"/>
    <w:rsid w:val="00256360"/>
    <w:rsid w:val="002576B8"/>
    <w:rsid w:val="00257DAE"/>
    <w:rsid w:val="00260023"/>
    <w:rsid w:val="002606E8"/>
    <w:rsid w:val="00260E6C"/>
    <w:rsid w:val="002617F1"/>
    <w:rsid w:val="00261C09"/>
    <w:rsid w:val="00261D57"/>
    <w:rsid w:val="0026222F"/>
    <w:rsid w:val="002627A5"/>
    <w:rsid w:val="002627F0"/>
    <w:rsid w:val="002628AC"/>
    <w:rsid w:val="00262D0F"/>
    <w:rsid w:val="00262FCF"/>
    <w:rsid w:val="00263185"/>
    <w:rsid w:val="002638E8"/>
    <w:rsid w:val="002647A0"/>
    <w:rsid w:val="00264ED6"/>
    <w:rsid w:val="00264F3E"/>
    <w:rsid w:val="00265F2C"/>
    <w:rsid w:val="002669DC"/>
    <w:rsid w:val="00266DB0"/>
    <w:rsid w:val="00266E47"/>
    <w:rsid w:val="00267131"/>
    <w:rsid w:val="00267193"/>
    <w:rsid w:val="002675F6"/>
    <w:rsid w:val="00267D77"/>
    <w:rsid w:val="002701D1"/>
    <w:rsid w:val="002708CF"/>
    <w:rsid w:val="00270E75"/>
    <w:rsid w:val="0027158F"/>
    <w:rsid w:val="00271D67"/>
    <w:rsid w:val="00271EA0"/>
    <w:rsid w:val="00272194"/>
    <w:rsid w:val="0027288C"/>
    <w:rsid w:val="00272BB5"/>
    <w:rsid w:val="00272D4E"/>
    <w:rsid w:val="002731C0"/>
    <w:rsid w:val="00273341"/>
    <w:rsid w:val="0027342B"/>
    <w:rsid w:val="00273964"/>
    <w:rsid w:val="00273DFC"/>
    <w:rsid w:val="002752D1"/>
    <w:rsid w:val="00276C77"/>
    <w:rsid w:val="00277035"/>
    <w:rsid w:val="002771FD"/>
    <w:rsid w:val="00277764"/>
    <w:rsid w:val="0027784C"/>
    <w:rsid w:val="00280274"/>
    <w:rsid w:val="002809F9"/>
    <w:rsid w:val="00280A4A"/>
    <w:rsid w:val="0028134B"/>
    <w:rsid w:val="00281570"/>
    <w:rsid w:val="0028173A"/>
    <w:rsid w:val="002819C8"/>
    <w:rsid w:val="00281D0B"/>
    <w:rsid w:val="00281E34"/>
    <w:rsid w:val="00282088"/>
    <w:rsid w:val="00282A98"/>
    <w:rsid w:val="00282B5A"/>
    <w:rsid w:val="002832FC"/>
    <w:rsid w:val="00283431"/>
    <w:rsid w:val="002836E2"/>
    <w:rsid w:val="00283C03"/>
    <w:rsid w:val="00283E4B"/>
    <w:rsid w:val="0028437B"/>
    <w:rsid w:val="00284E79"/>
    <w:rsid w:val="002865F5"/>
    <w:rsid w:val="0028685B"/>
    <w:rsid w:val="002872B4"/>
    <w:rsid w:val="00287698"/>
    <w:rsid w:val="002877D6"/>
    <w:rsid w:val="0029100C"/>
    <w:rsid w:val="00291BE0"/>
    <w:rsid w:val="00291ED6"/>
    <w:rsid w:val="002922EE"/>
    <w:rsid w:val="00293D52"/>
    <w:rsid w:val="00294287"/>
    <w:rsid w:val="00294945"/>
    <w:rsid w:val="00294A87"/>
    <w:rsid w:val="00295113"/>
    <w:rsid w:val="00295CDC"/>
    <w:rsid w:val="00296808"/>
    <w:rsid w:val="002968AB"/>
    <w:rsid w:val="00296A48"/>
    <w:rsid w:val="00297049"/>
    <w:rsid w:val="002972D1"/>
    <w:rsid w:val="00297D8C"/>
    <w:rsid w:val="002A0494"/>
    <w:rsid w:val="002A04A9"/>
    <w:rsid w:val="002A1026"/>
    <w:rsid w:val="002A1CD9"/>
    <w:rsid w:val="002A39BB"/>
    <w:rsid w:val="002A3B02"/>
    <w:rsid w:val="002A3F98"/>
    <w:rsid w:val="002A401F"/>
    <w:rsid w:val="002A4ABB"/>
    <w:rsid w:val="002A4FC0"/>
    <w:rsid w:val="002A56B6"/>
    <w:rsid w:val="002A5F51"/>
    <w:rsid w:val="002A65FB"/>
    <w:rsid w:val="002A6999"/>
    <w:rsid w:val="002A726C"/>
    <w:rsid w:val="002B0222"/>
    <w:rsid w:val="002B05ED"/>
    <w:rsid w:val="002B0663"/>
    <w:rsid w:val="002B0754"/>
    <w:rsid w:val="002B0B15"/>
    <w:rsid w:val="002B0F51"/>
    <w:rsid w:val="002B1D73"/>
    <w:rsid w:val="002B281E"/>
    <w:rsid w:val="002B2907"/>
    <w:rsid w:val="002B3253"/>
    <w:rsid w:val="002B334E"/>
    <w:rsid w:val="002B3BB4"/>
    <w:rsid w:val="002B417A"/>
    <w:rsid w:val="002B47CB"/>
    <w:rsid w:val="002B5085"/>
    <w:rsid w:val="002B53F4"/>
    <w:rsid w:val="002B5A00"/>
    <w:rsid w:val="002B5DD4"/>
    <w:rsid w:val="002B6BB7"/>
    <w:rsid w:val="002C0116"/>
    <w:rsid w:val="002C058E"/>
    <w:rsid w:val="002C089D"/>
    <w:rsid w:val="002C101B"/>
    <w:rsid w:val="002C1785"/>
    <w:rsid w:val="002C1B4D"/>
    <w:rsid w:val="002C21CE"/>
    <w:rsid w:val="002C2B5C"/>
    <w:rsid w:val="002C330F"/>
    <w:rsid w:val="002C3DD3"/>
    <w:rsid w:val="002C4C18"/>
    <w:rsid w:val="002C4D52"/>
    <w:rsid w:val="002C5278"/>
    <w:rsid w:val="002C5440"/>
    <w:rsid w:val="002C5A16"/>
    <w:rsid w:val="002C621F"/>
    <w:rsid w:val="002C68AD"/>
    <w:rsid w:val="002C68B5"/>
    <w:rsid w:val="002C7337"/>
    <w:rsid w:val="002C7970"/>
    <w:rsid w:val="002C7C07"/>
    <w:rsid w:val="002D0285"/>
    <w:rsid w:val="002D1D3D"/>
    <w:rsid w:val="002D1FAE"/>
    <w:rsid w:val="002D322C"/>
    <w:rsid w:val="002D3548"/>
    <w:rsid w:val="002D38BF"/>
    <w:rsid w:val="002D3FBB"/>
    <w:rsid w:val="002D4864"/>
    <w:rsid w:val="002D557C"/>
    <w:rsid w:val="002D5A79"/>
    <w:rsid w:val="002D5DA5"/>
    <w:rsid w:val="002D61CF"/>
    <w:rsid w:val="002D6205"/>
    <w:rsid w:val="002D665D"/>
    <w:rsid w:val="002D67BA"/>
    <w:rsid w:val="002D77D8"/>
    <w:rsid w:val="002D7B5A"/>
    <w:rsid w:val="002E00A1"/>
    <w:rsid w:val="002E01A0"/>
    <w:rsid w:val="002E0687"/>
    <w:rsid w:val="002E1891"/>
    <w:rsid w:val="002E1A22"/>
    <w:rsid w:val="002E2419"/>
    <w:rsid w:val="002E2ADD"/>
    <w:rsid w:val="002E3992"/>
    <w:rsid w:val="002E482C"/>
    <w:rsid w:val="002E4F04"/>
    <w:rsid w:val="002E544A"/>
    <w:rsid w:val="002E5D62"/>
    <w:rsid w:val="002E5FED"/>
    <w:rsid w:val="002E644C"/>
    <w:rsid w:val="002E7595"/>
    <w:rsid w:val="002E7F25"/>
    <w:rsid w:val="002F0457"/>
    <w:rsid w:val="002F0D73"/>
    <w:rsid w:val="002F0F6F"/>
    <w:rsid w:val="002F1386"/>
    <w:rsid w:val="002F1D87"/>
    <w:rsid w:val="002F1DED"/>
    <w:rsid w:val="002F1F22"/>
    <w:rsid w:val="002F24E9"/>
    <w:rsid w:val="002F28BA"/>
    <w:rsid w:val="002F2B23"/>
    <w:rsid w:val="002F2EF4"/>
    <w:rsid w:val="002F2F88"/>
    <w:rsid w:val="002F31E5"/>
    <w:rsid w:val="002F47E0"/>
    <w:rsid w:val="002F5446"/>
    <w:rsid w:val="002F58CF"/>
    <w:rsid w:val="002F5B02"/>
    <w:rsid w:val="002F5BC0"/>
    <w:rsid w:val="002F609B"/>
    <w:rsid w:val="002F6241"/>
    <w:rsid w:val="002F6B87"/>
    <w:rsid w:val="002F6BD4"/>
    <w:rsid w:val="002F7086"/>
    <w:rsid w:val="00300A36"/>
    <w:rsid w:val="003013C5"/>
    <w:rsid w:val="00301683"/>
    <w:rsid w:val="0030177E"/>
    <w:rsid w:val="00302D5B"/>
    <w:rsid w:val="00303345"/>
    <w:rsid w:val="00303C86"/>
    <w:rsid w:val="00303CC8"/>
    <w:rsid w:val="00304111"/>
    <w:rsid w:val="00304172"/>
    <w:rsid w:val="003047DA"/>
    <w:rsid w:val="00304D46"/>
    <w:rsid w:val="00304F6E"/>
    <w:rsid w:val="003055FC"/>
    <w:rsid w:val="00306398"/>
    <w:rsid w:val="0030667E"/>
    <w:rsid w:val="00306846"/>
    <w:rsid w:val="00306B18"/>
    <w:rsid w:val="00307805"/>
    <w:rsid w:val="00307A98"/>
    <w:rsid w:val="00307F8D"/>
    <w:rsid w:val="0031017D"/>
    <w:rsid w:val="003102C6"/>
    <w:rsid w:val="00310767"/>
    <w:rsid w:val="00310A6D"/>
    <w:rsid w:val="003111F8"/>
    <w:rsid w:val="00311402"/>
    <w:rsid w:val="003117B7"/>
    <w:rsid w:val="00312453"/>
    <w:rsid w:val="0031255F"/>
    <w:rsid w:val="00312EF3"/>
    <w:rsid w:val="00312F89"/>
    <w:rsid w:val="0031328B"/>
    <w:rsid w:val="0031350A"/>
    <w:rsid w:val="0031399B"/>
    <w:rsid w:val="00315096"/>
    <w:rsid w:val="00315648"/>
    <w:rsid w:val="00315C01"/>
    <w:rsid w:val="0031685E"/>
    <w:rsid w:val="0031776E"/>
    <w:rsid w:val="003177AB"/>
    <w:rsid w:val="003178CC"/>
    <w:rsid w:val="00320228"/>
    <w:rsid w:val="00320E96"/>
    <w:rsid w:val="0032139A"/>
    <w:rsid w:val="0032207B"/>
    <w:rsid w:val="003220F1"/>
    <w:rsid w:val="00322C5B"/>
    <w:rsid w:val="00323544"/>
    <w:rsid w:val="00323678"/>
    <w:rsid w:val="003236DC"/>
    <w:rsid w:val="00324166"/>
    <w:rsid w:val="003245CB"/>
    <w:rsid w:val="0032529B"/>
    <w:rsid w:val="00326233"/>
    <w:rsid w:val="00326C17"/>
    <w:rsid w:val="00326EF4"/>
    <w:rsid w:val="00326FE4"/>
    <w:rsid w:val="00327862"/>
    <w:rsid w:val="00331E7C"/>
    <w:rsid w:val="00332B91"/>
    <w:rsid w:val="00332DE1"/>
    <w:rsid w:val="003357AC"/>
    <w:rsid w:val="0033745F"/>
    <w:rsid w:val="003379D3"/>
    <w:rsid w:val="003379F5"/>
    <w:rsid w:val="00337D65"/>
    <w:rsid w:val="003403A1"/>
    <w:rsid w:val="00340500"/>
    <w:rsid w:val="00340501"/>
    <w:rsid w:val="00341892"/>
    <w:rsid w:val="00342484"/>
    <w:rsid w:val="00342986"/>
    <w:rsid w:val="003439B3"/>
    <w:rsid w:val="00343BFE"/>
    <w:rsid w:val="003440EE"/>
    <w:rsid w:val="00344301"/>
    <w:rsid w:val="00344A39"/>
    <w:rsid w:val="00344C7F"/>
    <w:rsid w:val="003458E4"/>
    <w:rsid w:val="00345D93"/>
    <w:rsid w:val="003467CD"/>
    <w:rsid w:val="00347327"/>
    <w:rsid w:val="00350AC2"/>
    <w:rsid w:val="00352064"/>
    <w:rsid w:val="00352178"/>
    <w:rsid w:val="00352991"/>
    <w:rsid w:val="00352A93"/>
    <w:rsid w:val="00352DFE"/>
    <w:rsid w:val="0035379D"/>
    <w:rsid w:val="003546CC"/>
    <w:rsid w:val="00355865"/>
    <w:rsid w:val="00355A1A"/>
    <w:rsid w:val="0035638A"/>
    <w:rsid w:val="003564A2"/>
    <w:rsid w:val="003572FB"/>
    <w:rsid w:val="0035794E"/>
    <w:rsid w:val="00357E42"/>
    <w:rsid w:val="003605B9"/>
    <w:rsid w:val="003619A7"/>
    <w:rsid w:val="00361B77"/>
    <w:rsid w:val="00362122"/>
    <w:rsid w:val="003622DA"/>
    <w:rsid w:val="003629B0"/>
    <w:rsid w:val="003634BC"/>
    <w:rsid w:val="00363583"/>
    <w:rsid w:val="00363ADA"/>
    <w:rsid w:val="0036412A"/>
    <w:rsid w:val="0036477D"/>
    <w:rsid w:val="00364A52"/>
    <w:rsid w:val="003650B9"/>
    <w:rsid w:val="00365198"/>
    <w:rsid w:val="0036528C"/>
    <w:rsid w:val="0036666D"/>
    <w:rsid w:val="00370AA2"/>
    <w:rsid w:val="00371367"/>
    <w:rsid w:val="003719CF"/>
    <w:rsid w:val="00371A6F"/>
    <w:rsid w:val="00371CC6"/>
    <w:rsid w:val="003729E8"/>
    <w:rsid w:val="0037387B"/>
    <w:rsid w:val="00373CBF"/>
    <w:rsid w:val="00373E05"/>
    <w:rsid w:val="00373E4D"/>
    <w:rsid w:val="00373F97"/>
    <w:rsid w:val="0037406D"/>
    <w:rsid w:val="00374092"/>
    <w:rsid w:val="00374216"/>
    <w:rsid w:val="00374F79"/>
    <w:rsid w:val="00375CA2"/>
    <w:rsid w:val="00375FDB"/>
    <w:rsid w:val="003763CA"/>
    <w:rsid w:val="00376665"/>
    <w:rsid w:val="00377269"/>
    <w:rsid w:val="00377EAF"/>
    <w:rsid w:val="0038027A"/>
    <w:rsid w:val="00380B57"/>
    <w:rsid w:val="00380CED"/>
    <w:rsid w:val="00381DB9"/>
    <w:rsid w:val="00382130"/>
    <w:rsid w:val="00382606"/>
    <w:rsid w:val="00383347"/>
    <w:rsid w:val="003833AA"/>
    <w:rsid w:val="00383FF7"/>
    <w:rsid w:val="00384051"/>
    <w:rsid w:val="003852AC"/>
    <w:rsid w:val="0038545D"/>
    <w:rsid w:val="003869E8"/>
    <w:rsid w:val="00386BB0"/>
    <w:rsid w:val="00387D95"/>
    <w:rsid w:val="00391248"/>
    <w:rsid w:val="00391288"/>
    <w:rsid w:val="0039193B"/>
    <w:rsid w:val="00391BA9"/>
    <w:rsid w:val="00391C09"/>
    <w:rsid w:val="00391F81"/>
    <w:rsid w:val="003927C8"/>
    <w:rsid w:val="003931F5"/>
    <w:rsid w:val="00393777"/>
    <w:rsid w:val="003939BB"/>
    <w:rsid w:val="00394CA4"/>
    <w:rsid w:val="00395E5A"/>
    <w:rsid w:val="00396AC6"/>
    <w:rsid w:val="003973D0"/>
    <w:rsid w:val="0039742D"/>
    <w:rsid w:val="003A0BC2"/>
    <w:rsid w:val="003A14C3"/>
    <w:rsid w:val="003A1AFF"/>
    <w:rsid w:val="003A2712"/>
    <w:rsid w:val="003A29AD"/>
    <w:rsid w:val="003A35BA"/>
    <w:rsid w:val="003A3A38"/>
    <w:rsid w:val="003A3DBA"/>
    <w:rsid w:val="003A429B"/>
    <w:rsid w:val="003A43FE"/>
    <w:rsid w:val="003A4DFB"/>
    <w:rsid w:val="003A59BE"/>
    <w:rsid w:val="003A5D2C"/>
    <w:rsid w:val="003A6BFE"/>
    <w:rsid w:val="003A7432"/>
    <w:rsid w:val="003A76F1"/>
    <w:rsid w:val="003A780F"/>
    <w:rsid w:val="003A7DB9"/>
    <w:rsid w:val="003B0BE7"/>
    <w:rsid w:val="003B2055"/>
    <w:rsid w:val="003B2460"/>
    <w:rsid w:val="003B31D7"/>
    <w:rsid w:val="003B41BD"/>
    <w:rsid w:val="003B41DC"/>
    <w:rsid w:val="003B4FFA"/>
    <w:rsid w:val="003B54D0"/>
    <w:rsid w:val="003B597A"/>
    <w:rsid w:val="003B5FCD"/>
    <w:rsid w:val="003B611D"/>
    <w:rsid w:val="003B61E4"/>
    <w:rsid w:val="003B6398"/>
    <w:rsid w:val="003B66E3"/>
    <w:rsid w:val="003B72B0"/>
    <w:rsid w:val="003C0806"/>
    <w:rsid w:val="003C096F"/>
    <w:rsid w:val="003C09D2"/>
    <w:rsid w:val="003C0AF4"/>
    <w:rsid w:val="003C0B39"/>
    <w:rsid w:val="003C18DE"/>
    <w:rsid w:val="003C1B31"/>
    <w:rsid w:val="003C1DD8"/>
    <w:rsid w:val="003C2172"/>
    <w:rsid w:val="003C25A8"/>
    <w:rsid w:val="003C29B4"/>
    <w:rsid w:val="003C2B1A"/>
    <w:rsid w:val="003C2CA2"/>
    <w:rsid w:val="003C30EA"/>
    <w:rsid w:val="003C39C6"/>
    <w:rsid w:val="003C4907"/>
    <w:rsid w:val="003C510F"/>
    <w:rsid w:val="003C5567"/>
    <w:rsid w:val="003C65F6"/>
    <w:rsid w:val="003C6B80"/>
    <w:rsid w:val="003C72BA"/>
    <w:rsid w:val="003C7DBB"/>
    <w:rsid w:val="003C7E95"/>
    <w:rsid w:val="003D096C"/>
    <w:rsid w:val="003D0C22"/>
    <w:rsid w:val="003D1217"/>
    <w:rsid w:val="003D1A76"/>
    <w:rsid w:val="003D233B"/>
    <w:rsid w:val="003D2531"/>
    <w:rsid w:val="003D2DDC"/>
    <w:rsid w:val="003D3536"/>
    <w:rsid w:val="003D35F5"/>
    <w:rsid w:val="003D3B96"/>
    <w:rsid w:val="003D3C01"/>
    <w:rsid w:val="003D3E0F"/>
    <w:rsid w:val="003D465E"/>
    <w:rsid w:val="003D4ED4"/>
    <w:rsid w:val="003D67FA"/>
    <w:rsid w:val="003D6941"/>
    <w:rsid w:val="003D731E"/>
    <w:rsid w:val="003D74E3"/>
    <w:rsid w:val="003D7CD8"/>
    <w:rsid w:val="003E082B"/>
    <w:rsid w:val="003E1E1C"/>
    <w:rsid w:val="003E2507"/>
    <w:rsid w:val="003E28AF"/>
    <w:rsid w:val="003E3A18"/>
    <w:rsid w:val="003E3B79"/>
    <w:rsid w:val="003E3CC8"/>
    <w:rsid w:val="003E3DB7"/>
    <w:rsid w:val="003E3E4C"/>
    <w:rsid w:val="003E46D1"/>
    <w:rsid w:val="003E47C9"/>
    <w:rsid w:val="003E4AD4"/>
    <w:rsid w:val="003E661D"/>
    <w:rsid w:val="003F00D4"/>
    <w:rsid w:val="003F0140"/>
    <w:rsid w:val="003F0403"/>
    <w:rsid w:val="003F0CDE"/>
    <w:rsid w:val="003F1226"/>
    <w:rsid w:val="003F18BC"/>
    <w:rsid w:val="003F1B94"/>
    <w:rsid w:val="003F326B"/>
    <w:rsid w:val="003F3556"/>
    <w:rsid w:val="003F3E03"/>
    <w:rsid w:val="003F4CED"/>
    <w:rsid w:val="003F4E0B"/>
    <w:rsid w:val="003F5632"/>
    <w:rsid w:val="003F59CB"/>
    <w:rsid w:val="003F5B99"/>
    <w:rsid w:val="003F63EC"/>
    <w:rsid w:val="003F6D62"/>
    <w:rsid w:val="003F7211"/>
    <w:rsid w:val="003F7BD5"/>
    <w:rsid w:val="003F7F89"/>
    <w:rsid w:val="0040061E"/>
    <w:rsid w:val="00400905"/>
    <w:rsid w:val="00400E69"/>
    <w:rsid w:val="004019FD"/>
    <w:rsid w:val="00401A75"/>
    <w:rsid w:val="004023C7"/>
    <w:rsid w:val="00403617"/>
    <w:rsid w:val="00403AD3"/>
    <w:rsid w:val="00403E6A"/>
    <w:rsid w:val="004044EB"/>
    <w:rsid w:val="004046FD"/>
    <w:rsid w:val="00404B1A"/>
    <w:rsid w:val="00404BBB"/>
    <w:rsid w:val="00404F82"/>
    <w:rsid w:val="004053B5"/>
    <w:rsid w:val="0040572B"/>
    <w:rsid w:val="0040615A"/>
    <w:rsid w:val="0040693A"/>
    <w:rsid w:val="00406DF8"/>
    <w:rsid w:val="00406E5B"/>
    <w:rsid w:val="0040700E"/>
    <w:rsid w:val="00407AB0"/>
    <w:rsid w:val="004100E2"/>
    <w:rsid w:val="004104CD"/>
    <w:rsid w:val="004106A6"/>
    <w:rsid w:val="0041085F"/>
    <w:rsid w:val="00410D80"/>
    <w:rsid w:val="00410EA6"/>
    <w:rsid w:val="00411381"/>
    <w:rsid w:val="0041154D"/>
    <w:rsid w:val="00411E1B"/>
    <w:rsid w:val="00411E29"/>
    <w:rsid w:val="00411F6C"/>
    <w:rsid w:val="00412049"/>
    <w:rsid w:val="00412A64"/>
    <w:rsid w:val="004133ED"/>
    <w:rsid w:val="00413B8E"/>
    <w:rsid w:val="00414495"/>
    <w:rsid w:val="00414E96"/>
    <w:rsid w:val="00415381"/>
    <w:rsid w:val="0041611C"/>
    <w:rsid w:val="00417300"/>
    <w:rsid w:val="0042033E"/>
    <w:rsid w:val="00420CCB"/>
    <w:rsid w:val="004216F0"/>
    <w:rsid w:val="00421779"/>
    <w:rsid w:val="00421EC6"/>
    <w:rsid w:val="00422114"/>
    <w:rsid w:val="00422B08"/>
    <w:rsid w:val="00422D85"/>
    <w:rsid w:val="00423607"/>
    <w:rsid w:val="0042367F"/>
    <w:rsid w:val="00423714"/>
    <w:rsid w:val="00423D93"/>
    <w:rsid w:val="004245F0"/>
    <w:rsid w:val="00424883"/>
    <w:rsid w:val="004249AE"/>
    <w:rsid w:val="00424A65"/>
    <w:rsid w:val="004251A4"/>
    <w:rsid w:val="00425365"/>
    <w:rsid w:val="0042569D"/>
    <w:rsid w:val="00425CF6"/>
    <w:rsid w:val="004262CD"/>
    <w:rsid w:val="00426864"/>
    <w:rsid w:val="00426A1D"/>
    <w:rsid w:val="0042717D"/>
    <w:rsid w:val="004306A8"/>
    <w:rsid w:val="00432298"/>
    <w:rsid w:val="004327E3"/>
    <w:rsid w:val="00434554"/>
    <w:rsid w:val="00434E06"/>
    <w:rsid w:val="004350AA"/>
    <w:rsid w:val="004357AD"/>
    <w:rsid w:val="00435FC8"/>
    <w:rsid w:val="00436BB6"/>
    <w:rsid w:val="00436E1C"/>
    <w:rsid w:val="00437471"/>
    <w:rsid w:val="0043755E"/>
    <w:rsid w:val="00437F90"/>
    <w:rsid w:val="004416CB"/>
    <w:rsid w:val="00441AF1"/>
    <w:rsid w:val="00441D56"/>
    <w:rsid w:val="0044228A"/>
    <w:rsid w:val="0044231A"/>
    <w:rsid w:val="00442BA9"/>
    <w:rsid w:val="0044336E"/>
    <w:rsid w:val="004435CC"/>
    <w:rsid w:val="00443BD6"/>
    <w:rsid w:val="0044474C"/>
    <w:rsid w:val="00444A1F"/>
    <w:rsid w:val="00444CFB"/>
    <w:rsid w:val="00444E30"/>
    <w:rsid w:val="004452AA"/>
    <w:rsid w:val="0044566A"/>
    <w:rsid w:val="00445EF1"/>
    <w:rsid w:val="00446465"/>
    <w:rsid w:val="00446670"/>
    <w:rsid w:val="004468FB"/>
    <w:rsid w:val="00446B4C"/>
    <w:rsid w:val="00446FD0"/>
    <w:rsid w:val="00450C76"/>
    <w:rsid w:val="00451646"/>
    <w:rsid w:val="00452273"/>
    <w:rsid w:val="0045272E"/>
    <w:rsid w:val="0045283E"/>
    <w:rsid w:val="00452D5F"/>
    <w:rsid w:val="00452F5C"/>
    <w:rsid w:val="00453296"/>
    <w:rsid w:val="0045362C"/>
    <w:rsid w:val="00453B31"/>
    <w:rsid w:val="00453ED7"/>
    <w:rsid w:val="004541AE"/>
    <w:rsid w:val="00455317"/>
    <w:rsid w:val="004560C8"/>
    <w:rsid w:val="00456352"/>
    <w:rsid w:val="0045679E"/>
    <w:rsid w:val="00456B03"/>
    <w:rsid w:val="00456D02"/>
    <w:rsid w:val="004572A6"/>
    <w:rsid w:val="00460475"/>
    <w:rsid w:val="00460E14"/>
    <w:rsid w:val="004612FF"/>
    <w:rsid w:val="004614EA"/>
    <w:rsid w:val="0046190C"/>
    <w:rsid w:val="00461E07"/>
    <w:rsid w:val="004628E8"/>
    <w:rsid w:val="00462910"/>
    <w:rsid w:val="00462975"/>
    <w:rsid w:val="004630EE"/>
    <w:rsid w:val="00463483"/>
    <w:rsid w:val="004635FE"/>
    <w:rsid w:val="004641E0"/>
    <w:rsid w:val="004643FB"/>
    <w:rsid w:val="004654D0"/>
    <w:rsid w:val="00465BE7"/>
    <w:rsid w:val="00465D53"/>
    <w:rsid w:val="004663B2"/>
    <w:rsid w:val="0046735B"/>
    <w:rsid w:val="0046749B"/>
    <w:rsid w:val="00467DFD"/>
    <w:rsid w:val="00470802"/>
    <w:rsid w:val="004717BA"/>
    <w:rsid w:val="00471C37"/>
    <w:rsid w:val="00472443"/>
    <w:rsid w:val="00472D40"/>
    <w:rsid w:val="004730D3"/>
    <w:rsid w:val="004733C4"/>
    <w:rsid w:val="0047553F"/>
    <w:rsid w:val="004755C2"/>
    <w:rsid w:val="004757F2"/>
    <w:rsid w:val="00476879"/>
    <w:rsid w:val="00476AF0"/>
    <w:rsid w:val="00476B9A"/>
    <w:rsid w:val="004773CD"/>
    <w:rsid w:val="004776F3"/>
    <w:rsid w:val="00477B68"/>
    <w:rsid w:val="004800E5"/>
    <w:rsid w:val="004805BD"/>
    <w:rsid w:val="004812DD"/>
    <w:rsid w:val="004819B7"/>
    <w:rsid w:val="00481CDB"/>
    <w:rsid w:val="00482290"/>
    <w:rsid w:val="00482678"/>
    <w:rsid w:val="0048272B"/>
    <w:rsid w:val="00482820"/>
    <w:rsid w:val="0048388A"/>
    <w:rsid w:val="00485D74"/>
    <w:rsid w:val="00485EC3"/>
    <w:rsid w:val="00486A09"/>
    <w:rsid w:val="00486B5D"/>
    <w:rsid w:val="00486F19"/>
    <w:rsid w:val="0048773C"/>
    <w:rsid w:val="00490BF7"/>
    <w:rsid w:val="00490F10"/>
    <w:rsid w:val="00491E42"/>
    <w:rsid w:val="004928B0"/>
    <w:rsid w:val="00492920"/>
    <w:rsid w:val="00492EDF"/>
    <w:rsid w:val="004933CE"/>
    <w:rsid w:val="0049380E"/>
    <w:rsid w:val="00493C81"/>
    <w:rsid w:val="00494006"/>
    <w:rsid w:val="004952AA"/>
    <w:rsid w:val="004957B9"/>
    <w:rsid w:val="00495B05"/>
    <w:rsid w:val="00495F29"/>
    <w:rsid w:val="004974EC"/>
    <w:rsid w:val="00497795"/>
    <w:rsid w:val="004A03C2"/>
    <w:rsid w:val="004A05BD"/>
    <w:rsid w:val="004A07EC"/>
    <w:rsid w:val="004A1161"/>
    <w:rsid w:val="004A12EF"/>
    <w:rsid w:val="004A14C9"/>
    <w:rsid w:val="004A14D6"/>
    <w:rsid w:val="004A19AF"/>
    <w:rsid w:val="004A2843"/>
    <w:rsid w:val="004A329A"/>
    <w:rsid w:val="004A3411"/>
    <w:rsid w:val="004A3506"/>
    <w:rsid w:val="004A4079"/>
    <w:rsid w:val="004A44AA"/>
    <w:rsid w:val="004A45EF"/>
    <w:rsid w:val="004A628E"/>
    <w:rsid w:val="004A63D1"/>
    <w:rsid w:val="004A653E"/>
    <w:rsid w:val="004A6953"/>
    <w:rsid w:val="004A69E2"/>
    <w:rsid w:val="004A7481"/>
    <w:rsid w:val="004A749F"/>
    <w:rsid w:val="004A789E"/>
    <w:rsid w:val="004B020A"/>
    <w:rsid w:val="004B0CD4"/>
    <w:rsid w:val="004B18F9"/>
    <w:rsid w:val="004B1A60"/>
    <w:rsid w:val="004B325A"/>
    <w:rsid w:val="004B35E3"/>
    <w:rsid w:val="004B3DA7"/>
    <w:rsid w:val="004B410B"/>
    <w:rsid w:val="004B4844"/>
    <w:rsid w:val="004B5924"/>
    <w:rsid w:val="004B5E12"/>
    <w:rsid w:val="004B6239"/>
    <w:rsid w:val="004B68CE"/>
    <w:rsid w:val="004B6DEC"/>
    <w:rsid w:val="004B7101"/>
    <w:rsid w:val="004B7A62"/>
    <w:rsid w:val="004C07BF"/>
    <w:rsid w:val="004C28AE"/>
    <w:rsid w:val="004C29B1"/>
    <w:rsid w:val="004C360D"/>
    <w:rsid w:val="004C374A"/>
    <w:rsid w:val="004C39AD"/>
    <w:rsid w:val="004C3BDD"/>
    <w:rsid w:val="004C3D41"/>
    <w:rsid w:val="004C4960"/>
    <w:rsid w:val="004C4C48"/>
    <w:rsid w:val="004C4C86"/>
    <w:rsid w:val="004C4EE9"/>
    <w:rsid w:val="004C4F34"/>
    <w:rsid w:val="004C57B5"/>
    <w:rsid w:val="004C66F4"/>
    <w:rsid w:val="004C681C"/>
    <w:rsid w:val="004C6D50"/>
    <w:rsid w:val="004C6DEE"/>
    <w:rsid w:val="004C70AF"/>
    <w:rsid w:val="004C72A6"/>
    <w:rsid w:val="004C7884"/>
    <w:rsid w:val="004C7B33"/>
    <w:rsid w:val="004C7F27"/>
    <w:rsid w:val="004D0823"/>
    <w:rsid w:val="004D0E13"/>
    <w:rsid w:val="004D1D78"/>
    <w:rsid w:val="004D2351"/>
    <w:rsid w:val="004D386D"/>
    <w:rsid w:val="004D46E3"/>
    <w:rsid w:val="004D4D26"/>
    <w:rsid w:val="004D6F4F"/>
    <w:rsid w:val="004D72F8"/>
    <w:rsid w:val="004E0081"/>
    <w:rsid w:val="004E0FF6"/>
    <w:rsid w:val="004E102D"/>
    <w:rsid w:val="004E1230"/>
    <w:rsid w:val="004E18BE"/>
    <w:rsid w:val="004E21B3"/>
    <w:rsid w:val="004E2C45"/>
    <w:rsid w:val="004E33D5"/>
    <w:rsid w:val="004E48C9"/>
    <w:rsid w:val="004E4B1D"/>
    <w:rsid w:val="004E4EB5"/>
    <w:rsid w:val="004E5602"/>
    <w:rsid w:val="004E5C8A"/>
    <w:rsid w:val="004E5D79"/>
    <w:rsid w:val="004E6AB4"/>
    <w:rsid w:val="004E6B05"/>
    <w:rsid w:val="004E7322"/>
    <w:rsid w:val="004E7B0E"/>
    <w:rsid w:val="004E7ED8"/>
    <w:rsid w:val="004F0CAF"/>
    <w:rsid w:val="004F0CD2"/>
    <w:rsid w:val="004F1090"/>
    <w:rsid w:val="004F1323"/>
    <w:rsid w:val="004F1535"/>
    <w:rsid w:val="004F1815"/>
    <w:rsid w:val="004F23E2"/>
    <w:rsid w:val="004F30AE"/>
    <w:rsid w:val="004F3C99"/>
    <w:rsid w:val="004F3F6C"/>
    <w:rsid w:val="004F47A9"/>
    <w:rsid w:val="004F4854"/>
    <w:rsid w:val="004F4904"/>
    <w:rsid w:val="004F597F"/>
    <w:rsid w:val="004F5DB6"/>
    <w:rsid w:val="004F5FF9"/>
    <w:rsid w:val="004F773F"/>
    <w:rsid w:val="004F79BC"/>
    <w:rsid w:val="004F7CC7"/>
    <w:rsid w:val="00500640"/>
    <w:rsid w:val="0050076D"/>
    <w:rsid w:val="00500D7D"/>
    <w:rsid w:val="0050135D"/>
    <w:rsid w:val="005017C9"/>
    <w:rsid w:val="00501BA7"/>
    <w:rsid w:val="00502611"/>
    <w:rsid w:val="0050285F"/>
    <w:rsid w:val="0050397C"/>
    <w:rsid w:val="005048BF"/>
    <w:rsid w:val="005056A9"/>
    <w:rsid w:val="005059DF"/>
    <w:rsid w:val="00505CFE"/>
    <w:rsid w:val="00505D75"/>
    <w:rsid w:val="0050609A"/>
    <w:rsid w:val="005067AC"/>
    <w:rsid w:val="00506820"/>
    <w:rsid w:val="00506A78"/>
    <w:rsid w:val="00506C68"/>
    <w:rsid w:val="0050717B"/>
    <w:rsid w:val="005072F2"/>
    <w:rsid w:val="0050732F"/>
    <w:rsid w:val="005075EA"/>
    <w:rsid w:val="00510062"/>
    <w:rsid w:val="00510297"/>
    <w:rsid w:val="00510D6E"/>
    <w:rsid w:val="0051149B"/>
    <w:rsid w:val="00511796"/>
    <w:rsid w:val="00511F43"/>
    <w:rsid w:val="00512413"/>
    <w:rsid w:val="00512732"/>
    <w:rsid w:val="00512BD9"/>
    <w:rsid w:val="00513366"/>
    <w:rsid w:val="005137E3"/>
    <w:rsid w:val="00514293"/>
    <w:rsid w:val="00514847"/>
    <w:rsid w:val="00514890"/>
    <w:rsid w:val="00515097"/>
    <w:rsid w:val="00515116"/>
    <w:rsid w:val="005152F5"/>
    <w:rsid w:val="00515786"/>
    <w:rsid w:val="0051584D"/>
    <w:rsid w:val="00515FDC"/>
    <w:rsid w:val="00515FE5"/>
    <w:rsid w:val="00516B14"/>
    <w:rsid w:val="00516F64"/>
    <w:rsid w:val="00516FD7"/>
    <w:rsid w:val="00517268"/>
    <w:rsid w:val="00520D5A"/>
    <w:rsid w:val="0052144D"/>
    <w:rsid w:val="005215C0"/>
    <w:rsid w:val="00521961"/>
    <w:rsid w:val="00521A24"/>
    <w:rsid w:val="00522176"/>
    <w:rsid w:val="00522463"/>
    <w:rsid w:val="00522F11"/>
    <w:rsid w:val="005236CE"/>
    <w:rsid w:val="00523848"/>
    <w:rsid w:val="0052402F"/>
    <w:rsid w:val="00524325"/>
    <w:rsid w:val="00524864"/>
    <w:rsid w:val="00525449"/>
    <w:rsid w:val="00525898"/>
    <w:rsid w:val="0052656F"/>
    <w:rsid w:val="0052762B"/>
    <w:rsid w:val="0052765B"/>
    <w:rsid w:val="005277FF"/>
    <w:rsid w:val="00527B9E"/>
    <w:rsid w:val="005300A5"/>
    <w:rsid w:val="00530122"/>
    <w:rsid w:val="0053048D"/>
    <w:rsid w:val="00530529"/>
    <w:rsid w:val="0053085C"/>
    <w:rsid w:val="00530864"/>
    <w:rsid w:val="00530E2A"/>
    <w:rsid w:val="00532138"/>
    <w:rsid w:val="0053217A"/>
    <w:rsid w:val="0053285B"/>
    <w:rsid w:val="005338E3"/>
    <w:rsid w:val="00533B66"/>
    <w:rsid w:val="0053419A"/>
    <w:rsid w:val="00534868"/>
    <w:rsid w:val="00535251"/>
    <w:rsid w:val="0053532A"/>
    <w:rsid w:val="00535596"/>
    <w:rsid w:val="00536785"/>
    <w:rsid w:val="00536806"/>
    <w:rsid w:val="00537003"/>
    <w:rsid w:val="005371D8"/>
    <w:rsid w:val="00537733"/>
    <w:rsid w:val="00537BC6"/>
    <w:rsid w:val="00537C45"/>
    <w:rsid w:val="00537FEE"/>
    <w:rsid w:val="00540116"/>
    <w:rsid w:val="005404F1"/>
    <w:rsid w:val="005415D7"/>
    <w:rsid w:val="00541AF7"/>
    <w:rsid w:val="005420F1"/>
    <w:rsid w:val="00542602"/>
    <w:rsid w:val="00542B7C"/>
    <w:rsid w:val="00542C50"/>
    <w:rsid w:val="00542EE9"/>
    <w:rsid w:val="00543084"/>
    <w:rsid w:val="0054310D"/>
    <w:rsid w:val="00543EB8"/>
    <w:rsid w:val="0054413D"/>
    <w:rsid w:val="005449B2"/>
    <w:rsid w:val="00544C06"/>
    <w:rsid w:val="00544D85"/>
    <w:rsid w:val="005458E0"/>
    <w:rsid w:val="00546594"/>
    <w:rsid w:val="00550776"/>
    <w:rsid w:val="00551912"/>
    <w:rsid w:val="00552760"/>
    <w:rsid w:val="00553280"/>
    <w:rsid w:val="00553D97"/>
    <w:rsid w:val="00554037"/>
    <w:rsid w:val="00554DE0"/>
    <w:rsid w:val="00554F41"/>
    <w:rsid w:val="00554F8F"/>
    <w:rsid w:val="0055550F"/>
    <w:rsid w:val="00555546"/>
    <w:rsid w:val="0055592A"/>
    <w:rsid w:val="00556004"/>
    <w:rsid w:val="005563A0"/>
    <w:rsid w:val="0055648E"/>
    <w:rsid w:val="00560801"/>
    <w:rsid w:val="00562294"/>
    <w:rsid w:val="005633E5"/>
    <w:rsid w:val="00563DAE"/>
    <w:rsid w:val="005645D3"/>
    <w:rsid w:val="005646B9"/>
    <w:rsid w:val="005648AC"/>
    <w:rsid w:val="00564E7D"/>
    <w:rsid w:val="00566460"/>
    <w:rsid w:val="00566510"/>
    <w:rsid w:val="00566E36"/>
    <w:rsid w:val="00567402"/>
    <w:rsid w:val="00567CAF"/>
    <w:rsid w:val="00567F43"/>
    <w:rsid w:val="0057075C"/>
    <w:rsid w:val="00570EE1"/>
    <w:rsid w:val="005710DD"/>
    <w:rsid w:val="0057115C"/>
    <w:rsid w:val="0057136B"/>
    <w:rsid w:val="0057153E"/>
    <w:rsid w:val="005715C9"/>
    <w:rsid w:val="00571E5F"/>
    <w:rsid w:val="005721F8"/>
    <w:rsid w:val="0057354A"/>
    <w:rsid w:val="005735B3"/>
    <w:rsid w:val="00574B32"/>
    <w:rsid w:val="00574BD1"/>
    <w:rsid w:val="00574BE5"/>
    <w:rsid w:val="00574BEE"/>
    <w:rsid w:val="005757C7"/>
    <w:rsid w:val="00575D5C"/>
    <w:rsid w:val="0057623B"/>
    <w:rsid w:val="0057680D"/>
    <w:rsid w:val="00576A0D"/>
    <w:rsid w:val="00576CE5"/>
    <w:rsid w:val="00576D1E"/>
    <w:rsid w:val="00582663"/>
    <w:rsid w:val="00582747"/>
    <w:rsid w:val="00582AD9"/>
    <w:rsid w:val="00582C33"/>
    <w:rsid w:val="00582F83"/>
    <w:rsid w:val="0058330B"/>
    <w:rsid w:val="005836C7"/>
    <w:rsid w:val="00583798"/>
    <w:rsid w:val="00584BBC"/>
    <w:rsid w:val="00584F97"/>
    <w:rsid w:val="005852B0"/>
    <w:rsid w:val="00586465"/>
    <w:rsid w:val="005866AA"/>
    <w:rsid w:val="0058694F"/>
    <w:rsid w:val="00586B2E"/>
    <w:rsid w:val="005904B7"/>
    <w:rsid w:val="005905E6"/>
    <w:rsid w:val="00590BD8"/>
    <w:rsid w:val="00590C2F"/>
    <w:rsid w:val="00590CDB"/>
    <w:rsid w:val="00592675"/>
    <w:rsid w:val="005932E0"/>
    <w:rsid w:val="00593882"/>
    <w:rsid w:val="00593F7A"/>
    <w:rsid w:val="00594AEA"/>
    <w:rsid w:val="00594D31"/>
    <w:rsid w:val="0059543C"/>
    <w:rsid w:val="005977CC"/>
    <w:rsid w:val="00597DA1"/>
    <w:rsid w:val="005A0EEE"/>
    <w:rsid w:val="005A1043"/>
    <w:rsid w:val="005A1521"/>
    <w:rsid w:val="005A23FC"/>
    <w:rsid w:val="005A2427"/>
    <w:rsid w:val="005A25C2"/>
    <w:rsid w:val="005A30EF"/>
    <w:rsid w:val="005A33DE"/>
    <w:rsid w:val="005A392E"/>
    <w:rsid w:val="005A43FE"/>
    <w:rsid w:val="005A463B"/>
    <w:rsid w:val="005A52BF"/>
    <w:rsid w:val="005A5837"/>
    <w:rsid w:val="005A59E2"/>
    <w:rsid w:val="005A6CAC"/>
    <w:rsid w:val="005A6DE4"/>
    <w:rsid w:val="005A70FF"/>
    <w:rsid w:val="005A76FA"/>
    <w:rsid w:val="005B0689"/>
    <w:rsid w:val="005B0BB7"/>
    <w:rsid w:val="005B0F30"/>
    <w:rsid w:val="005B182C"/>
    <w:rsid w:val="005B193A"/>
    <w:rsid w:val="005B1C4D"/>
    <w:rsid w:val="005B1E51"/>
    <w:rsid w:val="005B2347"/>
    <w:rsid w:val="005B2696"/>
    <w:rsid w:val="005B2D10"/>
    <w:rsid w:val="005B313F"/>
    <w:rsid w:val="005B3282"/>
    <w:rsid w:val="005B3312"/>
    <w:rsid w:val="005B37EB"/>
    <w:rsid w:val="005B3E86"/>
    <w:rsid w:val="005B464C"/>
    <w:rsid w:val="005B4D0D"/>
    <w:rsid w:val="005B5267"/>
    <w:rsid w:val="005B5FB1"/>
    <w:rsid w:val="005B603C"/>
    <w:rsid w:val="005B656D"/>
    <w:rsid w:val="005B6F55"/>
    <w:rsid w:val="005B76E0"/>
    <w:rsid w:val="005B77F7"/>
    <w:rsid w:val="005B7941"/>
    <w:rsid w:val="005B7BAA"/>
    <w:rsid w:val="005B7F86"/>
    <w:rsid w:val="005C0A3B"/>
    <w:rsid w:val="005C167C"/>
    <w:rsid w:val="005C1F0C"/>
    <w:rsid w:val="005C20F1"/>
    <w:rsid w:val="005C2996"/>
    <w:rsid w:val="005C2D73"/>
    <w:rsid w:val="005C3775"/>
    <w:rsid w:val="005C39FF"/>
    <w:rsid w:val="005C4A05"/>
    <w:rsid w:val="005C52D3"/>
    <w:rsid w:val="005C54E1"/>
    <w:rsid w:val="005C5AD9"/>
    <w:rsid w:val="005C5DF7"/>
    <w:rsid w:val="005C5FAC"/>
    <w:rsid w:val="005C6A67"/>
    <w:rsid w:val="005C6BC7"/>
    <w:rsid w:val="005C6BD8"/>
    <w:rsid w:val="005C722C"/>
    <w:rsid w:val="005D005F"/>
    <w:rsid w:val="005D0654"/>
    <w:rsid w:val="005D1066"/>
    <w:rsid w:val="005D28D4"/>
    <w:rsid w:val="005D3042"/>
    <w:rsid w:val="005D3BC0"/>
    <w:rsid w:val="005D44C8"/>
    <w:rsid w:val="005D4DB3"/>
    <w:rsid w:val="005D5344"/>
    <w:rsid w:val="005D5432"/>
    <w:rsid w:val="005D58AB"/>
    <w:rsid w:val="005D5CF6"/>
    <w:rsid w:val="005D60C1"/>
    <w:rsid w:val="005D72AD"/>
    <w:rsid w:val="005D730F"/>
    <w:rsid w:val="005D73F7"/>
    <w:rsid w:val="005D7C0A"/>
    <w:rsid w:val="005E0123"/>
    <w:rsid w:val="005E04EA"/>
    <w:rsid w:val="005E0D7D"/>
    <w:rsid w:val="005E19DE"/>
    <w:rsid w:val="005E1F16"/>
    <w:rsid w:val="005E2001"/>
    <w:rsid w:val="005E2061"/>
    <w:rsid w:val="005E2238"/>
    <w:rsid w:val="005E4888"/>
    <w:rsid w:val="005E4B91"/>
    <w:rsid w:val="005E54BB"/>
    <w:rsid w:val="005E64FB"/>
    <w:rsid w:val="005E70CF"/>
    <w:rsid w:val="005E716F"/>
    <w:rsid w:val="005E7208"/>
    <w:rsid w:val="005E755F"/>
    <w:rsid w:val="005E77C9"/>
    <w:rsid w:val="005E7A9F"/>
    <w:rsid w:val="005E7EC3"/>
    <w:rsid w:val="005F106F"/>
    <w:rsid w:val="005F2D71"/>
    <w:rsid w:val="005F54A5"/>
    <w:rsid w:val="005F585E"/>
    <w:rsid w:val="005F69DD"/>
    <w:rsid w:val="005F7FAD"/>
    <w:rsid w:val="00600592"/>
    <w:rsid w:val="00600659"/>
    <w:rsid w:val="00601482"/>
    <w:rsid w:val="006019C7"/>
    <w:rsid w:val="00601DD2"/>
    <w:rsid w:val="006022A9"/>
    <w:rsid w:val="006025C5"/>
    <w:rsid w:val="0060345D"/>
    <w:rsid w:val="0060462E"/>
    <w:rsid w:val="00605584"/>
    <w:rsid w:val="006057AE"/>
    <w:rsid w:val="006059F6"/>
    <w:rsid w:val="006060D0"/>
    <w:rsid w:val="0060687D"/>
    <w:rsid w:val="00606A8A"/>
    <w:rsid w:val="00606C0C"/>
    <w:rsid w:val="00606C5B"/>
    <w:rsid w:val="006073D1"/>
    <w:rsid w:val="00607C4E"/>
    <w:rsid w:val="00610359"/>
    <w:rsid w:val="0061145E"/>
    <w:rsid w:val="006115BE"/>
    <w:rsid w:val="00611E14"/>
    <w:rsid w:val="00612188"/>
    <w:rsid w:val="006122E0"/>
    <w:rsid w:val="0061236A"/>
    <w:rsid w:val="00612E29"/>
    <w:rsid w:val="00613519"/>
    <w:rsid w:val="00613624"/>
    <w:rsid w:val="00613AF9"/>
    <w:rsid w:val="00613B6D"/>
    <w:rsid w:val="0061435F"/>
    <w:rsid w:val="00614B8C"/>
    <w:rsid w:val="00615906"/>
    <w:rsid w:val="00615E1B"/>
    <w:rsid w:val="00615EFE"/>
    <w:rsid w:val="00616F99"/>
    <w:rsid w:val="0061732F"/>
    <w:rsid w:val="00617F9B"/>
    <w:rsid w:val="00620F63"/>
    <w:rsid w:val="00621079"/>
    <w:rsid w:val="00621DF4"/>
    <w:rsid w:val="00621E3B"/>
    <w:rsid w:val="0062257E"/>
    <w:rsid w:val="006228AB"/>
    <w:rsid w:val="006230DF"/>
    <w:rsid w:val="00623547"/>
    <w:rsid w:val="0062442B"/>
    <w:rsid w:val="006250CD"/>
    <w:rsid w:val="00625BC2"/>
    <w:rsid w:val="00625BD9"/>
    <w:rsid w:val="00625EC1"/>
    <w:rsid w:val="00626354"/>
    <w:rsid w:val="006269E4"/>
    <w:rsid w:val="00626B69"/>
    <w:rsid w:val="00627AAB"/>
    <w:rsid w:val="00627C10"/>
    <w:rsid w:val="00627E34"/>
    <w:rsid w:val="006309AA"/>
    <w:rsid w:val="00630D7B"/>
    <w:rsid w:val="00631436"/>
    <w:rsid w:val="00631F1F"/>
    <w:rsid w:val="00633473"/>
    <w:rsid w:val="006336BB"/>
    <w:rsid w:val="00633B75"/>
    <w:rsid w:val="00633EB6"/>
    <w:rsid w:val="0063501E"/>
    <w:rsid w:val="006354F8"/>
    <w:rsid w:val="00635CF5"/>
    <w:rsid w:val="00636821"/>
    <w:rsid w:val="006374B7"/>
    <w:rsid w:val="006379BD"/>
    <w:rsid w:val="00637D02"/>
    <w:rsid w:val="00637DE3"/>
    <w:rsid w:val="00640E8F"/>
    <w:rsid w:val="00641AB4"/>
    <w:rsid w:val="00641F3D"/>
    <w:rsid w:val="00642501"/>
    <w:rsid w:val="006429C9"/>
    <w:rsid w:val="00642F85"/>
    <w:rsid w:val="00643451"/>
    <w:rsid w:val="00643A54"/>
    <w:rsid w:val="0064403B"/>
    <w:rsid w:val="0064462B"/>
    <w:rsid w:val="006459B3"/>
    <w:rsid w:val="0064748D"/>
    <w:rsid w:val="00647531"/>
    <w:rsid w:val="006500EC"/>
    <w:rsid w:val="006502AF"/>
    <w:rsid w:val="00650884"/>
    <w:rsid w:val="00651787"/>
    <w:rsid w:val="006519E0"/>
    <w:rsid w:val="00651DF8"/>
    <w:rsid w:val="00652071"/>
    <w:rsid w:val="00652D7E"/>
    <w:rsid w:val="00652E3F"/>
    <w:rsid w:val="00653551"/>
    <w:rsid w:val="00653BA0"/>
    <w:rsid w:val="00653F10"/>
    <w:rsid w:val="00654005"/>
    <w:rsid w:val="0065406B"/>
    <w:rsid w:val="0065442E"/>
    <w:rsid w:val="00654A32"/>
    <w:rsid w:val="006554D2"/>
    <w:rsid w:val="0065563B"/>
    <w:rsid w:val="00655799"/>
    <w:rsid w:val="00655BA4"/>
    <w:rsid w:val="00655ED4"/>
    <w:rsid w:val="00656770"/>
    <w:rsid w:val="00656A51"/>
    <w:rsid w:val="00656AC8"/>
    <w:rsid w:val="0066036B"/>
    <w:rsid w:val="00660587"/>
    <w:rsid w:val="00664505"/>
    <w:rsid w:val="00664D6D"/>
    <w:rsid w:val="00665355"/>
    <w:rsid w:val="00665471"/>
    <w:rsid w:val="006658D3"/>
    <w:rsid w:val="0066666A"/>
    <w:rsid w:val="0066677E"/>
    <w:rsid w:val="00666ABD"/>
    <w:rsid w:val="006671C0"/>
    <w:rsid w:val="0067055D"/>
    <w:rsid w:val="00670631"/>
    <w:rsid w:val="006722C6"/>
    <w:rsid w:val="006724C2"/>
    <w:rsid w:val="00672D55"/>
    <w:rsid w:val="00673507"/>
    <w:rsid w:val="00673994"/>
    <w:rsid w:val="006740B9"/>
    <w:rsid w:val="006743F0"/>
    <w:rsid w:val="00674429"/>
    <w:rsid w:val="00674CC7"/>
    <w:rsid w:val="00674F4B"/>
    <w:rsid w:val="006752B0"/>
    <w:rsid w:val="0067594B"/>
    <w:rsid w:val="00676054"/>
    <w:rsid w:val="00676AE6"/>
    <w:rsid w:val="006772E6"/>
    <w:rsid w:val="006804FF"/>
    <w:rsid w:val="00680A41"/>
    <w:rsid w:val="00681003"/>
    <w:rsid w:val="006817F4"/>
    <w:rsid w:val="0068206C"/>
    <w:rsid w:val="0068231E"/>
    <w:rsid w:val="006830BB"/>
    <w:rsid w:val="0068338B"/>
    <w:rsid w:val="006834E9"/>
    <w:rsid w:val="0068383F"/>
    <w:rsid w:val="00683EC9"/>
    <w:rsid w:val="00684000"/>
    <w:rsid w:val="0068494D"/>
    <w:rsid w:val="006858A4"/>
    <w:rsid w:val="006868AF"/>
    <w:rsid w:val="00686908"/>
    <w:rsid w:val="00686B54"/>
    <w:rsid w:val="00687513"/>
    <w:rsid w:val="00687774"/>
    <w:rsid w:val="006878E7"/>
    <w:rsid w:val="00687D54"/>
    <w:rsid w:val="006908E7"/>
    <w:rsid w:val="00690F38"/>
    <w:rsid w:val="00692099"/>
    <w:rsid w:val="00692D7F"/>
    <w:rsid w:val="00694109"/>
    <w:rsid w:val="006955AE"/>
    <w:rsid w:val="006959AE"/>
    <w:rsid w:val="00697036"/>
    <w:rsid w:val="00697252"/>
    <w:rsid w:val="006973DA"/>
    <w:rsid w:val="00697621"/>
    <w:rsid w:val="00697F71"/>
    <w:rsid w:val="006A0019"/>
    <w:rsid w:val="006A0153"/>
    <w:rsid w:val="006A017F"/>
    <w:rsid w:val="006A0AE2"/>
    <w:rsid w:val="006A106B"/>
    <w:rsid w:val="006A185D"/>
    <w:rsid w:val="006A27FE"/>
    <w:rsid w:val="006A2D5D"/>
    <w:rsid w:val="006A2F10"/>
    <w:rsid w:val="006A3CC9"/>
    <w:rsid w:val="006A4902"/>
    <w:rsid w:val="006A4AFB"/>
    <w:rsid w:val="006A5147"/>
    <w:rsid w:val="006A561B"/>
    <w:rsid w:val="006A5A01"/>
    <w:rsid w:val="006A5A43"/>
    <w:rsid w:val="006A77D0"/>
    <w:rsid w:val="006A78C4"/>
    <w:rsid w:val="006B01F6"/>
    <w:rsid w:val="006B0AB8"/>
    <w:rsid w:val="006B210C"/>
    <w:rsid w:val="006B2137"/>
    <w:rsid w:val="006B2930"/>
    <w:rsid w:val="006B328A"/>
    <w:rsid w:val="006B36F6"/>
    <w:rsid w:val="006B3723"/>
    <w:rsid w:val="006B3CED"/>
    <w:rsid w:val="006B3F54"/>
    <w:rsid w:val="006B44BE"/>
    <w:rsid w:val="006B4ADB"/>
    <w:rsid w:val="006B4C9F"/>
    <w:rsid w:val="006B4CFC"/>
    <w:rsid w:val="006B5246"/>
    <w:rsid w:val="006B5354"/>
    <w:rsid w:val="006B61B3"/>
    <w:rsid w:val="006B67A4"/>
    <w:rsid w:val="006B7B6A"/>
    <w:rsid w:val="006C1382"/>
    <w:rsid w:val="006C14B9"/>
    <w:rsid w:val="006C15E3"/>
    <w:rsid w:val="006C1D9B"/>
    <w:rsid w:val="006C20B6"/>
    <w:rsid w:val="006C2170"/>
    <w:rsid w:val="006C25A1"/>
    <w:rsid w:val="006C28AD"/>
    <w:rsid w:val="006C2C28"/>
    <w:rsid w:val="006C30CF"/>
    <w:rsid w:val="006C30EE"/>
    <w:rsid w:val="006C34C2"/>
    <w:rsid w:val="006C3975"/>
    <w:rsid w:val="006C4941"/>
    <w:rsid w:val="006C4F3D"/>
    <w:rsid w:val="006C5A71"/>
    <w:rsid w:val="006C756C"/>
    <w:rsid w:val="006D09A9"/>
    <w:rsid w:val="006D19E1"/>
    <w:rsid w:val="006D2152"/>
    <w:rsid w:val="006D2B8E"/>
    <w:rsid w:val="006D2E29"/>
    <w:rsid w:val="006D338E"/>
    <w:rsid w:val="006D35A1"/>
    <w:rsid w:val="006D39FF"/>
    <w:rsid w:val="006D3A50"/>
    <w:rsid w:val="006D3D91"/>
    <w:rsid w:val="006D3FF2"/>
    <w:rsid w:val="006D4245"/>
    <w:rsid w:val="006D4297"/>
    <w:rsid w:val="006D4A96"/>
    <w:rsid w:val="006D5DF5"/>
    <w:rsid w:val="006D5F33"/>
    <w:rsid w:val="006D651C"/>
    <w:rsid w:val="006D6B77"/>
    <w:rsid w:val="006D70BD"/>
    <w:rsid w:val="006D7209"/>
    <w:rsid w:val="006D75D3"/>
    <w:rsid w:val="006D7E16"/>
    <w:rsid w:val="006E0A32"/>
    <w:rsid w:val="006E0E29"/>
    <w:rsid w:val="006E0FBD"/>
    <w:rsid w:val="006E1013"/>
    <w:rsid w:val="006E10EB"/>
    <w:rsid w:val="006E154B"/>
    <w:rsid w:val="006E1B5F"/>
    <w:rsid w:val="006E1D02"/>
    <w:rsid w:val="006E1F73"/>
    <w:rsid w:val="006E2470"/>
    <w:rsid w:val="006E295A"/>
    <w:rsid w:val="006E3602"/>
    <w:rsid w:val="006E3A35"/>
    <w:rsid w:val="006E40C2"/>
    <w:rsid w:val="006E464F"/>
    <w:rsid w:val="006E492C"/>
    <w:rsid w:val="006E63AA"/>
    <w:rsid w:val="006E63F8"/>
    <w:rsid w:val="006E6FB0"/>
    <w:rsid w:val="006E733F"/>
    <w:rsid w:val="006E7C20"/>
    <w:rsid w:val="006F03CD"/>
    <w:rsid w:val="006F0FF6"/>
    <w:rsid w:val="006F1200"/>
    <w:rsid w:val="006F23F0"/>
    <w:rsid w:val="006F29F4"/>
    <w:rsid w:val="006F2DF0"/>
    <w:rsid w:val="006F3259"/>
    <w:rsid w:val="006F3C56"/>
    <w:rsid w:val="006F3E8B"/>
    <w:rsid w:val="006F4139"/>
    <w:rsid w:val="006F470B"/>
    <w:rsid w:val="006F4BDB"/>
    <w:rsid w:val="006F54DA"/>
    <w:rsid w:val="006F5A4A"/>
    <w:rsid w:val="006F5ADD"/>
    <w:rsid w:val="006F5B85"/>
    <w:rsid w:val="006F5CAD"/>
    <w:rsid w:val="006F68A8"/>
    <w:rsid w:val="006F7C38"/>
    <w:rsid w:val="006F7ED2"/>
    <w:rsid w:val="007003D1"/>
    <w:rsid w:val="0070061C"/>
    <w:rsid w:val="00701251"/>
    <w:rsid w:val="007021A3"/>
    <w:rsid w:val="00702597"/>
    <w:rsid w:val="00702AE0"/>
    <w:rsid w:val="00702D19"/>
    <w:rsid w:val="007037A5"/>
    <w:rsid w:val="00703B45"/>
    <w:rsid w:val="00703F1C"/>
    <w:rsid w:val="00704A4E"/>
    <w:rsid w:val="00704CA4"/>
    <w:rsid w:val="00704D2B"/>
    <w:rsid w:val="00704DD5"/>
    <w:rsid w:val="0070520C"/>
    <w:rsid w:val="00705C14"/>
    <w:rsid w:val="00705E3C"/>
    <w:rsid w:val="0070640B"/>
    <w:rsid w:val="0070656F"/>
    <w:rsid w:val="00706A62"/>
    <w:rsid w:val="00706E58"/>
    <w:rsid w:val="00706FAC"/>
    <w:rsid w:val="0070722B"/>
    <w:rsid w:val="00707446"/>
    <w:rsid w:val="00707CA5"/>
    <w:rsid w:val="00707E90"/>
    <w:rsid w:val="00710B2E"/>
    <w:rsid w:val="00710CC1"/>
    <w:rsid w:val="0071170A"/>
    <w:rsid w:val="007125E6"/>
    <w:rsid w:val="00713940"/>
    <w:rsid w:val="0071469F"/>
    <w:rsid w:val="007151F2"/>
    <w:rsid w:val="007152F3"/>
    <w:rsid w:val="00715555"/>
    <w:rsid w:val="00716185"/>
    <w:rsid w:val="00716187"/>
    <w:rsid w:val="0071621C"/>
    <w:rsid w:val="00716350"/>
    <w:rsid w:val="00716D57"/>
    <w:rsid w:val="00717242"/>
    <w:rsid w:val="0071733D"/>
    <w:rsid w:val="007174DA"/>
    <w:rsid w:val="00720577"/>
    <w:rsid w:val="00720A96"/>
    <w:rsid w:val="00721EB4"/>
    <w:rsid w:val="00722159"/>
    <w:rsid w:val="00722B51"/>
    <w:rsid w:val="007233BE"/>
    <w:rsid w:val="007246A4"/>
    <w:rsid w:val="00724C00"/>
    <w:rsid w:val="00724FEE"/>
    <w:rsid w:val="00725289"/>
    <w:rsid w:val="00725294"/>
    <w:rsid w:val="00725ED2"/>
    <w:rsid w:val="007262F4"/>
    <w:rsid w:val="00727196"/>
    <w:rsid w:val="00727499"/>
    <w:rsid w:val="0072760E"/>
    <w:rsid w:val="007276BE"/>
    <w:rsid w:val="00730CF0"/>
    <w:rsid w:val="007318BF"/>
    <w:rsid w:val="00731A00"/>
    <w:rsid w:val="0073229D"/>
    <w:rsid w:val="00733377"/>
    <w:rsid w:val="0073387F"/>
    <w:rsid w:val="00733FFB"/>
    <w:rsid w:val="0073445E"/>
    <w:rsid w:val="007345D1"/>
    <w:rsid w:val="00735099"/>
    <w:rsid w:val="0073567A"/>
    <w:rsid w:val="007358A6"/>
    <w:rsid w:val="0073614B"/>
    <w:rsid w:val="00736541"/>
    <w:rsid w:val="007365FE"/>
    <w:rsid w:val="00737838"/>
    <w:rsid w:val="007400DF"/>
    <w:rsid w:val="00740230"/>
    <w:rsid w:val="00740E18"/>
    <w:rsid w:val="00740EF5"/>
    <w:rsid w:val="00741FA3"/>
    <w:rsid w:val="00743114"/>
    <w:rsid w:val="007433C9"/>
    <w:rsid w:val="00743E5F"/>
    <w:rsid w:val="00744F61"/>
    <w:rsid w:val="00745AF2"/>
    <w:rsid w:val="00745ECF"/>
    <w:rsid w:val="007465F0"/>
    <w:rsid w:val="00746A28"/>
    <w:rsid w:val="007473D1"/>
    <w:rsid w:val="00747726"/>
    <w:rsid w:val="007478E5"/>
    <w:rsid w:val="0074793A"/>
    <w:rsid w:val="00747BAC"/>
    <w:rsid w:val="00747E0E"/>
    <w:rsid w:val="00750FE4"/>
    <w:rsid w:val="00751503"/>
    <w:rsid w:val="0075155A"/>
    <w:rsid w:val="0075186D"/>
    <w:rsid w:val="00751C7B"/>
    <w:rsid w:val="00752296"/>
    <w:rsid w:val="00752532"/>
    <w:rsid w:val="00752999"/>
    <w:rsid w:val="007529E7"/>
    <w:rsid w:val="007535ED"/>
    <w:rsid w:val="00753CF5"/>
    <w:rsid w:val="0075406E"/>
    <w:rsid w:val="00754355"/>
    <w:rsid w:val="00754673"/>
    <w:rsid w:val="00754E55"/>
    <w:rsid w:val="00754EF1"/>
    <w:rsid w:val="0075571A"/>
    <w:rsid w:val="007562C4"/>
    <w:rsid w:val="00756702"/>
    <w:rsid w:val="00756ED4"/>
    <w:rsid w:val="007570F1"/>
    <w:rsid w:val="00757340"/>
    <w:rsid w:val="00757609"/>
    <w:rsid w:val="00757662"/>
    <w:rsid w:val="00757A88"/>
    <w:rsid w:val="00760C52"/>
    <w:rsid w:val="00760CD8"/>
    <w:rsid w:val="00760F44"/>
    <w:rsid w:val="00761869"/>
    <w:rsid w:val="007626D6"/>
    <w:rsid w:val="00762C98"/>
    <w:rsid w:val="00762EA3"/>
    <w:rsid w:val="00762EA7"/>
    <w:rsid w:val="00763349"/>
    <w:rsid w:val="007633E5"/>
    <w:rsid w:val="00763BB1"/>
    <w:rsid w:val="0076417E"/>
    <w:rsid w:val="007644B2"/>
    <w:rsid w:val="00764D3E"/>
    <w:rsid w:val="007653C5"/>
    <w:rsid w:val="00765E06"/>
    <w:rsid w:val="007660CD"/>
    <w:rsid w:val="00766268"/>
    <w:rsid w:val="00766B7C"/>
    <w:rsid w:val="00766CAC"/>
    <w:rsid w:val="007676E6"/>
    <w:rsid w:val="007676EA"/>
    <w:rsid w:val="00770443"/>
    <w:rsid w:val="00770664"/>
    <w:rsid w:val="0077073D"/>
    <w:rsid w:val="007707E9"/>
    <w:rsid w:val="0077091D"/>
    <w:rsid w:val="00770A65"/>
    <w:rsid w:val="0077130A"/>
    <w:rsid w:val="00771440"/>
    <w:rsid w:val="007716AB"/>
    <w:rsid w:val="00771959"/>
    <w:rsid w:val="0077243A"/>
    <w:rsid w:val="0077258F"/>
    <w:rsid w:val="00772D50"/>
    <w:rsid w:val="00773EE2"/>
    <w:rsid w:val="007743DA"/>
    <w:rsid w:val="007745D8"/>
    <w:rsid w:val="00775B31"/>
    <w:rsid w:val="00775B6B"/>
    <w:rsid w:val="00775EC0"/>
    <w:rsid w:val="007760F0"/>
    <w:rsid w:val="007763CB"/>
    <w:rsid w:val="00776733"/>
    <w:rsid w:val="00776BF7"/>
    <w:rsid w:val="0077735A"/>
    <w:rsid w:val="007773A6"/>
    <w:rsid w:val="007774CE"/>
    <w:rsid w:val="00777EBF"/>
    <w:rsid w:val="00777FAA"/>
    <w:rsid w:val="007804A7"/>
    <w:rsid w:val="00780DEA"/>
    <w:rsid w:val="00781119"/>
    <w:rsid w:val="00781D31"/>
    <w:rsid w:val="00781FDA"/>
    <w:rsid w:val="0078223E"/>
    <w:rsid w:val="0078227C"/>
    <w:rsid w:val="007824FB"/>
    <w:rsid w:val="0078292D"/>
    <w:rsid w:val="00783A8A"/>
    <w:rsid w:val="00783DA2"/>
    <w:rsid w:val="00783EAC"/>
    <w:rsid w:val="00783FD8"/>
    <w:rsid w:val="00784114"/>
    <w:rsid w:val="00784878"/>
    <w:rsid w:val="007855A5"/>
    <w:rsid w:val="00785869"/>
    <w:rsid w:val="00785D5A"/>
    <w:rsid w:val="00786919"/>
    <w:rsid w:val="007869E3"/>
    <w:rsid w:val="00787118"/>
    <w:rsid w:val="007908F6"/>
    <w:rsid w:val="00792184"/>
    <w:rsid w:val="007921B7"/>
    <w:rsid w:val="00792844"/>
    <w:rsid w:val="00794272"/>
    <w:rsid w:val="007954D9"/>
    <w:rsid w:val="00795CD3"/>
    <w:rsid w:val="0079649F"/>
    <w:rsid w:val="00796C63"/>
    <w:rsid w:val="007974A4"/>
    <w:rsid w:val="00797681"/>
    <w:rsid w:val="007976AB"/>
    <w:rsid w:val="007A0A82"/>
    <w:rsid w:val="007A0F3F"/>
    <w:rsid w:val="007A0F92"/>
    <w:rsid w:val="007A1F5A"/>
    <w:rsid w:val="007A227A"/>
    <w:rsid w:val="007A2E28"/>
    <w:rsid w:val="007A3D97"/>
    <w:rsid w:val="007A3E41"/>
    <w:rsid w:val="007A4807"/>
    <w:rsid w:val="007A4908"/>
    <w:rsid w:val="007A572E"/>
    <w:rsid w:val="007A5EC9"/>
    <w:rsid w:val="007A6092"/>
    <w:rsid w:val="007A6ACC"/>
    <w:rsid w:val="007A7952"/>
    <w:rsid w:val="007B011D"/>
    <w:rsid w:val="007B023C"/>
    <w:rsid w:val="007B0BDB"/>
    <w:rsid w:val="007B105F"/>
    <w:rsid w:val="007B1948"/>
    <w:rsid w:val="007B1C44"/>
    <w:rsid w:val="007B1D80"/>
    <w:rsid w:val="007B24CB"/>
    <w:rsid w:val="007B2864"/>
    <w:rsid w:val="007B2F82"/>
    <w:rsid w:val="007B339D"/>
    <w:rsid w:val="007B33DF"/>
    <w:rsid w:val="007B3557"/>
    <w:rsid w:val="007B35D9"/>
    <w:rsid w:val="007B3DE5"/>
    <w:rsid w:val="007B3FDA"/>
    <w:rsid w:val="007B51C8"/>
    <w:rsid w:val="007B52E3"/>
    <w:rsid w:val="007B5998"/>
    <w:rsid w:val="007B5CC6"/>
    <w:rsid w:val="007B63F4"/>
    <w:rsid w:val="007B6BF0"/>
    <w:rsid w:val="007B6EAA"/>
    <w:rsid w:val="007B71F4"/>
    <w:rsid w:val="007B7827"/>
    <w:rsid w:val="007B7BB2"/>
    <w:rsid w:val="007C0862"/>
    <w:rsid w:val="007C08F1"/>
    <w:rsid w:val="007C0D81"/>
    <w:rsid w:val="007C0F9A"/>
    <w:rsid w:val="007C10C3"/>
    <w:rsid w:val="007C1321"/>
    <w:rsid w:val="007C1632"/>
    <w:rsid w:val="007C1827"/>
    <w:rsid w:val="007C1F58"/>
    <w:rsid w:val="007C1FB5"/>
    <w:rsid w:val="007C2325"/>
    <w:rsid w:val="007C2F4B"/>
    <w:rsid w:val="007C3638"/>
    <w:rsid w:val="007C36EF"/>
    <w:rsid w:val="007C4E70"/>
    <w:rsid w:val="007C4F8E"/>
    <w:rsid w:val="007C57E5"/>
    <w:rsid w:val="007C5D5A"/>
    <w:rsid w:val="007C62B5"/>
    <w:rsid w:val="007C6AB1"/>
    <w:rsid w:val="007C6BDE"/>
    <w:rsid w:val="007C6C50"/>
    <w:rsid w:val="007C6CB1"/>
    <w:rsid w:val="007C6E50"/>
    <w:rsid w:val="007C7197"/>
    <w:rsid w:val="007C7D27"/>
    <w:rsid w:val="007D0678"/>
    <w:rsid w:val="007D0D6B"/>
    <w:rsid w:val="007D0D7E"/>
    <w:rsid w:val="007D1850"/>
    <w:rsid w:val="007D1AA7"/>
    <w:rsid w:val="007D1C2C"/>
    <w:rsid w:val="007D234E"/>
    <w:rsid w:val="007D24B9"/>
    <w:rsid w:val="007D25AC"/>
    <w:rsid w:val="007D2B26"/>
    <w:rsid w:val="007D30E4"/>
    <w:rsid w:val="007D3F67"/>
    <w:rsid w:val="007D47BE"/>
    <w:rsid w:val="007D4D80"/>
    <w:rsid w:val="007D5B1F"/>
    <w:rsid w:val="007D6E90"/>
    <w:rsid w:val="007D6FA2"/>
    <w:rsid w:val="007D768C"/>
    <w:rsid w:val="007D79D5"/>
    <w:rsid w:val="007E0039"/>
    <w:rsid w:val="007E0551"/>
    <w:rsid w:val="007E0887"/>
    <w:rsid w:val="007E09C9"/>
    <w:rsid w:val="007E2660"/>
    <w:rsid w:val="007E29ED"/>
    <w:rsid w:val="007E383A"/>
    <w:rsid w:val="007E3890"/>
    <w:rsid w:val="007E4B1C"/>
    <w:rsid w:val="007E5972"/>
    <w:rsid w:val="007E5A32"/>
    <w:rsid w:val="007E682A"/>
    <w:rsid w:val="007E68F2"/>
    <w:rsid w:val="007E6F8D"/>
    <w:rsid w:val="007E71B7"/>
    <w:rsid w:val="007E7634"/>
    <w:rsid w:val="007E7E24"/>
    <w:rsid w:val="007F043A"/>
    <w:rsid w:val="007F0759"/>
    <w:rsid w:val="007F1B27"/>
    <w:rsid w:val="007F1E1A"/>
    <w:rsid w:val="007F22CC"/>
    <w:rsid w:val="007F4251"/>
    <w:rsid w:val="007F4333"/>
    <w:rsid w:val="007F438E"/>
    <w:rsid w:val="007F482D"/>
    <w:rsid w:val="007F48B5"/>
    <w:rsid w:val="007F52D9"/>
    <w:rsid w:val="007F5AC9"/>
    <w:rsid w:val="007F5F3A"/>
    <w:rsid w:val="007F64DB"/>
    <w:rsid w:val="007F6847"/>
    <w:rsid w:val="007F6B5F"/>
    <w:rsid w:val="007F6EC9"/>
    <w:rsid w:val="007F6F02"/>
    <w:rsid w:val="007F7037"/>
    <w:rsid w:val="007F78AF"/>
    <w:rsid w:val="007F790A"/>
    <w:rsid w:val="007F7A6A"/>
    <w:rsid w:val="007F7BAE"/>
    <w:rsid w:val="007F7EAF"/>
    <w:rsid w:val="00800483"/>
    <w:rsid w:val="00800E25"/>
    <w:rsid w:val="00801634"/>
    <w:rsid w:val="00801AB0"/>
    <w:rsid w:val="00801AD3"/>
    <w:rsid w:val="00801C56"/>
    <w:rsid w:val="00802DD3"/>
    <w:rsid w:val="00804585"/>
    <w:rsid w:val="008051CD"/>
    <w:rsid w:val="0080537B"/>
    <w:rsid w:val="008054D2"/>
    <w:rsid w:val="00805CA8"/>
    <w:rsid w:val="00805D40"/>
    <w:rsid w:val="00806257"/>
    <w:rsid w:val="00806289"/>
    <w:rsid w:val="008075BC"/>
    <w:rsid w:val="0081067D"/>
    <w:rsid w:val="008109EC"/>
    <w:rsid w:val="00810B25"/>
    <w:rsid w:val="00811D23"/>
    <w:rsid w:val="00811E41"/>
    <w:rsid w:val="00811ED6"/>
    <w:rsid w:val="00812DD1"/>
    <w:rsid w:val="00813DAC"/>
    <w:rsid w:val="00813F66"/>
    <w:rsid w:val="0081471B"/>
    <w:rsid w:val="008152A4"/>
    <w:rsid w:val="00815808"/>
    <w:rsid w:val="00815ABF"/>
    <w:rsid w:val="00815AE5"/>
    <w:rsid w:val="00816705"/>
    <w:rsid w:val="00816FAD"/>
    <w:rsid w:val="00817B89"/>
    <w:rsid w:val="00817EE9"/>
    <w:rsid w:val="00817F99"/>
    <w:rsid w:val="00820B7A"/>
    <w:rsid w:val="008213F7"/>
    <w:rsid w:val="008219CF"/>
    <w:rsid w:val="008224BA"/>
    <w:rsid w:val="008239A6"/>
    <w:rsid w:val="00823A6E"/>
    <w:rsid w:val="0082429C"/>
    <w:rsid w:val="00824498"/>
    <w:rsid w:val="00824C1F"/>
    <w:rsid w:val="00826118"/>
    <w:rsid w:val="00826CA2"/>
    <w:rsid w:val="00826E25"/>
    <w:rsid w:val="00827124"/>
    <w:rsid w:val="0082731B"/>
    <w:rsid w:val="008278BA"/>
    <w:rsid w:val="00827FE8"/>
    <w:rsid w:val="008303FC"/>
    <w:rsid w:val="008305FD"/>
    <w:rsid w:val="0083078D"/>
    <w:rsid w:val="008307A3"/>
    <w:rsid w:val="008307BF"/>
    <w:rsid w:val="00831307"/>
    <w:rsid w:val="008314FC"/>
    <w:rsid w:val="00831844"/>
    <w:rsid w:val="00831ED1"/>
    <w:rsid w:val="008320AC"/>
    <w:rsid w:val="00832434"/>
    <w:rsid w:val="008327B5"/>
    <w:rsid w:val="00832DA7"/>
    <w:rsid w:val="00832EBC"/>
    <w:rsid w:val="00834062"/>
    <w:rsid w:val="008343D0"/>
    <w:rsid w:val="00834685"/>
    <w:rsid w:val="0083495C"/>
    <w:rsid w:val="00834E19"/>
    <w:rsid w:val="00835157"/>
    <w:rsid w:val="00835CD7"/>
    <w:rsid w:val="00836776"/>
    <w:rsid w:val="0083677D"/>
    <w:rsid w:val="00837104"/>
    <w:rsid w:val="0083723D"/>
    <w:rsid w:val="0083727D"/>
    <w:rsid w:val="0083758B"/>
    <w:rsid w:val="008375EA"/>
    <w:rsid w:val="00837B1D"/>
    <w:rsid w:val="00840E8F"/>
    <w:rsid w:val="0084100F"/>
    <w:rsid w:val="00841523"/>
    <w:rsid w:val="008422B8"/>
    <w:rsid w:val="00842BA5"/>
    <w:rsid w:val="00842C27"/>
    <w:rsid w:val="00842D7E"/>
    <w:rsid w:val="00842EB0"/>
    <w:rsid w:val="00842F9F"/>
    <w:rsid w:val="008438BA"/>
    <w:rsid w:val="00843CFB"/>
    <w:rsid w:val="00843FBB"/>
    <w:rsid w:val="00844AB5"/>
    <w:rsid w:val="00844C44"/>
    <w:rsid w:val="008450DE"/>
    <w:rsid w:val="0084533F"/>
    <w:rsid w:val="008453D2"/>
    <w:rsid w:val="00845419"/>
    <w:rsid w:val="00845A62"/>
    <w:rsid w:val="00845AE3"/>
    <w:rsid w:val="00845D88"/>
    <w:rsid w:val="00846717"/>
    <w:rsid w:val="00847327"/>
    <w:rsid w:val="00847569"/>
    <w:rsid w:val="0084796E"/>
    <w:rsid w:val="0085022D"/>
    <w:rsid w:val="008503FC"/>
    <w:rsid w:val="00850BE0"/>
    <w:rsid w:val="00850E3B"/>
    <w:rsid w:val="00850F20"/>
    <w:rsid w:val="00851015"/>
    <w:rsid w:val="00851C65"/>
    <w:rsid w:val="00851FF9"/>
    <w:rsid w:val="00852264"/>
    <w:rsid w:val="0085230A"/>
    <w:rsid w:val="00852AAE"/>
    <w:rsid w:val="008530B1"/>
    <w:rsid w:val="00853101"/>
    <w:rsid w:val="00853432"/>
    <w:rsid w:val="00853817"/>
    <w:rsid w:val="00853B6F"/>
    <w:rsid w:val="00854A9D"/>
    <w:rsid w:val="00854E8F"/>
    <w:rsid w:val="00855ABE"/>
    <w:rsid w:val="008563C4"/>
    <w:rsid w:val="00857928"/>
    <w:rsid w:val="00860EAA"/>
    <w:rsid w:val="0086125A"/>
    <w:rsid w:val="00861F1B"/>
    <w:rsid w:val="00862197"/>
    <w:rsid w:val="00863265"/>
    <w:rsid w:val="008633AA"/>
    <w:rsid w:val="00863F5D"/>
    <w:rsid w:val="00864039"/>
    <w:rsid w:val="0086471E"/>
    <w:rsid w:val="0086497B"/>
    <w:rsid w:val="00864AFC"/>
    <w:rsid w:val="00865776"/>
    <w:rsid w:val="00865A13"/>
    <w:rsid w:val="0086607D"/>
    <w:rsid w:val="00866782"/>
    <w:rsid w:val="00866859"/>
    <w:rsid w:val="00866B5B"/>
    <w:rsid w:val="00866DCF"/>
    <w:rsid w:val="00866EE6"/>
    <w:rsid w:val="00867A5F"/>
    <w:rsid w:val="00867AB9"/>
    <w:rsid w:val="00867BA6"/>
    <w:rsid w:val="00867CC0"/>
    <w:rsid w:val="00867E88"/>
    <w:rsid w:val="008701EE"/>
    <w:rsid w:val="008705D5"/>
    <w:rsid w:val="00870676"/>
    <w:rsid w:val="00871178"/>
    <w:rsid w:val="0087241B"/>
    <w:rsid w:val="00872498"/>
    <w:rsid w:val="00872541"/>
    <w:rsid w:val="00872DC0"/>
    <w:rsid w:val="00872E48"/>
    <w:rsid w:val="008734D6"/>
    <w:rsid w:val="00873588"/>
    <w:rsid w:val="00873717"/>
    <w:rsid w:val="00873854"/>
    <w:rsid w:val="00873AED"/>
    <w:rsid w:val="00873C94"/>
    <w:rsid w:val="008741D6"/>
    <w:rsid w:val="008741EC"/>
    <w:rsid w:val="0087439A"/>
    <w:rsid w:val="00874A77"/>
    <w:rsid w:val="00874E0B"/>
    <w:rsid w:val="00875865"/>
    <w:rsid w:val="00875D62"/>
    <w:rsid w:val="00875FD4"/>
    <w:rsid w:val="00876BDA"/>
    <w:rsid w:val="0087784B"/>
    <w:rsid w:val="00880042"/>
    <w:rsid w:val="00881352"/>
    <w:rsid w:val="00881444"/>
    <w:rsid w:val="00881BBA"/>
    <w:rsid w:val="0088234E"/>
    <w:rsid w:val="00882CA2"/>
    <w:rsid w:val="008833DD"/>
    <w:rsid w:val="00883EC4"/>
    <w:rsid w:val="00884297"/>
    <w:rsid w:val="008844FB"/>
    <w:rsid w:val="008848FB"/>
    <w:rsid w:val="00884A34"/>
    <w:rsid w:val="00885417"/>
    <w:rsid w:val="00887B83"/>
    <w:rsid w:val="008906E1"/>
    <w:rsid w:val="00890B39"/>
    <w:rsid w:val="00890ECC"/>
    <w:rsid w:val="00891271"/>
    <w:rsid w:val="00891FA3"/>
    <w:rsid w:val="00891FFE"/>
    <w:rsid w:val="00892174"/>
    <w:rsid w:val="00893500"/>
    <w:rsid w:val="0089389D"/>
    <w:rsid w:val="008949BC"/>
    <w:rsid w:val="00894A30"/>
    <w:rsid w:val="00894C72"/>
    <w:rsid w:val="008968F1"/>
    <w:rsid w:val="00896BDC"/>
    <w:rsid w:val="008972FD"/>
    <w:rsid w:val="008975A6"/>
    <w:rsid w:val="00897AF9"/>
    <w:rsid w:val="008A0142"/>
    <w:rsid w:val="008A0766"/>
    <w:rsid w:val="008A0C58"/>
    <w:rsid w:val="008A23AA"/>
    <w:rsid w:val="008A37C9"/>
    <w:rsid w:val="008A488B"/>
    <w:rsid w:val="008A4A9E"/>
    <w:rsid w:val="008A4C30"/>
    <w:rsid w:val="008A4CE1"/>
    <w:rsid w:val="008A5F8E"/>
    <w:rsid w:val="008A60D1"/>
    <w:rsid w:val="008A655E"/>
    <w:rsid w:val="008A6F16"/>
    <w:rsid w:val="008A74A6"/>
    <w:rsid w:val="008B0211"/>
    <w:rsid w:val="008B0416"/>
    <w:rsid w:val="008B10C5"/>
    <w:rsid w:val="008B111F"/>
    <w:rsid w:val="008B21F8"/>
    <w:rsid w:val="008B222C"/>
    <w:rsid w:val="008B4696"/>
    <w:rsid w:val="008B4BB1"/>
    <w:rsid w:val="008B5CC1"/>
    <w:rsid w:val="008B5D35"/>
    <w:rsid w:val="008B618F"/>
    <w:rsid w:val="008B6257"/>
    <w:rsid w:val="008B6582"/>
    <w:rsid w:val="008B66BF"/>
    <w:rsid w:val="008B7055"/>
    <w:rsid w:val="008B7C54"/>
    <w:rsid w:val="008C05C8"/>
    <w:rsid w:val="008C0819"/>
    <w:rsid w:val="008C1133"/>
    <w:rsid w:val="008C12AD"/>
    <w:rsid w:val="008C12F9"/>
    <w:rsid w:val="008C1BDD"/>
    <w:rsid w:val="008C22B1"/>
    <w:rsid w:val="008C286B"/>
    <w:rsid w:val="008C3BE4"/>
    <w:rsid w:val="008C48EA"/>
    <w:rsid w:val="008C4C35"/>
    <w:rsid w:val="008C51EF"/>
    <w:rsid w:val="008C522B"/>
    <w:rsid w:val="008C5289"/>
    <w:rsid w:val="008C574B"/>
    <w:rsid w:val="008C583A"/>
    <w:rsid w:val="008C601D"/>
    <w:rsid w:val="008D113D"/>
    <w:rsid w:val="008D117C"/>
    <w:rsid w:val="008D2867"/>
    <w:rsid w:val="008D2C76"/>
    <w:rsid w:val="008D36EE"/>
    <w:rsid w:val="008D3A8B"/>
    <w:rsid w:val="008D3E1E"/>
    <w:rsid w:val="008D3F3D"/>
    <w:rsid w:val="008D40BB"/>
    <w:rsid w:val="008D44C5"/>
    <w:rsid w:val="008D4A1A"/>
    <w:rsid w:val="008D5088"/>
    <w:rsid w:val="008D5404"/>
    <w:rsid w:val="008D5633"/>
    <w:rsid w:val="008D570D"/>
    <w:rsid w:val="008D6D77"/>
    <w:rsid w:val="008D78AB"/>
    <w:rsid w:val="008D7E20"/>
    <w:rsid w:val="008D7E85"/>
    <w:rsid w:val="008E07B3"/>
    <w:rsid w:val="008E19FF"/>
    <w:rsid w:val="008E271E"/>
    <w:rsid w:val="008E27FB"/>
    <w:rsid w:val="008E488F"/>
    <w:rsid w:val="008E53C6"/>
    <w:rsid w:val="008E53FF"/>
    <w:rsid w:val="008E5421"/>
    <w:rsid w:val="008E5583"/>
    <w:rsid w:val="008E591C"/>
    <w:rsid w:val="008E5AB9"/>
    <w:rsid w:val="008E60D6"/>
    <w:rsid w:val="008E617E"/>
    <w:rsid w:val="008E6A20"/>
    <w:rsid w:val="008E6B21"/>
    <w:rsid w:val="008E76BF"/>
    <w:rsid w:val="008E7D5B"/>
    <w:rsid w:val="008E7DC6"/>
    <w:rsid w:val="008E7EBE"/>
    <w:rsid w:val="008E7F26"/>
    <w:rsid w:val="008E7FB1"/>
    <w:rsid w:val="008E7FDD"/>
    <w:rsid w:val="008F011A"/>
    <w:rsid w:val="008F0E1C"/>
    <w:rsid w:val="008F0EDD"/>
    <w:rsid w:val="008F11C8"/>
    <w:rsid w:val="008F1451"/>
    <w:rsid w:val="008F1EEE"/>
    <w:rsid w:val="008F1F06"/>
    <w:rsid w:val="008F229D"/>
    <w:rsid w:val="008F22D5"/>
    <w:rsid w:val="008F2443"/>
    <w:rsid w:val="008F249D"/>
    <w:rsid w:val="008F2D3B"/>
    <w:rsid w:val="008F2FDC"/>
    <w:rsid w:val="008F3862"/>
    <w:rsid w:val="008F40A8"/>
    <w:rsid w:val="008F438D"/>
    <w:rsid w:val="008F4701"/>
    <w:rsid w:val="008F48D0"/>
    <w:rsid w:val="008F54F8"/>
    <w:rsid w:val="008F621F"/>
    <w:rsid w:val="008F6268"/>
    <w:rsid w:val="008F62B0"/>
    <w:rsid w:val="008F6FD5"/>
    <w:rsid w:val="008F7830"/>
    <w:rsid w:val="008F7FF2"/>
    <w:rsid w:val="009004B0"/>
    <w:rsid w:val="0090076C"/>
    <w:rsid w:val="0090111A"/>
    <w:rsid w:val="009011AA"/>
    <w:rsid w:val="009013B1"/>
    <w:rsid w:val="009015EF"/>
    <w:rsid w:val="0090196F"/>
    <w:rsid w:val="00903B1C"/>
    <w:rsid w:val="00904B59"/>
    <w:rsid w:val="00904F15"/>
    <w:rsid w:val="009069D4"/>
    <w:rsid w:val="00906CC3"/>
    <w:rsid w:val="00907100"/>
    <w:rsid w:val="0090720D"/>
    <w:rsid w:val="00910732"/>
    <w:rsid w:val="00910746"/>
    <w:rsid w:val="00910886"/>
    <w:rsid w:val="009110C8"/>
    <w:rsid w:val="0091112B"/>
    <w:rsid w:val="00911DAC"/>
    <w:rsid w:val="00913A4F"/>
    <w:rsid w:val="00914124"/>
    <w:rsid w:val="009146EC"/>
    <w:rsid w:val="009148EF"/>
    <w:rsid w:val="00914F99"/>
    <w:rsid w:val="00915719"/>
    <w:rsid w:val="00915987"/>
    <w:rsid w:val="00916A3F"/>
    <w:rsid w:val="00917430"/>
    <w:rsid w:val="00917549"/>
    <w:rsid w:val="00917A4F"/>
    <w:rsid w:val="00917D56"/>
    <w:rsid w:val="00917F26"/>
    <w:rsid w:val="0092049E"/>
    <w:rsid w:val="009209D8"/>
    <w:rsid w:val="00922109"/>
    <w:rsid w:val="00922273"/>
    <w:rsid w:val="00922445"/>
    <w:rsid w:val="00922513"/>
    <w:rsid w:val="0092287B"/>
    <w:rsid w:val="00922A0E"/>
    <w:rsid w:val="00922AC1"/>
    <w:rsid w:val="00922E1B"/>
    <w:rsid w:val="00923568"/>
    <w:rsid w:val="00923740"/>
    <w:rsid w:val="00923F73"/>
    <w:rsid w:val="00924566"/>
    <w:rsid w:val="00925A3C"/>
    <w:rsid w:val="00925C89"/>
    <w:rsid w:val="00926FB1"/>
    <w:rsid w:val="0092735F"/>
    <w:rsid w:val="00927E60"/>
    <w:rsid w:val="00927FA0"/>
    <w:rsid w:val="00930987"/>
    <w:rsid w:val="00930A16"/>
    <w:rsid w:val="009311C2"/>
    <w:rsid w:val="00931C9D"/>
    <w:rsid w:val="00932084"/>
    <w:rsid w:val="00932F0A"/>
    <w:rsid w:val="009336FA"/>
    <w:rsid w:val="00933A00"/>
    <w:rsid w:val="00933BFD"/>
    <w:rsid w:val="00934F32"/>
    <w:rsid w:val="009357F6"/>
    <w:rsid w:val="0093608C"/>
    <w:rsid w:val="00936C61"/>
    <w:rsid w:val="00937798"/>
    <w:rsid w:val="009377D2"/>
    <w:rsid w:val="0094026F"/>
    <w:rsid w:val="0094029E"/>
    <w:rsid w:val="0094078A"/>
    <w:rsid w:val="009408B0"/>
    <w:rsid w:val="00941691"/>
    <w:rsid w:val="00942487"/>
    <w:rsid w:val="00942AED"/>
    <w:rsid w:val="00942FA3"/>
    <w:rsid w:val="009431E0"/>
    <w:rsid w:val="00943607"/>
    <w:rsid w:val="00943BEF"/>
    <w:rsid w:val="00943D84"/>
    <w:rsid w:val="00943EF0"/>
    <w:rsid w:val="00944963"/>
    <w:rsid w:val="00944A55"/>
    <w:rsid w:val="00944E25"/>
    <w:rsid w:val="009464D8"/>
    <w:rsid w:val="009468C1"/>
    <w:rsid w:val="00946C22"/>
    <w:rsid w:val="00946D86"/>
    <w:rsid w:val="00947971"/>
    <w:rsid w:val="00947D8D"/>
    <w:rsid w:val="00947E58"/>
    <w:rsid w:val="00947E9A"/>
    <w:rsid w:val="009506BC"/>
    <w:rsid w:val="00950C4B"/>
    <w:rsid w:val="00950CC5"/>
    <w:rsid w:val="009515F7"/>
    <w:rsid w:val="00952290"/>
    <w:rsid w:val="009523F9"/>
    <w:rsid w:val="00953B90"/>
    <w:rsid w:val="00953F15"/>
    <w:rsid w:val="00955056"/>
    <w:rsid w:val="009550EA"/>
    <w:rsid w:val="0095518D"/>
    <w:rsid w:val="009557C0"/>
    <w:rsid w:val="0095648D"/>
    <w:rsid w:val="009566EA"/>
    <w:rsid w:val="00956ED4"/>
    <w:rsid w:val="00957205"/>
    <w:rsid w:val="00957498"/>
    <w:rsid w:val="00957D4B"/>
    <w:rsid w:val="009602A1"/>
    <w:rsid w:val="009606A2"/>
    <w:rsid w:val="00961B0D"/>
    <w:rsid w:val="0096213D"/>
    <w:rsid w:val="009623C7"/>
    <w:rsid w:val="0096279E"/>
    <w:rsid w:val="00962D22"/>
    <w:rsid w:val="009639B0"/>
    <w:rsid w:val="009642AB"/>
    <w:rsid w:val="009644E6"/>
    <w:rsid w:val="00964A6A"/>
    <w:rsid w:val="0096513C"/>
    <w:rsid w:val="0096560E"/>
    <w:rsid w:val="009659F1"/>
    <w:rsid w:val="0096600C"/>
    <w:rsid w:val="00966D22"/>
    <w:rsid w:val="00966FA4"/>
    <w:rsid w:val="0096753A"/>
    <w:rsid w:val="009678B7"/>
    <w:rsid w:val="00967AE6"/>
    <w:rsid w:val="00967B79"/>
    <w:rsid w:val="009708D0"/>
    <w:rsid w:val="0097140C"/>
    <w:rsid w:val="00971C6E"/>
    <w:rsid w:val="009723E5"/>
    <w:rsid w:val="00972829"/>
    <w:rsid w:val="00972E6A"/>
    <w:rsid w:val="00972EA3"/>
    <w:rsid w:val="0097300E"/>
    <w:rsid w:val="009735AA"/>
    <w:rsid w:val="00973713"/>
    <w:rsid w:val="00973B57"/>
    <w:rsid w:val="00973F00"/>
    <w:rsid w:val="00974120"/>
    <w:rsid w:val="009743F2"/>
    <w:rsid w:val="0097492D"/>
    <w:rsid w:val="00974F8E"/>
    <w:rsid w:val="0097532D"/>
    <w:rsid w:val="00975601"/>
    <w:rsid w:val="0097635C"/>
    <w:rsid w:val="00976A7F"/>
    <w:rsid w:val="00976CA1"/>
    <w:rsid w:val="00977906"/>
    <w:rsid w:val="00977E51"/>
    <w:rsid w:val="009800A6"/>
    <w:rsid w:val="00980455"/>
    <w:rsid w:val="00980EF8"/>
    <w:rsid w:val="0098152A"/>
    <w:rsid w:val="0098189B"/>
    <w:rsid w:val="00981A96"/>
    <w:rsid w:val="00981F3D"/>
    <w:rsid w:val="009825B4"/>
    <w:rsid w:val="00982A5E"/>
    <w:rsid w:val="00982B26"/>
    <w:rsid w:val="00982BCB"/>
    <w:rsid w:val="00982ED6"/>
    <w:rsid w:val="00983A7E"/>
    <w:rsid w:val="00984942"/>
    <w:rsid w:val="00984BDF"/>
    <w:rsid w:val="00984EA0"/>
    <w:rsid w:val="00985760"/>
    <w:rsid w:val="00986A0D"/>
    <w:rsid w:val="00987086"/>
    <w:rsid w:val="009875F9"/>
    <w:rsid w:val="0099016F"/>
    <w:rsid w:val="00990C7C"/>
    <w:rsid w:val="00991342"/>
    <w:rsid w:val="00991BB9"/>
    <w:rsid w:val="00992212"/>
    <w:rsid w:val="0099261A"/>
    <w:rsid w:val="00992CF3"/>
    <w:rsid w:val="009932E0"/>
    <w:rsid w:val="009936EB"/>
    <w:rsid w:val="009938FF"/>
    <w:rsid w:val="00993997"/>
    <w:rsid w:val="00993A3D"/>
    <w:rsid w:val="00993C19"/>
    <w:rsid w:val="00993F03"/>
    <w:rsid w:val="0099435F"/>
    <w:rsid w:val="009945A1"/>
    <w:rsid w:val="0099588C"/>
    <w:rsid w:val="00995CA6"/>
    <w:rsid w:val="00996AF1"/>
    <w:rsid w:val="00996BC5"/>
    <w:rsid w:val="00997631"/>
    <w:rsid w:val="00997800"/>
    <w:rsid w:val="009A1274"/>
    <w:rsid w:val="009A1597"/>
    <w:rsid w:val="009A15DB"/>
    <w:rsid w:val="009A1728"/>
    <w:rsid w:val="009A1CED"/>
    <w:rsid w:val="009A2376"/>
    <w:rsid w:val="009A2ACE"/>
    <w:rsid w:val="009A2D84"/>
    <w:rsid w:val="009A4802"/>
    <w:rsid w:val="009A5971"/>
    <w:rsid w:val="009A6D34"/>
    <w:rsid w:val="009A7057"/>
    <w:rsid w:val="009A753A"/>
    <w:rsid w:val="009A77FB"/>
    <w:rsid w:val="009B116F"/>
    <w:rsid w:val="009B1C76"/>
    <w:rsid w:val="009B21D6"/>
    <w:rsid w:val="009B26BF"/>
    <w:rsid w:val="009B286F"/>
    <w:rsid w:val="009B2A9E"/>
    <w:rsid w:val="009B3284"/>
    <w:rsid w:val="009B41C1"/>
    <w:rsid w:val="009B4330"/>
    <w:rsid w:val="009B4816"/>
    <w:rsid w:val="009B53CE"/>
    <w:rsid w:val="009B5ABB"/>
    <w:rsid w:val="009B6610"/>
    <w:rsid w:val="009B6612"/>
    <w:rsid w:val="009B6B76"/>
    <w:rsid w:val="009B6EC8"/>
    <w:rsid w:val="009B7009"/>
    <w:rsid w:val="009B7670"/>
    <w:rsid w:val="009C00E1"/>
    <w:rsid w:val="009C09AA"/>
    <w:rsid w:val="009C0AC7"/>
    <w:rsid w:val="009C1BA8"/>
    <w:rsid w:val="009C1C0D"/>
    <w:rsid w:val="009C1CEB"/>
    <w:rsid w:val="009C2939"/>
    <w:rsid w:val="009C2D0D"/>
    <w:rsid w:val="009C2FCA"/>
    <w:rsid w:val="009C3492"/>
    <w:rsid w:val="009C3D78"/>
    <w:rsid w:val="009C3EBA"/>
    <w:rsid w:val="009C4603"/>
    <w:rsid w:val="009C47EE"/>
    <w:rsid w:val="009C49C6"/>
    <w:rsid w:val="009C4F00"/>
    <w:rsid w:val="009C5AA4"/>
    <w:rsid w:val="009C5C4C"/>
    <w:rsid w:val="009C5F5E"/>
    <w:rsid w:val="009C6684"/>
    <w:rsid w:val="009C71C7"/>
    <w:rsid w:val="009C7422"/>
    <w:rsid w:val="009C7455"/>
    <w:rsid w:val="009D02D4"/>
    <w:rsid w:val="009D1B06"/>
    <w:rsid w:val="009D1B7D"/>
    <w:rsid w:val="009D2903"/>
    <w:rsid w:val="009D310A"/>
    <w:rsid w:val="009D37C2"/>
    <w:rsid w:val="009D406C"/>
    <w:rsid w:val="009D42AE"/>
    <w:rsid w:val="009D46AB"/>
    <w:rsid w:val="009D47AF"/>
    <w:rsid w:val="009D4EBB"/>
    <w:rsid w:val="009D521B"/>
    <w:rsid w:val="009D569A"/>
    <w:rsid w:val="009D5701"/>
    <w:rsid w:val="009D5805"/>
    <w:rsid w:val="009D60E3"/>
    <w:rsid w:val="009D70BD"/>
    <w:rsid w:val="009D7250"/>
    <w:rsid w:val="009D7BC7"/>
    <w:rsid w:val="009D7D7C"/>
    <w:rsid w:val="009E0166"/>
    <w:rsid w:val="009E0263"/>
    <w:rsid w:val="009E0824"/>
    <w:rsid w:val="009E0D67"/>
    <w:rsid w:val="009E0F8E"/>
    <w:rsid w:val="009E1088"/>
    <w:rsid w:val="009E1399"/>
    <w:rsid w:val="009E231E"/>
    <w:rsid w:val="009E23A9"/>
    <w:rsid w:val="009E30E6"/>
    <w:rsid w:val="009E3428"/>
    <w:rsid w:val="009E3F71"/>
    <w:rsid w:val="009E4394"/>
    <w:rsid w:val="009E4971"/>
    <w:rsid w:val="009E4985"/>
    <w:rsid w:val="009E4B6F"/>
    <w:rsid w:val="009E5937"/>
    <w:rsid w:val="009E5F8B"/>
    <w:rsid w:val="009E602C"/>
    <w:rsid w:val="009E618C"/>
    <w:rsid w:val="009E6F91"/>
    <w:rsid w:val="009E70BF"/>
    <w:rsid w:val="009E70FA"/>
    <w:rsid w:val="009E7414"/>
    <w:rsid w:val="009E798C"/>
    <w:rsid w:val="009F0779"/>
    <w:rsid w:val="009F16C5"/>
    <w:rsid w:val="009F18E4"/>
    <w:rsid w:val="009F24E9"/>
    <w:rsid w:val="009F2717"/>
    <w:rsid w:val="009F29CE"/>
    <w:rsid w:val="009F2F5F"/>
    <w:rsid w:val="009F349F"/>
    <w:rsid w:val="009F3679"/>
    <w:rsid w:val="009F3E11"/>
    <w:rsid w:val="009F6132"/>
    <w:rsid w:val="009F642A"/>
    <w:rsid w:val="009F691D"/>
    <w:rsid w:val="009F6AF8"/>
    <w:rsid w:val="009F6B22"/>
    <w:rsid w:val="009F6E78"/>
    <w:rsid w:val="009F761E"/>
    <w:rsid w:val="009F7A4B"/>
    <w:rsid w:val="009F7C7E"/>
    <w:rsid w:val="00A00393"/>
    <w:rsid w:val="00A0045E"/>
    <w:rsid w:val="00A006BF"/>
    <w:rsid w:val="00A00F35"/>
    <w:rsid w:val="00A01148"/>
    <w:rsid w:val="00A01B33"/>
    <w:rsid w:val="00A025C7"/>
    <w:rsid w:val="00A0263E"/>
    <w:rsid w:val="00A02CE7"/>
    <w:rsid w:val="00A03DFB"/>
    <w:rsid w:val="00A0400B"/>
    <w:rsid w:val="00A044B0"/>
    <w:rsid w:val="00A04597"/>
    <w:rsid w:val="00A046B1"/>
    <w:rsid w:val="00A0484C"/>
    <w:rsid w:val="00A050DF"/>
    <w:rsid w:val="00A067FD"/>
    <w:rsid w:val="00A06CEC"/>
    <w:rsid w:val="00A07823"/>
    <w:rsid w:val="00A07BD1"/>
    <w:rsid w:val="00A07F65"/>
    <w:rsid w:val="00A10391"/>
    <w:rsid w:val="00A10BB4"/>
    <w:rsid w:val="00A119E3"/>
    <w:rsid w:val="00A12300"/>
    <w:rsid w:val="00A124F9"/>
    <w:rsid w:val="00A13137"/>
    <w:rsid w:val="00A13E1C"/>
    <w:rsid w:val="00A14798"/>
    <w:rsid w:val="00A147BD"/>
    <w:rsid w:val="00A14EE2"/>
    <w:rsid w:val="00A15442"/>
    <w:rsid w:val="00A156BB"/>
    <w:rsid w:val="00A15DBF"/>
    <w:rsid w:val="00A162F8"/>
    <w:rsid w:val="00A16C73"/>
    <w:rsid w:val="00A174E6"/>
    <w:rsid w:val="00A2018D"/>
    <w:rsid w:val="00A202D3"/>
    <w:rsid w:val="00A20B27"/>
    <w:rsid w:val="00A20B7B"/>
    <w:rsid w:val="00A21003"/>
    <w:rsid w:val="00A21159"/>
    <w:rsid w:val="00A21CCD"/>
    <w:rsid w:val="00A223F9"/>
    <w:rsid w:val="00A23672"/>
    <w:rsid w:val="00A236E7"/>
    <w:rsid w:val="00A23DD5"/>
    <w:rsid w:val="00A23F0F"/>
    <w:rsid w:val="00A24821"/>
    <w:rsid w:val="00A25A32"/>
    <w:rsid w:val="00A25ACE"/>
    <w:rsid w:val="00A260F8"/>
    <w:rsid w:val="00A26B1F"/>
    <w:rsid w:val="00A27B91"/>
    <w:rsid w:val="00A27F0C"/>
    <w:rsid w:val="00A30089"/>
    <w:rsid w:val="00A302C4"/>
    <w:rsid w:val="00A30378"/>
    <w:rsid w:val="00A30383"/>
    <w:rsid w:val="00A3093C"/>
    <w:rsid w:val="00A30BB9"/>
    <w:rsid w:val="00A30D47"/>
    <w:rsid w:val="00A313A0"/>
    <w:rsid w:val="00A31786"/>
    <w:rsid w:val="00A31AC2"/>
    <w:rsid w:val="00A31DC5"/>
    <w:rsid w:val="00A326A9"/>
    <w:rsid w:val="00A3288B"/>
    <w:rsid w:val="00A33595"/>
    <w:rsid w:val="00A34884"/>
    <w:rsid w:val="00A354B4"/>
    <w:rsid w:val="00A3617B"/>
    <w:rsid w:val="00A36B7B"/>
    <w:rsid w:val="00A36E80"/>
    <w:rsid w:val="00A379A1"/>
    <w:rsid w:val="00A37ADA"/>
    <w:rsid w:val="00A40595"/>
    <w:rsid w:val="00A405BA"/>
    <w:rsid w:val="00A40C81"/>
    <w:rsid w:val="00A41FE5"/>
    <w:rsid w:val="00A425D5"/>
    <w:rsid w:val="00A42CDF"/>
    <w:rsid w:val="00A436CD"/>
    <w:rsid w:val="00A4373C"/>
    <w:rsid w:val="00A439C6"/>
    <w:rsid w:val="00A43B96"/>
    <w:rsid w:val="00A43EE0"/>
    <w:rsid w:val="00A448EC"/>
    <w:rsid w:val="00A451E6"/>
    <w:rsid w:val="00A45303"/>
    <w:rsid w:val="00A45708"/>
    <w:rsid w:val="00A458D8"/>
    <w:rsid w:val="00A46131"/>
    <w:rsid w:val="00A4630D"/>
    <w:rsid w:val="00A4648C"/>
    <w:rsid w:val="00A4653F"/>
    <w:rsid w:val="00A46666"/>
    <w:rsid w:val="00A46960"/>
    <w:rsid w:val="00A469A8"/>
    <w:rsid w:val="00A46A97"/>
    <w:rsid w:val="00A507B5"/>
    <w:rsid w:val="00A50B7A"/>
    <w:rsid w:val="00A5180B"/>
    <w:rsid w:val="00A51B7E"/>
    <w:rsid w:val="00A51CF6"/>
    <w:rsid w:val="00A52112"/>
    <w:rsid w:val="00A5212B"/>
    <w:rsid w:val="00A52B80"/>
    <w:rsid w:val="00A52D85"/>
    <w:rsid w:val="00A54DAE"/>
    <w:rsid w:val="00A55E36"/>
    <w:rsid w:val="00A55F44"/>
    <w:rsid w:val="00A56807"/>
    <w:rsid w:val="00A56D92"/>
    <w:rsid w:val="00A56E4F"/>
    <w:rsid w:val="00A574D7"/>
    <w:rsid w:val="00A579D7"/>
    <w:rsid w:val="00A57F59"/>
    <w:rsid w:val="00A612D8"/>
    <w:rsid w:val="00A614C6"/>
    <w:rsid w:val="00A617AF"/>
    <w:rsid w:val="00A61BF8"/>
    <w:rsid w:val="00A61D78"/>
    <w:rsid w:val="00A625C5"/>
    <w:rsid w:val="00A634AF"/>
    <w:rsid w:val="00A639AD"/>
    <w:rsid w:val="00A6457C"/>
    <w:rsid w:val="00A659C9"/>
    <w:rsid w:val="00A6652F"/>
    <w:rsid w:val="00A6655D"/>
    <w:rsid w:val="00A67092"/>
    <w:rsid w:val="00A67150"/>
    <w:rsid w:val="00A67480"/>
    <w:rsid w:val="00A67508"/>
    <w:rsid w:val="00A67F25"/>
    <w:rsid w:val="00A70142"/>
    <w:rsid w:val="00A70762"/>
    <w:rsid w:val="00A70E02"/>
    <w:rsid w:val="00A715BA"/>
    <w:rsid w:val="00A717EA"/>
    <w:rsid w:val="00A71FE8"/>
    <w:rsid w:val="00A72350"/>
    <w:rsid w:val="00A724B4"/>
    <w:rsid w:val="00A72C3F"/>
    <w:rsid w:val="00A738BE"/>
    <w:rsid w:val="00A74116"/>
    <w:rsid w:val="00A743BE"/>
    <w:rsid w:val="00A75426"/>
    <w:rsid w:val="00A75985"/>
    <w:rsid w:val="00A759CB"/>
    <w:rsid w:val="00A759ED"/>
    <w:rsid w:val="00A75FC8"/>
    <w:rsid w:val="00A76203"/>
    <w:rsid w:val="00A76F66"/>
    <w:rsid w:val="00A80ACD"/>
    <w:rsid w:val="00A80E2B"/>
    <w:rsid w:val="00A81AE9"/>
    <w:rsid w:val="00A81F6B"/>
    <w:rsid w:val="00A8223C"/>
    <w:rsid w:val="00A82A97"/>
    <w:rsid w:val="00A82B45"/>
    <w:rsid w:val="00A82FFB"/>
    <w:rsid w:val="00A8363E"/>
    <w:rsid w:val="00A83F17"/>
    <w:rsid w:val="00A840F8"/>
    <w:rsid w:val="00A84833"/>
    <w:rsid w:val="00A85B76"/>
    <w:rsid w:val="00A85B98"/>
    <w:rsid w:val="00A85E3D"/>
    <w:rsid w:val="00A85FE2"/>
    <w:rsid w:val="00A8757B"/>
    <w:rsid w:val="00A9077B"/>
    <w:rsid w:val="00A9109A"/>
    <w:rsid w:val="00A91150"/>
    <w:rsid w:val="00A9119E"/>
    <w:rsid w:val="00A91AFA"/>
    <w:rsid w:val="00A91DB9"/>
    <w:rsid w:val="00A92044"/>
    <w:rsid w:val="00A9205B"/>
    <w:rsid w:val="00A93293"/>
    <w:rsid w:val="00A93FDA"/>
    <w:rsid w:val="00A94C8F"/>
    <w:rsid w:val="00A94EDB"/>
    <w:rsid w:val="00A95128"/>
    <w:rsid w:val="00A95C20"/>
    <w:rsid w:val="00A95D88"/>
    <w:rsid w:val="00A96627"/>
    <w:rsid w:val="00A966BA"/>
    <w:rsid w:val="00A96EA5"/>
    <w:rsid w:val="00A9727D"/>
    <w:rsid w:val="00A975BB"/>
    <w:rsid w:val="00A978CF"/>
    <w:rsid w:val="00AA04AF"/>
    <w:rsid w:val="00AA04DC"/>
    <w:rsid w:val="00AA07E2"/>
    <w:rsid w:val="00AA0993"/>
    <w:rsid w:val="00AA16B9"/>
    <w:rsid w:val="00AA1ED6"/>
    <w:rsid w:val="00AA20C6"/>
    <w:rsid w:val="00AA2FFE"/>
    <w:rsid w:val="00AA3180"/>
    <w:rsid w:val="00AA3530"/>
    <w:rsid w:val="00AA39F7"/>
    <w:rsid w:val="00AA3D94"/>
    <w:rsid w:val="00AA46EC"/>
    <w:rsid w:val="00AA47DC"/>
    <w:rsid w:val="00AA4888"/>
    <w:rsid w:val="00AA4AFC"/>
    <w:rsid w:val="00AA4D81"/>
    <w:rsid w:val="00AA502C"/>
    <w:rsid w:val="00AA53D9"/>
    <w:rsid w:val="00AA7382"/>
    <w:rsid w:val="00AA743B"/>
    <w:rsid w:val="00AB070B"/>
    <w:rsid w:val="00AB0E3C"/>
    <w:rsid w:val="00AB1083"/>
    <w:rsid w:val="00AB1A0F"/>
    <w:rsid w:val="00AB1B7C"/>
    <w:rsid w:val="00AB2566"/>
    <w:rsid w:val="00AB2B82"/>
    <w:rsid w:val="00AB307E"/>
    <w:rsid w:val="00AB308D"/>
    <w:rsid w:val="00AB407C"/>
    <w:rsid w:val="00AB4EEA"/>
    <w:rsid w:val="00AB55EA"/>
    <w:rsid w:val="00AB5808"/>
    <w:rsid w:val="00AB5ACD"/>
    <w:rsid w:val="00AB624E"/>
    <w:rsid w:val="00AB63FB"/>
    <w:rsid w:val="00AB7164"/>
    <w:rsid w:val="00AB770A"/>
    <w:rsid w:val="00AB7D8A"/>
    <w:rsid w:val="00AC00B0"/>
    <w:rsid w:val="00AC0358"/>
    <w:rsid w:val="00AC0570"/>
    <w:rsid w:val="00AC0C8E"/>
    <w:rsid w:val="00AC0D41"/>
    <w:rsid w:val="00AC151A"/>
    <w:rsid w:val="00AC1C11"/>
    <w:rsid w:val="00AC28FA"/>
    <w:rsid w:val="00AC29FE"/>
    <w:rsid w:val="00AC2C09"/>
    <w:rsid w:val="00AC3AF8"/>
    <w:rsid w:val="00AC3FFF"/>
    <w:rsid w:val="00AC4DB2"/>
    <w:rsid w:val="00AC65E8"/>
    <w:rsid w:val="00AC6B6F"/>
    <w:rsid w:val="00AC7668"/>
    <w:rsid w:val="00AC7F1A"/>
    <w:rsid w:val="00AD01D8"/>
    <w:rsid w:val="00AD0F12"/>
    <w:rsid w:val="00AD1AFB"/>
    <w:rsid w:val="00AD31DD"/>
    <w:rsid w:val="00AD345C"/>
    <w:rsid w:val="00AD3569"/>
    <w:rsid w:val="00AD360F"/>
    <w:rsid w:val="00AD3DA8"/>
    <w:rsid w:val="00AD3EAB"/>
    <w:rsid w:val="00AD5164"/>
    <w:rsid w:val="00AD58B4"/>
    <w:rsid w:val="00AD6142"/>
    <w:rsid w:val="00AD6B65"/>
    <w:rsid w:val="00AD7610"/>
    <w:rsid w:val="00AD7E67"/>
    <w:rsid w:val="00AE0388"/>
    <w:rsid w:val="00AE0CC3"/>
    <w:rsid w:val="00AE11FC"/>
    <w:rsid w:val="00AE21AE"/>
    <w:rsid w:val="00AE31D0"/>
    <w:rsid w:val="00AE3B0E"/>
    <w:rsid w:val="00AE43A6"/>
    <w:rsid w:val="00AE4DDD"/>
    <w:rsid w:val="00AE5264"/>
    <w:rsid w:val="00AE6128"/>
    <w:rsid w:val="00AE6354"/>
    <w:rsid w:val="00AE6E44"/>
    <w:rsid w:val="00AE7D81"/>
    <w:rsid w:val="00AF01ED"/>
    <w:rsid w:val="00AF0ABA"/>
    <w:rsid w:val="00AF0FE1"/>
    <w:rsid w:val="00AF1243"/>
    <w:rsid w:val="00AF1296"/>
    <w:rsid w:val="00AF1459"/>
    <w:rsid w:val="00AF15AF"/>
    <w:rsid w:val="00AF24F7"/>
    <w:rsid w:val="00AF2887"/>
    <w:rsid w:val="00AF3714"/>
    <w:rsid w:val="00AF3EEF"/>
    <w:rsid w:val="00AF470D"/>
    <w:rsid w:val="00AF4B51"/>
    <w:rsid w:val="00AF4CCA"/>
    <w:rsid w:val="00AF509C"/>
    <w:rsid w:val="00AF5D28"/>
    <w:rsid w:val="00AF5DFD"/>
    <w:rsid w:val="00AF62FD"/>
    <w:rsid w:val="00AF631D"/>
    <w:rsid w:val="00AF63AF"/>
    <w:rsid w:val="00AF6A24"/>
    <w:rsid w:val="00AF6EB4"/>
    <w:rsid w:val="00B01141"/>
    <w:rsid w:val="00B01406"/>
    <w:rsid w:val="00B01633"/>
    <w:rsid w:val="00B017DF"/>
    <w:rsid w:val="00B01816"/>
    <w:rsid w:val="00B02E33"/>
    <w:rsid w:val="00B02EBA"/>
    <w:rsid w:val="00B03866"/>
    <w:rsid w:val="00B03C0F"/>
    <w:rsid w:val="00B04CF2"/>
    <w:rsid w:val="00B058F1"/>
    <w:rsid w:val="00B05BC8"/>
    <w:rsid w:val="00B06045"/>
    <w:rsid w:val="00B06AE8"/>
    <w:rsid w:val="00B07635"/>
    <w:rsid w:val="00B10735"/>
    <w:rsid w:val="00B1130B"/>
    <w:rsid w:val="00B11D91"/>
    <w:rsid w:val="00B12727"/>
    <w:rsid w:val="00B12858"/>
    <w:rsid w:val="00B12957"/>
    <w:rsid w:val="00B13188"/>
    <w:rsid w:val="00B1508F"/>
    <w:rsid w:val="00B15AC2"/>
    <w:rsid w:val="00B15C81"/>
    <w:rsid w:val="00B16630"/>
    <w:rsid w:val="00B17B3F"/>
    <w:rsid w:val="00B17B5B"/>
    <w:rsid w:val="00B17C8F"/>
    <w:rsid w:val="00B17CE7"/>
    <w:rsid w:val="00B207D6"/>
    <w:rsid w:val="00B211C0"/>
    <w:rsid w:val="00B214A1"/>
    <w:rsid w:val="00B21E9C"/>
    <w:rsid w:val="00B222D2"/>
    <w:rsid w:val="00B22A05"/>
    <w:rsid w:val="00B22A1B"/>
    <w:rsid w:val="00B22D5C"/>
    <w:rsid w:val="00B22E9D"/>
    <w:rsid w:val="00B23570"/>
    <w:rsid w:val="00B23854"/>
    <w:rsid w:val="00B253BD"/>
    <w:rsid w:val="00B258CD"/>
    <w:rsid w:val="00B2623A"/>
    <w:rsid w:val="00B263F0"/>
    <w:rsid w:val="00B2716E"/>
    <w:rsid w:val="00B2744C"/>
    <w:rsid w:val="00B278E2"/>
    <w:rsid w:val="00B27B61"/>
    <w:rsid w:val="00B3047C"/>
    <w:rsid w:val="00B30A8A"/>
    <w:rsid w:val="00B31661"/>
    <w:rsid w:val="00B31888"/>
    <w:rsid w:val="00B318BC"/>
    <w:rsid w:val="00B326A9"/>
    <w:rsid w:val="00B32703"/>
    <w:rsid w:val="00B32BA6"/>
    <w:rsid w:val="00B32DF3"/>
    <w:rsid w:val="00B33866"/>
    <w:rsid w:val="00B345CD"/>
    <w:rsid w:val="00B34744"/>
    <w:rsid w:val="00B347C3"/>
    <w:rsid w:val="00B350C1"/>
    <w:rsid w:val="00B351F3"/>
    <w:rsid w:val="00B362F0"/>
    <w:rsid w:val="00B36460"/>
    <w:rsid w:val="00B36646"/>
    <w:rsid w:val="00B3767E"/>
    <w:rsid w:val="00B40BEB"/>
    <w:rsid w:val="00B40CCD"/>
    <w:rsid w:val="00B40CF5"/>
    <w:rsid w:val="00B411EA"/>
    <w:rsid w:val="00B41629"/>
    <w:rsid w:val="00B416A0"/>
    <w:rsid w:val="00B4312E"/>
    <w:rsid w:val="00B43266"/>
    <w:rsid w:val="00B43628"/>
    <w:rsid w:val="00B439A6"/>
    <w:rsid w:val="00B43B50"/>
    <w:rsid w:val="00B43DF5"/>
    <w:rsid w:val="00B43F5A"/>
    <w:rsid w:val="00B4423A"/>
    <w:rsid w:val="00B452DF"/>
    <w:rsid w:val="00B4568A"/>
    <w:rsid w:val="00B45C19"/>
    <w:rsid w:val="00B45FEB"/>
    <w:rsid w:val="00B46254"/>
    <w:rsid w:val="00B46340"/>
    <w:rsid w:val="00B47522"/>
    <w:rsid w:val="00B5097B"/>
    <w:rsid w:val="00B5101E"/>
    <w:rsid w:val="00B5144F"/>
    <w:rsid w:val="00B51927"/>
    <w:rsid w:val="00B51E3F"/>
    <w:rsid w:val="00B53081"/>
    <w:rsid w:val="00B5378E"/>
    <w:rsid w:val="00B538D6"/>
    <w:rsid w:val="00B54313"/>
    <w:rsid w:val="00B544F0"/>
    <w:rsid w:val="00B54CA8"/>
    <w:rsid w:val="00B554D5"/>
    <w:rsid w:val="00B556F5"/>
    <w:rsid w:val="00B55706"/>
    <w:rsid w:val="00B565AC"/>
    <w:rsid w:val="00B5673E"/>
    <w:rsid w:val="00B57574"/>
    <w:rsid w:val="00B57661"/>
    <w:rsid w:val="00B600FA"/>
    <w:rsid w:val="00B60118"/>
    <w:rsid w:val="00B60B5F"/>
    <w:rsid w:val="00B613DD"/>
    <w:rsid w:val="00B63E64"/>
    <w:rsid w:val="00B63F4E"/>
    <w:rsid w:val="00B6485F"/>
    <w:rsid w:val="00B6496F"/>
    <w:rsid w:val="00B650DC"/>
    <w:rsid w:val="00B65224"/>
    <w:rsid w:val="00B653B0"/>
    <w:rsid w:val="00B654E0"/>
    <w:rsid w:val="00B6557A"/>
    <w:rsid w:val="00B666F9"/>
    <w:rsid w:val="00B66AA2"/>
    <w:rsid w:val="00B66C61"/>
    <w:rsid w:val="00B67A82"/>
    <w:rsid w:val="00B67ADE"/>
    <w:rsid w:val="00B67C23"/>
    <w:rsid w:val="00B700A8"/>
    <w:rsid w:val="00B7022B"/>
    <w:rsid w:val="00B70A8D"/>
    <w:rsid w:val="00B711AC"/>
    <w:rsid w:val="00B72CA4"/>
    <w:rsid w:val="00B730CA"/>
    <w:rsid w:val="00B73447"/>
    <w:rsid w:val="00B740FE"/>
    <w:rsid w:val="00B74B80"/>
    <w:rsid w:val="00B74E1B"/>
    <w:rsid w:val="00B753F8"/>
    <w:rsid w:val="00B75794"/>
    <w:rsid w:val="00B758FD"/>
    <w:rsid w:val="00B759CD"/>
    <w:rsid w:val="00B761D7"/>
    <w:rsid w:val="00B767A5"/>
    <w:rsid w:val="00B76962"/>
    <w:rsid w:val="00B769CB"/>
    <w:rsid w:val="00B76BF9"/>
    <w:rsid w:val="00B8064D"/>
    <w:rsid w:val="00B80A78"/>
    <w:rsid w:val="00B80C80"/>
    <w:rsid w:val="00B80D95"/>
    <w:rsid w:val="00B80F06"/>
    <w:rsid w:val="00B8105E"/>
    <w:rsid w:val="00B81495"/>
    <w:rsid w:val="00B81909"/>
    <w:rsid w:val="00B81D5F"/>
    <w:rsid w:val="00B827C6"/>
    <w:rsid w:val="00B82D02"/>
    <w:rsid w:val="00B83106"/>
    <w:rsid w:val="00B83A4F"/>
    <w:rsid w:val="00B84203"/>
    <w:rsid w:val="00B84CEB"/>
    <w:rsid w:val="00B85291"/>
    <w:rsid w:val="00B85EBE"/>
    <w:rsid w:val="00B86327"/>
    <w:rsid w:val="00B866E2"/>
    <w:rsid w:val="00B8714C"/>
    <w:rsid w:val="00B9147B"/>
    <w:rsid w:val="00B91664"/>
    <w:rsid w:val="00B91B32"/>
    <w:rsid w:val="00B91BCA"/>
    <w:rsid w:val="00B9253D"/>
    <w:rsid w:val="00B925C6"/>
    <w:rsid w:val="00B92E96"/>
    <w:rsid w:val="00B933FC"/>
    <w:rsid w:val="00B93B13"/>
    <w:rsid w:val="00B93B91"/>
    <w:rsid w:val="00B93F09"/>
    <w:rsid w:val="00B93F7A"/>
    <w:rsid w:val="00B94496"/>
    <w:rsid w:val="00B950F5"/>
    <w:rsid w:val="00B951AE"/>
    <w:rsid w:val="00B95C69"/>
    <w:rsid w:val="00B96168"/>
    <w:rsid w:val="00B976CE"/>
    <w:rsid w:val="00B97BAA"/>
    <w:rsid w:val="00BA0EBA"/>
    <w:rsid w:val="00BA1253"/>
    <w:rsid w:val="00BA1821"/>
    <w:rsid w:val="00BA23FC"/>
    <w:rsid w:val="00BA2D9C"/>
    <w:rsid w:val="00BA2E05"/>
    <w:rsid w:val="00BA3F3F"/>
    <w:rsid w:val="00BA3F40"/>
    <w:rsid w:val="00BA44C5"/>
    <w:rsid w:val="00BA4E03"/>
    <w:rsid w:val="00BA58EA"/>
    <w:rsid w:val="00BA63E0"/>
    <w:rsid w:val="00BA674A"/>
    <w:rsid w:val="00BA7250"/>
    <w:rsid w:val="00BB01DB"/>
    <w:rsid w:val="00BB09BA"/>
    <w:rsid w:val="00BB1050"/>
    <w:rsid w:val="00BB1390"/>
    <w:rsid w:val="00BB18A2"/>
    <w:rsid w:val="00BB332B"/>
    <w:rsid w:val="00BB36AC"/>
    <w:rsid w:val="00BB3E57"/>
    <w:rsid w:val="00BB476C"/>
    <w:rsid w:val="00BB5384"/>
    <w:rsid w:val="00BB5823"/>
    <w:rsid w:val="00BB62CE"/>
    <w:rsid w:val="00BB6A57"/>
    <w:rsid w:val="00BB6CA3"/>
    <w:rsid w:val="00BB6D12"/>
    <w:rsid w:val="00BB6F91"/>
    <w:rsid w:val="00BB7D10"/>
    <w:rsid w:val="00BC145F"/>
    <w:rsid w:val="00BC1841"/>
    <w:rsid w:val="00BC2ECF"/>
    <w:rsid w:val="00BC3C50"/>
    <w:rsid w:val="00BC463A"/>
    <w:rsid w:val="00BC5888"/>
    <w:rsid w:val="00BC6828"/>
    <w:rsid w:val="00BC6D79"/>
    <w:rsid w:val="00BC738E"/>
    <w:rsid w:val="00BC7EE6"/>
    <w:rsid w:val="00BD0056"/>
    <w:rsid w:val="00BD0576"/>
    <w:rsid w:val="00BD0898"/>
    <w:rsid w:val="00BD11F9"/>
    <w:rsid w:val="00BD2626"/>
    <w:rsid w:val="00BD2A1B"/>
    <w:rsid w:val="00BD3116"/>
    <w:rsid w:val="00BD312E"/>
    <w:rsid w:val="00BD410E"/>
    <w:rsid w:val="00BD4EC8"/>
    <w:rsid w:val="00BD555E"/>
    <w:rsid w:val="00BD57F7"/>
    <w:rsid w:val="00BD5C59"/>
    <w:rsid w:val="00BD5FE2"/>
    <w:rsid w:val="00BD6132"/>
    <w:rsid w:val="00BD6736"/>
    <w:rsid w:val="00BE0145"/>
    <w:rsid w:val="00BE0309"/>
    <w:rsid w:val="00BE0310"/>
    <w:rsid w:val="00BE0334"/>
    <w:rsid w:val="00BE04CB"/>
    <w:rsid w:val="00BE2500"/>
    <w:rsid w:val="00BE284A"/>
    <w:rsid w:val="00BE2AEC"/>
    <w:rsid w:val="00BE2BBB"/>
    <w:rsid w:val="00BE2DC7"/>
    <w:rsid w:val="00BE3822"/>
    <w:rsid w:val="00BE3843"/>
    <w:rsid w:val="00BE4476"/>
    <w:rsid w:val="00BE50D0"/>
    <w:rsid w:val="00BE61E2"/>
    <w:rsid w:val="00BE6ABD"/>
    <w:rsid w:val="00BE78F0"/>
    <w:rsid w:val="00BF0434"/>
    <w:rsid w:val="00BF0FB4"/>
    <w:rsid w:val="00BF16FE"/>
    <w:rsid w:val="00BF1BA7"/>
    <w:rsid w:val="00BF2E8C"/>
    <w:rsid w:val="00BF2F81"/>
    <w:rsid w:val="00BF3088"/>
    <w:rsid w:val="00BF30EE"/>
    <w:rsid w:val="00BF36AE"/>
    <w:rsid w:val="00BF4127"/>
    <w:rsid w:val="00BF4A89"/>
    <w:rsid w:val="00BF4F4F"/>
    <w:rsid w:val="00BF54DC"/>
    <w:rsid w:val="00BF570C"/>
    <w:rsid w:val="00BF5892"/>
    <w:rsid w:val="00BF5A7F"/>
    <w:rsid w:val="00BF5DA7"/>
    <w:rsid w:val="00BF7CA0"/>
    <w:rsid w:val="00C0003D"/>
    <w:rsid w:val="00C000A8"/>
    <w:rsid w:val="00C012F5"/>
    <w:rsid w:val="00C01431"/>
    <w:rsid w:val="00C0194E"/>
    <w:rsid w:val="00C01D42"/>
    <w:rsid w:val="00C01D74"/>
    <w:rsid w:val="00C02351"/>
    <w:rsid w:val="00C025D4"/>
    <w:rsid w:val="00C026C7"/>
    <w:rsid w:val="00C02B26"/>
    <w:rsid w:val="00C03C70"/>
    <w:rsid w:val="00C05455"/>
    <w:rsid w:val="00C05687"/>
    <w:rsid w:val="00C059A4"/>
    <w:rsid w:val="00C05FB5"/>
    <w:rsid w:val="00C068BC"/>
    <w:rsid w:val="00C07561"/>
    <w:rsid w:val="00C07A6B"/>
    <w:rsid w:val="00C1107F"/>
    <w:rsid w:val="00C114FD"/>
    <w:rsid w:val="00C118EC"/>
    <w:rsid w:val="00C11A25"/>
    <w:rsid w:val="00C12C92"/>
    <w:rsid w:val="00C13AF3"/>
    <w:rsid w:val="00C145B6"/>
    <w:rsid w:val="00C14CBC"/>
    <w:rsid w:val="00C15189"/>
    <w:rsid w:val="00C1574C"/>
    <w:rsid w:val="00C16FCE"/>
    <w:rsid w:val="00C17081"/>
    <w:rsid w:val="00C171BD"/>
    <w:rsid w:val="00C17722"/>
    <w:rsid w:val="00C17902"/>
    <w:rsid w:val="00C2020E"/>
    <w:rsid w:val="00C20A85"/>
    <w:rsid w:val="00C211A5"/>
    <w:rsid w:val="00C22321"/>
    <w:rsid w:val="00C224B0"/>
    <w:rsid w:val="00C22E15"/>
    <w:rsid w:val="00C242AF"/>
    <w:rsid w:val="00C24B91"/>
    <w:rsid w:val="00C24D03"/>
    <w:rsid w:val="00C25817"/>
    <w:rsid w:val="00C25D07"/>
    <w:rsid w:val="00C279CA"/>
    <w:rsid w:val="00C27CBE"/>
    <w:rsid w:val="00C27CDE"/>
    <w:rsid w:val="00C27FD4"/>
    <w:rsid w:val="00C3053D"/>
    <w:rsid w:val="00C30CB0"/>
    <w:rsid w:val="00C31A99"/>
    <w:rsid w:val="00C32A45"/>
    <w:rsid w:val="00C33019"/>
    <w:rsid w:val="00C34CBE"/>
    <w:rsid w:val="00C34D84"/>
    <w:rsid w:val="00C34F19"/>
    <w:rsid w:val="00C35AB8"/>
    <w:rsid w:val="00C35D42"/>
    <w:rsid w:val="00C36344"/>
    <w:rsid w:val="00C365E2"/>
    <w:rsid w:val="00C3673F"/>
    <w:rsid w:val="00C36E09"/>
    <w:rsid w:val="00C370D7"/>
    <w:rsid w:val="00C3751C"/>
    <w:rsid w:val="00C404EB"/>
    <w:rsid w:val="00C405BC"/>
    <w:rsid w:val="00C40D4B"/>
    <w:rsid w:val="00C40F16"/>
    <w:rsid w:val="00C4137C"/>
    <w:rsid w:val="00C416DE"/>
    <w:rsid w:val="00C41D10"/>
    <w:rsid w:val="00C42AFB"/>
    <w:rsid w:val="00C42D6F"/>
    <w:rsid w:val="00C433BF"/>
    <w:rsid w:val="00C43527"/>
    <w:rsid w:val="00C43DEB"/>
    <w:rsid w:val="00C44326"/>
    <w:rsid w:val="00C44717"/>
    <w:rsid w:val="00C447D6"/>
    <w:rsid w:val="00C44A0E"/>
    <w:rsid w:val="00C44A95"/>
    <w:rsid w:val="00C44EFB"/>
    <w:rsid w:val="00C454D1"/>
    <w:rsid w:val="00C4556D"/>
    <w:rsid w:val="00C45874"/>
    <w:rsid w:val="00C501EB"/>
    <w:rsid w:val="00C502D1"/>
    <w:rsid w:val="00C50973"/>
    <w:rsid w:val="00C514DD"/>
    <w:rsid w:val="00C51ABB"/>
    <w:rsid w:val="00C51D09"/>
    <w:rsid w:val="00C5202C"/>
    <w:rsid w:val="00C5313C"/>
    <w:rsid w:val="00C53192"/>
    <w:rsid w:val="00C53EDF"/>
    <w:rsid w:val="00C54801"/>
    <w:rsid w:val="00C54D2C"/>
    <w:rsid w:val="00C54E34"/>
    <w:rsid w:val="00C5504C"/>
    <w:rsid w:val="00C55264"/>
    <w:rsid w:val="00C553A2"/>
    <w:rsid w:val="00C554AA"/>
    <w:rsid w:val="00C55E08"/>
    <w:rsid w:val="00C560EB"/>
    <w:rsid w:val="00C56B10"/>
    <w:rsid w:val="00C573EB"/>
    <w:rsid w:val="00C574CB"/>
    <w:rsid w:val="00C576F7"/>
    <w:rsid w:val="00C57877"/>
    <w:rsid w:val="00C5797A"/>
    <w:rsid w:val="00C604AB"/>
    <w:rsid w:val="00C606C8"/>
    <w:rsid w:val="00C60D2F"/>
    <w:rsid w:val="00C618C0"/>
    <w:rsid w:val="00C61A86"/>
    <w:rsid w:val="00C61BF8"/>
    <w:rsid w:val="00C622E7"/>
    <w:rsid w:val="00C62D43"/>
    <w:rsid w:val="00C63CC8"/>
    <w:rsid w:val="00C64389"/>
    <w:rsid w:val="00C64509"/>
    <w:rsid w:val="00C6653B"/>
    <w:rsid w:val="00C6695C"/>
    <w:rsid w:val="00C67406"/>
    <w:rsid w:val="00C67C8F"/>
    <w:rsid w:val="00C67F8A"/>
    <w:rsid w:val="00C706C6"/>
    <w:rsid w:val="00C71710"/>
    <w:rsid w:val="00C71747"/>
    <w:rsid w:val="00C74130"/>
    <w:rsid w:val="00C741ED"/>
    <w:rsid w:val="00C75ADC"/>
    <w:rsid w:val="00C76164"/>
    <w:rsid w:val="00C76C0E"/>
    <w:rsid w:val="00C779F5"/>
    <w:rsid w:val="00C77CF4"/>
    <w:rsid w:val="00C77D6D"/>
    <w:rsid w:val="00C77D90"/>
    <w:rsid w:val="00C803D9"/>
    <w:rsid w:val="00C804BF"/>
    <w:rsid w:val="00C826A5"/>
    <w:rsid w:val="00C82D3C"/>
    <w:rsid w:val="00C82E9A"/>
    <w:rsid w:val="00C84719"/>
    <w:rsid w:val="00C84858"/>
    <w:rsid w:val="00C84CD7"/>
    <w:rsid w:val="00C84E66"/>
    <w:rsid w:val="00C850B3"/>
    <w:rsid w:val="00C855EB"/>
    <w:rsid w:val="00C858C1"/>
    <w:rsid w:val="00C85AF6"/>
    <w:rsid w:val="00C862AA"/>
    <w:rsid w:val="00C86477"/>
    <w:rsid w:val="00C87D80"/>
    <w:rsid w:val="00C90AE2"/>
    <w:rsid w:val="00C914BD"/>
    <w:rsid w:val="00C91731"/>
    <w:rsid w:val="00C9216C"/>
    <w:rsid w:val="00C92698"/>
    <w:rsid w:val="00C94419"/>
    <w:rsid w:val="00C94DC5"/>
    <w:rsid w:val="00C94E6F"/>
    <w:rsid w:val="00C950B1"/>
    <w:rsid w:val="00C9599A"/>
    <w:rsid w:val="00C97431"/>
    <w:rsid w:val="00C97946"/>
    <w:rsid w:val="00C979EC"/>
    <w:rsid w:val="00C97F84"/>
    <w:rsid w:val="00CA048D"/>
    <w:rsid w:val="00CA0620"/>
    <w:rsid w:val="00CA0E3F"/>
    <w:rsid w:val="00CA0E63"/>
    <w:rsid w:val="00CA0F9A"/>
    <w:rsid w:val="00CA10AC"/>
    <w:rsid w:val="00CA2224"/>
    <w:rsid w:val="00CA2ED7"/>
    <w:rsid w:val="00CA39EC"/>
    <w:rsid w:val="00CA4F91"/>
    <w:rsid w:val="00CA4FD4"/>
    <w:rsid w:val="00CA5112"/>
    <w:rsid w:val="00CA5914"/>
    <w:rsid w:val="00CA5AB2"/>
    <w:rsid w:val="00CA64F4"/>
    <w:rsid w:val="00CA7ABB"/>
    <w:rsid w:val="00CB1109"/>
    <w:rsid w:val="00CB14A3"/>
    <w:rsid w:val="00CB161E"/>
    <w:rsid w:val="00CB1638"/>
    <w:rsid w:val="00CB1AD5"/>
    <w:rsid w:val="00CB1E6D"/>
    <w:rsid w:val="00CB2307"/>
    <w:rsid w:val="00CB23F3"/>
    <w:rsid w:val="00CB3402"/>
    <w:rsid w:val="00CB3B54"/>
    <w:rsid w:val="00CB440E"/>
    <w:rsid w:val="00CB542F"/>
    <w:rsid w:val="00CB57E5"/>
    <w:rsid w:val="00CB58EC"/>
    <w:rsid w:val="00CB5B32"/>
    <w:rsid w:val="00CB6195"/>
    <w:rsid w:val="00CB629B"/>
    <w:rsid w:val="00CB6A00"/>
    <w:rsid w:val="00CB6B7D"/>
    <w:rsid w:val="00CB6E30"/>
    <w:rsid w:val="00CB7632"/>
    <w:rsid w:val="00CB7884"/>
    <w:rsid w:val="00CB7AC0"/>
    <w:rsid w:val="00CB7AF7"/>
    <w:rsid w:val="00CB7B9F"/>
    <w:rsid w:val="00CB7E85"/>
    <w:rsid w:val="00CB7EE8"/>
    <w:rsid w:val="00CC0644"/>
    <w:rsid w:val="00CC0BDA"/>
    <w:rsid w:val="00CC0D74"/>
    <w:rsid w:val="00CC1657"/>
    <w:rsid w:val="00CC19FF"/>
    <w:rsid w:val="00CC3B0C"/>
    <w:rsid w:val="00CC49CB"/>
    <w:rsid w:val="00CC4C5A"/>
    <w:rsid w:val="00CC572C"/>
    <w:rsid w:val="00CC585B"/>
    <w:rsid w:val="00CC5FCD"/>
    <w:rsid w:val="00CC75AF"/>
    <w:rsid w:val="00CD00EC"/>
    <w:rsid w:val="00CD06E3"/>
    <w:rsid w:val="00CD09B9"/>
    <w:rsid w:val="00CD0A78"/>
    <w:rsid w:val="00CD0D77"/>
    <w:rsid w:val="00CD1000"/>
    <w:rsid w:val="00CD16C4"/>
    <w:rsid w:val="00CD196D"/>
    <w:rsid w:val="00CD2FB9"/>
    <w:rsid w:val="00CD36C6"/>
    <w:rsid w:val="00CD3756"/>
    <w:rsid w:val="00CD3CCF"/>
    <w:rsid w:val="00CD46AB"/>
    <w:rsid w:val="00CD4EFC"/>
    <w:rsid w:val="00CD7B2A"/>
    <w:rsid w:val="00CE0124"/>
    <w:rsid w:val="00CE081F"/>
    <w:rsid w:val="00CE0B66"/>
    <w:rsid w:val="00CE2C90"/>
    <w:rsid w:val="00CE2F94"/>
    <w:rsid w:val="00CE38DD"/>
    <w:rsid w:val="00CE432C"/>
    <w:rsid w:val="00CE552D"/>
    <w:rsid w:val="00CE562C"/>
    <w:rsid w:val="00CE690E"/>
    <w:rsid w:val="00CE6DBB"/>
    <w:rsid w:val="00CE7E61"/>
    <w:rsid w:val="00CE7E78"/>
    <w:rsid w:val="00CE7FF8"/>
    <w:rsid w:val="00CF004D"/>
    <w:rsid w:val="00CF027E"/>
    <w:rsid w:val="00CF0E6E"/>
    <w:rsid w:val="00CF106F"/>
    <w:rsid w:val="00CF1ED5"/>
    <w:rsid w:val="00CF20EA"/>
    <w:rsid w:val="00CF2BF7"/>
    <w:rsid w:val="00CF39E6"/>
    <w:rsid w:val="00CF3D2C"/>
    <w:rsid w:val="00CF4F05"/>
    <w:rsid w:val="00CF551C"/>
    <w:rsid w:val="00CF60DD"/>
    <w:rsid w:val="00CF62BF"/>
    <w:rsid w:val="00CF7E7C"/>
    <w:rsid w:val="00CF7F2C"/>
    <w:rsid w:val="00D00467"/>
    <w:rsid w:val="00D01B24"/>
    <w:rsid w:val="00D03208"/>
    <w:rsid w:val="00D0358D"/>
    <w:rsid w:val="00D038FC"/>
    <w:rsid w:val="00D041F6"/>
    <w:rsid w:val="00D045CA"/>
    <w:rsid w:val="00D04D27"/>
    <w:rsid w:val="00D0520C"/>
    <w:rsid w:val="00D05C17"/>
    <w:rsid w:val="00D06F1B"/>
    <w:rsid w:val="00D071E0"/>
    <w:rsid w:val="00D07526"/>
    <w:rsid w:val="00D075CD"/>
    <w:rsid w:val="00D07DC7"/>
    <w:rsid w:val="00D07ED6"/>
    <w:rsid w:val="00D103F7"/>
    <w:rsid w:val="00D1090D"/>
    <w:rsid w:val="00D10EAF"/>
    <w:rsid w:val="00D12F08"/>
    <w:rsid w:val="00D13F1B"/>
    <w:rsid w:val="00D142A0"/>
    <w:rsid w:val="00D14555"/>
    <w:rsid w:val="00D1510D"/>
    <w:rsid w:val="00D17DCC"/>
    <w:rsid w:val="00D17E33"/>
    <w:rsid w:val="00D204AC"/>
    <w:rsid w:val="00D20977"/>
    <w:rsid w:val="00D20D57"/>
    <w:rsid w:val="00D20FA6"/>
    <w:rsid w:val="00D2183E"/>
    <w:rsid w:val="00D222CE"/>
    <w:rsid w:val="00D2280E"/>
    <w:rsid w:val="00D23255"/>
    <w:rsid w:val="00D23725"/>
    <w:rsid w:val="00D2390F"/>
    <w:rsid w:val="00D239A1"/>
    <w:rsid w:val="00D23A45"/>
    <w:rsid w:val="00D23D0A"/>
    <w:rsid w:val="00D24211"/>
    <w:rsid w:val="00D2439B"/>
    <w:rsid w:val="00D24E05"/>
    <w:rsid w:val="00D25128"/>
    <w:rsid w:val="00D25FD0"/>
    <w:rsid w:val="00D26218"/>
    <w:rsid w:val="00D26EFB"/>
    <w:rsid w:val="00D27937"/>
    <w:rsid w:val="00D27AEA"/>
    <w:rsid w:val="00D31359"/>
    <w:rsid w:val="00D314DA"/>
    <w:rsid w:val="00D32332"/>
    <w:rsid w:val="00D326C1"/>
    <w:rsid w:val="00D3299B"/>
    <w:rsid w:val="00D32CF7"/>
    <w:rsid w:val="00D32EF0"/>
    <w:rsid w:val="00D3360E"/>
    <w:rsid w:val="00D3392F"/>
    <w:rsid w:val="00D33A23"/>
    <w:rsid w:val="00D34001"/>
    <w:rsid w:val="00D340C8"/>
    <w:rsid w:val="00D34665"/>
    <w:rsid w:val="00D347BF"/>
    <w:rsid w:val="00D3484F"/>
    <w:rsid w:val="00D34A76"/>
    <w:rsid w:val="00D34BC4"/>
    <w:rsid w:val="00D350CF"/>
    <w:rsid w:val="00D35351"/>
    <w:rsid w:val="00D35E52"/>
    <w:rsid w:val="00D3615D"/>
    <w:rsid w:val="00D363A5"/>
    <w:rsid w:val="00D367C3"/>
    <w:rsid w:val="00D36FA6"/>
    <w:rsid w:val="00D37E0B"/>
    <w:rsid w:val="00D40039"/>
    <w:rsid w:val="00D4007A"/>
    <w:rsid w:val="00D407BA"/>
    <w:rsid w:val="00D40879"/>
    <w:rsid w:val="00D41AB9"/>
    <w:rsid w:val="00D41D7F"/>
    <w:rsid w:val="00D41E9A"/>
    <w:rsid w:val="00D423B7"/>
    <w:rsid w:val="00D432B7"/>
    <w:rsid w:val="00D43365"/>
    <w:rsid w:val="00D4392A"/>
    <w:rsid w:val="00D44EC3"/>
    <w:rsid w:val="00D45034"/>
    <w:rsid w:val="00D46904"/>
    <w:rsid w:val="00D46ABA"/>
    <w:rsid w:val="00D46FA4"/>
    <w:rsid w:val="00D47880"/>
    <w:rsid w:val="00D47DE0"/>
    <w:rsid w:val="00D500B6"/>
    <w:rsid w:val="00D50443"/>
    <w:rsid w:val="00D50945"/>
    <w:rsid w:val="00D5099D"/>
    <w:rsid w:val="00D51404"/>
    <w:rsid w:val="00D51AFD"/>
    <w:rsid w:val="00D52636"/>
    <w:rsid w:val="00D52AAF"/>
    <w:rsid w:val="00D531BD"/>
    <w:rsid w:val="00D53F31"/>
    <w:rsid w:val="00D5476B"/>
    <w:rsid w:val="00D553AE"/>
    <w:rsid w:val="00D55411"/>
    <w:rsid w:val="00D556E8"/>
    <w:rsid w:val="00D5584D"/>
    <w:rsid w:val="00D559DF"/>
    <w:rsid w:val="00D564FB"/>
    <w:rsid w:val="00D57BD6"/>
    <w:rsid w:val="00D600F6"/>
    <w:rsid w:val="00D60D20"/>
    <w:rsid w:val="00D61275"/>
    <w:rsid w:val="00D61B65"/>
    <w:rsid w:val="00D62269"/>
    <w:rsid w:val="00D62B74"/>
    <w:rsid w:val="00D62C21"/>
    <w:rsid w:val="00D62CCC"/>
    <w:rsid w:val="00D62EDC"/>
    <w:rsid w:val="00D62FF7"/>
    <w:rsid w:val="00D63540"/>
    <w:rsid w:val="00D63722"/>
    <w:rsid w:val="00D63AEB"/>
    <w:rsid w:val="00D63B28"/>
    <w:rsid w:val="00D63D44"/>
    <w:rsid w:val="00D645A0"/>
    <w:rsid w:val="00D6467D"/>
    <w:rsid w:val="00D6486D"/>
    <w:rsid w:val="00D64FB2"/>
    <w:rsid w:val="00D652CF"/>
    <w:rsid w:val="00D6647B"/>
    <w:rsid w:val="00D66962"/>
    <w:rsid w:val="00D66BD5"/>
    <w:rsid w:val="00D674F1"/>
    <w:rsid w:val="00D67858"/>
    <w:rsid w:val="00D67D31"/>
    <w:rsid w:val="00D67ECD"/>
    <w:rsid w:val="00D70CEE"/>
    <w:rsid w:val="00D712A1"/>
    <w:rsid w:val="00D723A8"/>
    <w:rsid w:val="00D72711"/>
    <w:rsid w:val="00D72944"/>
    <w:rsid w:val="00D730A4"/>
    <w:rsid w:val="00D733C5"/>
    <w:rsid w:val="00D73E82"/>
    <w:rsid w:val="00D74173"/>
    <w:rsid w:val="00D74CFB"/>
    <w:rsid w:val="00D75550"/>
    <w:rsid w:val="00D75B63"/>
    <w:rsid w:val="00D768EB"/>
    <w:rsid w:val="00D76B2A"/>
    <w:rsid w:val="00D80BB4"/>
    <w:rsid w:val="00D80BC0"/>
    <w:rsid w:val="00D8135F"/>
    <w:rsid w:val="00D8176C"/>
    <w:rsid w:val="00D8184B"/>
    <w:rsid w:val="00D81AFE"/>
    <w:rsid w:val="00D824C5"/>
    <w:rsid w:val="00D82784"/>
    <w:rsid w:val="00D82B5C"/>
    <w:rsid w:val="00D83625"/>
    <w:rsid w:val="00D83FE6"/>
    <w:rsid w:val="00D84C66"/>
    <w:rsid w:val="00D85021"/>
    <w:rsid w:val="00D85239"/>
    <w:rsid w:val="00D86019"/>
    <w:rsid w:val="00D86E4D"/>
    <w:rsid w:val="00D873A3"/>
    <w:rsid w:val="00D9032A"/>
    <w:rsid w:val="00D9278D"/>
    <w:rsid w:val="00D93A69"/>
    <w:rsid w:val="00D93B9B"/>
    <w:rsid w:val="00D94002"/>
    <w:rsid w:val="00D94B40"/>
    <w:rsid w:val="00D94C00"/>
    <w:rsid w:val="00D94CF8"/>
    <w:rsid w:val="00D94DFF"/>
    <w:rsid w:val="00D954C6"/>
    <w:rsid w:val="00D95514"/>
    <w:rsid w:val="00D95851"/>
    <w:rsid w:val="00D958E9"/>
    <w:rsid w:val="00D95D4D"/>
    <w:rsid w:val="00D964A5"/>
    <w:rsid w:val="00D97121"/>
    <w:rsid w:val="00D976DC"/>
    <w:rsid w:val="00D9784E"/>
    <w:rsid w:val="00DA0112"/>
    <w:rsid w:val="00DA04AE"/>
    <w:rsid w:val="00DA095D"/>
    <w:rsid w:val="00DA1B6C"/>
    <w:rsid w:val="00DA244B"/>
    <w:rsid w:val="00DA25B9"/>
    <w:rsid w:val="00DA3686"/>
    <w:rsid w:val="00DA37C2"/>
    <w:rsid w:val="00DA47A8"/>
    <w:rsid w:val="00DA4C39"/>
    <w:rsid w:val="00DA4EC8"/>
    <w:rsid w:val="00DA58DB"/>
    <w:rsid w:val="00DA62AF"/>
    <w:rsid w:val="00DA62CD"/>
    <w:rsid w:val="00DA65B3"/>
    <w:rsid w:val="00DA7F88"/>
    <w:rsid w:val="00DA7FE7"/>
    <w:rsid w:val="00DB010E"/>
    <w:rsid w:val="00DB01A7"/>
    <w:rsid w:val="00DB0623"/>
    <w:rsid w:val="00DB0CEE"/>
    <w:rsid w:val="00DB115D"/>
    <w:rsid w:val="00DB2B15"/>
    <w:rsid w:val="00DB302D"/>
    <w:rsid w:val="00DB3443"/>
    <w:rsid w:val="00DB4BDF"/>
    <w:rsid w:val="00DB4E86"/>
    <w:rsid w:val="00DB52E7"/>
    <w:rsid w:val="00DB56EC"/>
    <w:rsid w:val="00DB586B"/>
    <w:rsid w:val="00DB5BB1"/>
    <w:rsid w:val="00DB6F21"/>
    <w:rsid w:val="00DC0318"/>
    <w:rsid w:val="00DC0BF8"/>
    <w:rsid w:val="00DC0E0D"/>
    <w:rsid w:val="00DC0ED5"/>
    <w:rsid w:val="00DC2DC0"/>
    <w:rsid w:val="00DC2F63"/>
    <w:rsid w:val="00DC4347"/>
    <w:rsid w:val="00DC457B"/>
    <w:rsid w:val="00DC5A28"/>
    <w:rsid w:val="00DC5BCB"/>
    <w:rsid w:val="00DC5CBF"/>
    <w:rsid w:val="00DC5E1D"/>
    <w:rsid w:val="00DC5FF1"/>
    <w:rsid w:val="00DC6345"/>
    <w:rsid w:val="00DC687B"/>
    <w:rsid w:val="00DC7231"/>
    <w:rsid w:val="00DC7ADD"/>
    <w:rsid w:val="00DC7C8A"/>
    <w:rsid w:val="00DC7E4B"/>
    <w:rsid w:val="00DD0426"/>
    <w:rsid w:val="00DD056D"/>
    <w:rsid w:val="00DD0B66"/>
    <w:rsid w:val="00DD1D5F"/>
    <w:rsid w:val="00DD2415"/>
    <w:rsid w:val="00DD2B63"/>
    <w:rsid w:val="00DD2C4F"/>
    <w:rsid w:val="00DD337D"/>
    <w:rsid w:val="00DD3FE5"/>
    <w:rsid w:val="00DD41CF"/>
    <w:rsid w:val="00DD435E"/>
    <w:rsid w:val="00DD4870"/>
    <w:rsid w:val="00DD59DD"/>
    <w:rsid w:val="00DD614C"/>
    <w:rsid w:val="00DD71A9"/>
    <w:rsid w:val="00DD77BD"/>
    <w:rsid w:val="00DE0269"/>
    <w:rsid w:val="00DE0594"/>
    <w:rsid w:val="00DE05AA"/>
    <w:rsid w:val="00DE0BC3"/>
    <w:rsid w:val="00DE170F"/>
    <w:rsid w:val="00DE1D77"/>
    <w:rsid w:val="00DE2AA8"/>
    <w:rsid w:val="00DE347F"/>
    <w:rsid w:val="00DE3567"/>
    <w:rsid w:val="00DE3965"/>
    <w:rsid w:val="00DE4020"/>
    <w:rsid w:val="00DE43BA"/>
    <w:rsid w:val="00DE457C"/>
    <w:rsid w:val="00DE4D42"/>
    <w:rsid w:val="00DE4F98"/>
    <w:rsid w:val="00DE5262"/>
    <w:rsid w:val="00DE5D6D"/>
    <w:rsid w:val="00DE68A8"/>
    <w:rsid w:val="00DE7A2D"/>
    <w:rsid w:val="00DE7F6A"/>
    <w:rsid w:val="00DF0663"/>
    <w:rsid w:val="00DF069D"/>
    <w:rsid w:val="00DF087C"/>
    <w:rsid w:val="00DF17B9"/>
    <w:rsid w:val="00DF1E03"/>
    <w:rsid w:val="00DF206A"/>
    <w:rsid w:val="00DF215C"/>
    <w:rsid w:val="00DF2648"/>
    <w:rsid w:val="00DF2929"/>
    <w:rsid w:val="00DF304C"/>
    <w:rsid w:val="00DF31B8"/>
    <w:rsid w:val="00DF356C"/>
    <w:rsid w:val="00DF37F8"/>
    <w:rsid w:val="00DF4227"/>
    <w:rsid w:val="00DF4D54"/>
    <w:rsid w:val="00DF5657"/>
    <w:rsid w:val="00DF62F6"/>
    <w:rsid w:val="00DF65B8"/>
    <w:rsid w:val="00DF6D87"/>
    <w:rsid w:val="00DF799E"/>
    <w:rsid w:val="00E005A8"/>
    <w:rsid w:val="00E00BA0"/>
    <w:rsid w:val="00E00F07"/>
    <w:rsid w:val="00E012C5"/>
    <w:rsid w:val="00E01365"/>
    <w:rsid w:val="00E0160B"/>
    <w:rsid w:val="00E01678"/>
    <w:rsid w:val="00E02122"/>
    <w:rsid w:val="00E021D9"/>
    <w:rsid w:val="00E023A9"/>
    <w:rsid w:val="00E02A1A"/>
    <w:rsid w:val="00E02FBB"/>
    <w:rsid w:val="00E03D56"/>
    <w:rsid w:val="00E043C6"/>
    <w:rsid w:val="00E04F25"/>
    <w:rsid w:val="00E05987"/>
    <w:rsid w:val="00E05F3E"/>
    <w:rsid w:val="00E060B1"/>
    <w:rsid w:val="00E07882"/>
    <w:rsid w:val="00E0797A"/>
    <w:rsid w:val="00E07C41"/>
    <w:rsid w:val="00E07D1B"/>
    <w:rsid w:val="00E1006D"/>
    <w:rsid w:val="00E10989"/>
    <w:rsid w:val="00E121B3"/>
    <w:rsid w:val="00E1240D"/>
    <w:rsid w:val="00E1257B"/>
    <w:rsid w:val="00E12CA3"/>
    <w:rsid w:val="00E13189"/>
    <w:rsid w:val="00E137A9"/>
    <w:rsid w:val="00E13A31"/>
    <w:rsid w:val="00E13F3E"/>
    <w:rsid w:val="00E1408F"/>
    <w:rsid w:val="00E143CA"/>
    <w:rsid w:val="00E143DF"/>
    <w:rsid w:val="00E14C6F"/>
    <w:rsid w:val="00E14D38"/>
    <w:rsid w:val="00E14DB3"/>
    <w:rsid w:val="00E154CB"/>
    <w:rsid w:val="00E15510"/>
    <w:rsid w:val="00E1555B"/>
    <w:rsid w:val="00E155CE"/>
    <w:rsid w:val="00E15691"/>
    <w:rsid w:val="00E16FEF"/>
    <w:rsid w:val="00E17C61"/>
    <w:rsid w:val="00E218E2"/>
    <w:rsid w:val="00E21A2A"/>
    <w:rsid w:val="00E21B86"/>
    <w:rsid w:val="00E22442"/>
    <w:rsid w:val="00E22538"/>
    <w:rsid w:val="00E22AE5"/>
    <w:rsid w:val="00E23472"/>
    <w:rsid w:val="00E23FEE"/>
    <w:rsid w:val="00E245EA"/>
    <w:rsid w:val="00E248E7"/>
    <w:rsid w:val="00E252AE"/>
    <w:rsid w:val="00E26084"/>
    <w:rsid w:val="00E26FD1"/>
    <w:rsid w:val="00E27399"/>
    <w:rsid w:val="00E27512"/>
    <w:rsid w:val="00E275DC"/>
    <w:rsid w:val="00E27892"/>
    <w:rsid w:val="00E27B7C"/>
    <w:rsid w:val="00E27F6C"/>
    <w:rsid w:val="00E30A1C"/>
    <w:rsid w:val="00E30BE2"/>
    <w:rsid w:val="00E316F8"/>
    <w:rsid w:val="00E31B01"/>
    <w:rsid w:val="00E32DA2"/>
    <w:rsid w:val="00E33247"/>
    <w:rsid w:val="00E334D5"/>
    <w:rsid w:val="00E3367E"/>
    <w:rsid w:val="00E337AF"/>
    <w:rsid w:val="00E33972"/>
    <w:rsid w:val="00E33FFD"/>
    <w:rsid w:val="00E34E25"/>
    <w:rsid w:val="00E356C2"/>
    <w:rsid w:val="00E3576C"/>
    <w:rsid w:val="00E358B5"/>
    <w:rsid w:val="00E35FAC"/>
    <w:rsid w:val="00E36D42"/>
    <w:rsid w:val="00E37748"/>
    <w:rsid w:val="00E37BD3"/>
    <w:rsid w:val="00E4035E"/>
    <w:rsid w:val="00E403B4"/>
    <w:rsid w:val="00E40427"/>
    <w:rsid w:val="00E407CC"/>
    <w:rsid w:val="00E4107D"/>
    <w:rsid w:val="00E41936"/>
    <w:rsid w:val="00E420D2"/>
    <w:rsid w:val="00E4237C"/>
    <w:rsid w:val="00E42410"/>
    <w:rsid w:val="00E4298E"/>
    <w:rsid w:val="00E429D9"/>
    <w:rsid w:val="00E43020"/>
    <w:rsid w:val="00E43224"/>
    <w:rsid w:val="00E43270"/>
    <w:rsid w:val="00E43D81"/>
    <w:rsid w:val="00E44279"/>
    <w:rsid w:val="00E44496"/>
    <w:rsid w:val="00E45896"/>
    <w:rsid w:val="00E45ADA"/>
    <w:rsid w:val="00E46059"/>
    <w:rsid w:val="00E46091"/>
    <w:rsid w:val="00E4632C"/>
    <w:rsid w:val="00E46579"/>
    <w:rsid w:val="00E47C46"/>
    <w:rsid w:val="00E5014B"/>
    <w:rsid w:val="00E50261"/>
    <w:rsid w:val="00E5069E"/>
    <w:rsid w:val="00E5084F"/>
    <w:rsid w:val="00E50B80"/>
    <w:rsid w:val="00E5278F"/>
    <w:rsid w:val="00E5375B"/>
    <w:rsid w:val="00E53F82"/>
    <w:rsid w:val="00E54074"/>
    <w:rsid w:val="00E54722"/>
    <w:rsid w:val="00E547F3"/>
    <w:rsid w:val="00E548A7"/>
    <w:rsid w:val="00E5511E"/>
    <w:rsid w:val="00E553B5"/>
    <w:rsid w:val="00E55B53"/>
    <w:rsid w:val="00E5611A"/>
    <w:rsid w:val="00E57001"/>
    <w:rsid w:val="00E572EE"/>
    <w:rsid w:val="00E57BE0"/>
    <w:rsid w:val="00E57E49"/>
    <w:rsid w:val="00E60B09"/>
    <w:rsid w:val="00E60B83"/>
    <w:rsid w:val="00E60D1C"/>
    <w:rsid w:val="00E60E85"/>
    <w:rsid w:val="00E61535"/>
    <w:rsid w:val="00E61B7C"/>
    <w:rsid w:val="00E61C50"/>
    <w:rsid w:val="00E625E2"/>
    <w:rsid w:val="00E62C32"/>
    <w:rsid w:val="00E62F25"/>
    <w:rsid w:val="00E63256"/>
    <w:rsid w:val="00E6382E"/>
    <w:rsid w:val="00E64C4B"/>
    <w:rsid w:val="00E65141"/>
    <w:rsid w:val="00E65B72"/>
    <w:rsid w:val="00E65D4A"/>
    <w:rsid w:val="00E66102"/>
    <w:rsid w:val="00E66124"/>
    <w:rsid w:val="00E665A1"/>
    <w:rsid w:val="00E665C5"/>
    <w:rsid w:val="00E66B82"/>
    <w:rsid w:val="00E66D6A"/>
    <w:rsid w:val="00E67354"/>
    <w:rsid w:val="00E67F38"/>
    <w:rsid w:val="00E70095"/>
    <w:rsid w:val="00E703EA"/>
    <w:rsid w:val="00E708A5"/>
    <w:rsid w:val="00E70D2C"/>
    <w:rsid w:val="00E70DA1"/>
    <w:rsid w:val="00E70DF3"/>
    <w:rsid w:val="00E70FB7"/>
    <w:rsid w:val="00E7175C"/>
    <w:rsid w:val="00E71D2F"/>
    <w:rsid w:val="00E71EF1"/>
    <w:rsid w:val="00E7237D"/>
    <w:rsid w:val="00E72A5D"/>
    <w:rsid w:val="00E73756"/>
    <w:rsid w:val="00E7376C"/>
    <w:rsid w:val="00E73DD3"/>
    <w:rsid w:val="00E74C9E"/>
    <w:rsid w:val="00E74D81"/>
    <w:rsid w:val="00E75F9E"/>
    <w:rsid w:val="00E760CE"/>
    <w:rsid w:val="00E76944"/>
    <w:rsid w:val="00E76BC1"/>
    <w:rsid w:val="00E80550"/>
    <w:rsid w:val="00E80922"/>
    <w:rsid w:val="00E818E7"/>
    <w:rsid w:val="00E82A6A"/>
    <w:rsid w:val="00E83049"/>
    <w:rsid w:val="00E83A02"/>
    <w:rsid w:val="00E83DA5"/>
    <w:rsid w:val="00E84010"/>
    <w:rsid w:val="00E84714"/>
    <w:rsid w:val="00E8497D"/>
    <w:rsid w:val="00E84A49"/>
    <w:rsid w:val="00E84F2B"/>
    <w:rsid w:val="00E851C8"/>
    <w:rsid w:val="00E8578B"/>
    <w:rsid w:val="00E86259"/>
    <w:rsid w:val="00E86CAD"/>
    <w:rsid w:val="00E86EED"/>
    <w:rsid w:val="00E87413"/>
    <w:rsid w:val="00E87757"/>
    <w:rsid w:val="00E90534"/>
    <w:rsid w:val="00E90809"/>
    <w:rsid w:val="00E91520"/>
    <w:rsid w:val="00E915A7"/>
    <w:rsid w:val="00E916CF"/>
    <w:rsid w:val="00E91BAE"/>
    <w:rsid w:val="00E91F41"/>
    <w:rsid w:val="00E92043"/>
    <w:rsid w:val="00E9249A"/>
    <w:rsid w:val="00E93AA7"/>
    <w:rsid w:val="00E9516C"/>
    <w:rsid w:val="00E95AF3"/>
    <w:rsid w:val="00E96558"/>
    <w:rsid w:val="00E975AD"/>
    <w:rsid w:val="00E97DE2"/>
    <w:rsid w:val="00EA0A0C"/>
    <w:rsid w:val="00EA1757"/>
    <w:rsid w:val="00EA1A75"/>
    <w:rsid w:val="00EA2432"/>
    <w:rsid w:val="00EA3136"/>
    <w:rsid w:val="00EA34C6"/>
    <w:rsid w:val="00EA34E2"/>
    <w:rsid w:val="00EA3F66"/>
    <w:rsid w:val="00EA3FBD"/>
    <w:rsid w:val="00EA4449"/>
    <w:rsid w:val="00EA485A"/>
    <w:rsid w:val="00EA4ABC"/>
    <w:rsid w:val="00EA506E"/>
    <w:rsid w:val="00EA50D7"/>
    <w:rsid w:val="00EA56BF"/>
    <w:rsid w:val="00EA6846"/>
    <w:rsid w:val="00EA7DE0"/>
    <w:rsid w:val="00EB0661"/>
    <w:rsid w:val="00EB067F"/>
    <w:rsid w:val="00EB08CE"/>
    <w:rsid w:val="00EB0D38"/>
    <w:rsid w:val="00EB13D1"/>
    <w:rsid w:val="00EB1CCF"/>
    <w:rsid w:val="00EB1E22"/>
    <w:rsid w:val="00EB24DA"/>
    <w:rsid w:val="00EB3094"/>
    <w:rsid w:val="00EB48CF"/>
    <w:rsid w:val="00EB5411"/>
    <w:rsid w:val="00EB552D"/>
    <w:rsid w:val="00EB6A2A"/>
    <w:rsid w:val="00EB6DEE"/>
    <w:rsid w:val="00EB7956"/>
    <w:rsid w:val="00EC00E5"/>
    <w:rsid w:val="00EC0853"/>
    <w:rsid w:val="00EC1706"/>
    <w:rsid w:val="00EC19FD"/>
    <w:rsid w:val="00EC1E29"/>
    <w:rsid w:val="00EC2A84"/>
    <w:rsid w:val="00EC31EA"/>
    <w:rsid w:val="00EC3533"/>
    <w:rsid w:val="00EC3666"/>
    <w:rsid w:val="00EC4835"/>
    <w:rsid w:val="00EC4D30"/>
    <w:rsid w:val="00EC4EE4"/>
    <w:rsid w:val="00EC5607"/>
    <w:rsid w:val="00EC5FC7"/>
    <w:rsid w:val="00EC621C"/>
    <w:rsid w:val="00EC72A9"/>
    <w:rsid w:val="00ED0382"/>
    <w:rsid w:val="00ED19B9"/>
    <w:rsid w:val="00ED289F"/>
    <w:rsid w:val="00ED28C6"/>
    <w:rsid w:val="00ED3596"/>
    <w:rsid w:val="00ED3881"/>
    <w:rsid w:val="00ED391F"/>
    <w:rsid w:val="00ED396A"/>
    <w:rsid w:val="00ED3C89"/>
    <w:rsid w:val="00ED3D15"/>
    <w:rsid w:val="00ED3F82"/>
    <w:rsid w:val="00ED42BF"/>
    <w:rsid w:val="00ED43BD"/>
    <w:rsid w:val="00ED44F2"/>
    <w:rsid w:val="00ED4CB7"/>
    <w:rsid w:val="00ED5036"/>
    <w:rsid w:val="00ED5309"/>
    <w:rsid w:val="00ED55F7"/>
    <w:rsid w:val="00ED596B"/>
    <w:rsid w:val="00ED5A18"/>
    <w:rsid w:val="00ED61F3"/>
    <w:rsid w:val="00ED7123"/>
    <w:rsid w:val="00ED7E20"/>
    <w:rsid w:val="00ED7E4D"/>
    <w:rsid w:val="00ED7F7F"/>
    <w:rsid w:val="00EE095A"/>
    <w:rsid w:val="00EE11F8"/>
    <w:rsid w:val="00EE1464"/>
    <w:rsid w:val="00EE3010"/>
    <w:rsid w:val="00EE31FA"/>
    <w:rsid w:val="00EE3782"/>
    <w:rsid w:val="00EE3A38"/>
    <w:rsid w:val="00EE3CFC"/>
    <w:rsid w:val="00EE40FA"/>
    <w:rsid w:val="00EE4384"/>
    <w:rsid w:val="00EE4CCE"/>
    <w:rsid w:val="00EE4FA5"/>
    <w:rsid w:val="00EE5311"/>
    <w:rsid w:val="00EE53ED"/>
    <w:rsid w:val="00EF014F"/>
    <w:rsid w:val="00EF0B88"/>
    <w:rsid w:val="00EF1338"/>
    <w:rsid w:val="00EF19A4"/>
    <w:rsid w:val="00EF1A93"/>
    <w:rsid w:val="00EF1F67"/>
    <w:rsid w:val="00EF260B"/>
    <w:rsid w:val="00EF2F0A"/>
    <w:rsid w:val="00EF2F33"/>
    <w:rsid w:val="00EF3005"/>
    <w:rsid w:val="00EF3A30"/>
    <w:rsid w:val="00EF3F4D"/>
    <w:rsid w:val="00EF4577"/>
    <w:rsid w:val="00EF4CE6"/>
    <w:rsid w:val="00EF4DBD"/>
    <w:rsid w:val="00EF50D0"/>
    <w:rsid w:val="00EF514B"/>
    <w:rsid w:val="00EF596C"/>
    <w:rsid w:val="00EF5986"/>
    <w:rsid w:val="00EF5D5D"/>
    <w:rsid w:val="00EF5E01"/>
    <w:rsid w:val="00EF5EC1"/>
    <w:rsid w:val="00EF6162"/>
    <w:rsid w:val="00EF64CA"/>
    <w:rsid w:val="00EF70C3"/>
    <w:rsid w:val="00EF7704"/>
    <w:rsid w:val="00EF7747"/>
    <w:rsid w:val="00F0050A"/>
    <w:rsid w:val="00F006BB"/>
    <w:rsid w:val="00F013C0"/>
    <w:rsid w:val="00F0184D"/>
    <w:rsid w:val="00F024C2"/>
    <w:rsid w:val="00F0298C"/>
    <w:rsid w:val="00F02A78"/>
    <w:rsid w:val="00F03658"/>
    <w:rsid w:val="00F038A7"/>
    <w:rsid w:val="00F042C3"/>
    <w:rsid w:val="00F0440A"/>
    <w:rsid w:val="00F04C3F"/>
    <w:rsid w:val="00F04D6E"/>
    <w:rsid w:val="00F05D8B"/>
    <w:rsid w:val="00F06578"/>
    <w:rsid w:val="00F069A9"/>
    <w:rsid w:val="00F06D27"/>
    <w:rsid w:val="00F07173"/>
    <w:rsid w:val="00F07750"/>
    <w:rsid w:val="00F07C98"/>
    <w:rsid w:val="00F10047"/>
    <w:rsid w:val="00F10340"/>
    <w:rsid w:val="00F11723"/>
    <w:rsid w:val="00F11C30"/>
    <w:rsid w:val="00F132AF"/>
    <w:rsid w:val="00F13E57"/>
    <w:rsid w:val="00F1473F"/>
    <w:rsid w:val="00F14761"/>
    <w:rsid w:val="00F15021"/>
    <w:rsid w:val="00F15053"/>
    <w:rsid w:val="00F15248"/>
    <w:rsid w:val="00F159AA"/>
    <w:rsid w:val="00F15BB3"/>
    <w:rsid w:val="00F15F2F"/>
    <w:rsid w:val="00F1681E"/>
    <w:rsid w:val="00F16A6A"/>
    <w:rsid w:val="00F17491"/>
    <w:rsid w:val="00F177D2"/>
    <w:rsid w:val="00F17889"/>
    <w:rsid w:val="00F17BF1"/>
    <w:rsid w:val="00F17F5F"/>
    <w:rsid w:val="00F200DA"/>
    <w:rsid w:val="00F205E9"/>
    <w:rsid w:val="00F2075C"/>
    <w:rsid w:val="00F208D8"/>
    <w:rsid w:val="00F20BDF"/>
    <w:rsid w:val="00F20C2F"/>
    <w:rsid w:val="00F20EA9"/>
    <w:rsid w:val="00F20EF1"/>
    <w:rsid w:val="00F21355"/>
    <w:rsid w:val="00F2170C"/>
    <w:rsid w:val="00F21D43"/>
    <w:rsid w:val="00F2212F"/>
    <w:rsid w:val="00F226DD"/>
    <w:rsid w:val="00F22A85"/>
    <w:rsid w:val="00F2334F"/>
    <w:rsid w:val="00F23AE1"/>
    <w:rsid w:val="00F23B88"/>
    <w:rsid w:val="00F243DA"/>
    <w:rsid w:val="00F2581C"/>
    <w:rsid w:val="00F25A80"/>
    <w:rsid w:val="00F26456"/>
    <w:rsid w:val="00F26642"/>
    <w:rsid w:val="00F27282"/>
    <w:rsid w:val="00F3053C"/>
    <w:rsid w:val="00F3057D"/>
    <w:rsid w:val="00F30A77"/>
    <w:rsid w:val="00F312E6"/>
    <w:rsid w:val="00F313B5"/>
    <w:rsid w:val="00F31BCD"/>
    <w:rsid w:val="00F32ED9"/>
    <w:rsid w:val="00F33719"/>
    <w:rsid w:val="00F3375D"/>
    <w:rsid w:val="00F33D74"/>
    <w:rsid w:val="00F3447F"/>
    <w:rsid w:val="00F34E1B"/>
    <w:rsid w:val="00F35ED4"/>
    <w:rsid w:val="00F36607"/>
    <w:rsid w:val="00F367F5"/>
    <w:rsid w:val="00F36832"/>
    <w:rsid w:val="00F36EDB"/>
    <w:rsid w:val="00F370A9"/>
    <w:rsid w:val="00F370D0"/>
    <w:rsid w:val="00F37130"/>
    <w:rsid w:val="00F373BE"/>
    <w:rsid w:val="00F3796F"/>
    <w:rsid w:val="00F37F85"/>
    <w:rsid w:val="00F403FC"/>
    <w:rsid w:val="00F4113C"/>
    <w:rsid w:val="00F428D9"/>
    <w:rsid w:val="00F4305A"/>
    <w:rsid w:val="00F4393F"/>
    <w:rsid w:val="00F43D84"/>
    <w:rsid w:val="00F43E04"/>
    <w:rsid w:val="00F443ED"/>
    <w:rsid w:val="00F447E5"/>
    <w:rsid w:val="00F45754"/>
    <w:rsid w:val="00F46A3A"/>
    <w:rsid w:val="00F477F4"/>
    <w:rsid w:val="00F513E6"/>
    <w:rsid w:val="00F5165D"/>
    <w:rsid w:val="00F522A8"/>
    <w:rsid w:val="00F528AC"/>
    <w:rsid w:val="00F52C5B"/>
    <w:rsid w:val="00F52ED5"/>
    <w:rsid w:val="00F5375D"/>
    <w:rsid w:val="00F53CCE"/>
    <w:rsid w:val="00F54165"/>
    <w:rsid w:val="00F5454E"/>
    <w:rsid w:val="00F54AED"/>
    <w:rsid w:val="00F55937"/>
    <w:rsid w:val="00F55FCD"/>
    <w:rsid w:val="00F56148"/>
    <w:rsid w:val="00F56C0A"/>
    <w:rsid w:val="00F607EA"/>
    <w:rsid w:val="00F609B0"/>
    <w:rsid w:val="00F61032"/>
    <w:rsid w:val="00F611D9"/>
    <w:rsid w:val="00F613B4"/>
    <w:rsid w:val="00F61407"/>
    <w:rsid w:val="00F61856"/>
    <w:rsid w:val="00F62155"/>
    <w:rsid w:val="00F62216"/>
    <w:rsid w:val="00F6346E"/>
    <w:rsid w:val="00F63AA1"/>
    <w:rsid w:val="00F6401C"/>
    <w:rsid w:val="00F643EC"/>
    <w:rsid w:val="00F644CD"/>
    <w:rsid w:val="00F667A1"/>
    <w:rsid w:val="00F6716B"/>
    <w:rsid w:val="00F6731C"/>
    <w:rsid w:val="00F67C27"/>
    <w:rsid w:val="00F67E92"/>
    <w:rsid w:val="00F7020F"/>
    <w:rsid w:val="00F71209"/>
    <w:rsid w:val="00F71513"/>
    <w:rsid w:val="00F715C3"/>
    <w:rsid w:val="00F718BD"/>
    <w:rsid w:val="00F72206"/>
    <w:rsid w:val="00F7243E"/>
    <w:rsid w:val="00F7281E"/>
    <w:rsid w:val="00F7282A"/>
    <w:rsid w:val="00F728D8"/>
    <w:rsid w:val="00F73217"/>
    <w:rsid w:val="00F746CA"/>
    <w:rsid w:val="00F7617F"/>
    <w:rsid w:val="00F771CC"/>
    <w:rsid w:val="00F77F3D"/>
    <w:rsid w:val="00F80507"/>
    <w:rsid w:val="00F80931"/>
    <w:rsid w:val="00F80C7C"/>
    <w:rsid w:val="00F80D51"/>
    <w:rsid w:val="00F80FB3"/>
    <w:rsid w:val="00F810D4"/>
    <w:rsid w:val="00F81357"/>
    <w:rsid w:val="00F82560"/>
    <w:rsid w:val="00F82B81"/>
    <w:rsid w:val="00F82BFE"/>
    <w:rsid w:val="00F8300E"/>
    <w:rsid w:val="00F830A3"/>
    <w:rsid w:val="00F83545"/>
    <w:rsid w:val="00F83C46"/>
    <w:rsid w:val="00F83CD3"/>
    <w:rsid w:val="00F848D9"/>
    <w:rsid w:val="00F85338"/>
    <w:rsid w:val="00F8540D"/>
    <w:rsid w:val="00F85F61"/>
    <w:rsid w:val="00F863AD"/>
    <w:rsid w:val="00F86869"/>
    <w:rsid w:val="00F87501"/>
    <w:rsid w:val="00F8764C"/>
    <w:rsid w:val="00F87762"/>
    <w:rsid w:val="00F900BA"/>
    <w:rsid w:val="00F901A8"/>
    <w:rsid w:val="00F90A03"/>
    <w:rsid w:val="00F90F1D"/>
    <w:rsid w:val="00F91258"/>
    <w:rsid w:val="00F91CF3"/>
    <w:rsid w:val="00F92B5E"/>
    <w:rsid w:val="00F93459"/>
    <w:rsid w:val="00F95487"/>
    <w:rsid w:val="00F95950"/>
    <w:rsid w:val="00F95AF3"/>
    <w:rsid w:val="00F95B2A"/>
    <w:rsid w:val="00F95BFD"/>
    <w:rsid w:val="00F95DEF"/>
    <w:rsid w:val="00F95F3D"/>
    <w:rsid w:val="00F965FC"/>
    <w:rsid w:val="00F9697E"/>
    <w:rsid w:val="00F976AD"/>
    <w:rsid w:val="00F97EAC"/>
    <w:rsid w:val="00FA1253"/>
    <w:rsid w:val="00FA132B"/>
    <w:rsid w:val="00FA1553"/>
    <w:rsid w:val="00FA174D"/>
    <w:rsid w:val="00FA1BEB"/>
    <w:rsid w:val="00FA1F3D"/>
    <w:rsid w:val="00FA2A0E"/>
    <w:rsid w:val="00FA3040"/>
    <w:rsid w:val="00FA3D98"/>
    <w:rsid w:val="00FA4C8D"/>
    <w:rsid w:val="00FA4DF8"/>
    <w:rsid w:val="00FA52E9"/>
    <w:rsid w:val="00FA5765"/>
    <w:rsid w:val="00FA58FC"/>
    <w:rsid w:val="00FA5E90"/>
    <w:rsid w:val="00FA7C2C"/>
    <w:rsid w:val="00FB0216"/>
    <w:rsid w:val="00FB0ADF"/>
    <w:rsid w:val="00FB0E23"/>
    <w:rsid w:val="00FB0ED4"/>
    <w:rsid w:val="00FB0FBA"/>
    <w:rsid w:val="00FB0FF8"/>
    <w:rsid w:val="00FB1C43"/>
    <w:rsid w:val="00FB2478"/>
    <w:rsid w:val="00FB2909"/>
    <w:rsid w:val="00FB3B45"/>
    <w:rsid w:val="00FB3D64"/>
    <w:rsid w:val="00FB3F35"/>
    <w:rsid w:val="00FB416E"/>
    <w:rsid w:val="00FB424E"/>
    <w:rsid w:val="00FB45FB"/>
    <w:rsid w:val="00FB4617"/>
    <w:rsid w:val="00FB5E92"/>
    <w:rsid w:val="00FB6209"/>
    <w:rsid w:val="00FB6D17"/>
    <w:rsid w:val="00FB758F"/>
    <w:rsid w:val="00FB772A"/>
    <w:rsid w:val="00FC07A6"/>
    <w:rsid w:val="00FC09A1"/>
    <w:rsid w:val="00FC1374"/>
    <w:rsid w:val="00FC1781"/>
    <w:rsid w:val="00FC1862"/>
    <w:rsid w:val="00FC244F"/>
    <w:rsid w:val="00FC2759"/>
    <w:rsid w:val="00FC4193"/>
    <w:rsid w:val="00FC507D"/>
    <w:rsid w:val="00FC544D"/>
    <w:rsid w:val="00FC5FAD"/>
    <w:rsid w:val="00FC6C0C"/>
    <w:rsid w:val="00FC7602"/>
    <w:rsid w:val="00FC78BA"/>
    <w:rsid w:val="00FD08BF"/>
    <w:rsid w:val="00FD0F69"/>
    <w:rsid w:val="00FD10FB"/>
    <w:rsid w:val="00FD11D3"/>
    <w:rsid w:val="00FD1E05"/>
    <w:rsid w:val="00FD418C"/>
    <w:rsid w:val="00FD4273"/>
    <w:rsid w:val="00FD4661"/>
    <w:rsid w:val="00FD4B81"/>
    <w:rsid w:val="00FD4E17"/>
    <w:rsid w:val="00FD538A"/>
    <w:rsid w:val="00FD540A"/>
    <w:rsid w:val="00FD6060"/>
    <w:rsid w:val="00FD614F"/>
    <w:rsid w:val="00FD6315"/>
    <w:rsid w:val="00FD6F6F"/>
    <w:rsid w:val="00FD717C"/>
    <w:rsid w:val="00FD71E3"/>
    <w:rsid w:val="00FD726E"/>
    <w:rsid w:val="00FD79DA"/>
    <w:rsid w:val="00FE0057"/>
    <w:rsid w:val="00FE02AE"/>
    <w:rsid w:val="00FE04BF"/>
    <w:rsid w:val="00FE091E"/>
    <w:rsid w:val="00FE1530"/>
    <w:rsid w:val="00FE1685"/>
    <w:rsid w:val="00FE19F5"/>
    <w:rsid w:val="00FE2ADC"/>
    <w:rsid w:val="00FE3BCB"/>
    <w:rsid w:val="00FE3E23"/>
    <w:rsid w:val="00FE43CA"/>
    <w:rsid w:val="00FE4DB2"/>
    <w:rsid w:val="00FE4E04"/>
    <w:rsid w:val="00FE51B3"/>
    <w:rsid w:val="00FE57F2"/>
    <w:rsid w:val="00FE5997"/>
    <w:rsid w:val="00FE5BBD"/>
    <w:rsid w:val="00FE6669"/>
    <w:rsid w:val="00FE681C"/>
    <w:rsid w:val="00FE795F"/>
    <w:rsid w:val="00FF0950"/>
    <w:rsid w:val="00FF0AEA"/>
    <w:rsid w:val="00FF1758"/>
    <w:rsid w:val="00FF2841"/>
    <w:rsid w:val="00FF2CC3"/>
    <w:rsid w:val="00FF2DC2"/>
    <w:rsid w:val="00FF3511"/>
    <w:rsid w:val="00FF3E69"/>
    <w:rsid w:val="00FF4117"/>
    <w:rsid w:val="00FF4276"/>
    <w:rsid w:val="00FF5188"/>
    <w:rsid w:val="00FF526F"/>
    <w:rsid w:val="00FF5484"/>
    <w:rsid w:val="00FF55AB"/>
    <w:rsid w:val="00FF5F86"/>
    <w:rsid w:val="00FF6BDD"/>
    <w:rsid w:val="00FF70B8"/>
    <w:rsid w:val="00FF7896"/>
    <w:rsid w:val="00FF7F80"/>
    <w:rsid w:val="01214CFA"/>
    <w:rsid w:val="015C7593"/>
    <w:rsid w:val="02DA8E49"/>
    <w:rsid w:val="02E4E13B"/>
    <w:rsid w:val="02F9F3B0"/>
    <w:rsid w:val="034816C5"/>
    <w:rsid w:val="03BC8C3C"/>
    <w:rsid w:val="03C6FFC3"/>
    <w:rsid w:val="03D9FB05"/>
    <w:rsid w:val="03F3D6F6"/>
    <w:rsid w:val="04539E64"/>
    <w:rsid w:val="0455B949"/>
    <w:rsid w:val="04ACE638"/>
    <w:rsid w:val="04ADDBC1"/>
    <w:rsid w:val="04F0E813"/>
    <w:rsid w:val="0518FA5F"/>
    <w:rsid w:val="05530F33"/>
    <w:rsid w:val="05DC2D9D"/>
    <w:rsid w:val="05FAEC4D"/>
    <w:rsid w:val="0621A294"/>
    <w:rsid w:val="068D30F4"/>
    <w:rsid w:val="06D78E32"/>
    <w:rsid w:val="06F67F79"/>
    <w:rsid w:val="071CCAA6"/>
    <w:rsid w:val="07290E1F"/>
    <w:rsid w:val="07CF8E23"/>
    <w:rsid w:val="07E5380C"/>
    <w:rsid w:val="084219CA"/>
    <w:rsid w:val="0866780E"/>
    <w:rsid w:val="08EF51B1"/>
    <w:rsid w:val="099D7CAE"/>
    <w:rsid w:val="09D46F42"/>
    <w:rsid w:val="09D73088"/>
    <w:rsid w:val="0A84697D"/>
    <w:rsid w:val="0AD05180"/>
    <w:rsid w:val="0B2DFC71"/>
    <w:rsid w:val="0BA98017"/>
    <w:rsid w:val="0BBED7B2"/>
    <w:rsid w:val="0C22E565"/>
    <w:rsid w:val="0C79E7B2"/>
    <w:rsid w:val="0CD59214"/>
    <w:rsid w:val="0CE291AC"/>
    <w:rsid w:val="0D243C53"/>
    <w:rsid w:val="0D2954B5"/>
    <w:rsid w:val="0D402FC1"/>
    <w:rsid w:val="0D9789EB"/>
    <w:rsid w:val="0DAC8A3E"/>
    <w:rsid w:val="0DC02ACE"/>
    <w:rsid w:val="0DF1E5FF"/>
    <w:rsid w:val="0E06C715"/>
    <w:rsid w:val="0E9B33AF"/>
    <w:rsid w:val="0EBB66B0"/>
    <w:rsid w:val="0ED659B0"/>
    <w:rsid w:val="0EDEA4BB"/>
    <w:rsid w:val="0F4E431A"/>
    <w:rsid w:val="0F7ADAB5"/>
    <w:rsid w:val="0FD1B927"/>
    <w:rsid w:val="105A142C"/>
    <w:rsid w:val="1094F02F"/>
    <w:rsid w:val="10B06913"/>
    <w:rsid w:val="10CD0631"/>
    <w:rsid w:val="10EEE388"/>
    <w:rsid w:val="1113E813"/>
    <w:rsid w:val="11151C7D"/>
    <w:rsid w:val="123A50FF"/>
    <w:rsid w:val="123EA775"/>
    <w:rsid w:val="1387C73A"/>
    <w:rsid w:val="138FE9CB"/>
    <w:rsid w:val="14CF324B"/>
    <w:rsid w:val="15245034"/>
    <w:rsid w:val="1568ED19"/>
    <w:rsid w:val="15A434CE"/>
    <w:rsid w:val="1627246E"/>
    <w:rsid w:val="16E1CAF4"/>
    <w:rsid w:val="1705B736"/>
    <w:rsid w:val="17387244"/>
    <w:rsid w:val="1780C9F2"/>
    <w:rsid w:val="17A51D16"/>
    <w:rsid w:val="17B89DA6"/>
    <w:rsid w:val="17C60243"/>
    <w:rsid w:val="17E565F1"/>
    <w:rsid w:val="182009DC"/>
    <w:rsid w:val="182BAB54"/>
    <w:rsid w:val="18EE6834"/>
    <w:rsid w:val="190DD53C"/>
    <w:rsid w:val="190F9B6E"/>
    <w:rsid w:val="19D68801"/>
    <w:rsid w:val="19EE1461"/>
    <w:rsid w:val="1A18759D"/>
    <w:rsid w:val="1A217FBF"/>
    <w:rsid w:val="1AAFFB09"/>
    <w:rsid w:val="1AEB1C00"/>
    <w:rsid w:val="1B437123"/>
    <w:rsid w:val="1B631A0C"/>
    <w:rsid w:val="1B6A228A"/>
    <w:rsid w:val="1BBEA42E"/>
    <w:rsid w:val="1BD81F05"/>
    <w:rsid w:val="1CAA3B9C"/>
    <w:rsid w:val="1CAF9EB5"/>
    <w:rsid w:val="1D35746B"/>
    <w:rsid w:val="1D5A8E1F"/>
    <w:rsid w:val="1E168BB3"/>
    <w:rsid w:val="1E1A4939"/>
    <w:rsid w:val="1E2C4611"/>
    <w:rsid w:val="1E73A97E"/>
    <w:rsid w:val="1EA8B7A5"/>
    <w:rsid w:val="1EDEBE74"/>
    <w:rsid w:val="1EE9C7CA"/>
    <w:rsid w:val="1F24F599"/>
    <w:rsid w:val="1F2E5CD1"/>
    <w:rsid w:val="1F405015"/>
    <w:rsid w:val="1F9F5AFF"/>
    <w:rsid w:val="1FB681C1"/>
    <w:rsid w:val="1FC5F79C"/>
    <w:rsid w:val="204F7C95"/>
    <w:rsid w:val="20BCD5B1"/>
    <w:rsid w:val="20D75E8C"/>
    <w:rsid w:val="20F59413"/>
    <w:rsid w:val="21164038"/>
    <w:rsid w:val="212D2755"/>
    <w:rsid w:val="2168E062"/>
    <w:rsid w:val="21EF63FB"/>
    <w:rsid w:val="22471F60"/>
    <w:rsid w:val="23470AFC"/>
    <w:rsid w:val="23D2F34D"/>
    <w:rsid w:val="23D3E295"/>
    <w:rsid w:val="241AA547"/>
    <w:rsid w:val="24245D1C"/>
    <w:rsid w:val="242FDEBE"/>
    <w:rsid w:val="24382C4D"/>
    <w:rsid w:val="247CD83B"/>
    <w:rsid w:val="24E7F36F"/>
    <w:rsid w:val="25B7DBCD"/>
    <w:rsid w:val="25CACBA5"/>
    <w:rsid w:val="2631B822"/>
    <w:rsid w:val="264FFC2E"/>
    <w:rsid w:val="269D3080"/>
    <w:rsid w:val="26FE42A8"/>
    <w:rsid w:val="27BA525C"/>
    <w:rsid w:val="27C86F94"/>
    <w:rsid w:val="2855B4EE"/>
    <w:rsid w:val="28E952FB"/>
    <w:rsid w:val="2958442A"/>
    <w:rsid w:val="29C40D5E"/>
    <w:rsid w:val="2B2AE751"/>
    <w:rsid w:val="2BC1F39F"/>
    <w:rsid w:val="2BCB222F"/>
    <w:rsid w:val="2BE3DE50"/>
    <w:rsid w:val="2BFBF493"/>
    <w:rsid w:val="2C13858B"/>
    <w:rsid w:val="2C50D7FC"/>
    <w:rsid w:val="2C59FE34"/>
    <w:rsid w:val="2C7C1BF4"/>
    <w:rsid w:val="2C8553D4"/>
    <w:rsid w:val="2CC79750"/>
    <w:rsid w:val="2CDF88C3"/>
    <w:rsid w:val="2CE3E13C"/>
    <w:rsid w:val="2CF0B874"/>
    <w:rsid w:val="2D51D29F"/>
    <w:rsid w:val="2D5F7291"/>
    <w:rsid w:val="2D8DAD97"/>
    <w:rsid w:val="2DCCA55B"/>
    <w:rsid w:val="2E2C96D7"/>
    <w:rsid w:val="2EAD53FB"/>
    <w:rsid w:val="2ECC1D12"/>
    <w:rsid w:val="2EED3510"/>
    <w:rsid w:val="2F341B02"/>
    <w:rsid w:val="2F75E0A5"/>
    <w:rsid w:val="2FDE77F3"/>
    <w:rsid w:val="30591D9D"/>
    <w:rsid w:val="30EC0A19"/>
    <w:rsid w:val="310B0492"/>
    <w:rsid w:val="31198228"/>
    <w:rsid w:val="3132C237"/>
    <w:rsid w:val="32B881C9"/>
    <w:rsid w:val="331AFF92"/>
    <w:rsid w:val="332166A7"/>
    <w:rsid w:val="338F7389"/>
    <w:rsid w:val="33B4F8E7"/>
    <w:rsid w:val="33BC08A9"/>
    <w:rsid w:val="33E19EDC"/>
    <w:rsid w:val="340D7B51"/>
    <w:rsid w:val="3438720F"/>
    <w:rsid w:val="344A514F"/>
    <w:rsid w:val="345CB9CF"/>
    <w:rsid w:val="34811261"/>
    <w:rsid w:val="34FE6A7B"/>
    <w:rsid w:val="353B1705"/>
    <w:rsid w:val="354618AE"/>
    <w:rsid w:val="3559F9EC"/>
    <w:rsid w:val="355B6675"/>
    <w:rsid w:val="3624C984"/>
    <w:rsid w:val="362ECD4B"/>
    <w:rsid w:val="378220DB"/>
    <w:rsid w:val="37940F41"/>
    <w:rsid w:val="37D54AD6"/>
    <w:rsid w:val="37DD4C2E"/>
    <w:rsid w:val="38FE4FD4"/>
    <w:rsid w:val="39B5AC2A"/>
    <w:rsid w:val="39FA762E"/>
    <w:rsid w:val="3A49F86B"/>
    <w:rsid w:val="3A658068"/>
    <w:rsid w:val="3A6BDA72"/>
    <w:rsid w:val="3AAE5E1B"/>
    <w:rsid w:val="3B03596A"/>
    <w:rsid w:val="3B167C08"/>
    <w:rsid w:val="3B322E71"/>
    <w:rsid w:val="3B59744B"/>
    <w:rsid w:val="3B7AF380"/>
    <w:rsid w:val="3BCF8072"/>
    <w:rsid w:val="3BF2AD9B"/>
    <w:rsid w:val="3C25A9F8"/>
    <w:rsid w:val="3D3971FC"/>
    <w:rsid w:val="3DD3F07C"/>
    <w:rsid w:val="3DDE1BA7"/>
    <w:rsid w:val="3E0FDD3D"/>
    <w:rsid w:val="3E6D0D58"/>
    <w:rsid w:val="3EE429F8"/>
    <w:rsid w:val="3F1B7320"/>
    <w:rsid w:val="3F1C9486"/>
    <w:rsid w:val="3F8459A5"/>
    <w:rsid w:val="4035CF6C"/>
    <w:rsid w:val="404BF83E"/>
    <w:rsid w:val="40A1F634"/>
    <w:rsid w:val="41017BC9"/>
    <w:rsid w:val="4118C239"/>
    <w:rsid w:val="4195D60D"/>
    <w:rsid w:val="41C888AD"/>
    <w:rsid w:val="41FC70D2"/>
    <w:rsid w:val="425B8DD9"/>
    <w:rsid w:val="427CDEFE"/>
    <w:rsid w:val="42D4442E"/>
    <w:rsid w:val="435D8EE4"/>
    <w:rsid w:val="43D81A22"/>
    <w:rsid w:val="44625373"/>
    <w:rsid w:val="4495B5C3"/>
    <w:rsid w:val="44BE77AC"/>
    <w:rsid w:val="4542AC40"/>
    <w:rsid w:val="455CC831"/>
    <w:rsid w:val="45C9D59F"/>
    <w:rsid w:val="460C5B31"/>
    <w:rsid w:val="4672E2A6"/>
    <w:rsid w:val="467A96A7"/>
    <w:rsid w:val="46965B57"/>
    <w:rsid w:val="46F357CA"/>
    <w:rsid w:val="46F44A06"/>
    <w:rsid w:val="4726FB1D"/>
    <w:rsid w:val="4739082E"/>
    <w:rsid w:val="4796E5B7"/>
    <w:rsid w:val="47ABAD53"/>
    <w:rsid w:val="47BB0F5C"/>
    <w:rsid w:val="47EE1087"/>
    <w:rsid w:val="481DB726"/>
    <w:rsid w:val="48B1CBD7"/>
    <w:rsid w:val="48BE4EB2"/>
    <w:rsid w:val="48F2A5AE"/>
    <w:rsid w:val="49240BC7"/>
    <w:rsid w:val="492E24B0"/>
    <w:rsid w:val="493A9084"/>
    <w:rsid w:val="49609229"/>
    <w:rsid w:val="497BE41B"/>
    <w:rsid w:val="49AF3DA7"/>
    <w:rsid w:val="49E0D22C"/>
    <w:rsid w:val="49E77D21"/>
    <w:rsid w:val="4A4D7DFB"/>
    <w:rsid w:val="4AACD2FA"/>
    <w:rsid w:val="4AB37CB5"/>
    <w:rsid w:val="4AE45284"/>
    <w:rsid w:val="4B2DA15C"/>
    <w:rsid w:val="4B368723"/>
    <w:rsid w:val="4B494D08"/>
    <w:rsid w:val="4B502BF9"/>
    <w:rsid w:val="4B5C4DD6"/>
    <w:rsid w:val="4B60377E"/>
    <w:rsid w:val="4B637349"/>
    <w:rsid w:val="4B6C851F"/>
    <w:rsid w:val="4B6E44AD"/>
    <w:rsid w:val="4B7CED45"/>
    <w:rsid w:val="4BAF4947"/>
    <w:rsid w:val="4BDCC0EA"/>
    <w:rsid w:val="4BEC48EB"/>
    <w:rsid w:val="4C318B7C"/>
    <w:rsid w:val="4C3E0C17"/>
    <w:rsid w:val="4C4BE9AA"/>
    <w:rsid w:val="4CED088E"/>
    <w:rsid w:val="4D4866EE"/>
    <w:rsid w:val="4D4D2FB3"/>
    <w:rsid w:val="4DEF6E92"/>
    <w:rsid w:val="4E0A6C14"/>
    <w:rsid w:val="4E6AEC0A"/>
    <w:rsid w:val="4E969A22"/>
    <w:rsid w:val="4F1D6D43"/>
    <w:rsid w:val="4F4BF1E3"/>
    <w:rsid w:val="4F570F6B"/>
    <w:rsid w:val="4F65769F"/>
    <w:rsid w:val="4F9436D9"/>
    <w:rsid w:val="4FFF4000"/>
    <w:rsid w:val="500BDA4A"/>
    <w:rsid w:val="505779BB"/>
    <w:rsid w:val="505C2910"/>
    <w:rsid w:val="5072B277"/>
    <w:rsid w:val="50C2AAA0"/>
    <w:rsid w:val="50CB8480"/>
    <w:rsid w:val="50E0E2D8"/>
    <w:rsid w:val="5104D15C"/>
    <w:rsid w:val="513F8C01"/>
    <w:rsid w:val="514B2F8B"/>
    <w:rsid w:val="51CA5785"/>
    <w:rsid w:val="51FB839E"/>
    <w:rsid w:val="52064741"/>
    <w:rsid w:val="525171C8"/>
    <w:rsid w:val="5271463A"/>
    <w:rsid w:val="52790AE4"/>
    <w:rsid w:val="52B9B66F"/>
    <w:rsid w:val="5338E38D"/>
    <w:rsid w:val="53513E04"/>
    <w:rsid w:val="53950E98"/>
    <w:rsid w:val="54095E49"/>
    <w:rsid w:val="54185D12"/>
    <w:rsid w:val="542DAB40"/>
    <w:rsid w:val="54B3C2AE"/>
    <w:rsid w:val="54F4A8DE"/>
    <w:rsid w:val="5517C227"/>
    <w:rsid w:val="551E9B95"/>
    <w:rsid w:val="55A04608"/>
    <w:rsid w:val="55A20C5B"/>
    <w:rsid w:val="56D26020"/>
    <w:rsid w:val="56E74022"/>
    <w:rsid w:val="56FA9CC1"/>
    <w:rsid w:val="5706726B"/>
    <w:rsid w:val="571ED368"/>
    <w:rsid w:val="58ABBAA5"/>
    <w:rsid w:val="58FBE0F1"/>
    <w:rsid w:val="59622904"/>
    <w:rsid w:val="5999C606"/>
    <w:rsid w:val="5A52D129"/>
    <w:rsid w:val="5A7FCCD2"/>
    <w:rsid w:val="5C08885B"/>
    <w:rsid w:val="5C2F5451"/>
    <w:rsid w:val="5C349B20"/>
    <w:rsid w:val="5CB7B3D7"/>
    <w:rsid w:val="5CBBD4D4"/>
    <w:rsid w:val="5D123AF3"/>
    <w:rsid w:val="5D3407A6"/>
    <w:rsid w:val="5D8E15FB"/>
    <w:rsid w:val="5E5815AE"/>
    <w:rsid w:val="5E74150B"/>
    <w:rsid w:val="5ED1942D"/>
    <w:rsid w:val="5EDC0EB4"/>
    <w:rsid w:val="5EDF28F5"/>
    <w:rsid w:val="5EF7096A"/>
    <w:rsid w:val="5F1D75B8"/>
    <w:rsid w:val="5F711E46"/>
    <w:rsid w:val="5F83A22E"/>
    <w:rsid w:val="5F959910"/>
    <w:rsid w:val="5FD620C5"/>
    <w:rsid w:val="606391DD"/>
    <w:rsid w:val="612251BB"/>
    <w:rsid w:val="6150732A"/>
    <w:rsid w:val="61B54F80"/>
    <w:rsid w:val="61E9D70F"/>
    <w:rsid w:val="61EBBFFC"/>
    <w:rsid w:val="6257C634"/>
    <w:rsid w:val="62A12422"/>
    <w:rsid w:val="62A869B0"/>
    <w:rsid w:val="62DBD3E0"/>
    <w:rsid w:val="63094497"/>
    <w:rsid w:val="630B3DA6"/>
    <w:rsid w:val="6321B91D"/>
    <w:rsid w:val="6457E5FE"/>
    <w:rsid w:val="64909F01"/>
    <w:rsid w:val="64AC8F1B"/>
    <w:rsid w:val="65288B7D"/>
    <w:rsid w:val="6581ED82"/>
    <w:rsid w:val="6583807A"/>
    <w:rsid w:val="65B45216"/>
    <w:rsid w:val="665CA240"/>
    <w:rsid w:val="66DD4203"/>
    <w:rsid w:val="66E5B4E3"/>
    <w:rsid w:val="66F81EF4"/>
    <w:rsid w:val="671E6480"/>
    <w:rsid w:val="67558898"/>
    <w:rsid w:val="67FA02F6"/>
    <w:rsid w:val="686A9200"/>
    <w:rsid w:val="68B1AA0F"/>
    <w:rsid w:val="69152740"/>
    <w:rsid w:val="69669AD9"/>
    <w:rsid w:val="697EB1D2"/>
    <w:rsid w:val="699EE5E1"/>
    <w:rsid w:val="6A34A7F1"/>
    <w:rsid w:val="6A51111A"/>
    <w:rsid w:val="6B7F42A2"/>
    <w:rsid w:val="6C791270"/>
    <w:rsid w:val="6E13441C"/>
    <w:rsid w:val="6F39814E"/>
    <w:rsid w:val="6F4BCEC3"/>
    <w:rsid w:val="6F51C335"/>
    <w:rsid w:val="6F8C9D8A"/>
    <w:rsid w:val="702F4CB9"/>
    <w:rsid w:val="7126F0CF"/>
    <w:rsid w:val="71BAEAAF"/>
    <w:rsid w:val="71F18B7B"/>
    <w:rsid w:val="720D6B5C"/>
    <w:rsid w:val="72687C81"/>
    <w:rsid w:val="727DB5B2"/>
    <w:rsid w:val="729C8002"/>
    <w:rsid w:val="739A1381"/>
    <w:rsid w:val="73A15FB9"/>
    <w:rsid w:val="73C1189C"/>
    <w:rsid w:val="73C7EA8E"/>
    <w:rsid w:val="73CE4373"/>
    <w:rsid w:val="73EA03D1"/>
    <w:rsid w:val="74A72501"/>
    <w:rsid w:val="74BEEB20"/>
    <w:rsid w:val="74CD9FB2"/>
    <w:rsid w:val="7656AFA4"/>
    <w:rsid w:val="766BAAF1"/>
    <w:rsid w:val="76D29D1D"/>
    <w:rsid w:val="76F63DE9"/>
    <w:rsid w:val="77FC3DAD"/>
    <w:rsid w:val="7854ADDA"/>
    <w:rsid w:val="790AD64F"/>
    <w:rsid w:val="790CC45A"/>
    <w:rsid w:val="798CDD30"/>
    <w:rsid w:val="799662CE"/>
    <w:rsid w:val="79AE0CB8"/>
    <w:rsid w:val="79C423F3"/>
    <w:rsid w:val="79C950F0"/>
    <w:rsid w:val="79FCC16C"/>
    <w:rsid w:val="7A1D0B89"/>
    <w:rsid w:val="7A2C5F22"/>
    <w:rsid w:val="7A516750"/>
    <w:rsid w:val="7A620B34"/>
    <w:rsid w:val="7A94A1F4"/>
    <w:rsid w:val="7A9D6611"/>
    <w:rsid w:val="7ABD7522"/>
    <w:rsid w:val="7AD441AE"/>
    <w:rsid w:val="7AD4C5E0"/>
    <w:rsid w:val="7ADF103B"/>
    <w:rsid w:val="7AF2F3D4"/>
    <w:rsid w:val="7B17DB85"/>
    <w:rsid w:val="7B5B3A19"/>
    <w:rsid w:val="7BA4CBC1"/>
    <w:rsid w:val="7C39BE11"/>
    <w:rsid w:val="7CA145C6"/>
    <w:rsid w:val="7CD982B1"/>
    <w:rsid w:val="7CE80C6B"/>
    <w:rsid w:val="7D00B4AC"/>
    <w:rsid w:val="7D0E8A0D"/>
    <w:rsid w:val="7D522D5D"/>
    <w:rsid w:val="7D53FABD"/>
    <w:rsid w:val="7D64BFA5"/>
    <w:rsid w:val="7D6A5D24"/>
    <w:rsid w:val="7DA239B6"/>
    <w:rsid w:val="7DD82156"/>
    <w:rsid w:val="7E10D821"/>
    <w:rsid w:val="7E36AB1D"/>
    <w:rsid w:val="7EA8760F"/>
    <w:rsid w:val="7ED5E257"/>
    <w:rsid w:val="7F5F0DE0"/>
    <w:rsid w:val="7FDC0CF9"/>
    <w:rsid w:val="7FF7F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A8223"/>
  <w15:docId w15:val="{C52E3132-A333-4066-8913-75CB91CF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C4EE9"/>
    <w:rPr>
      <w:sz w:val="24"/>
      <w:szCs w:val="24"/>
      <w:lang w:val="en-GB" w:eastAsia="de-DE"/>
    </w:rPr>
  </w:style>
  <w:style w:type="paragraph" w:styleId="berschrift1">
    <w:name w:val="heading 1"/>
    <w:basedOn w:val="Standard"/>
    <w:next w:val="Standard"/>
    <w:rsid w:val="004C4EE9"/>
    <w:pPr>
      <w:keepNext/>
      <w:outlineLvl w:val="0"/>
    </w:pPr>
    <w:rPr>
      <w:b/>
      <w:sz w:val="28"/>
      <w:szCs w:val="20"/>
    </w:rPr>
  </w:style>
  <w:style w:type="paragraph" w:styleId="berschrift2">
    <w:name w:val="heading 2"/>
    <w:basedOn w:val="Standard"/>
    <w:next w:val="Standard"/>
    <w:autoRedefine/>
    <w:rsid w:val="004C4EE9"/>
    <w:pPr>
      <w:keepNext/>
      <w:spacing w:before="240" w:after="60"/>
      <w:outlineLvl w:val="1"/>
    </w:pPr>
    <w:rPr>
      <w:rFonts w:cs="Arial"/>
      <w:bCs/>
      <w:iCs/>
      <w:sz w:val="22"/>
      <w:szCs w:val="22"/>
    </w:rPr>
  </w:style>
  <w:style w:type="paragraph" w:styleId="berschrift3">
    <w:name w:val="heading 3"/>
    <w:basedOn w:val="Standard"/>
    <w:next w:val="Standard"/>
    <w:autoRedefine/>
    <w:rsid w:val="004C4EE9"/>
    <w:pPr>
      <w:keepNext/>
      <w:outlineLvl w:val="2"/>
    </w:pPr>
    <w:rPr>
      <w:b/>
    </w:rPr>
  </w:style>
  <w:style w:type="paragraph" w:styleId="berschrift4">
    <w:name w:val="heading 4"/>
    <w:basedOn w:val="Standard"/>
    <w:next w:val="Standard"/>
    <w:rsid w:val="004C4E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autoRedefine/>
    <w:rsid w:val="004C4EE9"/>
    <w:pPr>
      <w:keepNext/>
      <w:outlineLvl w:val="4"/>
    </w:pPr>
    <w:rPr>
      <w:b/>
      <w:sz w:val="20"/>
      <w:szCs w:val="20"/>
    </w:rPr>
  </w:style>
  <w:style w:type="paragraph" w:styleId="berschrift6">
    <w:name w:val="heading 6"/>
    <w:basedOn w:val="Standard"/>
    <w:next w:val="Standard"/>
    <w:autoRedefine/>
    <w:rsid w:val="004C4EE9"/>
    <w:pPr>
      <w:keepNext/>
      <w:jc w:val="center"/>
      <w:outlineLvl w:val="5"/>
    </w:pPr>
    <w:rPr>
      <w:rFonts w:cs="Arial"/>
      <w:color w:val="000000"/>
      <w:sz w:val="22"/>
      <w:szCs w:val="22"/>
    </w:rPr>
  </w:style>
  <w:style w:type="paragraph" w:styleId="berschrift7">
    <w:name w:val="heading 7"/>
    <w:basedOn w:val="Standard"/>
    <w:next w:val="Standard"/>
    <w:rsid w:val="004C4EE9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rsid w:val="004C4EE9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rsid w:val="004C4EE9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autoRedefine/>
    <w:rsid w:val="00A55E36"/>
    <w:pPr>
      <w:numPr>
        <w:numId w:val="1"/>
      </w:numPr>
    </w:pPr>
  </w:style>
  <w:style w:type="character" w:customStyle="1" w:styleId="texto">
    <w:name w:val="texto"/>
    <w:basedOn w:val="Absatz-Standardschriftart"/>
    <w:rsid w:val="00A6457C"/>
  </w:style>
  <w:style w:type="character" w:styleId="Kommentarzeichen">
    <w:name w:val="annotation reference"/>
    <w:basedOn w:val="Absatz-Standardschriftart"/>
    <w:semiHidden/>
    <w:rsid w:val="009E4985"/>
    <w:rPr>
      <w:sz w:val="16"/>
      <w:szCs w:val="16"/>
    </w:rPr>
  </w:style>
  <w:style w:type="paragraph" w:styleId="Kommentartext">
    <w:name w:val="annotation text"/>
    <w:basedOn w:val="Standard"/>
    <w:semiHidden/>
    <w:rsid w:val="009E4985"/>
    <w:rPr>
      <w:sz w:val="20"/>
      <w:szCs w:val="20"/>
    </w:rPr>
  </w:style>
  <w:style w:type="character" w:customStyle="1" w:styleId="SWCBulletedListCar">
    <w:name w:val="SWC_BulletedList Car"/>
    <w:basedOn w:val="Absatz-Standardschriftart"/>
    <w:link w:val="SWCBulletedList"/>
    <w:rsid w:val="009F6AF8"/>
    <w:rPr>
      <w:rFonts w:cs="Minion Pro"/>
      <w:color w:val="000000"/>
      <w:szCs w:val="22"/>
      <w:lang w:val="en-US" w:eastAsia="de-DE" w:bidi="ar-SA"/>
    </w:rPr>
  </w:style>
  <w:style w:type="paragraph" w:customStyle="1" w:styleId="SWCBulletedList">
    <w:name w:val="SWC_BulletedList"/>
    <w:link w:val="SWCBulletedListCar"/>
    <w:qFormat/>
    <w:rsid w:val="009F6AF8"/>
    <w:pPr>
      <w:numPr>
        <w:numId w:val="3"/>
      </w:numPr>
      <w:tabs>
        <w:tab w:val="left" w:pos="600"/>
      </w:tabs>
      <w:spacing w:after="100" w:line="240" w:lineRule="exact"/>
    </w:pPr>
    <w:rPr>
      <w:rFonts w:cs="Minion Pro"/>
      <w:color w:val="000000"/>
      <w:szCs w:val="22"/>
      <w:lang w:val="en-US" w:eastAsia="de-DE"/>
    </w:rPr>
  </w:style>
  <w:style w:type="paragraph" w:customStyle="1" w:styleId="SWCAuthorOrganisation">
    <w:name w:val="SWC_AuthorOrganisation"/>
    <w:basedOn w:val="CPV-07Author"/>
    <w:qFormat/>
    <w:rsid w:val="002D322C"/>
    <w:pPr>
      <w:spacing w:before="60"/>
    </w:pPr>
    <w:rPr>
      <w:b w:val="0"/>
      <w:sz w:val="16"/>
      <w:szCs w:val="20"/>
    </w:rPr>
  </w:style>
  <w:style w:type="paragraph" w:customStyle="1" w:styleId="CPV-07Author">
    <w:name w:val="CPV-07_Author"/>
    <w:autoRedefine/>
    <w:rsid w:val="002D322C"/>
    <w:pPr>
      <w:tabs>
        <w:tab w:val="left" w:pos="136"/>
      </w:tabs>
      <w:spacing w:after="60" w:line="280" w:lineRule="exact"/>
      <w:jc w:val="center"/>
    </w:pPr>
    <w:rPr>
      <w:rFonts w:ascii="Helvetica" w:hAnsi="Helvetica"/>
      <w:b/>
      <w:color w:val="000000"/>
      <w:sz w:val="18"/>
      <w:szCs w:val="22"/>
      <w:lang w:val="de-DE" w:eastAsia="de-DE"/>
    </w:rPr>
  </w:style>
  <w:style w:type="paragraph" w:customStyle="1" w:styleId="CPV-7Title">
    <w:name w:val="CPV-7_Title"/>
    <w:autoRedefine/>
    <w:rsid w:val="00F715C3"/>
    <w:pPr>
      <w:spacing w:after="380" w:line="340" w:lineRule="exact"/>
      <w:jc w:val="center"/>
    </w:pPr>
    <w:rPr>
      <w:rFonts w:ascii="Arial" w:hAnsi="Arial"/>
      <w:b/>
      <w:color w:val="000000"/>
      <w:sz w:val="28"/>
      <w:szCs w:val="28"/>
      <w:lang w:val="en-US" w:eastAsia="de-DE"/>
    </w:rPr>
  </w:style>
  <w:style w:type="paragraph" w:customStyle="1" w:styleId="SWCText">
    <w:name w:val="SWC_Text"/>
    <w:qFormat/>
    <w:rsid w:val="009F6AF8"/>
    <w:pPr>
      <w:widowControl w:val="0"/>
      <w:spacing w:after="120" w:line="276" w:lineRule="auto"/>
      <w:jc w:val="both"/>
    </w:pPr>
    <w:rPr>
      <w:color w:val="000000"/>
      <w:szCs w:val="22"/>
      <w:lang w:val="en-US" w:eastAsia="de-DE"/>
    </w:rPr>
  </w:style>
  <w:style w:type="paragraph" w:customStyle="1" w:styleId="SP09Abstract">
    <w:name w:val="SP09_Abstract"/>
    <w:autoRedefine/>
    <w:rsid w:val="00A6457C"/>
    <w:pPr>
      <w:spacing w:after="60" w:line="276" w:lineRule="auto"/>
      <w:ind w:left="284" w:right="284"/>
      <w:jc w:val="both"/>
    </w:pPr>
    <w:rPr>
      <w:color w:val="000000"/>
      <w:sz w:val="22"/>
      <w:szCs w:val="22"/>
      <w:lang w:val="en-GB" w:eastAsia="de-DE"/>
    </w:rPr>
  </w:style>
  <w:style w:type="paragraph" w:customStyle="1" w:styleId="SP09AbstractTitle">
    <w:name w:val="SP09_AbstractTitle"/>
    <w:autoRedefine/>
    <w:rsid w:val="00514890"/>
    <w:pPr>
      <w:spacing w:after="160" w:line="280" w:lineRule="exact"/>
      <w:jc w:val="center"/>
    </w:pPr>
    <w:rPr>
      <w:b/>
      <w:color w:val="000000"/>
      <w:sz w:val="22"/>
      <w:szCs w:val="22"/>
      <w:lang w:val="en-GB" w:eastAsia="de-DE"/>
    </w:rPr>
  </w:style>
  <w:style w:type="paragraph" w:customStyle="1" w:styleId="CPV-7Equation">
    <w:name w:val="CPV-7_Equation"/>
    <w:autoRedefine/>
    <w:rsid w:val="00AC2C09"/>
    <w:pPr>
      <w:spacing w:before="180" w:after="240" w:line="280" w:lineRule="atLeast"/>
      <w:jc w:val="center"/>
    </w:pPr>
    <w:rPr>
      <w:color w:val="000000"/>
      <w:sz w:val="22"/>
      <w:szCs w:val="22"/>
      <w:lang w:val="en-GB" w:eastAsia="de-DE"/>
    </w:rPr>
  </w:style>
  <w:style w:type="paragraph" w:customStyle="1" w:styleId="SP09FigureCaption">
    <w:name w:val="SP09_FigureCaption"/>
    <w:autoRedefine/>
    <w:rsid w:val="007954D9"/>
    <w:pPr>
      <w:spacing w:before="160" w:after="240" w:line="240" w:lineRule="atLeast"/>
      <w:jc w:val="center"/>
    </w:pPr>
    <w:rPr>
      <w:color w:val="000000"/>
      <w:szCs w:val="22"/>
      <w:lang w:val="en-GB" w:eastAsia="de-DE"/>
    </w:rPr>
  </w:style>
  <w:style w:type="paragraph" w:customStyle="1" w:styleId="CPV-7Heading1Character">
    <w:name w:val="CPV-7_Heading1Character"/>
    <w:link w:val="CPV-7Heading1CharacterZchnZchn"/>
    <w:autoRedefine/>
    <w:rsid w:val="00FE2ADC"/>
    <w:pPr>
      <w:spacing w:before="240" w:after="180" w:line="280" w:lineRule="exact"/>
    </w:pPr>
    <w:rPr>
      <w:b/>
      <w:color w:val="000000"/>
      <w:sz w:val="22"/>
      <w:szCs w:val="24"/>
      <w:lang w:val="en-US" w:eastAsia="de-DE"/>
    </w:rPr>
  </w:style>
  <w:style w:type="character" w:customStyle="1" w:styleId="CPV-7Heading1CharacterZchnZchn">
    <w:name w:val="CPV-7_Heading1Character Zchn Zchn"/>
    <w:basedOn w:val="Absatz-Standardschriftart"/>
    <w:link w:val="CPV-7Heading1Character"/>
    <w:rsid w:val="00FE2ADC"/>
    <w:rPr>
      <w:b/>
      <w:color w:val="000000"/>
      <w:sz w:val="22"/>
      <w:szCs w:val="24"/>
      <w:lang w:val="en-US" w:eastAsia="de-DE" w:bidi="ar-SA"/>
    </w:rPr>
  </w:style>
  <w:style w:type="paragraph" w:customStyle="1" w:styleId="SWCHeading11">
    <w:name w:val="SWC_Heading1.1"/>
    <w:basedOn w:val="SWCHeading1"/>
    <w:next w:val="Standard"/>
    <w:qFormat/>
    <w:rsid w:val="009F7C7E"/>
    <w:pPr>
      <w:numPr>
        <w:numId w:val="0"/>
      </w:numPr>
      <w:spacing w:before="160" w:after="80" w:line="240" w:lineRule="exact"/>
      <w:jc w:val="left"/>
    </w:pPr>
    <w:rPr>
      <w:b w:val="0"/>
      <w:i/>
      <w:szCs w:val="22"/>
      <w:lang w:val="en-GB"/>
    </w:rPr>
  </w:style>
  <w:style w:type="paragraph" w:customStyle="1" w:styleId="SWCReferences">
    <w:name w:val="SWC_References"/>
    <w:rsid w:val="00225724"/>
    <w:pPr>
      <w:tabs>
        <w:tab w:val="left" w:pos="480"/>
      </w:tabs>
      <w:spacing w:after="120" w:line="240" w:lineRule="exact"/>
      <w:ind w:left="480" w:hanging="480"/>
    </w:pPr>
    <w:rPr>
      <w:color w:val="000000"/>
      <w:lang w:val="en-GB" w:eastAsia="de-DE"/>
    </w:rPr>
  </w:style>
  <w:style w:type="paragraph" w:styleId="Kommentarthema">
    <w:name w:val="annotation subject"/>
    <w:basedOn w:val="Kommentartext"/>
    <w:next w:val="Kommentartext"/>
    <w:semiHidden/>
    <w:rsid w:val="009E4985"/>
    <w:rPr>
      <w:b/>
      <w:bCs/>
    </w:rPr>
  </w:style>
  <w:style w:type="paragraph" w:customStyle="1" w:styleId="SWCTableFigureCaption">
    <w:name w:val="SWC_TableFigureCaption"/>
    <w:qFormat/>
    <w:rsid w:val="000067DB"/>
    <w:pPr>
      <w:tabs>
        <w:tab w:val="left" w:pos="136"/>
        <w:tab w:val="left" w:pos="278"/>
      </w:tabs>
      <w:spacing w:before="80" w:after="160" w:line="276" w:lineRule="auto"/>
      <w:ind w:left="57" w:right="57"/>
      <w:jc w:val="center"/>
    </w:pPr>
    <w:rPr>
      <w:b/>
      <w:color w:val="000000"/>
      <w:sz w:val="16"/>
      <w:lang w:val="en-US" w:eastAsia="de-DE"/>
    </w:rPr>
  </w:style>
  <w:style w:type="character" w:styleId="Hyperlink">
    <w:name w:val="Hyperlink"/>
    <w:basedOn w:val="Absatz-Standardschriftart"/>
    <w:rsid w:val="005D5CF6"/>
    <w:rPr>
      <w:color w:val="0000FF"/>
      <w:u w:val="single"/>
    </w:rPr>
  </w:style>
  <w:style w:type="paragraph" w:styleId="Sprechblasentext">
    <w:name w:val="Balloon Text"/>
    <w:basedOn w:val="Standard"/>
    <w:semiHidden/>
    <w:rsid w:val="009E4985"/>
    <w:rPr>
      <w:rFonts w:ascii="Tahoma" w:hAnsi="Tahoma" w:cs="Tahoma"/>
      <w:sz w:val="16"/>
      <w:szCs w:val="16"/>
    </w:rPr>
  </w:style>
  <w:style w:type="paragraph" w:customStyle="1" w:styleId="SP09Heading111">
    <w:name w:val="SP09_Heading1.1.1"/>
    <w:basedOn w:val="Standard"/>
    <w:rsid w:val="00DC0318"/>
    <w:pPr>
      <w:spacing w:before="160" w:after="80" w:line="240" w:lineRule="exact"/>
    </w:pPr>
    <w:rPr>
      <w:b/>
      <w:color w:val="000000"/>
      <w:sz w:val="20"/>
      <w:szCs w:val="22"/>
      <w:lang w:val="en-US"/>
    </w:rPr>
  </w:style>
  <w:style w:type="table" w:styleId="Tabellenraster">
    <w:name w:val="Table Grid"/>
    <w:basedOn w:val="NormaleTabelle"/>
    <w:rsid w:val="00630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iliations">
    <w:name w:val="Affiliations"/>
    <w:basedOn w:val="Standard"/>
    <w:next w:val="AuthorAdress"/>
    <w:rsid w:val="00155FB8"/>
    <w:pPr>
      <w:spacing w:after="240"/>
      <w:jc w:val="center"/>
    </w:pPr>
    <w:rPr>
      <w:szCs w:val="20"/>
      <w:lang w:eastAsia="es-ES"/>
    </w:rPr>
  </w:style>
  <w:style w:type="paragraph" w:customStyle="1" w:styleId="AuthorAdress">
    <w:name w:val="AuthorAdress"/>
    <w:basedOn w:val="Standard"/>
    <w:next w:val="Affiliations"/>
    <w:rsid w:val="00155FB8"/>
    <w:pPr>
      <w:spacing w:after="120" w:line="320" w:lineRule="atLeast"/>
      <w:jc w:val="center"/>
    </w:pPr>
    <w:rPr>
      <w:i/>
      <w:lang w:eastAsia="es-ES"/>
    </w:rPr>
  </w:style>
  <w:style w:type="paragraph" w:customStyle="1" w:styleId="TableText">
    <w:name w:val="TableText"/>
    <w:basedOn w:val="Standard"/>
    <w:next w:val="Standard"/>
    <w:rsid w:val="00155FB8"/>
    <w:pPr>
      <w:jc w:val="center"/>
    </w:pPr>
    <w:rPr>
      <w:sz w:val="20"/>
      <w:szCs w:val="20"/>
      <w:lang w:val="es-ES" w:eastAsia="es-ES"/>
    </w:rPr>
  </w:style>
  <w:style w:type="paragraph" w:customStyle="1" w:styleId="Text">
    <w:name w:val="Text"/>
    <w:basedOn w:val="Standard"/>
    <w:rsid w:val="009B4816"/>
    <w:pPr>
      <w:spacing w:after="240" w:line="320" w:lineRule="atLeast"/>
      <w:jc w:val="both"/>
    </w:pPr>
    <w:rPr>
      <w:szCs w:val="20"/>
      <w:lang w:eastAsia="es-ES"/>
    </w:rPr>
  </w:style>
  <w:style w:type="paragraph" w:customStyle="1" w:styleId="FigureCaption">
    <w:name w:val="FigureCaption"/>
    <w:basedOn w:val="Standard"/>
    <w:next w:val="Standard"/>
    <w:rsid w:val="00AC2C09"/>
    <w:pPr>
      <w:jc w:val="center"/>
    </w:pPr>
    <w:rPr>
      <w:szCs w:val="20"/>
      <w:lang w:val="es-ES" w:eastAsia="es-ES"/>
    </w:rPr>
  </w:style>
  <w:style w:type="paragraph" w:customStyle="1" w:styleId="Title2">
    <w:name w:val="Title2"/>
    <w:basedOn w:val="Standard"/>
    <w:link w:val="Title2CarCar"/>
    <w:rsid w:val="00AC2C09"/>
    <w:pPr>
      <w:keepNext/>
      <w:spacing w:before="240" w:after="120" w:line="320" w:lineRule="atLeast"/>
    </w:pPr>
    <w:rPr>
      <w:b/>
      <w:szCs w:val="20"/>
      <w:lang w:eastAsia="es-ES"/>
    </w:rPr>
  </w:style>
  <w:style w:type="character" w:customStyle="1" w:styleId="Title2CarCar">
    <w:name w:val="Title2 Car Car"/>
    <w:basedOn w:val="Absatz-Standardschriftart"/>
    <w:link w:val="Title2"/>
    <w:rsid w:val="00AC2C09"/>
    <w:rPr>
      <w:b/>
      <w:sz w:val="24"/>
      <w:lang w:val="en-GB" w:eastAsia="es-ES" w:bidi="ar-SA"/>
    </w:rPr>
  </w:style>
  <w:style w:type="paragraph" w:customStyle="1" w:styleId="Default">
    <w:name w:val="Default"/>
    <w:rsid w:val="00FC09A1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customStyle="1" w:styleId="SWCTableHeader">
    <w:name w:val="SWC_TableHeader"/>
    <w:qFormat/>
    <w:rsid w:val="00F715C3"/>
    <w:pPr>
      <w:spacing w:after="80"/>
      <w:jc w:val="center"/>
    </w:pPr>
    <w:rPr>
      <w:b/>
      <w:bCs/>
      <w:color w:val="000000"/>
      <w:lang w:val="en-GB" w:eastAsia="de-DE"/>
    </w:rPr>
  </w:style>
  <w:style w:type="paragraph" w:customStyle="1" w:styleId="SWCTableText">
    <w:name w:val="SWC_TableText"/>
    <w:qFormat/>
    <w:rsid w:val="00F715C3"/>
    <w:pPr>
      <w:spacing w:after="80"/>
      <w:jc w:val="center"/>
    </w:pPr>
    <w:rPr>
      <w:color w:val="000000"/>
      <w:lang w:val="en-GB" w:eastAsia="de-DE"/>
    </w:rPr>
  </w:style>
  <w:style w:type="paragraph" w:customStyle="1" w:styleId="SWCAuthor">
    <w:name w:val="SWC_Author"/>
    <w:qFormat/>
    <w:rsid w:val="00A436CD"/>
    <w:pPr>
      <w:tabs>
        <w:tab w:val="left" w:pos="136"/>
      </w:tabs>
      <w:spacing w:after="60" w:line="280" w:lineRule="exact"/>
      <w:jc w:val="center"/>
    </w:pPr>
    <w:rPr>
      <w:rFonts w:ascii="Arial" w:hAnsi="Arial"/>
      <w:b/>
      <w:color w:val="000000"/>
      <w:sz w:val="18"/>
      <w:szCs w:val="22"/>
      <w:lang w:val="de-DE" w:eastAsia="de-DE"/>
    </w:rPr>
  </w:style>
  <w:style w:type="paragraph" w:customStyle="1" w:styleId="SWCHeading1">
    <w:name w:val="SWC_Heading1"/>
    <w:next w:val="Standard"/>
    <w:link w:val="SWCHeading1Car"/>
    <w:qFormat/>
    <w:rsid w:val="002972D1"/>
    <w:pPr>
      <w:numPr>
        <w:numId w:val="11"/>
      </w:numPr>
      <w:spacing w:before="360" w:after="120" w:line="280" w:lineRule="exact"/>
      <w:ind w:left="714" w:hanging="357"/>
      <w:jc w:val="center"/>
    </w:pPr>
    <w:rPr>
      <w:rFonts w:ascii="Arial" w:hAnsi="Arial"/>
      <w:b/>
      <w:color w:val="000000"/>
      <w:szCs w:val="24"/>
      <w:lang w:val="en-US" w:eastAsia="de-DE"/>
    </w:rPr>
  </w:style>
  <w:style w:type="paragraph" w:customStyle="1" w:styleId="SP09Heading11">
    <w:name w:val="SP09_Heading1.1"/>
    <w:next w:val="Standard"/>
    <w:rsid w:val="00DC0318"/>
    <w:pPr>
      <w:spacing w:before="160" w:after="80" w:line="240" w:lineRule="exact"/>
    </w:pPr>
    <w:rPr>
      <w:rFonts w:ascii="Arial" w:hAnsi="Arial"/>
      <w:i/>
      <w:color w:val="000000"/>
      <w:szCs w:val="22"/>
      <w:lang w:val="en-GB" w:eastAsia="de-DE"/>
    </w:rPr>
  </w:style>
  <w:style w:type="paragraph" w:customStyle="1" w:styleId="SWCTitle">
    <w:name w:val="SWC_Title"/>
    <w:basedOn w:val="SWCHeading1"/>
    <w:qFormat/>
    <w:rsid w:val="00395E5A"/>
    <w:pPr>
      <w:numPr>
        <w:numId w:val="0"/>
      </w:numPr>
    </w:pPr>
    <w:rPr>
      <w:sz w:val="24"/>
    </w:rPr>
  </w:style>
  <w:style w:type="paragraph" w:styleId="Funotentext">
    <w:name w:val="footnote text"/>
    <w:basedOn w:val="Standard"/>
    <w:semiHidden/>
    <w:rsid w:val="003869E8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3869E8"/>
    <w:rPr>
      <w:vertAlign w:val="superscript"/>
    </w:rPr>
  </w:style>
  <w:style w:type="paragraph" w:customStyle="1" w:styleId="SWCSummary">
    <w:name w:val="SWC_Summary"/>
    <w:basedOn w:val="SWCHeading1"/>
    <w:link w:val="SWCSummaryCar"/>
    <w:qFormat/>
    <w:rsid w:val="001A775B"/>
    <w:pPr>
      <w:numPr>
        <w:numId w:val="0"/>
      </w:numPr>
    </w:pPr>
  </w:style>
  <w:style w:type="character" w:customStyle="1" w:styleId="SWCHeading1Car">
    <w:name w:val="SWC_Heading1 Car"/>
    <w:basedOn w:val="Absatz-Standardschriftart"/>
    <w:link w:val="SWCHeading1"/>
    <w:rsid w:val="001A775B"/>
    <w:rPr>
      <w:rFonts w:ascii="Arial" w:hAnsi="Arial"/>
      <w:b/>
      <w:color w:val="000000"/>
      <w:szCs w:val="24"/>
      <w:lang w:val="en-US" w:eastAsia="de-DE"/>
    </w:rPr>
  </w:style>
  <w:style w:type="character" w:customStyle="1" w:styleId="SWCSummaryCar">
    <w:name w:val="SWC_Summary Car"/>
    <w:basedOn w:val="SWCHeading1Car"/>
    <w:link w:val="SWCSummary"/>
    <w:rsid w:val="001A775B"/>
    <w:rPr>
      <w:rFonts w:ascii="Arial" w:hAnsi="Arial"/>
      <w:b/>
      <w:color w:val="000000"/>
      <w:szCs w:val="24"/>
      <w:lang w:val="en-US" w:eastAsia="de-DE"/>
    </w:rPr>
  </w:style>
  <w:style w:type="character" w:styleId="Platzhaltertext">
    <w:name w:val="Placeholder Text"/>
    <w:basedOn w:val="Absatz-Standardschriftart"/>
    <w:uiPriority w:val="99"/>
    <w:semiHidden/>
    <w:rsid w:val="00653551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218E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A4DF8"/>
    <w:rPr>
      <w:sz w:val="24"/>
      <w:szCs w:val="24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FC137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C1374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FC137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C1374"/>
    <w:rPr>
      <w:sz w:val="24"/>
      <w:szCs w:val="24"/>
      <w:lang w:val="de-DE"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655BA4"/>
    <w:pPr>
      <w:spacing w:after="200"/>
    </w:pPr>
    <w:rPr>
      <w:i/>
      <w:iCs/>
      <w:color w:val="1F497D" w:themeColor="text2"/>
      <w:sz w:val="18"/>
      <w:szCs w:val="18"/>
    </w:rPr>
  </w:style>
  <w:style w:type="paragraph" w:styleId="Listenabsatz">
    <w:name w:val="List Paragraph"/>
    <w:basedOn w:val="Standard"/>
    <w:uiPriority w:val="34"/>
    <w:rsid w:val="00621079"/>
    <w:pPr>
      <w:ind w:left="720"/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55937"/>
  </w:style>
  <w:style w:type="character" w:styleId="NichtaufgelsteErwhnung">
    <w:name w:val="Unresolved Mention"/>
    <w:basedOn w:val="Absatz-Standardschriftart"/>
    <w:uiPriority w:val="99"/>
    <w:semiHidden/>
    <w:unhideWhenUsed/>
    <w:rsid w:val="009D7D7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80CED"/>
    <w:rPr>
      <w:color w:val="80008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6C1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1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3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5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14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748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54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11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54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0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81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6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935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65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71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200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329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561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https://www.ffe.de/en/publications/negative-electricity-prices-how-many-renewable-energy-systems-will-run-through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s://www.gvw.com/aktuelles/blog/detail/umlagen-abgaben-steuern-und-entgelte-bei-dem-strombezug-fuer-die-wasserstofferzeugung-in-elektrolyseuren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energy-charts.info/?l=de&amp;c=DE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www.dena.de/infocenter/elektrolysekapazitaeten-in-deutschland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bundesnetzagentur.de/DE/Fachthemen/ElektrizitaetundGas/ErneuerbareEnergien/EEG_Foerderung/start.html" TargetMode="External"/><Relationship Id="rId27" Type="http://schemas.openxmlformats.org/officeDocument/2006/relationships/hyperlink" Target="https://pypsa.org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77DA9E85F28D488D8D279F2A0FEDE7" ma:contentTypeVersion="11" ma:contentTypeDescription="Ein neues Dokument erstellen." ma:contentTypeScope="" ma:versionID="7e1be0681745b59fb68559baa855a37e">
  <xsd:schema xmlns:xsd="http://www.w3.org/2001/XMLSchema" xmlns:xs="http://www.w3.org/2001/XMLSchema" xmlns:p="http://schemas.microsoft.com/office/2006/metadata/properties" xmlns:ns2="351137aa-893a-45bc-a63f-16f9636c4d35" xmlns:ns3="07a840c5-e881-4717-bcdf-2614cc4bbfa5" targetNamespace="http://schemas.microsoft.com/office/2006/metadata/properties" ma:root="true" ma:fieldsID="0b0f11aad10ae12bed5bd5007acc5a4c" ns2:_="" ns3:_="">
    <xsd:import namespace="351137aa-893a-45bc-a63f-16f9636c4d35"/>
    <xsd:import namespace="07a840c5-e881-4717-bcdf-2614cc4bbf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137aa-893a-45bc-a63f-16f9636c4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e58a83c-43df-4cbe-b4f0-403bdd87d2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840c5-e881-4717-bcdf-2614cc4bbfa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ed55457-c52d-4733-a74a-a82ea330a2d9}" ma:internalName="TaxCatchAll" ma:showField="CatchAllData" ma:web="07a840c5-e881-4717-bcdf-2614cc4bbf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a840c5-e881-4717-bcdf-2614cc4bbfa5" xsi:nil="true"/>
    <lcf76f155ced4ddcb4097134ff3c332f xmlns="351137aa-893a-45bc-a63f-16f9636c4d3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DA5C5E-E07B-467B-93FA-2F9820FA9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1137aa-893a-45bc-a63f-16f9636c4d35"/>
    <ds:schemaRef ds:uri="07a840c5-e881-4717-bcdf-2614cc4bb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0381DA-C942-42BF-85E6-DE178F684BB9}">
  <ds:schemaRefs>
    <ds:schemaRef ds:uri="http://schemas.microsoft.com/office/2006/metadata/properties"/>
    <ds:schemaRef ds:uri="http://schemas.microsoft.com/office/infopath/2007/PartnerControls"/>
    <ds:schemaRef ds:uri="07a840c5-e881-4717-bcdf-2614cc4bbfa5"/>
    <ds:schemaRef ds:uri="351137aa-893a-45bc-a63f-16f9636c4d35"/>
  </ds:schemaRefs>
</ds:datastoreItem>
</file>

<file path=customXml/itemProps3.xml><?xml version="1.0" encoding="utf-8"?>
<ds:datastoreItem xmlns:ds="http://schemas.openxmlformats.org/officeDocument/2006/customXml" ds:itemID="{472FC0B9-1264-4AA4-B888-3E543AC5F3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F1A8ED-EB1B-4C85-AED8-DB8685755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5842</Words>
  <Characters>36512</Characters>
  <Application>Microsoft Office Word</Application>
  <DocSecurity>0</DocSecurity>
  <Lines>304</Lines>
  <Paragraphs>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ISES SWC2015 – Paper Formatting Guidelines</vt:lpstr>
    </vt:vector>
  </TitlesOfParts>
  <Company>Oxford Brookes University</Company>
  <LinksUpToDate>false</LinksUpToDate>
  <CharactersWithSpaces>42270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ISES SWC2015 – Paper Formatting Guidelines</dc:title>
  <dc:subject/>
  <dc:creator>ISES</dc:creator>
  <cp:keywords/>
  <cp:lastModifiedBy>Philip Kozan</cp:lastModifiedBy>
  <cp:revision>20</cp:revision>
  <cp:lastPrinted>2026-09-09T14:02:00Z</cp:lastPrinted>
  <dcterms:created xsi:type="dcterms:W3CDTF">2026-09-09T17:35:00Z</dcterms:created>
  <dcterms:modified xsi:type="dcterms:W3CDTF">2026-09-09T17:37:00Z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0x0101006277DA9E85F28D488D8D279F2A0FEDE7</vt:lpwstr>
  </property>
  <property fmtid="{D5CDD505-2E9C-101B-9397-08002B2CF9AE}" pid="4" name="MediaServiceImageTags">
    <vt:lpwstr/>
  </property>
</Properties>
</file>