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B5" w:rsidRDefault="003A41B5" w:rsidP="00704B24">
      <w:pPr>
        <w:jc w:val="center"/>
        <w:rPr>
          <w:b/>
          <w:caps/>
          <w:sz w:val="28"/>
          <w:szCs w:val="28"/>
        </w:rPr>
      </w:pPr>
    </w:p>
    <w:p w:rsidR="003A41B5" w:rsidRDefault="003A41B5" w:rsidP="00704B24">
      <w:pPr>
        <w:jc w:val="center"/>
        <w:rPr>
          <w:b/>
          <w:caps/>
          <w:sz w:val="28"/>
          <w:szCs w:val="28"/>
        </w:rPr>
      </w:pPr>
    </w:p>
    <w:p w:rsidR="00F007F5" w:rsidRPr="00F007F5" w:rsidRDefault="009613BD" w:rsidP="00F007F5">
      <w:pPr>
        <w:jc w:val="center"/>
        <w:rPr>
          <w:b/>
          <w:caps/>
          <w:sz w:val="28"/>
          <w:szCs w:val="28"/>
        </w:rPr>
      </w:pPr>
      <w:r>
        <w:rPr>
          <w:b/>
          <w:caps/>
          <w:sz w:val="28"/>
          <w:szCs w:val="28"/>
        </w:rPr>
        <w:t>Modeling</w:t>
      </w:r>
      <w:r w:rsidR="00F007F5" w:rsidRPr="00F007F5">
        <w:rPr>
          <w:b/>
          <w:caps/>
          <w:sz w:val="28"/>
          <w:szCs w:val="28"/>
        </w:rPr>
        <w:t xml:space="preserve"> natural fiber composites microstructures </w:t>
      </w:r>
    </w:p>
    <w:p w:rsidR="00704B24" w:rsidRPr="00F35C8A" w:rsidRDefault="00F007F5" w:rsidP="00F007F5">
      <w:pPr>
        <w:jc w:val="center"/>
        <w:rPr>
          <w:b/>
          <w:caps/>
          <w:sz w:val="28"/>
          <w:szCs w:val="28"/>
        </w:rPr>
      </w:pPr>
      <w:r w:rsidRPr="00F007F5">
        <w:rPr>
          <w:b/>
          <w:caps/>
          <w:sz w:val="28"/>
          <w:szCs w:val="28"/>
        </w:rPr>
        <w:t>for predicting their water aging</w:t>
      </w:r>
    </w:p>
    <w:p w:rsidR="00704B24" w:rsidRPr="00F35C8A" w:rsidRDefault="00704B24" w:rsidP="00704B24">
      <w:pPr>
        <w:rPr>
          <w:sz w:val="22"/>
          <w:szCs w:val="22"/>
        </w:rPr>
      </w:pPr>
    </w:p>
    <w:p w:rsidR="00704B24" w:rsidRDefault="00F007F5" w:rsidP="00704B24">
      <w:pPr>
        <w:jc w:val="center"/>
        <w:rPr>
          <w:sz w:val="22"/>
          <w:szCs w:val="22"/>
        </w:rPr>
      </w:pPr>
      <w:r>
        <w:rPr>
          <w:sz w:val="22"/>
          <w:szCs w:val="22"/>
        </w:rPr>
        <w:t>Romain Léger</w:t>
      </w:r>
      <w:r w:rsidR="00704B24" w:rsidRPr="00F35C8A">
        <w:rPr>
          <w:sz w:val="22"/>
          <w:szCs w:val="22"/>
          <w:vertAlign w:val="superscript"/>
        </w:rPr>
        <w:t>1</w:t>
      </w:r>
      <w:r w:rsidR="00704B24" w:rsidRPr="00F35C8A">
        <w:rPr>
          <w:sz w:val="22"/>
          <w:szCs w:val="22"/>
        </w:rPr>
        <w:t xml:space="preserve">, </w:t>
      </w:r>
      <w:r>
        <w:rPr>
          <w:sz w:val="22"/>
          <w:szCs w:val="22"/>
        </w:rPr>
        <w:t>Cécile Mattrand</w:t>
      </w:r>
      <w:r w:rsidR="00704B24" w:rsidRPr="00F35C8A">
        <w:rPr>
          <w:sz w:val="22"/>
          <w:szCs w:val="22"/>
          <w:vertAlign w:val="superscript"/>
        </w:rPr>
        <w:t>2</w:t>
      </w:r>
      <w:r>
        <w:rPr>
          <w:sz w:val="22"/>
          <w:szCs w:val="22"/>
        </w:rPr>
        <w:t>, Ahmed Mooti</w:t>
      </w:r>
      <w:r w:rsidR="0088168E">
        <w:rPr>
          <w:sz w:val="22"/>
          <w:szCs w:val="22"/>
          <w:vertAlign w:val="superscript"/>
        </w:rPr>
        <w:t>3</w:t>
      </w:r>
      <w:r>
        <w:rPr>
          <w:sz w:val="22"/>
          <w:szCs w:val="22"/>
        </w:rPr>
        <w:t xml:space="preserve"> </w:t>
      </w:r>
      <w:r w:rsidR="00704B24" w:rsidRPr="00F35C8A">
        <w:rPr>
          <w:sz w:val="22"/>
          <w:szCs w:val="22"/>
        </w:rPr>
        <w:t xml:space="preserve">and </w:t>
      </w:r>
      <w:r>
        <w:rPr>
          <w:sz w:val="22"/>
          <w:szCs w:val="22"/>
        </w:rPr>
        <w:t>Stéphane Corn</w:t>
      </w:r>
      <w:r>
        <w:rPr>
          <w:sz w:val="22"/>
          <w:szCs w:val="22"/>
          <w:vertAlign w:val="superscript"/>
        </w:rPr>
        <w:t>1</w:t>
      </w:r>
    </w:p>
    <w:p w:rsidR="00866F2B" w:rsidRPr="00866F2B" w:rsidRDefault="00866F2B" w:rsidP="00704B24">
      <w:pPr>
        <w:jc w:val="center"/>
        <w:rPr>
          <w:sz w:val="22"/>
          <w:szCs w:val="22"/>
        </w:rPr>
      </w:pPr>
    </w:p>
    <w:p w:rsidR="00704B24" w:rsidRPr="00F007F5" w:rsidRDefault="00704B24" w:rsidP="00704B24">
      <w:pPr>
        <w:jc w:val="center"/>
        <w:rPr>
          <w:sz w:val="22"/>
          <w:szCs w:val="22"/>
          <w:lang w:val="fr-FR"/>
        </w:rPr>
      </w:pPr>
      <w:r w:rsidRPr="00F007F5">
        <w:rPr>
          <w:sz w:val="22"/>
          <w:szCs w:val="22"/>
          <w:vertAlign w:val="superscript"/>
          <w:lang w:val="fr-FR"/>
        </w:rPr>
        <w:t>1</w:t>
      </w:r>
      <w:r w:rsidR="00F007F5" w:rsidRPr="00F007F5">
        <w:rPr>
          <w:lang w:val="fr-FR"/>
        </w:rPr>
        <w:t xml:space="preserve"> </w:t>
      </w:r>
      <w:r w:rsidR="00F007F5" w:rsidRPr="00F007F5">
        <w:rPr>
          <w:sz w:val="22"/>
          <w:szCs w:val="22"/>
          <w:lang w:val="fr-FR"/>
        </w:rPr>
        <w:t xml:space="preserve">C2MA, IMT Mines Ales, </w:t>
      </w:r>
      <w:proofErr w:type="spellStart"/>
      <w:r w:rsidR="00F007F5" w:rsidRPr="00F007F5">
        <w:rPr>
          <w:sz w:val="22"/>
          <w:szCs w:val="22"/>
          <w:lang w:val="fr-FR"/>
        </w:rPr>
        <w:t>Univ</w:t>
      </w:r>
      <w:proofErr w:type="spellEnd"/>
      <w:r w:rsidR="00F007F5" w:rsidRPr="00F007F5">
        <w:rPr>
          <w:sz w:val="22"/>
          <w:szCs w:val="22"/>
          <w:lang w:val="fr-FR"/>
        </w:rPr>
        <w:t xml:space="preserve"> Montpellier, Ales, France</w:t>
      </w:r>
    </w:p>
    <w:p w:rsidR="00F007F5" w:rsidRDefault="00F12239" w:rsidP="00704B24">
      <w:pPr>
        <w:jc w:val="center"/>
        <w:rPr>
          <w:sz w:val="22"/>
          <w:szCs w:val="22"/>
          <w:lang w:val="fr-FR"/>
        </w:rPr>
      </w:pPr>
      <w:hyperlink r:id="rId9" w:history="1">
        <w:r w:rsidR="00F007F5" w:rsidRPr="00CD78CF">
          <w:rPr>
            <w:rStyle w:val="Lienhypertexte"/>
            <w:sz w:val="22"/>
            <w:szCs w:val="22"/>
            <w:lang w:val="fr-FR"/>
          </w:rPr>
          <w:t>romain.leger@mines-ales.fr</w:t>
        </w:r>
      </w:hyperlink>
      <w:r w:rsidR="00704B24" w:rsidRPr="00F007F5">
        <w:rPr>
          <w:sz w:val="22"/>
          <w:szCs w:val="22"/>
          <w:lang w:val="fr-FR"/>
        </w:rPr>
        <w:t>,</w:t>
      </w:r>
      <w:r w:rsidR="00F007F5">
        <w:rPr>
          <w:sz w:val="22"/>
          <w:szCs w:val="22"/>
          <w:lang w:val="fr-FR"/>
        </w:rPr>
        <w:t xml:space="preserve"> </w:t>
      </w:r>
      <w:hyperlink r:id="rId10" w:history="1">
        <w:r w:rsidR="00F007F5" w:rsidRPr="00CD78CF">
          <w:rPr>
            <w:rStyle w:val="Lienhypertexte"/>
            <w:sz w:val="22"/>
            <w:szCs w:val="22"/>
            <w:lang w:val="fr-FR"/>
          </w:rPr>
          <w:t>http://c2ma.mines-ales.fr</w:t>
        </w:r>
      </w:hyperlink>
    </w:p>
    <w:p w:rsidR="00172A18" w:rsidRPr="00F007F5" w:rsidRDefault="00704B24" w:rsidP="00172A18">
      <w:pPr>
        <w:jc w:val="center"/>
        <w:rPr>
          <w:sz w:val="22"/>
          <w:szCs w:val="22"/>
          <w:lang w:val="fr-FR"/>
        </w:rPr>
      </w:pPr>
      <w:r w:rsidRPr="00F007F5">
        <w:rPr>
          <w:sz w:val="22"/>
          <w:szCs w:val="22"/>
          <w:vertAlign w:val="superscript"/>
          <w:lang w:val="fr-FR"/>
        </w:rPr>
        <w:t>2</w:t>
      </w:r>
      <w:r w:rsidR="00F007F5" w:rsidRPr="00F007F5">
        <w:rPr>
          <w:lang w:val="fr-FR"/>
        </w:rPr>
        <w:t xml:space="preserve"> </w:t>
      </w:r>
      <w:r w:rsidR="00F007F5" w:rsidRPr="00F007F5">
        <w:rPr>
          <w:sz w:val="22"/>
          <w:szCs w:val="22"/>
          <w:lang w:val="fr-FR"/>
        </w:rPr>
        <w:t>Université Clermont Auvergne, CNRS, SIGMA Clermont, Institut Pascal, F-63000 Clermont-Ferrand, France</w:t>
      </w:r>
      <w:r w:rsidR="00172A18" w:rsidRPr="00F007F5">
        <w:rPr>
          <w:sz w:val="22"/>
          <w:szCs w:val="22"/>
          <w:lang w:val="fr-FR"/>
        </w:rPr>
        <w:t xml:space="preserve"> </w:t>
      </w:r>
    </w:p>
    <w:p w:rsidR="00704B24" w:rsidRDefault="00F12239" w:rsidP="00172A18">
      <w:pPr>
        <w:jc w:val="center"/>
        <w:rPr>
          <w:sz w:val="22"/>
          <w:szCs w:val="22"/>
          <w:lang w:val="fr-FR"/>
        </w:rPr>
      </w:pPr>
      <w:hyperlink r:id="rId11" w:history="1">
        <w:r w:rsidR="00F007F5" w:rsidRPr="00CD78CF">
          <w:rPr>
            <w:rStyle w:val="Lienhypertexte"/>
            <w:sz w:val="22"/>
            <w:szCs w:val="22"/>
            <w:lang w:val="fr-FR"/>
          </w:rPr>
          <w:t>cecile.mattrand@sigma-clermont.fr</w:t>
        </w:r>
      </w:hyperlink>
      <w:r w:rsidR="00704B24" w:rsidRPr="00F007F5">
        <w:rPr>
          <w:sz w:val="22"/>
          <w:szCs w:val="22"/>
          <w:lang w:val="fr-FR"/>
        </w:rPr>
        <w:t xml:space="preserve">, </w:t>
      </w:r>
      <w:hyperlink r:id="rId12" w:history="1">
        <w:r w:rsidR="00F007F5" w:rsidRPr="00CD78CF">
          <w:rPr>
            <w:rStyle w:val="Lienhypertexte"/>
            <w:sz w:val="22"/>
            <w:szCs w:val="22"/>
            <w:lang w:val="fr-FR"/>
          </w:rPr>
          <w:t>https://www.sigma-clermont.fr</w:t>
        </w:r>
      </w:hyperlink>
    </w:p>
    <w:p w:rsidR="00172A18" w:rsidRPr="00F007F5" w:rsidRDefault="0088168E" w:rsidP="00172A18">
      <w:pPr>
        <w:jc w:val="center"/>
        <w:rPr>
          <w:sz w:val="22"/>
          <w:szCs w:val="22"/>
          <w:lang w:val="fr-FR"/>
        </w:rPr>
      </w:pPr>
      <w:r>
        <w:rPr>
          <w:sz w:val="22"/>
          <w:szCs w:val="22"/>
          <w:vertAlign w:val="superscript"/>
          <w:lang w:val="fr-FR"/>
        </w:rPr>
        <w:t>3</w:t>
      </w:r>
      <w:r w:rsidR="00F007F5" w:rsidRPr="00F007F5">
        <w:rPr>
          <w:lang w:val="fr-FR"/>
        </w:rPr>
        <w:t xml:space="preserve"> </w:t>
      </w:r>
      <w:r w:rsidR="00F007F5" w:rsidRPr="00F007F5">
        <w:rPr>
          <w:sz w:val="22"/>
          <w:szCs w:val="22"/>
          <w:lang w:val="fr-FR"/>
        </w:rPr>
        <w:t>Ecole Supérieure du Bois, Ecole Centrale de Nantes, Nantes, France</w:t>
      </w:r>
      <w:r w:rsidR="00172A18" w:rsidRPr="00F007F5">
        <w:rPr>
          <w:sz w:val="22"/>
          <w:szCs w:val="22"/>
          <w:lang w:val="fr-FR"/>
        </w:rPr>
        <w:t xml:space="preserve"> </w:t>
      </w:r>
    </w:p>
    <w:p w:rsidR="00704B24" w:rsidRDefault="00F12239" w:rsidP="00704B24">
      <w:pPr>
        <w:jc w:val="center"/>
        <w:rPr>
          <w:sz w:val="22"/>
          <w:szCs w:val="22"/>
          <w:lang w:val="fr-FR"/>
        </w:rPr>
      </w:pPr>
      <w:hyperlink r:id="rId13" w:history="1">
        <w:r w:rsidR="00F007F5" w:rsidRPr="00CD78CF">
          <w:rPr>
            <w:rStyle w:val="Lienhypertexte"/>
            <w:sz w:val="22"/>
            <w:szCs w:val="22"/>
            <w:lang w:val="fr-FR"/>
          </w:rPr>
          <w:t>ahmed.mooti@eleves.ec-nantes.fr</w:t>
        </w:r>
      </w:hyperlink>
      <w:r w:rsidR="00172A18" w:rsidRPr="00F007F5">
        <w:rPr>
          <w:sz w:val="22"/>
          <w:szCs w:val="22"/>
          <w:lang w:val="fr-FR"/>
        </w:rPr>
        <w:t xml:space="preserve">, </w:t>
      </w:r>
      <w:hyperlink r:id="rId14" w:history="1">
        <w:r w:rsidR="00F007F5" w:rsidRPr="00CD78CF">
          <w:rPr>
            <w:rStyle w:val="Lienhypertexte"/>
            <w:sz w:val="22"/>
            <w:szCs w:val="22"/>
            <w:lang w:val="fr-FR"/>
          </w:rPr>
          <w:t>http://www.ecoledubois.fr/</w:t>
        </w:r>
      </w:hyperlink>
    </w:p>
    <w:p w:rsidR="00892A83" w:rsidRDefault="00892A83" w:rsidP="00704B24">
      <w:pPr>
        <w:jc w:val="center"/>
        <w:rPr>
          <w:sz w:val="22"/>
          <w:szCs w:val="22"/>
          <w:lang w:val="fr-FR"/>
        </w:rPr>
      </w:pPr>
    </w:p>
    <w:p w:rsidR="00DB312B" w:rsidRPr="00F007F5" w:rsidRDefault="00DB312B" w:rsidP="00704B24">
      <w:pPr>
        <w:jc w:val="center"/>
        <w:rPr>
          <w:sz w:val="22"/>
          <w:szCs w:val="22"/>
          <w:lang w:val="fr-FR"/>
        </w:rPr>
      </w:pPr>
    </w:p>
    <w:p w:rsidR="00704B24" w:rsidRPr="00F007F5" w:rsidRDefault="00704B24" w:rsidP="00704B24">
      <w:pPr>
        <w:jc w:val="center"/>
        <w:rPr>
          <w:sz w:val="22"/>
          <w:szCs w:val="22"/>
          <w:lang w:val="fr-FR"/>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F007F5">
        <w:rPr>
          <w:color w:val="000000"/>
          <w:sz w:val="22"/>
          <w:szCs w:val="22"/>
        </w:rPr>
        <w:t xml:space="preserve">Natural </w:t>
      </w:r>
      <w:r w:rsidR="00EE5EFF">
        <w:rPr>
          <w:color w:val="000000"/>
          <w:sz w:val="22"/>
          <w:szCs w:val="22"/>
        </w:rPr>
        <w:t>fiber</w:t>
      </w:r>
      <w:r w:rsidR="00F007F5">
        <w:rPr>
          <w:color w:val="000000"/>
          <w:sz w:val="22"/>
          <w:szCs w:val="22"/>
        </w:rPr>
        <w:t xml:space="preserve"> composites</w:t>
      </w:r>
      <w:r w:rsidR="00A14A8C">
        <w:rPr>
          <w:color w:val="000000"/>
          <w:sz w:val="22"/>
          <w:szCs w:val="22"/>
        </w:rPr>
        <w:t xml:space="preserve">, </w:t>
      </w:r>
      <w:r w:rsidR="00F007F5">
        <w:rPr>
          <w:color w:val="000000"/>
          <w:sz w:val="22"/>
          <w:szCs w:val="22"/>
        </w:rPr>
        <w:t>realistic microstructure</w:t>
      </w:r>
      <w:r w:rsidR="00A14A8C">
        <w:rPr>
          <w:color w:val="000000"/>
          <w:sz w:val="22"/>
          <w:szCs w:val="22"/>
        </w:rPr>
        <w:t xml:space="preserve">, </w:t>
      </w:r>
      <w:r w:rsidR="00F007F5">
        <w:rPr>
          <w:color w:val="000000"/>
          <w:sz w:val="22"/>
          <w:szCs w:val="22"/>
        </w:rPr>
        <w:t>water diffusion</w:t>
      </w:r>
      <w:r w:rsidR="00A14A8C">
        <w:rPr>
          <w:color w:val="000000"/>
          <w:sz w:val="22"/>
          <w:szCs w:val="22"/>
        </w:rPr>
        <w:t xml:space="preserve">, </w:t>
      </w:r>
      <w:r w:rsidR="00F007F5">
        <w:rPr>
          <w:color w:val="000000"/>
          <w:sz w:val="22"/>
          <w:szCs w:val="22"/>
        </w:rPr>
        <w:t xml:space="preserve">numerical </w:t>
      </w:r>
      <w:r w:rsidR="009613BD">
        <w:rPr>
          <w:color w:val="000000"/>
          <w:sz w:val="22"/>
          <w:szCs w:val="22"/>
        </w:rPr>
        <w:t>modeling</w:t>
      </w:r>
      <w:r w:rsidR="003C7C75">
        <w:rPr>
          <w:color w:val="000000"/>
          <w:sz w:val="22"/>
          <w:szCs w:val="22"/>
        </w:rPr>
        <w:t>, durability</w:t>
      </w:r>
      <w:bookmarkStart w:id="0" w:name="_GoBack"/>
      <w:bookmarkEnd w:id="0"/>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1D7AEB" w:rsidRDefault="001D7AEB" w:rsidP="006D2BC0">
      <w:pPr>
        <w:rPr>
          <w:b/>
          <w:sz w:val="22"/>
          <w:szCs w:val="22"/>
        </w:rPr>
      </w:pPr>
    </w:p>
    <w:p w:rsidR="00773BE7" w:rsidRPr="0092119C" w:rsidRDefault="00773BE7" w:rsidP="00773BE7">
      <w:pPr>
        <w:jc w:val="both"/>
        <w:rPr>
          <w:sz w:val="22"/>
          <w:szCs w:val="22"/>
        </w:rPr>
      </w:pPr>
      <w:r w:rsidRPr="00137A80">
        <w:rPr>
          <w:sz w:val="22"/>
          <w:szCs w:val="22"/>
        </w:rPr>
        <w:t xml:space="preserve">The prediction of the in-service behavior and </w:t>
      </w:r>
      <w:r>
        <w:rPr>
          <w:sz w:val="22"/>
          <w:szCs w:val="22"/>
        </w:rPr>
        <w:t>durability</w:t>
      </w:r>
      <w:r w:rsidRPr="00137A80">
        <w:rPr>
          <w:sz w:val="22"/>
          <w:szCs w:val="22"/>
        </w:rPr>
        <w:t xml:space="preserve"> of composite materials reinforced with natural fibers is a challenge when they are subj</w:t>
      </w:r>
      <w:r>
        <w:rPr>
          <w:sz w:val="22"/>
          <w:szCs w:val="22"/>
        </w:rPr>
        <w:t>ected to simultaneous</w:t>
      </w:r>
      <w:r w:rsidRPr="00137A80">
        <w:rPr>
          <w:sz w:val="22"/>
          <w:szCs w:val="22"/>
        </w:rPr>
        <w:t xml:space="preserve"> </w:t>
      </w:r>
      <w:r>
        <w:rPr>
          <w:sz w:val="22"/>
          <w:szCs w:val="22"/>
        </w:rPr>
        <w:t xml:space="preserve">multi-physical </w:t>
      </w:r>
      <w:r w:rsidR="007F5083">
        <w:rPr>
          <w:sz w:val="22"/>
          <w:szCs w:val="22"/>
        </w:rPr>
        <w:t>inputs</w:t>
      </w:r>
      <w:r w:rsidRPr="00137A80">
        <w:rPr>
          <w:sz w:val="22"/>
          <w:szCs w:val="22"/>
        </w:rPr>
        <w:t xml:space="preserve">, such as water </w:t>
      </w:r>
      <w:r>
        <w:rPr>
          <w:sz w:val="22"/>
          <w:szCs w:val="22"/>
        </w:rPr>
        <w:t xml:space="preserve">exposure combined to </w:t>
      </w:r>
      <w:r w:rsidRPr="00137A80">
        <w:rPr>
          <w:sz w:val="22"/>
          <w:szCs w:val="22"/>
        </w:rPr>
        <w:t xml:space="preserve">mechanical </w:t>
      </w:r>
      <w:r w:rsidR="007F5083">
        <w:rPr>
          <w:sz w:val="22"/>
          <w:szCs w:val="22"/>
        </w:rPr>
        <w:t>loadings</w:t>
      </w:r>
      <w:r w:rsidR="00137A80" w:rsidRPr="00137A80">
        <w:rPr>
          <w:sz w:val="22"/>
          <w:szCs w:val="22"/>
        </w:rPr>
        <w:t>.</w:t>
      </w:r>
      <w:r w:rsidRPr="00137A80">
        <w:rPr>
          <w:sz w:val="22"/>
          <w:szCs w:val="22"/>
        </w:rPr>
        <w:t xml:space="preserve"> Understanding the response of the material may require an accurate description of</w:t>
      </w:r>
      <w:r w:rsidR="00232563">
        <w:rPr>
          <w:sz w:val="22"/>
          <w:szCs w:val="22"/>
        </w:rPr>
        <w:t xml:space="preserve"> </w:t>
      </w:r>
      <w:r>
        <w:rPr>
          <w:sz w:val="22"/>
          <w:szCs w:val="22"/>
        </w:rPr>
        <w:t>its</w:t>
      </w:r>
      <w:r w:rsidRPr="00137A80">
        <w:rPr>
          <w:sz w:val="22"/>
          <w:szCs w:val="22"/>
        </w:rPr>
        <w:t xml:space="preserve"> microstructure</w:t>
      </w:r>
      <w:r>
        <w:rPr>
          <w:sz w:val="22"/>
          <w:szCs w:val="22"/>
        </w:rPr>
        <w:t xml:space="preserve"> at different scales</w:t>
      </w:r>
      <w:r w:rsidRPr="00137A80">
        <w:rPr>
          <w:sz w:val="22"/>
          <w:szCs w:val="22"/>
        </w:rPr>
        <w:t xml:space="preserve">. This work proposes an original approach </w:t>
      </w:r>
      <w:r w:rsidRPr="00A26B32">
        <w:rPr>
          <w:sz w:val="22"/>
          <w:szCs w:val="22"/>
        </w:rPr>
        <w:t>devoted</w:t>
      </w:r>
      <w:r>
        <w:rPr>
          <w:sz w:val="22"/>
          <w:szCs w:val="22"/>
        </w:rPr>
        <w:t xml:space="preserve"> </w:t>
      </w:r>
      <w:r w:rsidRPr="00137A80">
        <w:rPr>
          <w:sz w:val="22"/>
          <w:szCs w:val="22"/>
        </w:rPr>
        <w:t xml:space="preserve">to generate realistic </w:t>
      </w:r>
      <w:r w:rsidRPr="0092119C">
        <w:rPr>
          <w:sz w:val="22"/>
          <w:szCs w:val="22"/>
        </w:rPr>
        <w:t xml:space="preserve">virtual microstructures in order to predict numerically the hygroscopic behavior of composites reinforced with natural fibers. </w:t>
      </w:r>
    </w:p>
    <w:p w:rsidR="004D4A72" w:rsidRPr="0092119C" w:rsidRDefault="004D4A72" w:rsidP="00704B24">
      <w:pPr>
        <w:jc w:val="both"/>
        <w:rPr>
          <w:sz w:val="22"/>
          <w:szCs w:val="22"/>
        </w:rPr>
      </w:pPr>
    </w:p>
    <w:p w:rsidR="00152D8E" w:rsidRPr="0092119C" w:rsidRDefault="00152D8E" w:rsidP="00704B24">
      <w:pPr>
        <w:jc w:val="both"/>
        <w:rPr>
          <w:sz w:val="22"/>
          <w:szCs w:val="22"/>
        </w:rPr>
      </w:pPr>
    </w:p>
    <w:p w:rsidR="00704B24" w:rsidRPr="0092119C" w:rsidRDefault="00704B24" w:rsidP="00D13F6A">
      <w:pPr>
        <w:pStyle w:val="1stTitleWCCM"/>
        <w:tabs>
          <w:tab w:val="clear" w:pos="360"/>
          <w:tab w:val="left" w:pos="284"/>
        </w:tabs>
        <w:spacing w:before="0" w:after="0"/>
        <w:outlineLvl w:val="0"/>
        <w:rPr>
          <w:caps w:val="0"/>
          <w:sz w:val="22"/>
          <w:szCs w:val="22"/>
        </w:rPr>
      </w:pPr>
      <w:r w:rsidRPr="0092119C">
        <w:rPr>
          <w:sz w:val="22"/>
          <w:szCs w:val="22"/>
        </w:rPr>
        <w:t>1</w:t>
      </w:r>
      <w:r w:rsidR="00A14A8C" w:rsidRPr="0092119C">
        <w:rPr>
          <w:sz w:val="22"/>
          <w:szCs w:val="22"/>
        </w:rPr>
        <w:t>.</w:t>
      </w:r>
      <w:r w:rsidR="00A14A8C" w:rsidRPr="0092119C">
        <w:rPr>
          <w:sz w:val="22"/>
          <w:szCs w:val="22"/>
        </w:rPr>
        <w:tab/>
      </w:r>
      <w:r w:rsidR="00A14A8C" w:rsidRPr="0092119C">
        <w:rPr>
          <w:caps w:val="0"/>
          <w:sz w:val="22"/>
          <w:szCs w:val="22"/>
        </w:rPr>
        <w:t>Introduction</w:t>
      </w:r>
    </w:p>
    <w:p w:rsidR="006D2BC0" w:rsidRPr="0092119C" w:rsidRDefault="006D2BC0" w:rsidP="006D2BC0">
      <w:pPr>
        <w:jc w:val="both"/>
        <w:rPr>
          <w:sz w:val="22"/>
          <w:szCs w:val="22"/>
        </w:rPr>
      </w:pPr>
    </w:p>
    <w:p w:rsidR="00F007F5" w:rsidRPr="0092119C" w:rsidRDefault="00F007F5" w:rsidP="00F007F5">
      <w:pPr>
        <w:jc w:val="both"/>
        <w:rPr>
          <w:sz w:val="22"/>
          <w:szCs w:val="22"/>
        </w:rPr>
      </w:pPr>
      <w:r w:rsidRPr="0092119C">
        <w:rPr>
          <w:sz w:val="22"/>
          <w:szCs w:val="22"/>
        </w:rPr>
        <w:t>Many companies show interest in natural fiber composites (NFC) as a substitute to traditional glass fiber composites.</w:t>
      </w:r>
      <w:r w:rsidR="003C7C75" w:rsidRPr="0092119C">
        <w:rPr>
          <w:sz w:val="22"/>
          <w:szCs w:val="22"/>
        </w:rPr>
        <w:t xml:space="preserve"> Indeed, natural </w:t>
      </w:r>
      <w:r w:rsidR="00EE5EFF" w:rsidRPr="0092119C">
        <w:rPr>
          <w:sz w:val="22"/>
          <w:szCs w:val="22"/>
        </w:rPr>
        <w:t>fiber</w:t>
      </w:r>
      <w:r w:rsidR="003C7C75" w:rsidRPr="0092119C">
        <w:rPr>
          <w:sz w:val="22"/>
          <w:szCs w:val="22"/>
        </w:rPr>
        <w:t xml:space="preserve">s (NF) present very interesting properties </w:t>
      </w:r>
      <w:r w:rsidR="009613BD" w:rsidRPr="0092119C">
        <w:rPr>
          <w:sz w:val="22"/>
          <w:szCs w:val="22"/>
        </w:rPr>
        <w:t xml:space="preserve">in comparison </w:t>
      </w:r>
      <w:r w:rsidR="000A5E65">
        <w:rPr>
          <w:sz w:val="22"/>
          <w:szCs w:val="22"/>
        </w:rPr>
        <w:t>to</w:t>
      </w:r>
      <w:r w:rsidR="003C7C75" w:rsidRPr="0092119C">
        <w:rPr>
          <w:sz w:val="22"/>
          <w:szCs w:val="22"/>
        </w:rPr>
        <w:t xml:space="preserve"> glass </w:t>
      </w:r>
      <w:r w:rsidR="00EE5EFF" w:rsidRPr="0092119C">
        <w:rPr>
          <w:sz w:val="22"/>
          <w:szCs w:val="22"/>
        </w:rPr>
        <w:t>fiber</w:t>
      </w:r>
      <w:r w:rsidR="003C7C75" w:rsidRPr="0092119C">
        <w:rPr>
          <w:sz w:val="22"/>
          <w:szCs w:val="22"/>
        </w:rPr>
        <w:t>s</w:t>
      </w:r>
      <w:r w:rsidR="00717C13">
        <w:rPr>
          <w:sz w:val="22"/>
          <w:szCs w:val="22"/>
        </w:rPr>
        <w:t>,</w:t>
      </w:r>
      <w:r w:rsidR="003C7C75" w:rsidRPr="0092119C">
        <w:rPr>
          <w:sz w:val="22"/>
          <w:szCs w:val="22"/>
        </w:rPr>
        <w:t xml:space="preserve"> such as low density, high specific stiffness </w:t>
      </w:r>
      <w:r w:rsidR="009613BD" w:rsidRPr="0092119C">
        <w:rPr>
          <w:sz w:val="22"/>
          <w:szCs w:val="22"/>
        </w:rPr>
        <w:t xml:space="preserve">and also </w:t>
      </w:r>
      <w:r w:rsidR="00717C13" w:rsidRPr="0092119C">
        <w:rPr>
          <w:sz w:val="22"/>
          <w:szCs w:val="22"/>
        </w:rPr>
        <w:t>biodegradab</w:t>
      </w:r>
      <w:r w:rsidR="00717C13">
        <w:rPr>
          <w:sz w:val="22"/>
          <w:szCs w:val="22"/>
        </w:rPr>
        <w:t>ility</w:t>
      </w:r>
      <w:r w:rsidR="003C7C75" w:rsidRPr="0092119C">
        <w:rPr>
          <w:sz w:val="22"/>
          <w:szCs w:val="22"/>
        </w:rPr>
        <w:t>.</w:t>
      </w:r>
      <w:r w:rsidRPr="0092119C">
        <w:rPr>
          <w:sz w:val="22"/>
          <w:szCs w:val="22"/>
        </w:rPr>
        <w:t xml:space="preserve"> However, the use of NF in structural applications is still limited by several </w:t>
      </w:r>
      <w:r w:rsidR="003468FE" w:rsidRPr="0092119C">
        <w:rPr>
          <w:sz w:val="22"/>
          <w:szCs w:val="22"/>
        </w:rPr>
        <w:t>disadvantages</w:t>
      </w:r>
      <w:r w:rsidR="00FD343C" w:rsidRPr="0092119C">
        <w:rPr>
          <w:sz w:val="22"/>
          <w:szCs w:val="22"/>
        </w:rPr>
        <w:t xml:space="preserve">. First, </w:t>
      </w:r>
      <w:r w:rsidR="00756FC0" w:rsidRPr="0092119C">
        <w:rPr>
          <w:sz w:val="22"/>
          <w:szCs w:val="22"/>
        </w:rPr>
        <w:t>NF</w:t>
      </w:r>
      <w:r w:rsidR="003468FE" w:rsidRPr="0092119C">
        <w:rPr>
          <w:sz w:val="22"/>
          <w:szCs w:val="22"/>
        </w:rPr>
        <w:t xml:space="preserve"> </w:t>
      </w:r>
      <w:r w:rsidR="000A5E65">
        <w:rPr>
          <w:sz w:val="22"/>
          <w:szCs w:val="22"/>
        </w:rPr>
        <w:t>exhibit</w:t>
      </w:r>
      <w:r w:rsidR="00FD343C" w:rsidRPr="0092119C">
        <w:rPr>
          <w:sz w:val="22"/>
          <w:szCs w:val="22"/>
        </w:rPr>
        <w:t xml:space="preserve"> </w:t>
      </w:r>
      <w:r w:rsidRPr="0092119C">
        <w:rPr>
          <w:sz w:val="22"/>
          <w:szCs w:val="22"/>
        </w:rPr>
        <w:t xml:space="preserve">high variability </w:t>
      </w:r>
      <w:r w:rsidR="00FD343C" w:rsidRPr="0092119C">
        <w:rPr>
          <w:sz w:val="22"/>
          <w:szCs w:val="22"/>
        </w:rPr>
        <w:t>in</w:t>
      </w:r>
      <w:r w:rsidR="003468FE" w:rsidRPr="0092119C">
        <w:rPr>
          <w:sz w:val="22"/>
          <w:szCs w:val="22"/>
        </w:rPr>
        <w:t xml:space="preserve"> their dimensions,</w:t>
      </w:r>
      <w:r w:rsidRPr="0092119C">
        <w:rPr>
          <w:sz w:val="22"/>
          <w:szCs w:val="22"/>
        </w:rPr>
        <w:t xml:space="preserve"> shapes</w:t>
      </w:r>
      <w:r w:rsidR="003468FE" w:rsidRPr="0092119C">
        <w:rPr>
          <w:sz w:val="22"/>
          <w:szCs w:val="22"/>
        </w:rPr>
        <w:t xml:space="preserve"> and mechanical properties.</w:t>
      </w:r>
      <w:r w:rsidR="00FD343C" w:rsidRPr="0092119C">
        <w:rPr>
          <w:sz w:val="22"/>
          <w:szCs w:val="22"/>
        </w:rPr>
        <w:t xml:space="preserve"> </w:t>
      </w:r>
      <w:r w:rsidR="000A5E65" w:rsidRPr="0092119C">
        <w:rPr>
          <w:sz w:val="22"/>
          <w:szCs w:val="22"/>
        </w:rPr>
        <w:t xml:space="preserve">They also require </w:t>
      </w:r>
      <w:proofErr w:type="gramStart"/>
      <w:r w:rsidR="000A5E65" w:rsidRPr="0092119C">
        <w:rPr>
          <w:sz w:val="22"/>
          <w:szCs w:val="22"/>
        </w:rPr>
        <w:t>lower processing temperatures which makes</w:t>
      </w:r>
      <w:proofErr w:type="gramEnd"/>
      <w:r w:rsidR="000A5E65" w:rsidRPr="0092119C">
        <w:rPr>
          <w:sz w:val="22"/>
          <w:szCs w:val="22"/>
        </w:rPr>
        <w:t xml:space="preserve"> it necessary to </w:t>
      </w:r>
      <w:r w:rsidR="000A5E65">
        <w:rPr>
          <w:sz w:val="22"/>
          <w:szCs w:val="22"/>
        </w:rPr>
        <w:t xml:space="preserve">reconsider </w:t>
      </w:r>
      <w:r w:rsidR="000A5E65" w:rsidRPr="0092119C">
        <w:rPr>
          <w:sz w:val="22"/>
          <w:szCs w:val="22"/>
        </w:rPr>
        <w:t>existing process</w:t>
      </w:r>
      <w:r w:rsidR="000A5E65">
        <w:rPr>
          <w:sz w:val="22"/>
          <w:szCs w:val="22"/>
        </w:rPr>
        <w:t>es</w:t>
      </w:r>
      <w:r w:rsidR="000A5E65" w:rsidRPr="0092119C">
        <w:rPr>
          <w:sz w:val="22"/>
          <w:szCs w:val="22"/>
        </w:rPr>
        <w:t xml:space="preserve"> or the choice of </w:t>
      </w:r>
      <w:r w:rsidR="000A5E65">
        <w:rPr>
          <w:sz w:val="22"/>
          <w:szCs w:val="22"/>
        </w:rPr>
        <w:t xml:space="preserve">a </w:t>
      </w:r>
      <w:r w:rsidR="000A5E65" w:rsidRPr="0092119C">
        <w:rPr>
          <w:sz w:val="22"/>
          <w:szCs w:val="22"/>
        </w:rPr>
        <w:t>matrix [1]. Another drawback is the poor durability in humid environment of these composites due to the hydrophilicity of plant fibers [2</w:t>
      </w:r>
      <w:proofErr w:type="gramStart"/>
      <w:r w:rsidR="000A5E65" w:rsidRPr="0092119C">
        <w:rPr>
          <w:sz w:val="22"/>
          <w:szCs w:val="22"/>
        </w:rPr>
        <w:t>,3</w:t>
      </w:r>
      <w:proofErr w:type="gramEnd"/>
      <w:r w:rsidR="000A5E65" w:rsidRPr="0092119C">
        <w:rPr>
          <w:sz w:val="22"/>
          <w:szCs w:val="22"/>
        </w:rPr>
        <w:t xml:space="preserve">]. </w:t>
      </w:r>
      <w:r w:rsidR="000A5E65">
        <w:rPr>
          <w:sz w:val="22"/>
          <w:szCs w:val="22"/>
        </w:rPr>
        <w:t>Although</w:t>
      </w:r>
      <w:r w:rsidR="000A5E65" w:rsidRPr="0092119C">
        <w:rPr>
          <w:sz w:val="22"/>
          <w:szCs w:val="22"/>
        </w:rPr>
        <w:t xml:space="preserve"> some authors have shown that fatigue behavior could be improved after humid aging [4], most works demonstrate that static and dynamic behavior of NFC is </w:t>
      </w:r>
      <w:r w:rsidR="000A5E65">
        <w:rPr>
          <w:sz w:val="22"/>
          <w:szCs w:val="22"/>
        </w:rPr>
        <w:t>impaired</w:t>
      </w:r>
      <w:r w:rsidR="000A5E65" w:rsidRPr="0092119C">
        <w:rPr>
          <w:sz w:val="22"/>
          <w:szCs w:val="22"/>
        </w:rPr>
        <w:t xml:space="preserve"> by</w:t>
      </w:r>
      <w:r w:rsidR="00232563">
        <w:rPr>
          <w:sz w:val="22"/>
          <w:szCs w:val="22"/>
        </w:rPr>
        <w:t xml:space="preserve"> </w:t>
      </w:r>
      <w:r w:rsidR="000A5E65">
        <w:rPr>
          <w:sz w:val="22"/>
          <w:szCs w:val="22"/>
        </w:rPr>
        <w:t>moisture</w:t>
      </w:r>
      <w:r w:rsidR="000A5E65" w:rsidRPr="0092119C">
        <w:rPr>
          <w:sz w:val="22"/>
          <w:szCs w:val="22"/>
        </w:rPr>
        <w:t xml:space="preserve"> [5</w:t>
      </w:r>
      <w:proofErr w:type="gramStart"/>
      <w:r w:rsidR="000A5E65" w:rsidRPr="0092119C">
        <w:rPr>
          <w:sz w:val="22"/>
          <w:szCs w:val="22"/>
        </w:rPr>
        <w:t>,6</w:t>
      </w:r>
      <w:proofErr w:type="gramEnd"/>
      <w:r w:rsidR="000A5E65" w:rsidRPr="0092119C">
        <w:rPr>
          <w:sz w:val="22"/>
          <w:szCs w:val="22"/>
        </w:rPr>
        <w:t>].</w:t>
      </w:r>
      <w:r w:rsidR="00756FC0" w:rsidRPr="0092119C">
        <w:rPr>
          <w:sz w:val="22"/>
          <w:szCs w:val="22"/>
        </w:rPr>
        <w:t xml:space="preserve"> </w:t>
      </w:r>
    </w:p>
    <w:p w:rsidR="00F007F5" w:rsidRPr="0092119C" w:rsidRDefault="00F007F5" w:rsidP="00F007F5">
      <w:pPr>
        <w:jc w:val="both"/>
        <w:rPr>
          <w:sz w:val="22"/>
          <w:szCs w:val="22"/>
        </w:rPr>
      </w:pPr>
      <w:r w:rsidRPr="0092119C">
        <w:rPr>
          <w:sz w:val="22"/>
          <w:szCs w:val="22"/>
        </w:rPr>
        <w:t xml:space="preserve">Therefore, </w:t>
      </w:r>
      <w:r w:rsidR="009613BD" w:rsidRPr="0092119C">
        <w:rPr>
          <w:sz w:val="22"/>
          <w:szCs w:val="22"/>
        </w:rPr>
        <w:t xml:space="preserve">the prediction of the mechanical strength of NFC in humid environment and the comprehension of </w:t>
      </w:r>
      <w:r w:rsidR="002157B4">
        <w:rPr>
          <w:sz w:val="22"/>
          <w:szCs w:val="22"/>
        </w:rPr>
        <w:t xml:space="preserve">the </w:t>
      </w:r>
      <w:r w:rsidR="009613BD" w:rsidRPr="0092119C">
        <w:rPr>
          <w:sz w:val="22"/>
          <w:szCs w:val="22"/>
        </w:rPr>
        <w:t>underlying phenomena remain challenging</w:t>
      </w:r>
      <w:r w:rsidR="00C2085C">
        <w:rPr>
          <w:sz w:val="22"/>
          <w:szCs w:val="22"/>
        </w:rPr>
        <w:t xml:space="preserve">. </w:t>
      </w:r>
      <w:r w:rsidRPr="0092119C">
        <w:rPr>
          <w:sz w:val="22"/>
          <w:szCs w:val="22"/>
        </w:rPr>
        <w:t xml:space="preserve">The experimental </w:t>
      </w:r>
      <w:r w:rsidR="001B718E">
        <w:rPr>
          <w:sz w:val="22"/>
          <w:szCs w:val="22"/>
        </w:rPr>
        <w:t>exploration</w:t>
      </w:r>
      <w:r w:rsidR="001B718E" w:rsidRPr="0092119C">
        <w:rPr>
          <w:sz w:val="22"/>
          <w:szCs w:val="22"/>
        </w:rPr>
        <w:t xml:space="preserve"> </w:t>
      </w:r>
      <w:r w:rsidRPr="0092119C">
        <w:rPr>
          <w:sz w:val="22"/>
          <w:szCs w:val="22"/>
        </w:rPr>
        <w:t xml:space="preserve">of the </w:t>
      </w:r>
      <w:r w:rsidR="002157B4">
        <w:rPr>
          <w:sz w:val="22"/>
          <w:szCs w:val="22"/>
        </w:rPr>
        <w:t>sensi</w:t>
      </w:r>
      <w:r w:rsidR="001B718E">
        <w:rPr>
          <w:sz w:val="22"/>
          <w:szCs w:val="22"/>
        </w:rPr>
        <w:t>tivi</w:t>
      </w:r>
      <w:r w:rsidR="002157B4">
        <w:rPr>
          <w:sz w:val="22"/>
          <w:szCs w:val="22"/>
        </w:rPr>
        <w:t>ty</w:t>
      </w:r>
      <w:r w:rsidR="002157B4" w:rsidRPr="0092119C">
        <w:rPr>
          <w:sz w:val="22"/>
          <w:szCs w:val="22"/>
        </w:rPr>
        <w:t xml:space="preserve"> </w:t>
      </w:r>
      <w:r w:rsidRPr="0092119C">
        <w:rPr>
          <w:sz w:val="22"/>
          <w:szCs w:val="22"/>
        </w:rPr>
        <w:t xml:space="preserve">of </w:t>
      </w:r>
      <w:r w:rsidR="001B718E" w:rsidRPr="0092119C">
        <w:rPr>
          <w:sz w:val="22"/>
          <w:szCs w:val="22"/>
        </w:rPr>
        <w:t xml:space="preserve">the </w:t>
      </w:r>
      <w:r w:rsidR="00301138" w:rsidRPr="0092119C">
        <w:rPr>
          <w:sz w:val="22"/>
          <w:szCs w:val="22"/>
        </w:rPr>
        <w:t xml:space="preserve">diffusional and mechanical </w:t>
      </w:r>
      <w:r w:rsidR="001B718E" w:rsidRPr="0092119C">
        <w:rPr>
          <w:sz w:val="22"/>
          <w:szCs w:val="22"/>
        </w:rPr>
        <w:t>behavior of NFC</w:t>
      </w:r>
      <w:r w:rsidR="00301138">
        <w:rPr>
          <w:sz w:val="22"/>
          <w:szCs w:val="22"/>
        </w:rPr>
        <w:t>s</w:t>
      </w:r>
      <w:r w:rsidR="001B718E" w:rsidRPr="0092119C">
        <w:rPr>
          <w:sz w:val="22"/>
          <w:szCs w:val="22"/>
        </w:rPr>
        <w:t xml:space="preserve"> </w:t>
      </w:r>
      <w:r w:rsidR="001B718E">
        <w:rPr>
          <w:sz w:val="22"/>
          <w:szCs w:val="22"/>
        </w:rPr>
        <w:t xml:space="preserve">to variations </w:t>
      </w:r>
      <w:r w:rsidRPr="0092119C">
        <w:rPr>
          <w:sz w:val="22"/>
          <w:szCs w:val="22"/>
        </w:rPr>
        <w:t>of microstructural features such as fiber</w:t>
      </w:r>
      <w:r w:rsidR="002157B4">
        <w:rPr>
          <w:sz w:val="22"/>
          <w:szCs w:val="22"/>
        </w:rPr>
        <w:t>s</w:t>
      </w:r>
      <w:r w:rsidRPr="0092119C">
        <w:rPr>
          <w:sz w:val="22"/>
          <w:szCs w:val="22"/>
        </w:rPr>
        <w:t xml:space="preserve"> shapes and</w:t>
      </w:r>
      <w:r w:rsidR="009613BD" w:rsidRPr="0092119C">
        <w:rPr>
          <w:sz w:val="22"/>
          <w:szCs w:val="22"/>
        </w:rPr>
        <w:t xml:space="preserve"> </w:t>
      </w:r>
      <w:r w:rsidRPr="0092119C">
        <w:rPr>
          <w:sz w:val="22"/>
          <w:szCs w:val="22"/>
        </w:rPr>
        <w:t xml:space="preserve">dispersion would lead to a gigantic work. Thus, </w:t>
      </w:r>
      <w:r w:rsidR="00301138" w:rsidRPr="00301138">
        <w:rPr>
          <w:sz w:val="22"/>
          <w:szCs w:val="22"/>
        </w:rPr>
        <w:t xml:space="preserve">parametric </w:t>
      </w:r>
      <w:r w:rsidRPr="0092119C">
        <w:rPr>
          <w:sz w:val="22"/>
          <w:szCs w:val="22"/>
        </w:rPr>
        <w:t xml:space="preserve">numerical simulations based on a finite element </w:t>
      </w:r>
      <w:r w:rsidR="009613BD" w:rsidRPr="0092119C">
        <w:rPr>
          <w:sz w:val="22"/>
          <w:szCs w:val="22"/>
        </w:rPr>
        <w:t>modeling</w:t>
      </w:r>
      <w:r w:rsidRPr="0092119C">
        <w:rPr>
          <w:sz w:val="22"/>
          <w:szCs w:val="22"/>
        </w:rPr>
        <w:t xml:space="preserve"> </w:t>
      </w:r>
      <w:r w:rsidR="001B718E">
        <w:rPr>
          <w:sz w:val="22"/>
          <w:szCs w:val="22"/>
        </w:rPr>
        <w:t>are</w:t>
      </w:r>
      <w:r w:rsidRPr="0092119C">
        <w:rPr>
          <w:sz w:val="22"/>
          <w:szCs w:val="22"/>
        </w:rPr>
        <w:t xml:space="preserve"> a </w:t>
      </w:r>
      <w:r w:rsidR="00301138">
        <w:rPr>
          <w:sz w:val="22"/>
          <w:szCs w:val="22"/>
        </w:rPr>
        <w:t>more reasonable and efficient</w:t>
      </w:r>
      <w:r w:rsidRPr="0092119C">
        <w:rPr>
          <w:sz w:val="22"/>
          <w:szCs w:val="22"/>
        </w:rPr>
        <w:t xml:space="preserve"> alternative.</w:t>
      </w:r>
    </w:p>
    <w:p w:rsidR="00AB7F54" w:rsidRPr="0092119C" w:rsidRDefault="00F007F5" w:rsidP="00F007F5">
      <w:pPr>
        <w:jc w:val="both"/>
        <w:rPr>
          <w:sz w:val="22"/>
          <w:szCs w:val="22"/>
        </w:rPr>
      </w:pPr>
      <w:r w:rsidRPr="0092119C">
        <w:rPr>
          <w:sz w:val="22"/>
          <w:szCs w:val="22"/>
        </w:rPr>
        <w:t xml:space="preserve">This work proposes </w:t>
      </w:r>
      <w:r w:rsidR="00301138">
        <w:rPr>
          <w:sz w:val="22"/>
          <w:szCs w:val="22"/>
        </w:rPr>
        <w:t>a</w:t>
      </w:r>
      <w:r w:rsidR="00301138" w:rsidRPr="0092119C">
        <w:rPr>
          <w:sz w:val="22"/>
          <w:szCs w:val="22"/>
        </w:rPr>
        <w:t xml:space="preserve"> </w:t>
      </w:r>
      <w:r w:rsidR="009613BD" w:rsidRPr="0092119C">
        <w:rPr>
          <w:sz w:val="22"/>
          <w:szCs w:val="22"/>
        </w:rPr>
        <w:t>modeling</w:t>
      </w:r>
      <w:r w:rsidRPr="0092119C">
        <w:rPr>
          <w:sz w:val="22"/>
          <w:szCs w:val="22"/>
        </w:rPr>
        <w:t xml:space="preserve"> </w:t>
      </w:r>
      <w:r w:rsidR="00301138">
        <w:rPr>
          <w:sz w:val="22"/>
          <w:szCs w:val="22"/>
        </w:rPr>
        <w:t xml:space="preserve">strategy </w:t>
      </w:r>
      <w:r w:rsidRPr="0092119C">
        <w:rPr>
          <w:sz w:val="22"/>
          <w:szCs w:val="22"/>
        </w:rPr>
        <w:t xml:space="preserve">of unidirectional NFC microstructures </w:t>
      </w:r>
      <w:r w:rsidR="00301138">
        <w:rPr>
          <w:sz w:val="22"/>
          <w:szCs w:val="22"/>
        </w:rPr>
        <w:t>based</w:t>
      </w:r>
      <w:r w:rsidRPr="0092119C">
        <w:rPr>
          <w:sz w:val="22"/>
          <w:szCs w:val="22"/>
        </w:rPr>
        <w:t xml:space="preserve"> on </w:t>
      </w:r>
      <w:r w:rsidR="00F56EBE">
        <w:rPr>
          <w:sz w:val="22"/>
          <w:szCs w:val="22"/>
        </w:rPr>
        <w:t>relevant</w:t>
      </w:r>
      <w:r w:rsidRPr="0092119C">
        <w:rPr>
          <w:sz w:val="22"/>
          <w:szCs w:val="22"/>
        </w:rPr>
        <w:t xml:space="preserve"> morphological parameters. Numerical predictions of the diffusive and mechanical behavior of NFCs are</w:t>
      </w:r>
      <w:r w:rsidR="009613BD" w:rsidRPr="0092119C">
        <w:rPr>
          <w:sz w:val="22"/>
          <w:szCs w:val="22"/>
        </w:rPr>
        <w:t xml:space="preserve"> subsequently</w:t>
      </w:r>
      <w:r w:rsidRPr="0092119C">
        <w:rPr>
          <w:sz w:val="22"/>
          <w:szCs w:val="22"/>
        </w:rPr>
        <w:t xml:space="preserve"> performed and the influence of </w:t>
      </w:r>
      <w:r w:rsidR="00F56EBE">
        <w:rPr>
          <w:sz w:val="22"/>
          <w:szCs w:val="22"/>
        </w:rPr>
        <w:t xml:space="preserve">the </w:t>
      </w:r>
      <w:r w:rsidRPr="0092119C">
        <w:rPr>
          <w:sz w:val="22"/>
          <w:szCs w:val="22"/>
        </w:rPr>
        <w:t xml:space="preserve">microstructural features is </w:t>
      </w:r>
      <w:proofErr w:type="spellStart"/>
      <w:r w:rsidR="00301138">
        <w:rPr>
          <w:sz w:val="22"/>
          <w:szCs w:val="22"/>
        </w:rPr>
        <w:t>assesed</w:t>
      </w:r>
      <w:proofErr w:type="spellEnd"/>
      <w:r w:rsidRPr="0092119C">
        <w:rPr>
          <w:sz w:val="22"/>
          <w:szCs w:val="22"/>
        </w:rPr>
        <w:t>.</w:t>
      </w:r>
    </w:p>
    <w:p w:rsidR="004D4A72" w:rsidRPr="0092119C" w:rsidRDefault="004D4A72" w:rsidP="00352125">
      <w:pPr>
        <w:jc w:val="both"/>
        <w:rPr>
          <w:sz w:val="22"/>
          <w:szCs w:val="22"/>
        </w:rPr>
      </w:pPr>
    </w:p>
    <w:p w:rsidR="002D5FD5" w:rsidRPr="0092119C" w:rsidRDefault="0043410B" w:rsidP="00D13F6A">
      <w:pPr>
        <w:pStyle w:val="1stTitleWCCM"/>
        <w:tabs>
          <w:tab w:val="clear" w:pos="360"/>
          <w:tab w:val="left" w:pos="284"/>
        </w:tabs>
        <w:spacing w:before="0" w:after="0"/>
        <w:outlineLvl w:val="0"/>
        <w:rPr>
          <w:caps w:val="0"/>
          <w:sz w:val="22"/>
          <w:szCs w:val="22"/>
        </w:rPr>
      </w:pPr>
      <w:r w:rsidRPr="0092119C">
        <w:rPr>
          <w:sz w:val="22"/>
          <w:szCs w:val="22"/>
        </w:rPr>
        <w:lastRenderedPageBreak/>
        <w:t>2</w:t>
      </w:r>
      <w:r w:rsidR="00A14A8C" w:rsidRPr="0092119C">
        <w:rPr>
          <w:sz w:val="22"/>
          <w:szCs w:val="22"/>
        </w:rPr>
        <w:t>.</w:t>
      </w:r>
      <w:r w:rsidR="00704B24" w:rsidRPr="0092119C">
        <w:rPr>
          <w:sz w:val="22"/>
          <w:szCs w:val="22"/>
        </w:rPr>
        <w:tab/>
      </w:r>
      <w:r w:rsidR="00545AD1" w:rsidRPr="0092119C">
        <w:rPr>
          <w:caps w:val="0"/>
          <w:sz w:val="22"/>
          <w:szCs w:val="22"/>
        </w:rPr>
        <w:t>Materials and Methods</w:t>
      </w:r>
    </w:p>
    <w:p w:rsidR="00BD23DE" w:rsidRPr="0092119C" w:rsidRDefault="00BD23DE" w:rsidP="00BD23DE">
      <w:pPr>
        <w:jc w:val="both"/>
        <w:rPr>
          <w:caps/>
          <w:sz w:val="22"/>
          <w:szCs w:val="22"/>
        </w:rPr>
      </w:pPr>
    </w:p>
    <w:p w:rsidR="00BD23DE" w:rsidRPr="0092119C" w:rsidRDefault="00BD23DE" w:rsidP="00D13F6A">
      <w:pPr>
        <w:pStyle w:val="1stTitleWCCM"/>
        <w:tabs>
          <w:tab w:val="clear" w:pos="360"/>
          <w:tab w:val="left" w:pos="426"/>
        </w:tabs>
        <w:spacing w:before="0" w:after="0"/>
        <w:outlineLvl w:val="0"/>
        <w:rPr>
          <w:caps w:val="0"/>
          <w:sz w:val="22"/>
          <w:szCs w:val="22"/>
        </w:rPr>
      </w:pPr>
      <w:r w:rsidRPr="0092119C">
        <w:rPr>
          <w:caps w:val="0"/>
          <w:sz w:val="22"/>
          <w:szCs w:val="22"/>
        </w:rPr>
        <w:t xml:space="preserve">2.1. </w:t>
      </w:r>
      <w:r w:rsidR="000C6C7F" w:rsidRPr="0092119C">
        <w:rPr>
          <w:caps w:val="0"/>
          <w:sz w:val="22"/>
          <w:szCs w:val="22"/>
        </w:rPr>
        <w:tab/>
      </w:r>
      <w:r w:rsidR="00545AD1" w:rsidRPr="0092119C">
        <w:rPr>
          <w:caps w:val="0"/>
          <w:sz w:val="22"/>
          <w:szCs w:val="22"/>
        </w:rPr>
        <w:t>Composite Materials</w:t>
      </w:r>
    </w:p>
    <w:p w:rsidR="006D2BC0" w:rsidRPr="0092119C" w:rsidRDefault="006D2BC0" w:rsidP="006D2BC0">
      <w:pPr>
        <w:jc w:val="both"/>
        <w:rPr>
          <w:caps/>
          <w:sz w:val="22"/>
          <w:szCs w:val="22"/>
        </w:rPr>
      </w:pPr>
    </w:p>
    <w:p w:rsidR="00B00C95" w:rsidRPr="0092119C" w:rsidRDefault="00B00C95" w:rsidP="004B5367">
      <w:pPr>
        <w:jc w:val="both"/>
        <w:rPr>
          <w:sz w:val="22"/>
          <w:szCs w:val="22"/>
        </w:rPr>
      </w:pPr>
      <w:r w:rsidRPr="0092119C">
        <w:rPr>
          <w:sz w:val="22"/>
          <w:szCs w:val="22"/>
        </w:rPr>
        <w:t xml:space="preserve">The resin used for the studied composite is an </w:t>
      </w:r>
      <w:proofErr w:type="spellStart"/>
      <w:r w:rsidRPr="0092119C">
        <w:rPr>
          <w:sz w:val="22"/>
          <w:szCs w:val="22"/>
        </w:rPr>
        <w:t>Enydyne</w:t>
      </w:r>
      <w:proofErr w:type="spellEnd"/>
      <w:r w:rsidRPr="0092119C">
        <w:rPr>
          <w:sz w:val="22"/>
          <w:szCs w:val="22"/>
        </w:rPr>
        <w:t xml:space="preserve">® </w:t>
      </w:r>
      <w:proofErr w:type="spellStart"/>
      <w:r w:rsidRPr="0092119C">
        <w:rPr>
          <w:sz w:val="22"/>
          <w:szCs w:val="22"/>
        </w:rPr>
        <w:t>dicyclopentadiene</w:t>
      </w:r>
      <w:proofErr w:type="spellEnd"/>
      <w:r w:rsidRPr="0092119C">
        <w:rPr>
          <w:sz w:val="22"/>
          <w:szCs w:val="22"/>
        </w:rPr>
        <w:t xml:space="preserve"> </w:t>
      </w:r>
      <w:proofErr w:type="spellStart"/>
      <w:r w:rsidRPr="0092119C">
        <w:rPr>
          <w:sz w:val="22"/>
          <w:szCs w:val="22"/>
        </w:rPr>
        <w:t>isophthalic</w:t>
      </w:r>
      <w:proofErr w:type="spellEnd"/>
      <w:r w:rsidRPr="0092119C">
        <w:rPr>
          <w:sz w:val="22"/>
          <w:szCs w:val="22"/>
        </w:rPr>
        <w:t xml:space="preserve"> unsaturated polyester (Cray Valley –</w:t>
      </w:r>
      <w:proofErr w:type="spellStart"/>
      <w:r w:rsidRPr="0092119C">
        <w:rPr>
          <w:sz w:val="22"/>
          <w:szCs w:val="22"/>
        </w:rPr>
        <w:t>Rouvroy</w:t>
      </w:r>
      <w:proofErr w:type="spellEnd"/>
      <w:r w:rsidRPr="0092119C">
        <w:rPr>
          <w:sz w:val="22"/>
          <w:szCs w:val="22"/>
        </w:rPr>
        <w:t xml:space="preserve">, France), polymerized with 1.8% w/w of methyl ethyl ketone peroxide </w:t>
      </w:r>
      <w:proofErr w:type="spellStart"/>
      <w:r w:rsidRPr="0092119C">
        <w:rPr>
          <w:sz w:val="22"/>
          <w:szCs w:val="22"/>
        </w:rPr>
        <w:t>Luperox</w:t>
      </w:r>
      <w:proofErr w:type="spellEnd"/>
      <w:r w:rsidRPr="0092119C">
        <w:rPr>
          <w:sz w:val="22"/>
          <w:szCs w:val="22"/>
        </w:rPr>
        <w:t xml:space="preserve"> K1S® (</w:t>
      </w:r>
      <w:proofErr w:type="spellStart"/>
      <w:r w:rsidRPr="0092119C">
        <w:rPr>
          <w:sz w:val="22"/>
          <w:szCs w:val="22"/>
        </w:rPr>
        <w:t>Arkema</w:t>
      </w:r>
      <w:proofErr w:type="spellEnd"/>
      <w:r w:rsidRPr="0092119C">
        <w:rPr>
          <w:sz w:val="22"/>
          <w:szCs w:val="22"/>
        </w:rPr>
        <w:t xml:space="preserve"> – Colombes, France). Quasi-unidirectional flax fabrics were manufactured by </w:t>
      </w:r>
      <w:r w:rsidR="00EE5EFF" w:rsidRPr="0092119C">
        <w:rPr>
          <w:sz w:val="22"/>
          <w:szCs w:val="22"/>
        </w:rPr>
        <w:t>Fiber</w:t>
      </w:r>
      <w:r w:rsidRPr="0092119C">
        <w:rPr>
          <w:sz w:val="22"/>
          <w:szCs w:val="22"/>
        </w:rPr>
        <w:t xml:space="preserve"> </w:t>
      </w:r>
      <w:proofErr w:type="spellStart"/>
      <w:r w:rsidRPr="0092119C">
        <w:rPr>
          <w:sz w:val="22"/>
          <w:szCs w:val="22"/>
        </w:rPr>
        <w:t>Recherche</w:t>
      </w:r>
      <w:proofErr w:type="spellEnd"/>
      <w:r w:rsidRPr="0092119C">
        <w:rPr>
          <w:sz w:val="22"/>
          <w:szCs w:val="22"/>
        </w:rPr>
        <w:t xml:space="preserve"> </w:t>
      </w:r>
      <w:proofErr w:type="spellStart"/>
      <w:r w:rsidRPr="0092119C">
        <w:rPr>
          <w:sz w:val="22"/>
          <w:szCs w:val="22"/>
        </w:rPr>
        <w:t>Developpement</w:t>
      </w:r>
      <w:proofErr w:type="spellEnd"/>
      <w:r w:rsidRPr="0092119C">
        <w:rPr>
          <w:sz w:val="22"/>
          <w:szCs w:val="22"/>
        </w:rPr>
        <w:t xml:space="preserve"> (Troyes, France) for a weight of 390 g/m2 (Weft: 360 g/m2 / Warp: 30 g/m2).</w:t>
      </w:r>
    </w:p>
    <w:p w:rsidR="00B00C95" w:rsidRPr="0092119C" w:rsidRDefault="00B00C95" w:rsidP="00B00C95">
      <w:pPr>
        <w:jc w:val="both"/>
        <w:rPr>
          <w:sz w:val="22"/>
          <w:szCs w:val="22"/>
        </w:rPr>
      </w:pPr>
      <w:r w:rsidRPr="0092119C">
        <w:rPr>
          <w:sz w:val="22"/>
          <w:szCs w:val="22"/>
        </w:rPr>
        <w:t xml:space="preserve">Four layers of flax fabrics were vacuum infused with the resin to obtain 300 x 250 mm flax </w:t>
      </w:r>
      <w:r w:rsidR="00EE5EFF" w:rsidRPr="0092119C">
        <w:rPr>
          <w:sz w:val="22"/>
          <w:szCs w:val="22"/>
        </w:rPr>
        <w:t>fiber</w:t>
      </w:r>
      <w:r w:rsidRPr="0092119C">
        <w:rPr>
          <w:sz w:val="22"/>
          <w:szCs w:val="22"/>
        </w:rPr>
        <w:t xml:space="preserve"> reinforced composite (FFRC) sheets. A constant pressure of 100 mbar was maintained during the 24 hours curing of the resin at room temperature. A subsequent 24h post-curing in an oven at 60°C was necessary to obtain a polyester crosslinking rate of 88%. Thickness ranged from 2.7 to 3.4 mm for the FFRC. </w:t>
      </w:r>
      <w:r w:rsidR="00BD29F0">
        <w:rPr>
          <w:sz w:val="22"/>
          <w:szCs w:val="22"/>
        </w:rPr>
        <w:t>Beam s</w:t>
      </w:r>
      <w:r w:rsidR="00BD29F0" w:rsidRPr="0092119C">
        <w:rPr>
          <w:sz w:val="22"/>
          <w:szCs w:val="22"/>
        </w:rPr>
        <w:t>amples</w:t>
      </w:r>
      <w:r w:rsidRPr="0092119C">
        <w:rPr>
          <w:sz w:val="22"/>
          <w:szCs w:val="22"/>
        </w:rPr>
        <w:t xml:space="preserve"> were cut to size of 250 mm x 25 mm using a diamond blade. FFRC of 32% vol. of </w:t>
      </w:r>
      <w:r w:rsidR="00EE5EFF" w:rsidRPr="0092119C">
        <w:rPr>
          <w:sz w:val="22"/>
          <w:szCs w:val="22"/>
        </w:rPr>
        <w:t>fiber</w:t>
      </w:r>
      <w:r w:rsidRPr="0092119C">
        <w:rPr>
          <w:sz w:val="22"/>
          <w:szCs w:val="22"/>
        </w:rPr>
        <w:t>s were obtained. Small samples of polyester (15 x 8 x 3 mm) were also produced for this study. All specimens were stored in a climatic room, at 23°C and 50% H.R., before testing.</w:t>
      </w:r>
    </w:p>
    <w:p w:rsidR="004D4A72" w:rsidRPr="0092119C" w:rsidRDefault="00B00C95" w:rsidP="004D4A72">
      <w:pPr>
        <w:jc w:val="both"/>
        <w:rPr>
          <w:sz w:val="22"/>
          <w:szCs w:val="22"/>
        </w:rPr>
      </w:pPr>
      <w:r w:rsidRPr="0092119C">
        <w:rPr>
          <w:sz w:val="22"/>
          <w:szCs w:val="22"/>
        </w:rPr>
        <w:t>The cross-sectional multiscale microstructure of the composite is displayed in Fig</w:t>
      </w:r>
      <w:r w:rsidR="0092119C" w:rsidRPr="0092119C">
        <w:rPr>
          <w:sz w:val="22"/>
          <w:szCs w:val="22"/>
        </w:rPr>
        <w:t xml:space="preserve">. </w:t>
      </w:r>
      <w:r w:rsidRPr="0092119C">
        <w:rPr>
          <w:sz w:val="22"/>
          <w:szCs w:val="22"/>
        </w:rPr>
        <w:t>1. Two scales can be observed</w:t>
      </w:r>
      <w:r w:rsidR="000F1DAA">
        <w:rPr>
          <w:sz w:val="22"/>
          <w:szCs w:val="22"/>
        </w:rPr>
        <w:t>:</w:t>
      </w:r>
      <w:r w:rsidRPr="0092119C">
        <w:rPr>
          <w:sz w:val="22"/>
          <w:szCs w:val="22"/>
        </w:rPr>
        <w:t xml:space="preserve"> the yarn scale</w:t>
      </w:r>
      <w:r w:rsidR="000F1DAA">
        <w:rPr>
          <w:sz w:val="22"/>
          <w:szCs w:val="22"/>
        </w:rPr>
        <w:t>,</w:t>
      </w:r>
      <w:r w:rsidRPr="0092119C">
        <w:rPr>
          <w:sz w:val="22"/>
          <w:szCs w:val="22"/>
        </w:rPr>
        <w:t xml:space="preserve"> </w:t>
      </w:r>
      <w:r w:rsidR="000F1DAA">
        <w:rPr>
          <w:sz w:val="22"/>
          <w:szCs w:val="22"/>
        </w:rPr>
        <w:t>which contains</w:t>
      </w:r>
      <w:r w:rsidR="000F1DAA" w:rsidRPr="0092119C">
        <w:rPr>
          <w:sz w:val="22"/>
          <w:szCs w:val="22"/>
        </w:rPr>
        <w:t xml:space="preserve"> 46%</w:t>
      </w:r>
      <w:r w:rsidR="000F1DAA">
        <w:rPr>
          <w:sz w:val="22"/>
          <w:szCs w:val="22"/>
        </w:rPr>
        <w:t xml:space="preserve"> </w:t>
      </w:r>
      <w:r w:rsidR="00EA5060">
        <w:rPr>
          <w:sz w:val="22"/>
          <w:szCs w:val="22"/>
        </w:rPr>
        <w:t xml:space="preserve">areal fraction </w:t>
      </w:r>
      <w:r w:rsidR="000F1DAA">
        <w:rPr>
          <w:sz w:val="22"/>
          <w:szCs w:val="22"/>
        </w:rPr>
        <w:t xml:space="preserve">of </w:t>
      </w:r>
      <w:r w:rsidR="000F1DAA" w:rsidRPr="0092119C">
        <w:rPr>
          <w:sz w:val="22"/>
          <w:szCs w:val="22"/>
        </w:rPr>
        <w:t xml:space="preserve">uniformly dispersed </w:t>
      </w:r>
      <w:r w:rsidR="000F1DAA">
        <w:rPr>
          <w:sz w:val="22"/>
          <w:szCs w:val="22"/>
        </w:rPr>
        <w:t xml:space="preserve">reinforcement that can be divided in </w:t>
      </w:r>
      <w:r w:rsidR="00A349E7">
        <w:rPr>
          <w:sz w:val="22"/>
          <w:szCs w:val="22"/>
        </w:rPr>
        <w:t xml:space="preserve">single </w:t>
      </w:r>
      <w:r w:rsidR="00A349E7" w:rsidRPr="0092119C">
        <w:rPr>
          <w:sz w:val="22"/>
          <w:szCs w:val="22"/>
        </w:rPr>
        <w:t xml:space="preserve">elementary </w:t>
      </w:r>
      <w:r w:rsidR="00EE5EFF" w:rsidRPr="0092119C">
        <w:rPr>
          <w:sz w:val="22"/>
          <w:szCs w:val="22"/>
        </w:rPr>
        <w:t>fiber</w:t>
      </w:r>
      <w:r w:rsidRPr="0092119C">
        <w:rPr>
          <w:sz w:val="22"/>
          <w:szCs w:val="22"/>
        </w:rPr>
        <w:t xml:space="preserve">s and </w:t>
      </w:r>
      <w:proofErr w:type="spellStart"/>
      <w:r w:rsidR="000F1DAA">
        <w:rPr>
          <w:sz w:val="22"/>
          <w:szCs w:val="22"/>
        </w:rPr>
        <w:t>fibre</w:t>
      </w:r>
      <w:proofErr w:type="spellEnd"/>
      <w:r w:rsidRPr="0092119C">
        <w:rPr>
          <w:sz w:val="22"/>
          <w:szCs w:val="22"/>
        </w:rPr>
        <w:t xml:space="preserve"> bundles, and the composite scale with yarns arranged in </w:t>
      </w:r>
      <w:r w:rsidR="00803E28" w:rsidRPr="0092119C">
        <w:rPr>
          <w:sz w:val="22"/>
          <w:szCs w:val="22"/>
        </w:rPr>
        <w:t>staggered rows into the matrix [</w:t>
      </w:r>
      <w:r w:rsidR="004D4A72" w:rsidRPr="0092119C">
        <w:rPr>
          <w:sz w:val="22"/>
          <w:szCs w:val="22"/>
        </w:rPr>
        <w:t>7</w:t>
      </w:r>
      <w:r w:rsidR="00803E28" w:rsidRPr="0092119C">
        <w:rPr>
          <w:sz w:val="22"/>
          <w:szCs w:val="22"/>
        </w:rPr>
        <w:t>].</w:t>
      </w:r>
      <w:r w:rsidR="004D4A72" w:rsidRPr="0092119C">
        <w:rPr>
          <w:sz w:val="22"/>
          <w:szCs w:val="22"/>
        </w:rPr>
        <w:t xml:space="preserve"> As a first approach, only the intra-yarn microstructure </w:t>
      </w:r>
      <w:r w:rsidR="000F1DAA">
        <w:rPr>
          <w:sz w:val="22"/>
          <w:szCs w:val="22"/>
        </w:rPr>
        <w:t>is</w:t>
      </w:r>
      <w:r w:rsidR="004D4A72" w:rsidRPr="0092119C">
        <w:rPr>
          <w:sz w:val="22"/>
          <w:szCs w:val="22"/>
        </w:rPr>
        <w:t xml:space="preserve"> considered in this work.</w:t>
      </w:r>
    </w:p>
    <w:p w:rsidR="00B00C95" w:rsidRPr="0092119C" w:rsidRDefault="00B00C95" w:rsidP="00B00C95">
      <w:pPr>
        <w:keepNext/>
        <w:jc w:val="center"/>
        <w:rPr>
          <w:lang w:val="en-GB"/>
        </w:rPr>
      </w:pPr>
      <w:r w:rsidRPr="0092119C">
        <w:rPr>
          <w:noProof/>
          <w:lang w:val="fr-FR"/>
        </w:rPr>
        <w:drawing>
          <wp:inline distT="0" distB="0" distL="0" distR="0" wp14:anchorId="1B001595" wp14:editId="6D48BB2F">
            <wp:extent cx="4320000" cy="2840000"/>
            <wp:effectExtent l="0" t="0" r="444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840000"/>
                    </a:xfrm>
                    <a:prstGeom prst="rect">
                      <a:avLst/>
                    </a:prstGeom>
                    <a:noFill/>
                    <a:ln>
                      <a:noFill/>
                    </a:ln>
                  </pic:spPr>
                </pic:pic>
              </a:graphicData>
            </a:graphic>
          </wp:inline>
        </w:drawing>
      </w:r>
    </w:p>
    <w:p w:rsidR="00B00C95" w:rsidRPr="0092119C" w:rsidRDefault="00B00C95" w:rsidP="00B00C95">
      <w:pPr>
        <w:pStyle w:val="Lgende"/>
        <w:spacing w:after="120" w:line="276" w:lineRule="auto"/>
        <w:rPr>
          <w:b w:val="0"/>
          <w:szCs w:val="22"/>
          <w:lang w:val="en-GB"/>
        </w:rPr>
      </w:pPr>
      <w:bookmarkStart w:id="1" w:name="_Ref465346673"/>
      <w:bookmarkStart w:id="2" w:name="_Ref465346668"/>
      <w:r w:rsidRPr="0092119C">
        <w:rPr>
          <w:lang w:val="en-GB"/>
        </w:rPr>
        <w:t xml:space="preserve">Figure </w:t>
      </w:r>
      <w:r w:rsidRPr="0092119C">
        <w:rPr>
          <w:lang w:val="en-GB"/>
        </w:rPr>
        <w:fldChar w:fldCharType="begin"/>
      </w:r>
      <w:r w:rsidRPr="0092119C">
        <w:rPr>
          <w:lang w:val="en-GB"/>
        </w:rPr>
        <w:instrText xml:space="preserve"> SEQ Figure \* ARABIC </w:instrText>
      </w:r>
      <w:r w:rsidRPr="0092119C">
        <w:rPr>
          <w:lang w:val="en-GB"/>
        </w:rPr>
        <w:fldChar w:fldCharType="separate"/>
      </w:r>
      <w:r w:rsidR="00757B3C" w:rsidRPr="0092119C">
        <w:rPr>
          <w:noProof/>
          <w:lang w:val="en-GB"/>
        </w:rPr>
        <w:t>1</w:t>
      </w:r>
      <w:r w:rsidRPr="0092119C">
        <w:rPr>
          <w:lang w:val="en-GB"/>
        </w:rPr>
        <w:fldChar w:fldCharType="end"/>
      </w:r>
      <w:bookmarkEnd w:id="1"/>
      <w:r w:rsidRPr="0092119C">
        <w:rPr>
          <w:lang w:val="en-GB"/>
        </w:rPr>
        <w:t xml:space="preserve"> - </w:t>
      </w:r>
      <w:r w:rsidRPr="0092119C">
        <w:rPr>
          <w:b w:val="0"/>
          <w:lang w:val="en-GB"/>
        </w:rPr>
        <w:t xml:space="preserve">Multiscale microstructure of the unidirectional flax </w:t>
      </w:r>
      <w:proofErr w:type="spellStart"/>
      <w:r w:rsidR="00EE5EFF" w:rsidRPr="0092119C">
        <w:rPr>
          <w:b w:val="0"/>
          <w:lang w:val="en-GB"/>
        </w:rPr>
        <w:t>fiber</w:t>
      </w:r>
      <w:proofErr w:type="spellEnd"/>
      <w:r w:rsidRPr="0092119C">
        <w:rPr>
          <w:b w:val="0"/>
          <w:lang w:val="en-GB"/>
        </w:rPr>
        <w:t xml:space="preserve"> reinforced polyester</w:t>
      </w:r>
      <w:bookmarkEnd w:id="2"/>
    </w:p>
    <w:p w:rsidR="00904CF1" w:rsidRPr="0092119C" w:rsidRDefault="00904CF1" w:rsidP="00E126A6">
      <w:pPr>
        <w:pStyle w:val="NormalWCCM"/>
        <w:ind w:firstLine="0"/>
        <w:rPr>
          <w:sz w:val="22"/>
          <w:szCs w:val="22"/>
        </w:rPr>
      </w:pPr>
    </w:p>
    <w:p w:rsidR="00545AD1" w:rsidRPr="0092119C" w:rsidRDefault="00545AD1" w:rsidP="00545AD1">
      <w:pPr>
        <w:pStyle w:val="1stTitleWCCM"/>
        <w:tabs>
          <w:tab w:val="clear" w:pos="360"/>
          <w:tab w:val="left" w:pos="426"/>
        </w:tabs>
        <w:spacing w:before="0" w:after="0"/>
        <w:outlineLvl w:val="0"/>
        <w:rPr>
          <w:caps w:val="0"/>
          <w:sz w:val="22"/>
          <w:szCs w:val="22"/>
        </w:rPr>
      </w:pPr>
      <w:r w:rsidRPr="0092119C">
        <w:rPr>
          <w:caps w:val="0"/>
          <w:sz w:val="22"/>
          <w:szCs w:val="22"/>
        </w:rPr>
        <w:t>2.</w:t>
      </w:r>
      <w:r w:rsidR="001D7AEB" w:rsidRPr="0092119C">
        <w:rPr>
          <w:caps w:val="0"/>
          <w:sz w:val="22"/>
          <w:szCs w:val="22"/>
        </w:rPr>
        <w:t>2</w:t>
      </w:r>
      <w:r w:rsidRPr="0092119C">
        <w:rPr>
          <w:caps w:val="0"/>
          <w:sz w:val="22"/>
          <w:szCs w:val="22"/>
        </w:rPr>
        <w:t xml:space="preserve">. </w:t>
      </w:r>
      <w:r w:rsidRPr="0092119C">
        <w:rPr>
          <w:caps w:val="0"/>
          <w:sz w:val="22"/>
          <w:szCs w:val="22"/>
        </w:rPr>
        <w:tab/>
        <w:t>Image analysis</w:t>
      </w:r>
      <w:r w:rsidR="00204B30" w:rsidRPr="0092119C">
        <w:rPr>
          <w:caps w:val="0"/>
          <w:sz w:val="22"/>
          <w:szCs w:val="22"/>
        </w:rPr>
        <w:t xml:space="preserve"> and microstructure </w:t>
      </w:r>
      <w:r w:rsidR="009613BD" w:rsidRPr="0092119C">
        <w:rPr>
          <w:caps w:val="0"/>
          <w:sz w:val="22"/>
          <w:szCs w:val="22"/>
        </w:rPr>
        <w:t>modeling</w:t>
      </w:r>
    </w:p>
    <w:p w:rsidR="00545AD1" w:rsidRPr="0092119C" w:rsidRDefault="00545AD1" w:rsidP="00E126A6">
      <w:pPr>
        <w:pStyle w:val="NormalWCCM"/>
        <w:ind w:firstLine="0"/>
        <w:rPr>
          <w:sz w:val="22"/>
          <w:szCs w:val="22"/>
        </w:rPr>
      </w:pPr>
    </w:p>
    <w:p w:rsidR="004D4A72" w:rsidRPr="0092119C" w:rsidRDefault="009613BD" w:rsidP="004D4A72">
      <w:pPr>
        <w:pStyle w:val="NormalWCCM"/>
        <w:ind w:firstLine="0"/>
        <w:divId w:val="1714311040"/>
        <w:rPr>
          <w:sz w:val="22"/>
          <w:szCs w:val="22"/>
        </w:rPr>
      </w:pPr>
      <w:r w:rsidRPr="0092119C">
        <w:rPr>
          <w:sz w:val="22"/>
          <w:szCs w:val="22"/>
        </w:rPr>
        <w:t xml:space="preserve">The synthesis of virtual but statistically representative microstructures </w:t>
      </w:r>
      <w:r w:rsidR="006C256A">
        <w:rPr>
          <w:sz w:val="22"/>
          <w:szCs w:val="22"/>
        </w:rPr>
        <w:t xml:space="preserve">was </w:t>
      </w:r>
      <w:proofErr w:type="spellStart"/>
      <w:r w:rsidR="006C256A">
        <w:rPr>
          <w:sz w:val="22"/>
          <w:szCs w:val="22"/>
        </w:rPr>
        <w:t>endeavoured</w:t>
      </w:r>
      <w:proofErr w:type="spellEnd"/>
      <w:r w:rsidR="006C256A">
        <w:rPr>
          <w:sz w:val="22"/>
          <w:szCs w:val="22"/>
        </w:rPr>
        <w:t xml:space="preserve"> in order</w:t>
      </w:r>
      <w:r w:rsidRPr="0092119C">
        <w:rPr>
          <w:sz w:val="22"/>
          <w:szCs w:val="22"/>
        </w:rPr>
        <w:t xml:space="preserve"> to assess the sensitivity of the composite to its microstructural features. Here, the procedure is based on a three step</w:t>
      </w:r>
      <w:r w:rsidR="009C3D93">
        <w:rPr>
          <w:sz w:val="22"/>
          <w:szCs w:val="22"/>
        </w:rPr>
        <w:t>s</w:t>
      </w:r>
      <w:r w:rsidRPr="0092119C">
        <w:rPr>
          <w:sz w:val="22"/>
          <w:szCs w:val="22"/>
        </w:rPr>
        <w:t xml:space="preserve"> sequence. First</w:t>
      </w:r>
      <w:r w:rsidR="00A349E7">
        <w:rPr>
          <w:sz w:val="22"/>
          <w:szCs w:val="22"/>
        </w:rPr>
        <w:t>ly</w:t>
      </w:r>
      <w:r w:rsidRPr="0092119C">
        <w:rPr>
          <w:sz w:val="22"/>
          <w:szCs w:val="22"/>
        </w:rPr>
        <w:t xml:space="preserve">, images obtained by scanning electron microscopy of the polished FFRP cross-sections, see section 2.1, are </w:t>
      </w:r>
      <w:proofErr w:type="spellStart"/>
      <w:r w:rsidRPr="0092119C">
        <w:rPr>
          <w:sz w:val="22"/>
          <w:szCs w:val="22"/>
        </w:rPr>
        <w:t>analysed</w:t>
      </w:r>
      <w:proofErr w:type="spellEnd"/>
      <w:r w:rsidRPr="0092119C">
        <w:rPr>
          <w:sz w:val="22"/>
          <w:szCs w:val="22"/>
        </w:rPr>
        <w:t xml:space="preserve"> with a semi-automated procedure using Aphelion®</w:t>
      </w:r>
      <w:r w:rsidR="00A349E7">
        <w:rPr>
          <w:sz w:val="22"/>
          <w:szCs w:val="22"/>
        </w:rPr>
        <w:t>, which quantifies</w:t>
      </w:r>
      <w:r w:rsidRPr="0092119C">
        <w:rPr>
          <w:sz w:val="22"/>
          <w:szCs w:val="22"/>
        </w:rPr>
        <w:t xml:space="preserve"> </w:t>
      </w:r>
      <w:r w:rsidR="00A349E7">
        <w:rPr>
          <w:sz w:val="22"/>
          <w:szCs w:val="22"/>
        </w:rPr>
        <w:t>e</w:t>
      </w:r>
      <w:r w:rsidR="00A349E7" w:rsidRPr="0092119C">
        <w:rPr>
          <w:sz w:val="22"/>
          <w:szCs w:val="22"/>
        </w:rPr>
        <w:t>lementary</w:t>
      </w:r>
      <w:r w:rsidRPr="0092119C">
        <w:rPr>
          <w:sz w:val="22"/>
          <w:szCs w:val="22"/>
        </w:rPr>
        <w:t xml:space="preserve"> fibers and bundles on the basis of their morphological parameters (surface, elongation and </w:t>
      </w:r>
      <w:r w:rsidR="00A22813" w:rsidRPr="0092119C">
        <w:rPr>
          <w:sz w:val="22"/>
          <w:szCs w:val="22"/>
        </w:rPr>
        <w:t>convexity</w:t>
      </w:r>
      <w:r w:rsidRPr="0092119C">
        <w:rPr>
          <w:sz w:val="22"/>
          <w:szCs w:val="22"/>
        </w:rPr>
        <w:t xml:space="preserve"> measurements). Then, each elementary fiber and bundle cross-section is described by means of its complex coordinates </w:t>
      </w:r>
      <w:proofErr w:type="spellStart"/>
      <w:proofErr w:type="gramStart"/>
      <w:r w:rsidRPr="0092119C">
        <w:rPr>
          <w:i/>
          <w:sz w:val="22"/>
          <w:szCs w:val="22"/>
        </w:rPr>
        <w:t>z</w:t>
      </w:r>
      <w:r w:rsidRPr="0092119C">
        <w:rPr>
          <w:i/>
          <w:sz w:val="22"/>
          <w:szCs w:val="22"/>
          <w:vertAlign w:val="subscript"/>
        </w:rPr>
        <w:t>n</w:t>
      </w:r>
      <w:proofErr w:type="spellEnd"/>
      <w:r w:rsidRPr="0092119C">
        <w:rPr>
          <w:i/>
          <w:sz w:val="22"/>
          <w:szCs w:val="22"/>
          <w:vertAlign w:val="superscript"/>
        </w:rPr>
        <w:t>(</w:t>
      </w:r>
      <w:proofErr w:type="spellStart"/>
      <w:proofErr w:type="gramEnd"/>
      <w:r w:rsidRPr="0092119C">
        <w:rPr>
          <w:i/>
          <w:sz w:val="22"/>
          <w:szCs w:val="22"/>
          <w:vertAlign w:val="superscript"/>
        </w:rPr>
        <w:t>i</w:t>
      </w:r>
      <w:proofErr w:type="spellEnd"/>
      <w:r w:rsidRPr="0092119C">
        <w:rPr>
          <w:i/>
          <w:sz w:val="22"/>
          <w:szCs w:val="22"/>
          <w:vertAlign w:val="superscript"/>
        </w:rPr>
        <w:t>)</w:t>
      </w:r>
      <w:r w:rsidRPr="0092119C">
        <w:rPr>
          <w:sz w:val="22"/>
          <w:szCs w:val="22"/>
        </w:rPr>
        <w:t xml:space="preserve"> which stands for the n</w:t>
      </w:r>
      <w:r w:rsidRPr="0092119C">
        <w:rPr>
          <w:sz w:val="22"/>
          <w:szCs w:val="22"/>
          <w:vertAlign w:val="superscript"/>
        </w:rPr>
        <w:t>th</w:t>
      </w:r>
      <w:r w:rsidRPr="0092119C">
        <w:rPr>
          <w:sz w:val="22"/>
          <w:szCs w:val="22"/>
        </w:rPr>
        <w:t xml:space="preserve"> complex coordinate of the </w:t>
      </w:r>
      <w:proofErr w:type="spellStart"/>
      <w:r w:rsidRPr="0092119C">
        <w:rPr>
          <w:sz w:val="22"/>
          <w:szCs w:val="22"/>
        </w:rPr>
        <w:t>i</w:t>
      </w:r>
      <w:r w:rsidRPr="0092119C">
        <w:rPr>
          <w:sz w:val="22"/>
          <w:szCs w:val="22"/>
          <w:vertAlign w:val="superscript"/>
        </w:rPr>
        <w:t>th</w:t>
      </w:r>
      <w:proofErr w:type="spellEnd"/>
      <w:r w:rsidRPr="0092119C">
        <w:rPr>
          <w:sz w:val="22"/>
          <w:szCs w:val="22"/>
        </w:rPr>
        <w:t xml:space="preserve"> elementary</w:t>
      </w:r>
      <w:r w:rsidR="00515A06">
        <w:rPr>
          <w:sz w:val="22"/>
          <w:szCs w:val="22"/>
        </w:rPr>
        <w:t xml:space="preserve"> fiber</w:t>
      </w:r>
      <w:r w:rsidRPr="0092119C">
        <w:rPr>
          <w:sz w:val="22"/>
          <w:szCs w:val="22"/>
        </w:rPr>
        <w:t xml:space="preserve"> or bundle, see Fig</w:t>
      </w:r>
      <w:r w:rsidR="00A22813" w:rsidRPr="0092119C">
        <w:rPr>
          <w:sz w:val="22"/>
          <w:szCs w:val="22"/>
        </w:rPr>
        <w:t>.</w:t>
      </w:r>
      <w:r w:rsidR="0092119C" w:rsidRPr="0092119C">
        <w:rPr>
          <w:sz w:val="22"/>
          <w:szCs w:val="22"/>
        </w:rPr>
        <w:t xml:space="preserve"> 2</w:t>
      </w:r>
      <w:r w:rsidRPr="0092119C">
        <w:rPr>
          <w:sz w:val="22"/>
          <w:szCs w:val="22"/>
        </w:rPr>
        <w:t>. Each complex function is analyzed in the frequency domain by performing a Fourier transform.</w:t>
      </w:r>
    </w:p>
    <w:p w:rsidR="004D4A72" w:rsidRPr="0092119C" w:rsidRDefault="004D4A72" w:rsidP="004D4A72">
      <w:pPr>
        <w:pStyle w:val="NormalWCCM"/>
        <w:ind w:firstLine="0"/>
        <w:jc w:val="center"/>
        <w:divId w:val="1714311040"/>
        <w:rPr>
          <w:sz w:val="22"/>
          <w:szCs w:val="22"/>
        </w:rPr>
      </w:pPr>
      <w:r w:rsidRPr="0092119C">
        <w:rPr>
          <w:noProof/>
          <w:lang w:val="fr-FR" w:eastAsia="fr-FR"/>
        </w:rPr>
        <w:lastRenderedPageBreak/>
        <w:drawing>
          <wp:inline distT="0" distB="0" distL="0" distR="0" wp14:anchorId="6B8253EA" wp14:editId="01DA330B">
            <wp:extent cx="2518913" cy="1483743"/>
            <wp:effectExtent l="0" t="0" r="0" b="254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232"/>
                    <a:stretch/>
                  </pic:blipFill>
                  <pic:spPr bwMode="auto">
                    <a:xfrm>
                      <a:off x="0" y="0"/>
                      <a:ext cx="2520000" cy="1484383"/>
                    </a:xfrm>
                    <a:prstGeom prst="rect">
                      <a:avLst/>
                    </a:prstGeom>
                    <a:noFill/>
                    <a:ln>
                      <a:noFill/>
                    </a:ln>
                    <a:extLst>
                      <a:ext uri="{53640926-AAD7-44D8-BBD7-CCE9431645EC}">
                        <a14:shadowObscured xmlns:a14="http://schemas.microsoft.com/office/drawing/2010/main"/>
                      </a:ext>
                    </a:extLst>
                  </pic:spPr>
                </pic:pic>
              </a:graphicData>
            </a:graphic>
          </wp:inline>
        </w:drawing>
      </w:r>
    </w:p>
    <w:p w:rsidR="004D4A72" w:rsidRPr="0092119C" w:rsidRDefault="004D4A72" w:rsidP="004D4A72">
      <w:pPr>
        <w:jc w:val="center"/>
        <w:divId w:val="1714311040"/>
        <w:rPr>
          <w:sz w:val="22"/>
          <w:szCs w:val="22"/>
        </w:rPr>
      </w:pPr>
      <w:proofErr w:type="gramStart"/>
      <w:r w:rsidRPr="0092119C">
        <w:rPr>
          <w:b/>
          <w:sz w:val="22"/>
          <w:szCs w:val="22"/>
        </w:rPr>
        <w:t xml:space="preserve">Figure </w:t>
      </w:r>
      <w:r w:rsidR="0092119C" w:rsidRPr="0092119C">
        <w:rPr>
          <w:b/>
          <w:sz w:val="22"/>
          <w:szCs w:val="22"/>
        </w:rPr>
        <w:t>2</w:t>
      </w:r>
      <w:r w:rsidRPr="0092119C">
        <w:rPr>
          <w:b/>
          <w:sz w:val="22"/>
          <w:szCs w:val="22"/>
        </w:rPr>
        <w:t>.</w:t>
      </w:r>
      <w:proofErr w:type="gramEnd"/>
      <w:r w:rsidRPr="0092119C">
        <w:rPr>
          <w:sz w:val="22"/>
          <w:szCs w:val="22"/>
        </w:rPr>
        <w:t xml:space="preserve"> </w:t>
      </w:r>
      <w:r w:rsidR="009C3D93">
        <w:rPr>
          <w:sz w:val="22"/>
          <w:szCs w:val="22"/>
        </w:rPr>
        <w:t>Definition</w:t>
      </w:r>
      <w:r w:rsidR="009C3D93" w:rsidRPr="0092119C">
        <w:rPr>
          <w:sz w:val="22"/>
          <w:szCs w:val="22"/>
        </w:rPr>
        <w:t xml:space="preserve"> </w:t>
      </w:r>
      <w:r w:rsidRPr="0092119C">
        <w:rPr>
          <w:sz w:val="22"/>
          <w:szCs w:val="22"/>
        </w:rPr>
        <w:t>of a</w:t>
      </w:r>
      <w:r w:rsidR="009204A2">
        <w:rPr>
          <w:sz w:val="22"/>
          <w:szCs w:val="22"/>
        </w:rPr>
        <w:t>n elementary</w:t>
      </w:r>
      <w:r w:rsidRPr="0092119C">
        <w:rPr>
          <w:sz w:val="22"/>
          <w:szCs w:val="22"/>
        </w:rPr>
        <w:t xml:space="preserve"> fiber</w:t>
      </w:r>
      <w:r w:rsidR="00232563">
        <w:rPr>
          <w:sz w:val="22"/>
          <w:szCs w:val="22"/>
        </w:rPr>
        <w:t xml:space="preserve"> </w:t>
      </w:r>
      <w:r w:rsidR="009204A2">
        <w:rPr>
          <w:sz w:val="22"/>
          <w:szCs w:val="22"/>
        </w:rPr>
        <w:t>or</w:t>
      </w:r>
      <w:r w:rsidR="009204A2" w:rsidRPr="0092119C">
        <w:rPr>
          <w:sz w:val="22"/>
          <w:szCs w:val="22"/>
        </w:rPr>
        <w:t xml:space="preserve"> </w:t>
      </w:r>
      <w:r w:rsidRPr="0092119C">
        <w:rPr>
          <w:sz w:val="22"/>
          <w:szCs w:val="22"/>
        </w:rPr>
        <w:t>bundle contour</w:t>
      </w:r>
    </w:p>
    <w:p w:rsidR="004D4A72" w:rsidRPr="0092119C" w:rsidRDefault="004D4A72" w:rsidP="004D4A72">
      <w:pPr>
        <w:jc w:val="center"/>
        <w:divId w:val="1714311040"/>
        <w:rPr>
          <w:sz w:val="22"/>
          <w:szCs w:val="22"/>
        </w:rPr>
      </w:pPr>
    </w:p>
    <w:p w:rsidR="004D4A72" w:rsidRDefault="004D4A72" w:rsidP="004D4A72">
      <w:pPr>
        <w:jc w:val="both"/>
        <w:divId w:val="1714311040"/>
        <w:rPr>
          <w:sz w:val="22"/>
          <w:szCs w:val="22"/>
        </w:rPr>
      </w:pPr>
      <w:r w:rsidRPr="0092119C">
        <w:rPr>
          <w:sz w:val="22"/>
          <w:szCs w:val="22"/>
        </w:rPr>
        <w:t xml:space="preserve">This leads </w:t>
      </w:r>
      <w:r w:rsidR="009204A2">
        <w:rPr>
          <w:sz w:val="22"/>
          <w:szCs w:val="22"/>
        </w:rPr>
        <w:t xml:space="preserve">us </w:t>
      </w:r>
      <w:r w:rsidRPr="0092119C">
        <w:rPr>
          <w:sz w:val="22"/>
          <w:szCs w:val="22"/>
        </w:rPr>
        <w:t xml:space="preserve">to a collection of Fourier coefficients </w:t>
      </w:r>
      <w:proofErr w:type="spellStart"/>
      <w:proofErr w:type="gramStart"/>
      <w:r w:rsidRPr="0092119C">
        <w:rPr>
          <w:i/>
          <w:sz w:val="22"/>
          <w:szCs w:val="22"/>
        </w:rPr>
        <w:t>Z</w:t>
      </w:r>
      <w:r w:rsidRPr="0092119C">
        <w:rPr>
          <w:i/>
          <w:sz w:val="22"/>
          <w:szCs w:val="22"/>
          <w:vertAlign w:val="subscript"/>
        </w:rPr>
        <w:t>k</w:t>
      </w:r>
      <w:proofErr w:type="spellEnd"/>
      <w:r w:rsidRPr="0092119C">
        <w:rPr>
          <w:i/>
          <w:sz w:val="22"/>
          <w:szCs w:val="22"/>
          <w:vertAlign w:val="superscript"/>
        </w:rPr>
        <w:t>(</w:t>
      </w:r>
      <w:proofErr w:type="spellStart"/>
      <w:proofErr w:type="gramEnd"/>
      <w:r w:rsidRPr="0092119C">
        <w:rPr>
          <w:i/>
          <w:sz w:val="22"/>
          <w:szCs w:val="22"/>
          <w:vertAlign w:val="superscript"/>
        </w:rPr>
        <w:t>i</w:t>
      </w:r>
      <w:proofErr w:type="spellEnd"/>
      <w:r w:rsidRPr="0092119C">
        <w:rPr>
          <w:i/>
          <w:sz w:val="22"/>
          <w:szCs w:val="22"/>
          <w:vertAlign w:val="superscript"/>
        </w:rPr>
        <w:t>)</w:t>
      </w:r>
      <w:r w:rsidRPr="0092119C">
        <w:rPr>
          <w:sz w:val="22"/>
          <w:szCs w:val="22"/>
        </w:rPr>
        <w:t xml:space="preserve"> per fiber</w:t>
      </w:r>
      <w:r w:rsidRPr="0092119C">
        <w:rPr>
          <w:i/>
          <w:sz w:val="22"/>
          <w:szCs w:val="22"/>
        </w:rPr>
        <w:t>, k={1,2,…, N</w:t>
      </w:r>
      <w:r w:rsidRPr="0092119C">
        <w:rPr>
          <w:i/>
          <w:sz w:val="22"/>
          <w:szCs w:val="22"/>
          <w:vertAlign w:val="superscript"/>
        </w:rPr>
        <w:t>(</w:t>
      </w:r>
      <w:proofErr w:type="spellStart"/>
      <w:r w:rsidRPr="0092119C">
        <w:rPr>
          <w:i/>
          <w:sz w:val="22"/>
          <w:szCs w:val="22"/>
          <w:vertAlign w:val="superscript"/>
        </w:rPr>
        <w:t>i</w:t>
      </w:r>
      <w:proofErr w:type="spellEnd"/>
      <w:r w:rsidRPr="0092119C">
        <w:rPr>
          <w:i/>
          <w:sz w:val="22"/>
          <w:szCs w:val="22"/>
          <w:vertAlign w:val="superscript"/>
        </w:rPr>
        <w:t>)</w:t>
      </w:r>
      <w:r w:rsidRPr="0092119C">
        <w:rPr>
          <w:sz w:val="22"/>
          <w:szCs w:val="22"/>
        </w:rPr>
        <w:t xml:space="preserve">}, with </w:t>
      </w:r>
      <w:r w:rsidRPr="0092119C">
        <w:rPr>
          <w:i/>
          <w:sz w:val="22"/>
          <w:szCs w:val="22"/>
        </w:rPr>
        <w:t>N</w:t>
      </w:r>
      <w:r w:rsidRPr="0092119C">
        <w:rPr>
          <w:i/>
          <w:sz w:val="22"/>
          <w:szCs w:val="22"/>
          <w:vertAlign w:val="superscript"/>
        </w:rPr>
        <w:t>(</w:t>
      </w:r>
      <w:proofErr w:type="spellStart"/>
      <w:r w:rsidRPr="0092119C">
        <w:rPr>
          <w:i/>
          <w:sz w:val="22"/>
          <w:szCs w:val="22"/>
          <w:vertAlign w:val="superscript"/>
        </w:rPr>
        <w:t>i</w:t>
      </w:r>
      <w:proofErr w:type="spellEnd"/>
      <w:r w:rsidRPr="0092119C">
        <w:rPr>
          <w:i/>
          <w:sz w:val="22"/>
          <w:szCs w:val="22"/>
          <w:vertAlign w:val="superscript"/>
        </w:rPr>
        <w:t>)</w:t>
      </w:r>
      <w:r w:rsidRPr="0092119C">
        <w:rPr>
          <w:sz w:val="22"/>
          <w:szCs w:val="22"/>
        </w:rPr>
        <w:t xml:space="preserve"> the number of pixels composing the contour of the </w:t>
      </w:r>
      <w:proofErr w:type="spellStart"/>
      <w:r w:rsidRPr="0092119C">
        <w:rPr>
          <w:sz w:val="22"/>
          <w:szCs w:val="22"/>
        </w:rPr>
        <w:t>i</w:t>
      </w:r>
      <w:r w:rsidRPr="0092119C">
        <w:rPr>
          <w:sz w:val="22"/>
          <w:szCs w:val="22"/>
          <w:vertAlign w:val="superscript"/>
        </w:rPr>
        <w:t>th</w:t>
      </w:r>
      <w:proofErr w:type="spellEnd"/>
      <w:r w:rsidRPr="0092119C">
        <w:rPr>
          <w:sz w:val="22"/>
          <w:szCs w:val="22"/>
        </w:rPr>
        <w:t xml:space="preserve"> </w:t>
      </w:r>
      <w:r w:rsidR="009204A2">
        <w:rPr>
          <w:sz w:val="22"/>
          <w:szCs w:val="22"/>
        </w:rPr>
        <w:t>fiber or bundle</w:t>
      </w:r>
      <w:r w:rsidRPr="0092119C">
        <w:rPr>
          <w:sz w:val="22"/>
          <w:szCs w:val="22"/>
        </w:rPr>
        <w:t xml:space="preserve">. </w:t>
      </w:r>
      <w:proofErr w:type="gramStart"/>
      <w:r w:rsidRPr="0092119C">
        <w:rPr>
          <w:sz w:val="22"/>
          <w:szCs w:val="22"/>
        </w:rPr>
        <w:t xml:space="preserve">As  </w:t>
      </w:r>
      <w:r w:rsidRPr="0092119C">
        <w:rPr>
          <w:i/>
          <w:sz w:val="22"/>
          <w:szCs w:val="22"/>
        </w:rPr>
        <w:t>N</w:t>
      </w:r>
      <w:r w:rsidRPr="0092119C">
        <w:rPr>
          <w:i/>
          <w:sz w:val="22"/>
          <w:szCs w:val="22"/>
          <w:vertAlign w:val="subscript"/>
        </w:rPr>
        <w:t>e</w:t>
      </w:r>
      <w:proofErr w:type="gramEnd"/>
      <w:r w:rsidRPr="0092119C">
        <w:rPr>
          <w:sz w:val="22"/>
          <w:szCs w:val="22"/>
        </w:rPr>
        <w:t xml:space="preserve">, resp. </w:t>
      </w:r>
      <w:proofErr w:type="spellStart"/>
      <w:r w:rsidRPr="0092119C">
        <w:rPr>
          <w:i/>
          <w:sz w:val="22"/>
          <w:szCs w:val="22"/>
        </w:rPr>
        <w:t>N</w:t>
      </w:r>
      <w:r w:rsidRPr="0092119C">
        <w:rPr>
          <w:i/>
          <w:sz w:val="22"/>
          <w:szCs w:val="22"/>
          <w:vertAlign w:val="subscript"/>
        </w:rPr>
        <w:t>b</w:t>
      </w:r>
      <w:proofErr w:type="spellEnd"/>
      <w:r w:rsidRPr="0092119C">
        <w:rPr>
          <w:sz w:val="22"/>
          <w:szCs w:val="22"/>
        </w:rPr>
        <w:t>, elementary fibers, resp. bundles</w:t>
      </w:r>
      <w:r w:rsidR="009204A2">
        <w:rPr>
          <w:sz w:val="22"/>
          <w:szCs w:val="22"/>
        </w:rPr>
        <w:t>,</w:t>
      </w:r>
      <w:r w:rsidRPr="0092119C">
        <w:rPr>
          <w:sz w:val="22"/>
          <w:szCs w:val="22"/>
        </w:rPr>
        <w:t xml:space="preserve"> have been featured in the database, each real and imaginary part of Fourier coefficients </w:t>
      </w:r>
      <w:r w:rsidR="00B97D0A">
        <w:rPr>
          <w:sz w:val="22"/>
          <w:szCs w:val="22"/>
        </w:rPr>
        <w:t>can</w:t>
      </w:r>
      <w:r w:rsidR="00B97D0A" w:rsidRPr="0092119C">
        <w:rPr>
          <w:sz w:val="22"/>
          <w:szCs w:val="22"/>
        </w:rPr>
        <w:t xml:space="preserve"> </w:t>
      </w:r>
      <w:r w:rsidRPr="0092119C">
        <w:rPr>
          <w:sz w:val="22"/>
          <w:szCs w:val="22"/>
        </w:rPr>
        <w:t>be modeled as a random variable</w:t>
      </w:r>
      <w:r w:rsidR="009204A2">
        <w:rPr>
          <w:sz w:val="22"/>
          <w:szCs w:val="22"/>
        </w:rPr>
        <w:t>, see</w:t>
      </w:r>
      <w:r w:rsidR="00E65223">
        <w:rPr>
          <w:sz w:val="22"/>
          <w:szCs w:val="22"/>
        </w:rPr>
        <w:t xml:space="preserve"> </w:t>
      </w:r>
      <w:r w:rsidR="0092119C" w:rsidRPr="0092119C">
        <w:rPr>
          <w:sz w:val="22"/>
          <w:szCs w:val="22"/>
        </w:rPr>
        <w:t>Fig. 3</w:t>
      </w:r>
      <w:r w:rsidRPr="0092119C">
        <w:rPr>
          <w:sz w:val="22"/>
          <w:szCs w:val="22"/>
        </w:rPr>
        <w:t>.</w:t>
      </w:r>
    </w:p>
    <w:p w:rsidR="00232563" w:rsidRPr="0092119C" w:rsidRDefault="00232563" w:rsidP="004D4A72">
      <w:pPr>
        <w:jc w:val="both"/>
        <w:divId w:val="1714311040"/>
        <w:rPr>
          <w:sz w:val="22"/>
          <w:szCs w:val="22"/>
        </w:rPr>
      </w:pPr>
    </w:p>
    <w:p w:rsidR="004D4A72" w:rsidRPr="0092119C" w:rsidRDefault="004D4A72" w:rsidP="004D4A72">
      <w:pPr>
        <w:pStyle w:val="NormalWCCM"/>
        <w:ind w:firstLine="0"/>
        <w:jc w:val="center"/>
        <w:divId w:val="1714311040"/>
        <w:rPr>
          <w:sz w:val="22"/>
          <w:szCs w:val="22"/>
        </w:rPr>
      </w:pPr>
      <w:r w:rsidRPr="0092119C">
        <w:rPr>
          <w:noProof/>
          <w:lang w:val="fr-FR" w:eastAsia="fr-FR"/>
        </w:rPr>
        <w:drawing>
          <wp:inline distT="0" distB="0" distL="0" distR="0" wp14:anchorId="5B6FC3E0" wp14:editId="69BA4EE0">
            <wp:extent cx="5400135" cy="1354347"/>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983" b="3334"/>
                    <a:stretch/>
                  </pic:blipFill>
                  <pic:spPr bwMode="auto">
                    <a:xfrm>
                      <a:off x="0" y="0"/>
                      <a:ext cx="5400000" cy="1354313"/>
                    </a:xfrm>
                    <a:prstGeom prst="rect">
                      <a:avLst/>
                    </a:prstGeom>
                    <a:noFill/>
                    <a:ln>
                      <a:noFill/>
                    </a:ln>
                    <a:extLst>
                      <a:ext uri="{53640926-AAD7-44D8-BBD7-CCE9431645EC}">
                        <a14:shadowObscured xmlns:a14="http://schemas.microsoft.com/office/drawing/2010/main"/>
                      </a:ext>
                    </a:extLst>
                  </pic:spPr>
                </pic:pic>
              </a:graphicData>
            </a:graphic>
          </wp:inline>
        </w:drawing>
      </w:r>
    </w:p>
    <w:p w:rsidR="004D4A72" w:rsidRPr="0092119C" w:rsidRDefault="004D4A72" w:rsidP="004D4A72">
      <w:pPr>
        <w:jc w:val="center"/>
        <w:divId w:val="1714311040"/>
        <w:rPr>
          <w:sz w:val="22"/>
          <w:szCs w:val="22"/>
        </w:rPr>
      </w:pPr>
      <w:proofErr w:type="gramStart"/>
      <w:r w:rsidRPr="0092119C">
        <w:rPr>
          <w:b/>
          <w:sz w:val="22"/>
          <w:szCs w:val="22"/>
        </w:rPr>
        <w:t xml:space="preserve">Figure </w:t>
      </w:r>
      <w:r w:rsidR="0092119C" w:rsidRPr="0092119C">
        <w:rPr>
          <w:b/>
          <w:sz w:val="22"/>
          <w:szCs w:val="22"/>
        </w:rPr>
        <w:t>3</w:t>
      </w:r>
      <w:r w:rsidRPr="0092119C">
        <w:rPr>
          <w:b/>
          <w:sz w:val="22"/>
          <w:szCs w:val="22"/>
        </w:rPr>
        <w:t>.</w:t>
      </w:r>
      <w:proofErr w:type="gramEnd"/>
      <w:r w:rsidRPr="0092119C">
        <w:rPr>
          <w:sz w:val="22"/>
          <w:szCs w:val="22"/>
        </w:rPr>
        <w:t xml:space="preserve"> Fourier analysis of a fiber</w:t>
      </w:r>
    </w:p>
    <w:p w:rsidR="004D4A72" w:rsidRPr="0092119C" w:rsidRDefault="004D4A72" w:rsidP="004D4A72">
      <w:pPr>
        <w:jc w:val="center"/>
        <w:divId w:val="1714311040"/>
        <w:rPr>
          <w:sz w:val="22"/>
          <w:szCs w:val="22"/>
        </w:rPr>
      </w:pPr>
    </w:p>
    <w:p w:rsidR="00BD110A" w:rsidRPr="00EE5EFF" w:rsidRDefault="009613BD" w:rsidP="004D4A72">
      <w:pPr>
        <w:pStyle w:val="NormalWCCM"/>
        <w:ind w:firstLine="0"/>
        <w:rPr>
          <w:sz w:val="22"/>
          <w:szCs w:val="22"/>
        </w:rPr>
      </w:pPr>
      <w:r w:rsidRPr="0092119C">
        <w:rPr>
          <w:sz w:val="22"/>
          <w:szCs w:val="22"/>
        </w:rPr>
        <w:t xml:space="preserve">By identifying the distributions and </w:t>
      </w:r>
      <w:r>
        <w:rPr>
          <w:sz w:val="22"/>
          <w:szCs w:val="22"/>
        </w:rPr>
        <w:t>the correlations of the first random variables of the Fourier decomposition, o</w:t>
      </w:r>
      <w:r w:rsidR="00232563">
        <w:rPr>
          <w:sz w:val="22"/>
          <w:szCs w:val="22"/>
        </w:rPr>
        <w:t>ne</w:t>
      </w:r>
      <w:r>
        <w:rPr>
          <w:sz w:val="22"/>
          <w:szCs w:val="22"/>
        </w:rPr>
        <w:t xml:space="preserve"> </w:t>
      </w:r>
      <w:r w:rsidR="00232563">
        <w:rPr>
          <w:sz w:val="22"/>
          <w:szCs w:val="22"/>
        </w:rPr>
        <w:t>can</w:t>
      </w:r>
      <w:r>
        <w:rPr>
          <w:sz w:val="22"/>
          <w:szCs w:val="22"/>
        </w:rPr>
        <w:t xml:space="preserve"> capture the main dispersion in the elementary fiber and bundle shapes. The inverse Fourier transform of the random Fourier coefficients sampled from their probabilistic distributions allows an easy generation of virtual shapes </w:t>
      </w:r>
      <w:r w:rsidR="004A7953">
        <w:rPr>
          <w:sz w:val="22"/>
          <w:szCs w:val="22"/>
        </w:rPr>
        <w:t xml:space="preserve">statistically </w:t>
      </w:r>
      <w:r>
        <w:rPr>
          <w:sz w:val="22"/>
          <w:szCs w:val="22"/>
        </w:rPr>
        <w:t xml:space="preserve">representative of </w:t>
      </w:r>
      <w:r w:rsidR="004A7953">
        <w:rPr>
          <w:sz w:val="22"/>
          <w:szCs w:val="22"/>
        </w:rPr>
        <w:t xml:space="preserve">the </w:t>
      </w:r>
      <w:r>
        <w:rPr>
          <w:sz w:val="22"/>
          <w:szCs w:val="22"/>
        </w:rPr>
        <w:t>observed one</w:t>
      </w:r>
      <w:r w:rsidR="004A7953">
        <w:rPr>
          <w:sz w:val="22"/>
          <w:szCs w:val="22"/>
        </w:rPr>
        <w:t>s</w:t>
      </w:r>
      <w:r>
        <w:rPr>
          <w:sz w:val="22"/>
          <w:szCs w:val="22"/>
        </w:rPr>
        <w:t xml:space="preserve">. More details are </w:t>
      </w:r>
      <w:r w:rsidRPr="0092119C">
        <w:rPr>
          <w:sz w:val="22"/>
          <w:szCs w:val="22"/>
        </w:rPr>
        <w:t>available in [</w:t>
      </w:r>
      <w:r w:rsidR="004D4A72" w:rsidRPr="0092119C">
        <w:rPr>
          <w:sz w:val="22"/>
          <w:szCs w:val="22"/>
        </w:rPr>
        <w:t>8</w:t>
      </w:r>
      <w:r w:rsidRPr="0092119C">
        <w:rPr>
          <w:sz w:val="22"/>
          <w:szCs w:val="22"/>
        </w:rPr>
        <w:t xml:space="preserve">, </w:t>
      </w:r>
      <w:r w:rsidR="004D4A72" w:rsidRPr="0092119C">
        <w:rPr>
          <w:sz w:val="22"/>
          <w:szCs w:val="22"/>
        </w:rPr>
        <w:t>9</w:t>
      </w:r>
      <w:r w:rsidRPr="0092119C">
        <w:rPr>
          <w:sz w:val="22"/>
          <w:szCs w:val="22"/>
        </w:rPr>
        <w:t>].</w:t>
      </w:r>
      <w:r w:rsidR="004D4A72" w:rsidRPr="0092119C">
        <w:rPr>
          <w:sz w:val="22"/>
          <w:szCs w:val="22"/>
        </w:rPr>
        <w:t xml:space="preserve"> </w:t>
      </w:r>
      <w:r w:rsidRPr="0092119C">
        <w:rPr>
          <w:sz w:val="22"/>
          <w:szCs w:val="22"/>
        </w:rPr>
        <w:t xml:space="preserve">The last step lies in arranging the previously simulated fibers in a given Volume Element (VE). A specific algorithm has been </w:t>
      </w:r>
      <w:proofErr w:type="spellStart"/>
      <w:r w:rsidRPr="0092119C">
        <w:rPr>
          <w:sz w:val="22"/>
          <w:szCs w:val="22"/>
        </w:rPr>
        <w:t>been</w:t>
      </w:r>
      <w:proofErr w:type="spellEnd"/>
      <w:r w:rsidRPr="0092119C">
        <w:rPr>
          <w:sz w:val="22"/>
          <w:szCs w:val="22"/>
        </w:rPr>
        <w:t xml:space="preserve"> developed for this purpose. It is assumed that the fibers are randomly spaced, </w:t>
      </w:r>
      <w:r w:rsidRPr="0092119C">
        <w:rPr>
          <w:i/>
          <w:sz w:val="22"/>
          <w:szCs w:val="22"/>
        </w:rPr>
        <w:t>i.e.</w:t>
      </w:r>
      <w:r w:rsidRPr="0092119C">
        <w:rPr>
          <w:sz w:val="22"/>
          <w:szCs w:val="22"/>
        </w:rPr>
        <w:t xml:space="preserve"> no spatial correlation is taken into account. The proposed algorithm merges two existing strategies, namely LS-RSA (Level Set controlled Random Sequential Adsorption) [1</w:t>
      </w:r>
      <w:r w:rsidR="004D4A72" w:rsidRPr="0092119C">
        <w:rPr>
          <w:sz w:val="22"/>
          <w:szCs w:val="22"/>
        </w:rPr>
        <w:t>0</w:t>
      </w:r>
      <w:r w:rsidRPr="0092119C">
        <w:rPr>
          <w:sz w:val="22"/>
          <w:szCs w:val="22"/>
        </w:rPr>
        <w:t>] and RSE (Random Sequential Addition) [</w:t>
      </w:r>
      <w:r w:rsidR="004D4A72" w:rsidRPr="0092119C">
        <w:rPr>
          <w:sz w:val="22"/>
          <w:szCs w:val="22"/>
        </w:rPr>
        <w:t>11</w:t>
      </w:r>
      <w:r w:rsidRPr="0092119C">
        <w:rPr>
          <w:sz w:val="22"/>
          <w:szCs w:val="22"/>
        </w:rPr>
        <w:t xml:space="preserve">]. They are slightly </w:t>
      </w:r>
      <w:r w:rsidR="00EA5060">
        <w:rPr>
          <w:sz w:val="22"/>
          <w:szCs w:val="22"/>
        </w:rPr>
        <w:t>modified</w:t>
      </w:r>
      <w:r w:rsidR="00EA5060" w:rsidRPr="0092119C">
        <w:rPr>
          <w:sz w:val="22"/>
          <w:szCs w:val="22"/>
        </w:rPr>
        <w:t xml:space="preserve"> </w:t>
      </w:r>
      <w:r w:rsidRPr="0092119C">
        <w:rPr>
          <w:sz w:val="22"/>
          <w:szCs w:val="22"/>
        </w:rPr>
        <w:t xml:space="preserve">here to incorporate the constraints linked to the complex and arbitrary shapes </w:t>
      </w:r>
      <w:r w:rsidR="00A22813" w:rsidRPr="0092119C">
        <w:rPr>
          <w:sz w:val="22"/>
          <w:szCs w:val="22"/>
        </w:rPr>
        <w:t>of</w:t>
      </w:r>
      <w:r w:rsidRPr="0092119C">
        <w:rPr>
          <w:sz w:val="22"/>
          <w:szCs w:val="22"/>
        </w:rPr>
        <w:t xml:space="preserve"> the fibers</w:t>
      </w:r>
      <w:r w:rsidR="00B70B10">
        <w:rPr>
          <w:sz w:val="22"/>
          <w:szCs w:val="22"/>
        </w:rPr>
        <w:t>, which has never been done to the best authors’ knowledge</w:t>
      </w:r>
      <w:r>
        <w:rPr>
          <w:sz w:val="22"/>
          <w:szCs w:val="22"/>
        </w:rPr>
        <w:t xml:space="preserve">. This allows </w:t>
      </w:r>
      <w:r w:rsidR="00B70B10">
        <w:rPr>
          <w:sz w:val="22"/>
          <w:szCs w:val="22"/>
        </w:rPr>
        <w:t xml:space="preserve">us </w:t>
      </w:r>
      <w:r>
        <w:rPr>
          <w:sz w:val="22"/>
          <w:szCs w:val="22"/>
        </w:rPr>
        <w:t>to simulate unidirectional NFC</w:t>
      </w:r>
      <w:r w:rsidRPr="0049066E">
        <w:rPr>
          <w:sz w:val="22"/>
          <w:szCs w:val="22"/>
        </w:rPr>
        <w:t xml:space="preserve"> </w:t>
      </w:r>
      <w:r>
        <w:rPr>
          <w:sz w:val="22"/>
          <w:szCs w:val="22"/>
        </w:rPr>
        <w:t xml:space="preserve">with reinforcement volume ratio up to 60%, see </w:t>
      </w:r>
      <w:r w:rsidR="00A22813">
        <w:rPr>
          <w:sz w:val="22"/>
          <w:szCs w:val="22"/>
        </w:rPr>
        <w:t>Fig.</w:t>
      </w:r>
      <w:r w:rsidR="0082678D">
        <w:rPr>
          <w:sz w:val="22"/>
          <w:szCs w:val="22"/>
        </w:rPr>
        <w:t xml:space="preserve">4 and </w:t>
      </w:r>
      <w:r w:rsidR="00B70B10">
        <w:rPr>
          <w:sz w:val="22"/>
          <w:szCs w:val="22"/>
        </w:rPr>
        <w:t xml:space="preserve">5 </w:t>
      </w:r>
      <w:r>
        <w:rPr>
          <w:sz w:val="22"/>
          <w:szCs w:val="22"/>
        </w:rPr>
        <w:t>for illustration</w:t>
      </w:r>
      <w:r w:rsidR="00B70B10">
        <w:rPr>
          <w:sz w:val="22"/>
          <w:szCs w:val="22"/>
        </w:rPr>
        <w:t xml:space="preserve"> with </w:t>
      </w:r>
      <w:proofErr w:type="spellStart"/>
      <w:proofErr w:type="gramStart"/>
      <w:r w:rsidR="00B70B10" w:rsidRPr="0092119C">
        <w:rPr>
          <w:i/>
          <w:sz w:val="22"/>
          <w:szCs w:val="22"/>
        </w:rPr>
        <w:t>V</w:t>
      </w:r>
      <w:r w:rsidR="00B70B10" w:rsidRPr="0092119C">
        <w:rPr>
          <w:i/>
          <w:sz w:val="22"/>
          <w:szCs w:val="22"/>
          <w:vertAlign w:val="subscript"/>
        </w:rPr>
        <w:t>f</w:t>
      </w:r>
      <w:proofErr w:type="spellEnd"/>
      <w:proofErr w:type="gramEnd"/>
      <w:r w:rsidR="00B70B10" w:rsidRPr="0092119C">
        <w:rPr>
          <w:i/>
          <w:sz w:val="22"/>
          <w:szCs w:val="22"/>
          <w:vertAlign w:val="subscript"/>
        </w:rPr>
        <w:t xml:space="preserve"> </w:t>
      </w:r>
      <w:r w:rsidR="00B70B10" w:rsidRPr="0092119C">
        <w:rPr>
          <w:sz w:val="22"/>
          <w:szCs w:val="22"/>
        </w:rPr>
        <w:t>=46</w:t>
      </w:r>
      <w:r w:rsidR="00B70B10">
        <w:rPr>
          <w:sz w:val="22"/>
          <w:szCs w:val="22"/>
        </w:rPr>
        <w:t>%</w:t>
      </w:r>
      <w:r>
        <w:rPr>
          <w:sz w:val="22"/>
          <w:szCs w:val="22"/>
        </w:rPr>
        <w:t>.</w:t>
      </w:r>
    </w:p>
    <w:p w:rsidR="00AC1E50" w:rsidRPr="00BD110A" w:rsidRDefault="00AC1E50" w:rsidP="00A427ED">
      <w:pPr>
        <w:pStyle w:val="NormalWCCM"/>
        <w:ind w:firstLine="0"/>
        <w:rPr>
          <w:sz w:val="22"/>
          <w:szCs w:val="22"/>
        </w:rPr>
      </w:pPr>
    </w:p>
    <w:p w:rsidR="00545AD1" w:rsidRDefault="0045106A" w:rsidP="00D13F6A">
      <w:pPr>
        <w:pStyle w:val="1stTitleWCCM"/>
        <w:tabs>
          <w:tab w:val="clear" w:pos="360"/>
          <w:tab w:val="left" w:pos="284"/>
        </w:tabs>
        <w:spacing w:before="0" w:after="0"/>
        <w:outlineLvl w:val="0"/>
        <w:rPr>
          <w:caps w:val="0"/>
          <w:sz w:val="22"/>
          <w:szCs w:val="22"/>
        </w:rPr>
      </w:pPr>
      <w:r>
        <w:rPr>
          <w:sz w:val="22"/>
          <w:szCs w:val="22"/>
        </w:rPr>
        <w:t>2</w:t>
      </w:r>
      <w:r w:rsidR="001D7AEB">
        <w:rPr>
          <w:sz w:val="22"/>
          <w:szCs w:val="22"/>
        </w:rPr>
        <w:t>.3</w:t>
      </w:r>
      <w:r w:rsidR="00A14A8C">
        <w:rPr>
          <w:sz w:val="22"/>
          <w:szCs w:val="22"/>
        </w:rPr>
        <w:t>.</w:t>
      </w:r>
      <w:r w:rsidR="00704B24" w:rsidRPr="00F35C8A">
        <w:rPr>
          <w:sz w:val="22"/>
          <w:szCs w:val="22"/>
        </w:rPr>
        <w:tab/>
      </w:r>
      <w:r w:rsidR="00E56293">
        <w:rPr>
          <w:sz w:val="22"/>
          <w:szCs w:val="22"/>
        </w:rPr>
        <w:t>D</w:t>
      </w:r>
      <w:r w:rsidR="00204B30">
        <w:rPr>
          <w:caps w:val="0"/>
          <w:sz w:val="22"/>
          <w:szCs w:val="22"/>
        </w:rPr>
        <w:t>iffusion and swelling</w:t>
      </w:r>
      <w:r w:rsidR="00E56293" w:rsidRPr="00E56293">
        <w:rPr>
          <w:caps w:val="0"/>
          <w:sz w:val="22"/>
          <w:szCs w:val="22"/>
        </w:rPr>
        <w:t xml:space="preserve"> </w:t>
      </w:r>
      <w:r w:rsidR="009613BD">
        <w:rPr>
          <w:caps w:val="0"/>
          <w:sz w:val="22"/>
          <w:szCs w:val="22"/>
        </w:rPr>
        <w:t>modeling</w:t>
      </w:r>
    </w:p>
    <w:p w:rsidR="001D7AEB" w:rsidRDefault="001D7AEB" w:rsidP="00D13F6A">
      <w:pPr>
        <w:pStyle w:val="1stTitleWCCM"/>
        <w:tabs>
          <w:tab w:val="clear" w:pos="360"/>
          <w:tab w:val="left" w:pos="284"/>
        </w:tabs>
        <w:spacing w:before="0" w:after="0"/>
        <w:outlineLvl w:val="0"/>
        <w:rPr>
          <w:caps w:val="0"/>
          <w:sz w:val="22"/>
          <w:szCs w:val="22"/>
        </w:rPr>
      </w:pPr>
    </w:p>
    <w:p w:rsidR="00655863" w:rsidRDefault="009537F5" w:rsidP="004D4A72">
      <w:pPr>
        <w:jc w:val="both"/>
        <w:rPr>
          <w:color w:val="000000"/>
          <w:sz w:val="22"/>
          <w:szCs w:val="22"/>
        </w:rPr>
      </w:pPr>
      <w:r>
        <w:rPr>
          <w:color w:val="000000"/>
          <w:sz w:val="22"/>
          <w:szCs w:val="22"/>
        </w:rPr>
        <w:t>In order to predict the water diffusion and the swelling of this FFRP, a numerical finite element model</w:t>
      </w:r>
      <w:r w:rsidR="00E503B1">
        <w:rPr>
          <w:color w:val="000000"/>
          <w:sz w:val="22"/>
          <w:szCs w:val="22"/>
        </w:rPr>
        <w:t xml:space="preserve"> (FEM)</w:t>
      </w:r>
      <w:r w:rsidR="00711AD7">
        <w:rPr>
          <w:color w:val="000000"/>
          <w:sz w:val="22"/>
          <w:szCs w:val="22"/>
        </w:rPr>
        <w:t xml:space="preserve"> based on the generated microstructure</w:t>
      </w:r>
      <w:r w:rsidR="0082678D">
        <w:rPr>
          <w:color w:val="000000"/>
          <w:sz w:val="22"/>
          <w:szCs w:val="22"/>
        </w:rPr>
        <w:t>s</w:t>
      </w:r>
      <w:r w:rsidR="00E503B1">
        <w:rPr>
          <w:color w:val="000000"/>
          <w:sz w:val="22"/>
          <w:szCs w:val="22"/>
        </w:rPr>
        <w:t xml:space="preserve"> </w:t>
      </w:r>
      <w:r>
        <w:rPr>
          <w:color w:val="000000"/>
          <w:sz w:val="22"/>
          <w:szCs w:val="22"/>
        </w:rPr>
        <w:t xml:space="preserve">has </w:t>
      </w:r>
      <w:r w:rsidRPr="0092119C">
        <w:rPr>
          <w:sz w:val="22"/>
          <w:szCs w:val="22"/>
        </w:rPr>
        <w:t>been implement</w:t>
      </w:r>
      <w:r w:rsidR="00711AD7" w:rsidRPr="0092119C">
        <w:rPr>
          <w:sz w:val="22"/>
          <w:szCs w:val="22"/>
        </w:rPr>
        <w:t xml:space="preserve">ed in </w:t>
      </w:r>
      <w:proofErr w:type="spellStart"/>
      <w:r w:rsidR="00711AD7" w:rsidRPr="0092119C">
        <w:rPr>
          <w:sz w:val="22"/>
          <w:szCs w:val="22"/>
        </w:rPr>
        <w:t>Comsol</w:t>
      </w:r>
      <w:proofErr w:type="spellEnd"/>
      <w:r w:rsidR="00711AD7" w:rsidRPr="0092119C">
        <w:rPr>
          <w:sz w:val="22"/>
          <w:szCs w:val="22"/>
        </w:rPr>
        <w:t xml:space="preserve"> Multiphysics®.</w:t>
      </w:r>
      <w:r w:rsidR="00EF0171" w:rsidRPr="0092119C">
        <w:rPr>
          <w:sz w:val="22"/>
          <w:szCs w:val="22"/>
        </w:rPr>
        <w:t xml:space="preserve"> Five virtual</w:t>
      </w:r>
      <w:r w:rsidR="006645B6" w:rsidRPr="0092119C">
        <w:rPr>
          <w:sz w:val="22"/>
          <w:szCs w:val="22"/>
        </w:rPr>
        <w:t xml:space="preserve"> statistically representative</w:t>
      </w:r>
      <w:r w:rsidR="00EF0171" w:rsidRPr="0092119C">
        <w:rPr>
          <w:sz w:val="22"/>
          <w:szCs w:val="22"/>
        </w:rPr>
        <w:t xml:space="preserve"> microstructures</w:t>
      </w:r>
      <w:r w:rsidR="00E503B1" w:rsidRPr="0092119C">
        <w:rPr>
          <w:sz w:val="22"/>
          <w:szCs w:val="22"/>
        </w:rPr>
        <w:t xml:space="preserve"> (1.5mm x 0.4mm)</w:t>
      </w:r>
      <w:r w:rsidR="00EF0171" w:rsidRPr="0092119C">
        <w:rPr>
          <w:sz w:val="22"/>
          <w:szCs w:val="22"/>
        </w:rPr>
        <w:t xml:space="preserve"> have been generated (</w:t>
      </w:r>
      <w:r w:rsidR="0092119C" w:rsidRPr="0092119C">
        <w:rPr>
          <w:sz w:val="22"/>
          <w:szCs w:val="22"/>
        </w:rPr>
        <w:t>Fig.</w:t>
      </w:r>
      <w:r w:rsidR="00EF0171" w:rsidRPr="0092119C">
        <w:rPr>
          <w:sz w:val="22"/>
          <w:szCs w:val="22"/>
        </w:rPr>
        <w:t xml:space="preserve"> </w:t>
      </w:r>
      <w:r w:rsidR="0092119C" w:rsidRPr="0092119C">
        <w:rPr>
          <w:sz w:val="22"/>
          <w:szCs w:val="22"/>
        </w:rPr>
        <w:t>4</w:t>
      </w:r>
      <w:r w:rsidR="00E4220E" w:rsidRPr="0092119C">
        <w:rPr>
          <w:sz w:val="22"/>
          <w:szCs w:val="22"/>
        </w:rPr>
        <w:t>c</w:t>
      </w:r>
      <w:r w:rsidR="00EF0171" w:rsidRPr="0092119C">
        <w:rPr>
          <w:sz w:val="22"/>
          <w:szCs w:val="22"/>
        </w:rPr>
        <w:t>).</w:t>
      </w:r>
      <w:r w:rsidR="00F7182A" w:rsidRPr="0092119C">
        <w:rPr>
          <w:sz w:val="22"/>
          <w:szCs w:val="22"/>
        </w:rPr>
        <w:t xml:space="preserve"> </w:t>
      </w:r>
      <w:r w:rsidR="00EF0171" w:rsidRPr="0092119C">
        <w:rPr>
          <w:sz w:val="22"/>
          <w:szCs w:val="22"/>
        </w:rPr>
        <w:t>They are</w:t>
      </w:r>
      <w:r w:rsidR="00F7182A" w:rsidRPr="0092119C">
        <w:rPr>
          <w:sz w:val="22"/>
          <w:szCs w:val="22"/>
        </w:rPr>
        <w:t xml:space="preserve"> compared with two other </w:t>
      </w:r>
      <w:r w:rsidR="00EF0171" w:rsidRPr="0092119C">
        <w:rPr>
          <w:sz w:val="22"/>
          <w:szCs w:val="22"/>
        </w:rPr>
        <w:t xml:space="preserve">type of </w:t>
      </w:r>
      <w:r w:rsidR="00F7182A" w:rsidRPr="0092119C">
        <w:rPr>
          <w:sz w:val="22"/>
          <w:szCs w:val="22"/>
        </w:rPr>
        <w:t>microstructures</w:t>
      </w:r>
      <w:r w:rsidR="00260109" w:rsidRPr="0092119C">
        <w:rPr>
          <w:sz w:val="22"/>
          <w:szCs w:val="22"/>
        </w:rPr>
        <w:t xml:space="preserve"> (Fig</w:t>
      </w:r>
      <w:r w:rsidR="0092119C" w:rsidRPr="0092119C">
        <w:rPr>
          <w:sz w:val="22"/>
          <w:szCs w:val="22"/>
        </w:rPr>
        <w:t>.</w:t>
      </w:r>
      <w:r w:rsidR="00260109" w:rsidRPr="0092119C">
        <w:rPr>
          <w:sz w:val="22"/>
          <w:szCs w:val="22"/>
        </w:rPr>
        <w:t xml:space="preserve"> </w:t>
      </w:r>
      <w:r w:rsidR="0092119C" w:rsidRPr="0092119C">
        <w:rPr>
          <w:sz w:val="22"/>
          <w:szCs w:val="22"/>
        </w:rPr>
        <w:t>4</w:t>
      </w:r>
      <w:r w:rsidR="00260109" w:rsidRPr="0092119C">
        <w:rPr>
          <w:sz w:val="22"/>
          <w:szCs w:val="22"/>
        </w:rPr>
        <w:t xml:space="preserve">a and </w:t>
      </w:r>
      <w:r w:rsidR="0092119C" w:rsidRPr="0092119C">
        <w:rPr>
          <w:sz w:val="22"/>
          <w:szCs w:val="22"/>
        </w:rPr>
        <w:t>4</w:t>
      </w:r>
      <w:r w:rsidR="00260109" w:rsidRPr="0092119C">
        <w:rPr>
          <w:sz w:val="22"/>
          <w:szCs w:val="22"/>
        </w:rPr>
        <w:t>b)</w:t>
      </w:r>
      <w:r w:rsidR="00F7182A" w:rsidRPr="0092119C">
        <w:rPr>
          <w:sz w:val="22"/>
          <w:szCs w:val="22"/>
        </w:rPr>
        <w:t xml:space="preserve"> with </w:t>
      </w:r>
      <w:r w:rsidR="00C9738F" w:rsidRPr="0092119C">
        <w:rPr>
          <w:sz w:val="22"/>
          <w:szCs w:val="22"/>
        </w:rPr>
        <w:t xml:space="preserve">the same ratio </w:t>
      </w:r>
      <w:r w:rsidR="00176E84">
        <w:rPr>
          <w:sz w:val="22"/>
          <w:szCs w:val="22"/>
        </w:rPr>
        <w:t xml:space="preserve">but composed </w:t>
      </w:r>
      <w:r w:rsidR="00C9738F" w:rsidRPr="0092119C">
        <w:rPr>
          <w:sz w:val="22"/>
          <w:szCs w:val="22"/>
        </w:rPr>
        <w:t xml:space="preserve">of </w:t>
      </w:r>
      <w:r w:rsidR="00F7182A" w:rsidRPr="0092119C">
        <w:rPr>
          <w:sz w:val="22"/>
          <w:szCs w:val="22"/>
        </w:rPr>
        <w:t xml:space="preserve">regularly and randomly dispersed cylindrical </w:t>
      </w:r>
      <w:r w:rsidR="00EE5EFF" w:rsidRPr="0092119C">
        <w:rPr>
          <w:sz w:val="22"/>
          <w:szCs w:val="22"/>
        </w:rPr>
        <w:t>fiber</w:t>
      </w:r>
      <w:r w:rsidR="00F7182A" w:rsidRPr="0092119C">
        <w:rPr>
          <w:sz w:val="22"/>
          <w:szCs w:val="22"/>
        </w:rPr>
        <w:t>s</w:t>
      </w:r>
      <w:r w:rsidR="00E17803" w:rsidRPr="0092119C">
        <w:rPr>
          <w:sz w:val="22"/>
          <w:szCs w:val="22"/>
        </w:rPr>
        <w:t xml:space="preserve"> (uniform diameter of 20 µm)</w:t>
      </w:r>
      <w:r w:rsidR="00F7182A" w:rsidRPr="0092119C">
        <w:rPr>
          <w:sz w:val="22"/>
          <w:szCs w:val="22"/>
        </w:rPr>
        <w:t xml:space="preserve"> in order to assess the impact of morphology </w:t>
      </w:r>
      <w:r w:rsidR="00176E84">
        <w:rPr>
          <w:sz w:val="22"/>
          <w:szCs w:val="22"/>
        </w:rPr>
        <w:t xml:space="preserve">and distribution </w:t>
      </w:r>
      <w:r w:rsidR="00F7182A" w:rsidRPr="0092119C">
        <w:rPr>
          <w:sz w:val="22"/>
          <w:szCs w:val="22"/>
        </w:rPr>
        <w:t>on diffusion, swelling and stress field</w:t>
      </w:r>
      <w:r w:rsidR="0082678D">
        <w:rPr>
          <w:sz w:val="22"/>
          <w:szCs w:val="22"/>
        </w:rPr>
        <w:t>s</w:t>
      </w:r>
      <w:r w:rsidR="00F7182A" w:rsidRPr="0092119C">
        <w:rPr>
          <w:sz w:val="22"/>
          <w:szCs w:val="22"/>
        </w:rPr>
        <w:t>.</w:t>
      </w:r>
      <w:r w:rsidR="00711AD7" w:rsidRPr="0092119C">
        <w:rPr>
          <w:sz w:val="22"/>
          <w:szCs w:val="22"/>
        </w:rPr>
        <w:t xml:space="preserve"> The studied composite is </w:t>
      </w:r>
      <w:proofErr w:type="spellStart"/>
      <w:r w:rsidR="00711AD7" w:rsidRPr="0092119C">
        <w:rPr>
          <w:sz w:val="22"/>
          <w:szCs w:val="22"/>
        </w:rPr>
        <w:t>unidirectional</w:t>
      </w:r>
      <w:r w:rsidR="00542039" w:rsidRPr="0092119C">
        <w:rPr>
          <w:sz w:val="22"/>
          <w:szCs w:val="22"/>
        </w:rPr>
        <w:t>ly</w:t>
      </w:r>
      <w:proofErr w:type="spellEnd"/>
      <w:r w:rsidR="00542039" w:rsidRPr="0092119C">
        <w:rPr>
          <w:sz w:val="22"/>
          <w:szCs w:val="22"/>
        </w:rPr>
        <w:t xml:space="preserve"> </w:t>
      </w:r>
      <w:r w:rsidR="009344CE">
        <w:rPr>
          <w:sz w:val="22"/>
          <w:szCs w:val="22"/>
        </w:rPr>
        <w:t>(UD)</w:t>
      </w:r>
      <w:r w:rsidR="00542039" w:rsidRPr="0092119C">
        <w:rPr>
          <w:sz w:val="22"/>
          <w:szCs w:val="22"/>
        </w:rPr>
        <w:t xml:space="preserve"> reinforced</w:t>
      </w:r>
      <w:r w:rsidR="00A658F9" w:rsidRPr="0092119C">
        <w:rPr>
          <w:sz w:val="22"/>
          <w:szCs w:val="22"/>
        </w:rPr>
        <w:t xml:space="preserve"> and a preferential diffusion is expected in the permeable </w:t>
      </w:r>
      <w:r w:rsidR="00EE5EFF" w:rsidRPr="0092119C">
        <w:rPr>
          <w:sz w:val="22"/>
          <w:szCs w:val="22"/>
        </w:rPr>
        <w:t>fiber</w:t>
      </w:r>
      <w:r w:rsidR="00A658F9" w:rsidRPr="0092119C">
        <w:rPr>
          <w:sz w:val="22"/>
          <w:szCs w:val="22"/>
        </w:rPr>
        <w:t xml:space="preserve"> direction since their diffusion coefficient </w:t>
      </w:r>
      <w:proofErr w:type="spellStart"/>
      <w:r w:rsidR="00A658F9" w:rsidRPr="0092119C">
        <w:rPr>
          <w:i/>
          <w:sz w:val="22"/>
          <w:szCs w:val="22"/>
        </w:rPr>
        <w:t>D</w:t>
      </w:r>
      <w:r w:rsidR="00A658F9" w:rsidRPr="0092119C">
        <w:rPr>
          <w:i/>
          <w:sz w:val="22"/>
          <w:szCs w:val="22"/>
          <w:vertAlign w:val="subscript"/>
        </w:rPr>
        <w:t>f</w:t>
      </w:r>
      <w:proofErr w:type="spellEnd"/>
      <w:r w:rsidR="00A658F9" w:rsidRPr="0092119C">
        <w:rPr>
          <w:sz w:val="22"/>
          <w:szCs w:val="22"/>
        </w:rPr>
        <w:t xml:space="preserve"> and water uptake at saturation </w:t>
      </w:r>
      <w:proofErr w:type="spellStart"/>
      <w:r w:rsidR="003224E5" w:rsidRPr="0092119C">
        <w:rPr>
          <w:i/>
          <w:sz w:val="22"/>
          <w:szCs w:val="22"/>
        </w:rPr>
        <w:t>M</w:t>
      </w:r>
      <w:r w:rsidR="00A658F9" w:rsidRPr="0092119C">
        <w:rPr>
          <w:i/>
          <w:sz w:val="22"/>
          <w:szCs w:val="22"/>
          <w:vertAlign w:val="subscript"/>
        </w:rPr>
        <w:t>sf</w:t>
      </w:r>
      <w:proofErr w:type="spellEnd"/>
      <w:r w:rsidR="00A658F9" w:rsidRPr="0092119C">
        <w:rPr>
          <w:sz w:val="22"/>
          <w:szCs w:val="22"/>
        </w:rPr>
        <w:t xml:space="preserve"> are </w:t>
      </w:r>
      <w:r w:rsidR="00176E84">
        <w:rPr>
          <w:sz w:val="22"/>
          <w:szCs w:val="22"/>
        </w:rPr>
        <w:t>usually</w:t>
      </w:r>
      <w:r w:rsidR="00D71F87" w:rsidRPr="0092119C">
        <w:rPr>
          <w:sz w:val="22"/>
          <w:szCs w:val="22"/>
        </w:rPr>
        <w:t xml:space="preserve"> </w:t>
      </w:r>
      <w:r w:rsidR="00A37508">
        <w:rPr>
          <w:sz w:val="22"/>
          <w:szCs w:val="22"/>
        </w:rPr>
        <w:t>higher</w:t>
      </w:r>
      <w:r w:rsidR="00A658F9" w:rsidRPr="0092119C">
        <w:rPr>
          <w:sz w:val="22"/>
          <w:szCs w:val="22"/>
        </w:rPr>
        <w:t xml:space="preserve"> than that of the matrix [</w:t>
      </w:r>
      <w:r w:rsidR="00530E48" w:rsidRPr="0092119C">
        <w:rPr>
          <w:sz w:val="22"/>
          <w:szCs w:val="22"/>
        </w:rPr>
        <w:t>1</w:t>
      </w:r>
      <w:r w:rsidR="004D4A72" w:rsidRPr="0092119C">
        <w:rPr>
          <w:sz w:val="22"/>
          <w:szCs w:val="22"/>
        </w:rPr>
        <w:t>2</w:t>
      </w:r>
      <w:r w:rsidR="00663621" w:rsidRPr="0092119C">
        <w:rPr>
          <w:sz w:val="22"/>
          <w:szCs w:val="22"/>
        </w:rPr>
        <w:t>,</w:t>
      </w:r>
      <w:r w:rsidR="002C1DD3" w:rsidRPr="0092119C">
        <w:rPr>
          <w:sz w:val="22"/>
          <w:szCs w:val="22"/>
        </w:rPr>
        <w:t xml:space="preserve"> 1</w:t>
      </w:r>
      <w:r w:rsidR="004D4A72" w:rsidRPr="0092119C">
        <w:rPr>
          <w:sz w:val="22"/>
          <w:szCs w:val="22"/>
        </w:rPr>
        <w:t>3</w:t>
      </w:r>
      <w:r w:rsidR="00A658F9" w:rsidRPr="0092119C">
        <w:rPr>
          <w:sz w:val="22"/>
          <w:szCs w:val="22"/>
        </w:rPr>
        <w:t xml:space="preserve">]. </w:t>
      </w:r>
      <w:r w:rsidR="00176E84">
        <w:rPr>
          <w:sz w:val="22"/>
          <w:szCs w:val="22"/>
        </w:rPr>
        <w:t xml:space="preserve">However, </w:t>
      </w:r>
      <w:r w:rsidR="009344CE">
        <w:rPr>
          <w:sz w:val="22"/>
          <w:szCs w:val="22"/>
        </w:rPr>
        <w:t xml:space="preserve">because </w:t>
      </w:r>
      <w:r w:rsidR="00BD29F0">
        <w:rPr>
          <w:sz w:val="22"/>
          <w:szCs w:val="22"/>
        </w:rPr>
        <w:t xml:space="preserve">the </w:t>
      </w:r>
      <w:r w:rsidR="009344CE">
        <w:rPr>
          <w:sz w:val="22"/>
          <w:szCs w:val="22"/>
        </w:rPr>
        <w:t>high length-to-thickness and width-to-thickness</w:t>
      </w:r>
      <w:r w:rsidR="00BD29F0">
        <w:rPr>
          <w:sz w:val="22"/>
          <w:szCs w:val="22"/>
        </w:rPr>
        <w:t xml:space="preserve"> ratios of the </w:t>
      </w:r>
      <w:r w:rsidR="009344CE">
        <w:rPr>
          <w:sz w:val="22"/>
          <w:szCs w:val="22"/>
        </w:rPr>
        <w:t xml:space="preserve">UD </w:t>
      </w:r>
      <w:r w:rsidR="00BD29F0">
        <w:rPr>
          <w:sz w:val="22"/>
          <w:szCs w:val="22"/>
        </w:rPr>
        <w:t xml:space="preserve">beam samples induce </w:t>
      </w:r>
      <w:r w:rsidR="009344CE">
        <w:rPr>
          <w:sz w:val="22"/>
          <w:szCs w:val="22"/>
        </w:rPr>
        <w:t xml:space="preserve">for every cross-section </w:t>
      </w:r>
      <w:r w:rsidR="00176E84">
        <w:rPr>
          <w:sz w:val="22"/>
          <w:szCs w:val="22"/>
        </w:rPr>
        <w:t>water diffusion fluxes</w:t>
      </w:r>
      <w:r w:rsidR="00BD29F0">
        <w:rPr>
          <w:sz w:val="22"/>
          <w:szCs w:val="22"/>
        </w:rPr>
        <w:t xml:space="preserve"> that</w:t>
      </w:r>
      <w:r w:rsidR="00176E84">
        <w:rPr>
          <w:sz w:val="22"/>
          <w:szCs w:val="22"/>
        </w:rPr>
        <w:t xml:space="preserve"> are mostly </w:t>
      </w:r>
      <w:r w:rsidR="00CD4CD6">
        <w:rPr>
          <w:sz w:val="22"/>
          <w:szCs w:val="22"/>
        </w:rPr>
        <w:t xml:space="preserve">in-plane </w:t>
      </w:r>
      <w:r w:rsidR="00176E84">
        <w:rPr>
          <w:sz w:val="22"/>
          <w:szCs w:val="22"/>
        </w:rPr>
        <w:t>oriented,</w:t>
      </w:r>
      <w:r w:rsidR="00CD4CD6">
        <w:rPr>
          <w:sz w:val="22"/>
          <w:szCs w:val="22"/>
        </w:rPr>
        <w:t xml:space="preserve"> a</w:t>
      </w:r>
      <w:r w:rsidR="009344CE">
        <w:rPr>
          <w:sz w:val="22"/>
          <w:szCs w:val="22"/>
        </w:rPr>
        <w:t xml:space="preserve"> </w:t>
      </w:r>
      <w:r w:rsidR="00176E84">
        <w:rPr>
          <w:sz w:val="22"/>
          <w:szCs w:val="22"/>
        </w:rPr>
        <w:t xml:space="preserve">2D </w:t>
      </w:r>
      <w:r w:rsidR="00711AD7" w:rsidRPr="0092119C">
        <w:rPr>
          <w:sz w:val="22"/>
          <w:szCs w:val="22"/>
        </w:rPr>
        <w:t>diffusion</w:t>
      </w:r>
      <w:r w:rsidR="00542039" w:rsidRPr="0092119C">
        <w:rPr>
          <w:sz w:val="22"/>
          <w:szCs w:val="22"/>
        </w:rPr>
        <w:t xml:space="preserve"> </w:t>
      </w:r>
      <w:r w:rsidR="00CD4CD6">
        <w:rPr>
          <w:sz w:val="22"/>
          <w:szCs w:val="22"/>
        </w:rPr>
        <w:t xml:space="preserve">was considered and modeled </w:t>
      </w:r>
      <w:r w:rsidR="00A30CFA" w:rsidRPr="0092119C">
        <w:rPr>
          <w:sz w:val="22"/>
          <w:szCs w:val="22"/>
        </w:rPr>
        <w:t>(Fig.</w:t>
      </w:r>
      <w:r w:rsidR="0092119C" w:rsidRPr="0092119C">
        <w:rPr>
          <w:sz w:val="22"/>
          <w:szCs w:val="22"/>
        </w:rPr>
        <w:t xml:space="preserve"> 5</w:t>
      </w:r>
      <w:r w:rsidR="00A30CFA" w:rsidRPr="0092119C">
        <w:rPr>
          <w:sz w:val="22"/>
          <w:szCs w:val="22"/>
        </w:rPr>
        <w:t>)</w:t>
      </w:r>
      <w:r w:rsidR="00232563">
        <w:rPr>
          <w:sz w:val="22"/>
          <w:szCs w:val="22"/>
        </w:rPr>
        <w:t xml:space="preserve"> </w:t>
      </w:r>
      <w:r w:rsidR="00A37508">
        <w:rPr>
          <w:sz w:val="22"/>
          <w:szCs w:val="22"/>
        </w:rPr>
        <w:t>[14, 15]</w:t>
      </w:r>
      <w:r w:rsidR="00B9556B" w:rsidRPr="0092119C">
        <w:rPr>
          <w:sz w:val="22"/>
          <w:szCs w:val="22"/>
        </w:rPr>
        <w:t>.</w:t>
      </w:r>
    </w:p>
    <w:p w:rsidR="00542039" w:rsidRDefault="00542039" w:rsidP="00711AD7">
      <w:pPr>
        <w:jc w:val="both"/>
        <w:rPr>
          <w:color w:val="000000"/>
          <w:sz w:val="22"/>
          <w:szCs w:val="22"/>
        </w:rPr>
      </w:pPr>
    </w:p>
    <w:p w:rsidR="00FE5306" w:rsidRDefault="00E503B1" w:rsidP="00E503B1">
      <w:pPr>
        <w:pStyle w:val="NormalWCCM"/>
        <w:ind w:firstLine="0"/>
        <w:jc w:val="center"/>
        <w:rPr>
          <w:rFonts w:ascii="Helvetica" w:hAnsi="Helvetica"/>
          <w:color w:val="000000"/>
          <w:sz w:val="21"/>
          <w:szCs w:val="21"/>
        </w:rPr>
      </w:pPr>
      <w:r>
        <w:rPr>
          <w:rFonts w:ascii="Helvetica" w:hAnsi="Helvetica"/>
          <w:noProof/>
          <w:color w:val="000000"/>
          <w:sz w:val="21"/>
          <w:szCs w:val="21"/>
          <w:lang w:val="fr-FR" w:eastAsia="fr-FR"/>
        </w:rPr>
        <w:lastRenderedPageBreak/>
        <w:drawing>
          <wp:inline distT="0" distB="0" distL="0" distR="0" wp14:anchorId="7ED6329B" wp14:editId="7A605FDD">
            <wp:extent cx="3600000" cy="2986233"/>
            <wp:effectExtent l="0" t="0" r="635"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2216"/>
                    <a:stretch/>
                  </pic:blipFill>
                  <pic:spPr bwMode="auto">
                    <a:xfrm>
                      <a:off x="0" y="0"/>
                      <a:ext cx="3600000" cy="2986233"/>
                    </a:xfrm>
                    <a:prstGeom prst="rect">
                      <a:avLst/>
                    </a:prstGeom>
                    <a:noFill/>
                    <a:ln>
                      <a:noFill/>
                    </a:ln>
                    <a:extLst>
                      <a:ext uri="{53640926-AAD7-44D8-BBD7-CCE9431645EC}">
                        <a14:shadowObscured xmlns:a14="http://schemas.microsoft.com/office/drawing/2010/main"/>
                      </a:ext>
                    </a:extLst>
                  </pic:spPr>
                </pic:pic>
              </a:graphicData>
            </a:graphic>
          </wp:inline>
        </w:drawing>
      </w:r>
    </w:p>
    <w:p w:rsidR="00FE5306" w:rsidRPr="0092119C" w:rsidRDefault="00FE5306" w:rsidP="00FE5306">
      <w:pPr>
        <w:jc w:val="center"/>
        <w:rPr>
          <w:sz w:val="22"/>
          <w:szCs w:val="22"/>
        </w:rPr>
      </w:pPr>
      <w:proofErr w:type="gramStart"/>
      <w:r w:rsidRPr="0092119C">
        <w:rPr>
          <w:b/>
          <w:sz w:val="22"/>
          <w:szCs w:val="22"/>
        </w:rPr>
        <w:t xml:space="preserve">Figure </w:t>
      </w:r>
      <w:r w:rsidR="0092119C" w:rsidRPr="0092119C">
        <w:rPr>
          <w:b/>
          <w:sz w:val="22"/>
          <w:szCs w:val="22"/>
        </w:rPr>
        <w:t>4</w:t>
      </w:r>
      <w:r w:rsidRPr="0092119C">
        <w:rPr>
          <w:b/>
          <w:sz w:val="22"/>
          <w:szCs w:val="22"/>
        </w:rPr>
        <w:t>.</w:t>
      </w:r>
      <w:proofErr w:type="gramEnd"/>
      <w:r w:rsidRPr="0092119C">
        <w:rPr>
          <w:sz w:val="22"/>
          <w:szCs w:val="22"/>
        </w:rPr>
        <w:t xml:space="preserve"> Example</w:t>
      </w:r>
      <w:r w:rsidR="00907543">
        <w:rPr>
          <w:sz w:val="22"/>
          <w:szCs w:val="22"/>
        </w:rPr>
        <w:t>s</w:t>
      </w:r>
      <w:r w:rsidRPr="0092119C">
        <w:rPr>
          <w:sz w:val="22"/>
          <w:szCs w:val="22"/>
        </w:rPr>
        <w:t xml:space="preserve"> of generated microstructure</w:t>
      </w:r>
      <w:r w:rsidR="0082678D">
        <w:rPr>
          <w:sz w:val="22"/>
          <w:szCs w:val="22"/>
        </w:rPr>
        <w:t>s</w:t>
      </w:r>
      <w:r w:rsidRPr="0092119C">
        <w:rPr>
          <w:sz w:val="22"/>
          <w:szCs w:val="22"/>
        </w:rPr>
        <w:t xml:space="preserve"> (</w:t>
      </w:r>
      <w:proofErr w:type="spellStart"/>
      <w:proofErr w:type="gramStart"/>
      <w:r w:rsidRPr="0092119C">
        <w:rPr>
          <w:i/>
          <w:sz w:val="22"/>
          <w:szCs w:val="22"/>
        </w:rPr>
        <w:t>V</w:t>
      </w:r>
      <w:r w:rsidRPr="0092119C">
        <w:rPr>
          <w:i/>
          <w:sz w:val="22"/>
          <w:szCs w:val="22"/>
          <w:vertAlign w:val="subscript"/>
        </w:rPr>
        <w:t>f</w:t>
      </w:r>
      <w:proofErr w:type="spellEnd"/>
      <w:proofErr w:type="gramEnd"/>
      <w:r w:rsidRPr="0092119C">
        <w:rPr>
          <w:i/>
          <w:sz w:val="22"/>
          <w:szCs w:val="22"/>
          <w:vertAlign w:val="subscript"/>
        </w:rPr>
        <w:t xml:space="preserve"> </w:t>
      </w:r>
      <w:r w:rsidRPr="0092119C">
        <w:rPr>
          <w:sz w:val="22"/>
          <w:szCs w:val="22"/>
        </w:rPr>
        <w:t>=46</w:t>
      </w:r>
      <w:r w:rsidR="006645B6" w:rsidRPr="0092119C">
        <w:rPr>
          <w:sz w:val="22"/>
          <w:szCs w:val="22"/>
        </w:rPr>
        <w:t>-47</w:t>
      </w:r>
      <w:r w:rsidRPr="0092119C">
        <w:rPr>
          <w:sz w:val="22"/>
          <w:szCs w:val="22"/>
        </w:rPr>
        <w:t>%)</w:t>
      </w:r>
      <w:r w:rsidR="006645B6" w:rsidRPr="0092119C">
        <w:rPr>
          <w:sz w:val="22"/>
          <w:szCs w:val="22"/>
        </w:rPr>
        <w:t xml:space="preserve"> – </w:t>
      </w:r>
      <w:r w:rsidR="00E4220E" w:rsidRPr="0092119C">
        <w:rPr>
          <w:sz w:val="22"/>
          <w:szCs w:val="22"/>
        </w:rPr>
        <w:t xml:space="preserve">a) </w:t>
      </w:r>
      <w:r w:rsidR="006645B6" w:rsidRPr="0092119C">
        <w:rPr>
          <w:sz w:val="22"/>
          <w:szCs w:val="22"/>
        </w:rPr>
        <w:t>Regul</w:t>
      </w:r>
      <w:r w:rsidR="00E4220E" w:rsidRPr="0092119C">
        <w:rPr>
          <w:sz w:val="22"/>
          <w:szCs w:val="22"/>
        </w:rPr>
        <w:t>arly dispersed circular fibers – b) R</w:t>
      </w:r>
      <w:r w:rsidR="006645B6" w:rsidRPr="0092119C">
        <w:rPr>
          <w:sz w:val="22"/>
          <w:szCs w:val="22"/>
        </w:rPr>
        <w:t>andomly dispersed circular fibers</w:t>
      </w:r>
      <w:r w:rsidR="00E4220E" w:rsidRPr="0092119C">
        <w:rPr>
          <w:sz w:val="22"/>
          <w:szCs w:val="22"/>
        </w:rPr>
        <w:t xml:space="preserve"> – c)</w:t>
      </w:r>
      <w:r w:rsidR="006645B6" w:rsidRPr="0092119C">
        <w:rPr>
          <w:sz w:val="22"/>
          <w:szCs w:val="22"/>
        </w:rPr>
        <w:t xml:space="preserve"> </w:t>
      </w:r>
      <w:r w:rsidR="00E4220E" w:rsidRPr="0092119C">
        <w:rPr>
          <w:sz w:val="22"/>
          <w:szCs w:val="22"/>
        </w:rPr>
        <w:t>R</w:t>
      </w:r>
      <w:r w:rsidR="006645B6" w:rsidRPr="0092119C">
        <w:rPr>
          <w:sz w:val="22"/>
          <w:szCs w:val="22"/>
        </w:rPr>
        <w:t>andomly dispersed statistically representative fibers.</w:t>
      </w:r>
    </w:p>
    <w:p w:rsidR="00FE5306" w:rsidRPr="0092119C" w:rsidRDefault="00FE5306" w:rsidP="00542039">
      <w:pPr>
        <w:jc w:val="center"/>
        <w:rPr>
          <w:sz w:val="22"/>
          <w:szCs w:val="22"/>
        </w:rPr>
      </w:pPr>
    </w:p>
    <w:p w:rsidR="00542039" w:rsidRPr="0092119C" w:rsidRDefault="00542039" w:rsidP="007321DE">
      <w:pPr>
        <w:jc w:val="both"/>
        <w:rPr>
          <w:sz w:val="22"/>
          <w:szCs w:val="22"/>
        </w:rPr>
      </w:pPr>
      <w:r w:rsidRPr="0092119C">
        <w:rPr>
          <w:sz w:val="22"/>
          <w:szCs w:val="22"/>
        </w:rPr>
        <w:t>In a first approach, the diffusion</w:t>
      </w:r>
      <w:r w:rsidR="007A272E">
        <w:rPr>
          <w:sz w:val="22"/>
          <w:szCs w:val="22"/>
        </w:rPr>
        <w:t xml:space="preserve"> law </w:t>
      </w:r>
      <w:r w:rsidRPr="0092119C">
        <w:rPr>
          <w:sz w:val="22"/>
          <w:szCs w:val="22"/>
        </w:rPr>
        <w:t xml:space="preserve">in both matrix and </w:t>
      </w:r>
      <w:r w:rsidR="00EE5EFF" w:rsidRPr="0092119C">
        <w:rPr>
          <w:sz w:val="22"/>
          <w:szCs w:val="22"/>
        </w:rPr>
        <w:t>fiber</w:t>
      </w:r>
      <w:r w:rsidRPr="0092119C">
        <w:rPr>
          <w:sz w:val="22"/>
          <w:szCs w:val="22"/>
        </w:rPr>
        <w:t xml:space="preserve">s is supposed to </w:t>
      </w:r>
      <w:r w:rsidR="009C4000">
        <w:rPr>
          <w:sz w:val="22"/>
          <w:szCs w:val="22"/>
        </w:rPr>
        <w:t>follow</w:t>
      </w:r>
      <w:r w:rsidR="009C4000" w:rsidRPr="0092119C">
        <w:rPr>
          <w:sz w:val="22"/>
          <w:szCs w:val="22"/>
        </w:rPr>
        <w:t xml:space="preserve"> </w:t>
      </w:r>
      <w:r w:rsidR="009C4000">
        <w:rPr>
          <w:sz w:val="22"/>
          <w:szCs w:val="22"/>
        </w:rPr>
        <w:t xml:space="preserve">the </w:t>
      </w:r>
      <w:r w:rsidRPr="0092119C">
        <w:rPr>
          <w:sz w:val="22"/>
          <w:szCs w:val="22"/>
        </w:rPr>
        <w:t>Fick</w:t>
      </w:r>
      <w:r w:rsidR="00D75801">
        <w:rPr>
          <w:sz w:val="22"/>
          <w:szCs w:val="22"/>
        </w:rPr>
        <w:t>’s</w:t>
      </w:r>
      <w:r w:rsidR="009C4000">
        <w:rPr>
          <w:sz w:val="22"/>
          <w:szCs w:val="22"/>
        </w:rPr>
        <w:t xml:space="preserve"> law</w:t>
      </w:r>
      <w:r w:rsidRPr="0092119C">
        <w:rPr>
          <w:sz w:val="22"/>
          <w:szCs w:val="22"/>
        </w:rPr>
        <w:t>. Diffusion</w:t>
      </w:r>
      <w:r w:rsidR="007321DE" w:rsidRPr="0092119C">
        <w:rPr>
          <w:sz w:val="22"/>
          <w:szCs w:val="22"/>
        </w:rPr>
        <w:t xml:space="preserve"> </w:t>
      </w:r>
      <w:r w:rsidRPr="0092119C">
        <w:rPr>
          <w:sz w:val="22"/>
          <w:szCs w:val="22"/>
        </w:rPr>
        <w:t>coefficient</w:t>
      </w:r>
      <w:r w:rsidR="00A30CFA" w:rsidRPr="0092119C">
        <w:rPr>
          <w:sz w:val="22"/>
          <w:szCs w:val="22"/>
        </w:rPr>
        <w:t>s</w:t>
      </w:r>
      <w:r w:rsidRPr="0092119C">
        <w:rPr>
          <w:sz w:val="22"/>
          <w:szCs w:val="22"/>
        </w:rPr>
        <w:t xml:space="preserve"> </w:t>
      </w:r>
      <w:r w:rsidRPr="0092119C">
        <w:rPr>
          <w:i/>
          <w:sz w:val="22"/>
          <w:szCs w:val="22"/>
        </w:rPr>
        <w:t>D</w:t>
      </w:r>
      <w:r w:rsidR="00892A83" w:rsidRPr="0092119C">
        <w:rPr>
          <w:i/>
          <w:sz w:val="22"/>
          <w:szCs w:val="22"/>
          <w:vertAlign w:val="subscript"/>
        </w:rPr>
        <w:t>c</w:t>
      </w:r>
      <w:r w:rsidR="00A30CFA" w:rsidRPr="0092119C">
        <w:rPr>
          <w:i/>
          <w:sz w:val="22"/>
          <w:szCs w:val="22"/>
        </w:rPr>
        <w:t xml:space="preserve"> </w:t>
      </w:r>
      <w:r w:rsidR="00A30CFA" w:rsidRPr="0092119C">
        <w:rPr>
          <w:sz w:val="22"/>
          <w:szCs w:val="22"/>
        </w:rPr>
        <w:t>and</w:t>
      </w:r>
      <w:r w:rsidR="00A30CFA" w:rsidRPr="0092119C">
        <w:rPr>
          <w:i/>
          <w:sz w:val="22"/>
          <w:szCs w:val="22"/>
        </w:rPr>
        <w:t xml:space="preserve"> </w:t>
      </w:r>
      <w:proofErr w:type="spellStart"/>
      <w:r w:rsidR="00A30CFA" w:rsidRPr="0092119C">
        <w:rPr>
          <w:i/>
          <w:sz w:val="22"/>
          <w:szCs w:val="22"/>
        </w:rPr>
        <w:t>D</w:t>
      </w:r>
      <w:r w:rsidR="00A30CFA" w:rsidRPr="0092119C">
        <w:rPr>
          <w:i/>
          <w:sz w:val="22"/>
          <w:szCs w:val="22"/>
          <w:vertAlign w:val="subscript"/>
        </w:rPr>
        <w:t>m</w:t>
      </w:r>
      <w:proofErr w:type="spellEnd"/>
      <w:r w:rsidR="004E117C" w:rsidRPr="0092119C">
        <w:rPr>
          <w:sz w:val="22"/>
          <w:szCs w:val="22"/>
        </w:rPr>
        <w:t>,</w:t>
      </w:r>
      <w:r w:rsidR="00892A83" w:rsidRPr="0092119C">
        <w:rPr>
          <w:sz w:val="22"/>
          <w:szCs w:val="22"/>
        </w:rPr>
        <w:t xml:space="preserve"> </w:t>
      </w:r>
      <w:r w:rsidRPr="0092119C">
        <w:rPr>
          <w:sz w:val="22"/>
          <w:szCs w:val="22"/>
        </w:rPr>
        <w:t>water uptake</w:t>
      </w:r>
      <w:r w:rsidR="00A30CFA" w:rsidRPr="0092119C">
        <w:rPr>
          <w:sz w:val="22"/>
          <w:szCs w:val="22"/>
        </w:rPr>
        <w:t>s</w:t>
      </w:r>
      <w:r w:rsidRPr="0092119C">
        <w:rPr>
          <w:sz w:val="22"/>
          <w:szCs w:val="22"/>
        </w:rPr>
        <w:t xml:space="preserve"> </w:t>
      </w:r>
      <w:r w:rsidR="003224E5" w:rsidRPr="0092119C">
        <w:rPr>
          <w:i/>
          <w:sz w:val="22"/>
          <w:szCs w:val="22"/>
        </w:rPr>
        <w:t>M</w:t>
      </w:r>
      <w:r w:rsidR="007321DE" w:rsidRPr="0092119C">
        <w:rPr>
          <w:i/>
          <w:sz w:val="22"/>
          <w:szCs w:val="22"/>
          <w:vertAlign w:val="subscript"/>
        </w:rPr>
        <w:t>S</w:t>
      </w:r>
      <w:r w:rsidR="00892A83" w:rsidRPr="0092119C">
        <w:rPr>
          <w:i/>
          <w:sz w:val="22"/>
          <w:szCs w:val="22"/>
          <w:vertAlign w:val="subscript"/>
        </w:rPr>
        <w:t>c</w:t>
      </w:r>
      <w:r w:rsidRPr="0092119C">
        <w:rPr>
          <w:sz w:val="22"/>
          <w:szCs w:val="22"/>
        </w:rPr>
        <w:t xml:space="preserve"> and</w:t>
      </w:r>
      <w:r w:rsidR="00A30CFA" w:rsidRPr="0092119C">
        <w:rPr>
          <w:sz w:val="22"/>
          <w:szCs w:val="22"/>
        </w:rPr>
        <w:t xml:space="preserve"> </w:t>
      </w:r>
      <w:proofErr w:type="spellStart"/>
      <w:r w:rsidR="003224E5" w:rsidRPr="0092119C">
        <w:rPr>
          <w:i/>
          <w:sz w:val="22"/>
          <w:szCs w:val="22"/>
        </w:rPr>
        <w:t>M</w:t>
      </w:r>
      <w:r w:rsidR="00A30CFA" w:rsidRPr="0092119C">
        <w:rPr>
          <w:i/>
          <w:sz w:val="22"/>
          <w:szCs w:val="22"/>
          <w:vertAlign w:val="subscript"/>
        </w:rPr>
        <w:t>Sm</w:t>
      </w:r>
      <w:proofErr w:type="spellEnd"/>
      <w:r w:rsidR="00A30CFA" w:rsidRPr="0092119C">
        <w:rPr>
          <w:sz w:val="22"/>
          <w:szCs w:val="22"/>
        </w:rPr>
        <w:t xml:space="preserve"> </w:t>
      </w:r>
      <w:r w:rsidR="00780B70">
        <w:rPr>
          <w:color w:val="000000"/>
          <w:sz w:val="22"/>
          <w:szCs w:val="22"/>
        </w:rPr>
        <w:t xml:space="preserve">of composite and matrix </w:t>
      </w:r>
      <w:r w:rsidR="00780B70" w:rsidRPr="0092119C">
        <w:rPr>
          <w:sz w:val="22"/>
          <w:szCs w:val="22"/>
        </w:rPr>
        <w:t>respectively</w:t>
      </w:r>
      <w:r w:rsidR="00780B70" w:rsidRPr="0092119C">
        <w:rPr>
          <w:sz w:val="22"/>
          <w:szCs w:val="22"/>
        </w:rPr>
        <w:t xml:space="preserve"> </w:t>
      </w:r>
      <w:r w:rsidR="00A30CFA" w:rsidRPr="0092119C">
        <w:rPr>
          <w:sz w:val="22"/>
          <w:szCs w:val="22"/>
        </w:rPr>
        <w:t>and</w:t>
      </w:r>
      <w:r w:rsidRPr="0092119C">
        <w:rPr>
          <w:sz w:val="22"/>
          <w:szCs w:val="22"/>
        </w:rPr>
        <w:t xml:space="preserve"> </w:t>
      </w:r>
      <w:r w:rsidR="00780B70">
        <w:rPr>
          <w:sz w:val="22"/>
          <w:szCs w:val="22"/>
        </w:rPr>
        <w:t xml:space="preserve">matrix </w:t>
      </w:r>
      <w:r w:rsidRPr="0092119C">
        <w:rPr>
          <w:sz w:val="22"/>
          <w:szCs w:val="22"/>
        </w:rPr>
        <w:t>swelling coefficient</w:t>
      </w:r>
      <w:r w:rsidR="00A30CFA">
        <w:rPr>
          <w:color w:val="000000"/>
          <w:sz w:val="22"/>
          <w:szCs w:val="22"/>
        </w:rPr>
        <w:t xml:space="preserve"> </w:t>
      </w:r>
      <w:r w:rsidR="00A30CFA" w:rsidRPr="007321DE">
        <w:rPr>
          <w:rFonts w:ascii="Symbol" w:hAnsi="Symbol"/>
          <w:i/>
          <w:color w:val="000000"/>
          <w:sz w:val="22"/>
          <w:szCs w:val="22"/>
        </w:rPr>
        <w:t></w:t>
      </w:r>
      <w:proofErr w:type="gramStart"/>
      <w:r w:rsidR="00A30CFA">
        <w:rPr>
          <w:i/>
          <w:color w:val="000000"/>
          <w:sz w:val="22"/>
          <w:szCs w:val="22"/>
          <w:vertAlign w:val="subscript"/>
        </w:rPr>
        <w:t>m</w:t>
      </w:r>
      <w:r w:rsidR="00A30CFA">
        <w:rPr>
          <w:rStyle w:val="Marquedecommentaire"/>
        </w:rPr>
        <w:t xml:space="preserve"> </w:t>
      </w:r>
      <w:r w:rsidR="005864D0">
        <w:rPr>
          <w:color w:val="000000"/>
          <w:sz w:val="22"/>
          <w:szCs w:val="22"/>
        </w:rPr>
        <w:t xml:space="preserve"> </w:t>
      </w:r>
      <w:r w:rsidRPr="0092119C">
        <w:rPr>
          <w:sz w:val="22"/>
          <w:szCs w:val="22"/>
        </w:rPr>
        <w:t>have</w:t>
      </w:r>
      <w:proofErr w:type="gramEnd"/>
      <w:r w:rsidRPr="0092119C">
        <w:rPr>
          <w:sz w:val="22"/>
          <w:szCs w:val="22"/>
        </w:rPr>
        <w:t xml:space="preserve"> be</w:t>
      </w:r>
      <w:r w:rsidR="00A30CFA" w:rsidRPr="0092119C">
        <w:rPr>
          <w:sz w:val="22"/>
          <w:szCs w:val="22"/>
        </w:rPr>
        <w:t xml:space="preserve">en </w:t>
      </w:r>
      <w:r w:rsidR="00892A83" w:rsidRPr="0092119C">
        <w:rPr>
          <w:sz w:val="22"/>
          <w:szCs w:val="22"/>
        </w:rPr>
        <w:t xml:space="preserve">measured during an aging in </w:t>
      </w:r>
      <w:r w:rsidR="004E117C" w:rsidRPr="0092119C">
        <w:rPr>
          <w:sz w:val="22"/>
          <w:szCs w:val="22"/>
        </w:rPr>
        <w:t xml:space="preserve">distilled </w:t>
      </w:r>
      <w:r w:rsidR="00892A83" w:rsidRPr="0092119C">
        <w:rPr>
          <w:sz w:val="22"/>
          <w:szCs w:val="22"/>
        </w:rPr>
        <w:t>water</w:t>
      </w:r>
      <w:r w:rsidR="004E117C" w:rsidRPr="0092119C">
        <w:rPr>
          <w:sz w:val="22"/>
          <w:szCs w:val="22"/>
        </w:rPr>
        <w:t xml:space="preserve"> at </w:t>
      </w:r>
      <w:r w:rsidR="00901E5E" w:rsidRPr="0092119C">
        <w:rPr>
          <w:sz w:val="22"/>
          <w:szCs w:val="22"/>
        </w:rPr>
        <w:t>30°C</w:t>
      </w:r>
      <w:r w:rsidR="00FC2CE2" w:rsidRPr="0092119C">
        <w:rPr>
          <w:sz w:val="22"/>
          <w:szCs w:val="22"/>
        </w:rPr>
        <w:t xml:space="preserve"> (</w:t>
      </w:r>
      <w:r w:rsidR="007A272E">
        <w:rPr>
          <w:sz w:val="22"/>
          <w:szCs w:val="22"/>
        </w:rPr>
        <w:t xml:space="preserve">see </w:t>
      </w:r>
      <w:r w:rsidR="00FC2CE2" w:rsidRPr="0092119C">
        <w:rPr>
          <w:sz w:val="22"/>
          <w:szCs w:val="22"/>
        </w:rPr>
        <w:t xml:space="preserve">Table </w:t>
      </w:r>
      <w:r w:rsidR="0092119C" w:rsidRPr="0092119C">
        <w:rPr>
          <w:sz w:val="22"/>
          <w:szCs w:val="22"/>
        </w:rPr>
        <w:t>1</w:t>
      </w:r>
      <w:r w:rsidR="00FC2CE2" w:rsidRPr="0092119C">
        <w:rPr>
          <w:sz w:val="22"/>
          <w:szCs w:val="22"/>
        </w:rPr>
        <w:t>)</w:t>
      </w:r>
      <w:r w:rsidR="00892A83" w:rsidRPr="0092119C">
        <w:rPr>
          <w:sz w:val="22"/>
          <w:szCs w:val="22"/>
        </w:rPr>
        <w:t>.</w:t>
      </w:r>
      <w:r w:rsidR="004E117C" w:rsidRPr="0092119C">
        <w:rPr>
          <w:sz w:val="22"/>
          <w:szCs w:val="22"/>
        </w:rPr>
        <w:t xml:space="preserve"> </w:t>
      </w:r>
      <w:proofErr w:type="gramStart"/>
      <w:r w:rsidR="00D71F87" w:rsidRPr="0092119C">
        <w:rPr>
          <w:sz w:val="22"/>
          <w:szCs w:val="22"/>
        </w:rPr>
        <w:t xml:space="preserve">Note that the swelling of the composite is not isotropic, with </w:t>
      </w:r>
      <w:r w:rsidR="009025F7" w:rsidRPr="0092119C">
        <w:rPr>
          <w:sz w:val="22"/>
          <w:szCs w:val="22"/>
        </w:rPr>
        <w:t xml:space="preserve">an increase in thickness 3 times </w:t>
      </w:r>
      <w:r w:rsidR="00F75E33">
        <w:rPr>
          <w:sz w:val="22"/>
          <w:szCs w:val="22"/>
        </w:rPr>
        <w:t>greater</w:t>
      </w:r>
      <w:r w:rsidR="009025F7" w:rsidRPr="0092119C">
        <w:rPr>
          <w:sz w:val="22"/>
          <w:szCs w:val="22"/>
        </w:rPr>
        <w:t xml:space="preserve"> </w:t>
      </w:r>
      <w:r w:rsidR="00FC2CE2" w:rsidRPr="0092119C">
        <w:rPr>
          <w:sz w:val="22"/>
          <w:szCs w:val="22"/>
        </w:rPr>
        <w:t xml:space="preserve">than </w:t>
      </w:r>
      <w:r w:rsidR="009025F7" w:rsidRPr="0092119C">
        <w:rPr>
          <w:sz w:val="22"/>
          <w:szCs w:val="22"/>
        </w:rPr>
        <w:t>the increase in width (</w:t>
      </w:r>
      <w:r w:rsidR="00F75E33">
        <w:rPr>
          <w:sz w:val="22"/>
          <w:szCs w:val="22"/>
        </w:rPr>
        <w:t xml:space="preserve">and </w:t>
      </w:r>
      <w:r w:rsidR="009025F7" w:rsidRPr="0092119C">
        <w:rPr>
          <w:sz w:val="22"/>
          <w:szCs w:val="22"/>
        </w:rPr>
        <w:t>length swelling is negligible).</w:t>
      </w:r>
      <w:proofErr w:type="gramEnd"/>
      <w:r w:rsidR="009025F7" w:rsidRPr="0092119C">
        <w:rPr>
          <w:sz w:val="22"/>
          <w:szCs w:val="22"/>
        </w:rPr>
        <w:t xml:space="preserve"> Swelling of matrix is isotropic.</w:t>
      </w:r>
      <w:r w:rsidR="00D71F87" w:rsidRPr="0092119C">
        <w:rPr>
          <w:sz w:val="22"/>
          <w:szCs w:val="22"/>
        </w:rPr>
        <w:t xml:space="preserve"> </w:t>
      </w:r>
      <w:r w:rsidR="003224E5" w:rsidRPr="0092119C">
        <w:rPr>
          <w:sz w:val="22"/>
          <w:szCs w:val="22"/>
        </w:rPr>
        <w:t xml:space="preserve">Diffusion and swelling coefficients </w:t>
      </w:r>
      <w:r w:rsidR="00D71F87" w:rsidRPr="0092119C">
        <w:rPr>
          <w:sz w:val="22"/>
          <w:szCs w:val="22"/>
        </w:rPr>
        <w:t>are supposed to</w:t>
      </w:r>
      <w:r w:rsidR="003224E5" w:rsidRPr="0092119C">
        <w:rPr>
          <w:sz w:val="22"/>
          <w:szCs w:val="22"/>
        </w:rPr>
        <w:t xml:space="preserve"> not depend on the local water uptake.</w:t>
      </w:r>
      <w:r w:rsidR="004E117C" w:rsidRPr="0092119C">
        <w:rPr>
          <w:sz w:val="22"/>
          <w:szCs w:val="22"/>
        </w:rPr>
        <w:t xml:space="preserve"> Diffusion coefficient and water uptake of flax </w:t>
      </w:r>
      <w:r w:rsidR="00EE5EFF" w:rsidRPr="0092119C">
        <w:rPr>
          <w:sz w:val="22"/>
          <w:szCs w:val="22"/>
        </w:rPr>
        <w:t>fiber</w:t>
      </w:r>
      <w:r w:rsidR="004E117C" w:rsidRPr="0092119C">
        <w:rPr>
          <w:sz w:val="22"/>
          <w:szCs w:val="22"/>
        </w:rPr>
        <w:t>s have been determined</w:t>
      </w:r>
      <w:r w:rsidR="00E500EE" w:rsidRPr="0092119C">
        <w:rPr>
          <w:sz w:val="22"/>
          <w:szCs w:val="22"/>
        </w:rPr>
        <w:t xml:space="preserve"> (</w:t>
      </w:r>
      <w:r w:rsidR="007A272E">
        <w:rPr>
          <w:sz w:val="22"/>
          <w:szCs w:val="22"/>
        </w:rPr>
        <w:t xml:space="preserve">see </w:t>
      </w:r>
      <w:r w:rsidR="00E500EE" w:rsidRPr="0092119C">
        <w:rPr>
          <w:sz w:val="22"/>
          <w:szCs w:val="22"/>
        </w:rPr>
        <w:t xml:space="preserve">Table </w:t>
      </w:r>
      <w:r w:rsidR="0092119C" w:rsidRPr="0092119C">
        <w:rPr>
          <w:sz w:val="22"/>
          <w:szCs w:val="22"/>
        </w:rPr>
        <w:t>1</w:t>
      </w:r>
      <w:r w:rsidR="00E500EE" w:rsidRPr="0092119C">
        <w:rPr>
          <w:sz w:val="22"/>
          <w:szCs w:val="22"/>
        </w:rPr>
        <w:t>)</w:t>
      </w:r>
      <w:r w:rsidR="004E117C" w:rsidRPr="0092119C">
        <w:rPr>
          <w:sz w:val="22"/>
          <w:szCs w:val="22"/>
        </w:rPr>
        <w:t xml:space="preserve"> according to the work of </w:t>
      </w:r>
      <w:proofErr w:type="spellStart"/>
      <w:r w:rsidR="004E117C" w:rsidRPr="0092119C">
        <w:rPr>
          <w:sz w:val="22"/>
          <w:szCs w:val="22"/>
        </w:rPr>
        <w:t>Gueribiz</w:t>
      </w:r>
      <w:proofErr w:type="spellEnd"/>
      <w:r w:rsidR="004E117C" w:rsidRPr="0092119C">
        <w:rPr>
          <w:sz w:val="22"/>
          <w:szCs w:val="22"/>
        </w:rPr>
        <w:t xml:space="preserve"> et al [</w:t>
      </w:r>
      <w:r w:rsidR="00530E48" w:rsidRPr="0092119C">
        <w:rPr>
          <w:sz w:val="22"/>
          <w:szCs w:val="22"/>
        </w:rPr>
        <w:t>1</w:t>
      </w:r>
      <w:r w:rsidR="004D4A72" w:rsidRPr="0092119C">
        <w:rPr>
          <w:sz w:val="22"/>
          <w:szCs w:val="22"/>
        </w:rPr>
        <w:t>2</w:t>
      </w:r>
      <w:r w:rsidR="004E117C" w:rsidRPr="0092119C">
        <w:rPr>
          <w:sz w:val="22"/>
          <w:szCs w:val="22"/>
        </w:rPr>
        <w:t xml:space="preserve">]. </w:t>
      </w:r>
      <w:r w:rsidR="002C1DD3" w:rsidRPr="0092119C">
        <w:rPr>
          <w:sz w:val="22"/>
          <w:szCs w:val="22"/>
        </w:rPr>
        <w:t xml:space="preserve">Note that the diffusion coefficient and the water uptake of flax </w:t>
      </w:r>
      <w:r w:rsidR="00EE5EFF" w:rsidRPr="0092119C">
        <w:rPr>
          <w:sz w:val="22"/>
          <w:szCs w:val="22"/>
        </w:rPr>
        <w:t>fiber</w:t>
      </w:r>
      <w:r w:rsidR="002C1DD3" w:rsidRPr="0092119C">
        <w:rPr>
          <w:sz w:val="22"/>
          <w:szCs w:val="22"/>
        </w:rPr>
        <w:t xml:space="preserve">s in the composite calculated with this method are about 10 times lower than classical values </w:t>
      </w:r>
      <w:r w:rsidR="00F75E33">
        <w:rPr>
          <w:sz w:val="22"/>
          <w:szCs w:val="22"/>
        </w:rPr>
        <w:t>directly</w:t>
      </w:r>
      <w:r w:rsidR="002C1DD3" w:rsidRPr="0092119C">
        <w:rPr>
          <w:sz w:val="22"/>
          <w:szCs w:val="22"/>
        </w:rPr>
        <w:t xml:space="preserve"> measured on </w:t>
      </w:r>
      <w:r w:rsidR="00EE5EFF" w:rsidRPr="0092119C">
        <w:rPr>
          <w:sz w:val="22"/>
          <w:szCs w:val="22"/>
        </w:rPr>
        <w:t>fiber</w:t>
      </w:r>
      <w:r w:rsidR="002C1DD3" w:rsidRPr="0092119C">
        <w:rPr>
          <w:sz w:val="22"/>
          <w:szCs w:val="22"/>
        </w:rPr>
        <w:t xml:space="preserve"> samples. This could be attributed to the fact that </w:t>
      </w:r>
      <w:r w:rsidR="00EE5EFF" w:rsidRPr="0092119C">
        <w:rPr>
          <w:sz w:val="22"/>
          <w:szCs w:val="22"/>
        </w:rPr>
        <w:t>fiber</w:t>
      </w:r>
      <w:r w:rsidR="002C1DD3" w:rsidRPr="0092119C">
        <w:rPr>
          <w:sz w:val="22"/>
          <w:szCs w:val="22"/>
        </w:rPr>
        <w:t xml:space="preserve">s are partially penetrated by the matrix and </w:t>
      </w:r>
      <w:r w:rsidR="000A3B54" w:rsidRPr="0092119C">
        <w:rPr>
          <w:sz w:val="22"/>
          <w:szCs w:val="22"/>
        </w:rPr>
        <w:t>become less sensitive to water</w:t>
      </w:r>
      <w:r w:rsidR="002C1DD3" w:rsidRPr="0092119C">
        <w:rPr>
          <w:sz w:val="22"/>
          <w:szCs w:val="22"/>
        </w:rPr>
        <w:t xml:space="preserve">. </w:t>
      </w:r>
      <w:r w:rsidR="00EE5EFF" w:rsidRPr="0092119C">
        <w:rPr>
          <w:sz w:val="22"/>
          <w:szCs w:val="22"/>
        </w:rPr>
        <w:t>Fiber</w:t>
      </w:r>
      <w:r w:rsidR="004E117C" w:rsidRPr="0092119C">
        <w:rPr>
          <w:sz w:val="22"/>
          <w:szCs w:val="22"/>
        </w:rPr>
        <w:t xml:space="preserve"> swelling coefficient has been taken from the literature [</w:t>
      </w:r>
      <w:r w:rsidR="00A37508" w:rsidRPr="0092119C">
        <w:rPr>
          <w:sz w:val="22"/>
          <w:szCs w:val="22"/>
        </w:rPr>
        <w:t>1</w:t>
      </w:r>
      <w:r w:rsidR="00A37508">
        <w:rPr>
          <w:sz w:val="22"/>
          <w:szCs w:val="22"/>
        </w:rPr>
        <w:t>6</w:t>
      </w:r>
      <w:r w:rsidR="004E117C" w:rsidRPr="0092119C">
        <w:rPr>
          <w:sz w:val="22"/>
          <w:szCs w:val="22"/>
        </w:rPr>
        <w:t>]</w:t>
      </w:r>
      <w:r w:rsidR="009025F7" w:rsidRPr="0092119C">
        <w:rPr>
          <w:sz w:val="22"/>
          <w:szCs w:val="22"/>
        </w:rPr>
        <w:t xml:space="preserve"> and is supposed to be isotropic</w:t>
      </w:r>
      <w:r w:rsidR="00E500EE" w:rsidRPr="0092119C">
        <w:rPr>
          <w:sz w:val="22"/>
          <w:szCs w:val="22"/>
        </w:rPr>
        <w:t xml:space="preserve"> (</w:t>
      </w:r>
      <w:r w:rsidR="007A272E">
        <w:rPr>
          <w:sz w:val="22"/>
          <w:szCs w:val="22"/>
        </w:rPr>
        <w:t xml:space="preserve">see </w:t>
      </w:r>
      <w:r w:rsidR="00E500EE" w:rsidRPr="0092119C">
        <w:rPr>
          <w:sz w:val="22"/>
          <w:szCs w:val="22"/>
        </w:rPr>
        <w:t xml:space="preserve">Table </w:t>
      </w:r>
      <w:r w:rsidR="0092119C" w:rsidRPr="0092119C">
        <w:rPr>
          <w:sz w:val="22"/>
          <w:szCs w:val="22"/>
        </w:rPr>
        <w:t>1</w:t>
      </w:r>
      <w:r w:rsidR="00E500EE" w:rsidRPr="0092119C">
        <w:rPr>
          <w:sz w:val="22"/>
          <w:szCs w:val="22"/>
        </w:rPr>
        <w:t>)</w:t>
      </w:r>
      <w:r w:rsidR="004E117C" w:rsidRPr="0092119C">
        <w:rPr>
          <w:sz w:val="22"/>
          <w:szCs w:val="22"/>
        </w:rPr>
        <w:t>.</w:t>
      </w:r>
    </w:p>
    <w:p w:rsidR="00282EDF" w:rsidRPr="0092119C" w:rsidRDefault="003224E5" w:rsidP="007321DE">
      <w:pPr>
        <w:jc w:val="both"/>
        <w:rPr>
          <w:sz w:val="22"/>
          <w:szCs w:val="22"/>
        </w:rPr>
      </w:pPr>
      <w:r w:rsidRPr="0092119C">
        <w:rPr>
          <w:sz w:val="22"/>
          <w:szCs w:val="22"/>
        </w:rPr>
        <w:t xml:space="preserve">Let </w:t>
      </w:r>
      <w:proofErr w:type="spellStart"/>
      <w:r w:rsidR="00282EDF" w:rsidRPr="0092119C">
        <w:rPr>
          <w:i/>
          <w:sz w:val="22"/>
          <w:szCs w:val="22"/>
        </w:rPr>
        <w:t>C</w:t>
      </w:r>
      <w:r w:rsidR="00441B0B" w:rsidRPr="0092119C">
        <w:rPr>
          <w:i/>
          <w:sz w:val="22"/>
          <w:szCs w:val="22"/>
          <w:vertAlign w:val="subscript"/>
        </w:rPr>
        <w:t>w</w:t>
      </w:r>
      <w:proofErr w:type="spellEnd"/>
      <w:r w:rsidR="00282EDF" w:rsidRPr="0092119C">
        <w:rPr>
          <w:sz w:val="22"/>
          <w:szCs w:val="22"/>
        </w:rPr>
        <w:t xml:space="preserve"> be the local water concentration, then, with the assumption of uniform diffusivity </w:t>
      </w:r>
      <w:r w:rsidR="00282EDF" w:rsidRPr="0092119C">
        <w:rPr>
          <w:i/>
          <w:sz w:val="22"/>
          <w:szCs w:val="22"/>
        </w:rPr>
        <w:t>D</w:t>
      </w:r>
      <w:r w:rsidR="00282EDF" w:rsidRPr="0092119C">
        <w:rPr>
          <w:sz w:val="22"/>
          <w:szCs w:val="22"/>
        </w:rPr>
        <w:t xml:space="preserve">, </w:t>
      </w:r>
      <w:r w:rsidR="00B47072">
        <w:rPr>
          <w:sz w:val="22"/>
          <w:szCs w:val="22"/>
        </w:rPr>
        <w:t xml:space="preserve">the </w:t>
      </w:r>
      <w:proofErr w:type="spellStart"/>
      <w:r w:rsidR="00282EDF" w:rsidRPr="0092119C">
        <w:rPr>
          <w:sz w:val="22"/>
          <w:szCs w:val="22"/>
        </w:rPr>
        <w:t>Fickian</w:t>
      </w:r>
      <w:proofErr w:type="spellEnd"/>
      <w:r w:rsidR="00282EDF" w:rsidRPr="0092119C">
        <w:rPr>
          <w:sz w:val="22"/>
          <w:szCs w:val="22"/>
        </w:rPr>
        <w:t xml:space="preserve"> diffusion is described by equation </w:t>
      </w:r>
      <w:proofErr w:type="gramStart"/>
      <w:r w:rsidR="00282EDF" w:rsidRPr="0092119C">
        <w:rPr>
          <w:sz w:val="22"/>
          <w:szCs w:val="22"/>
        </w:rPr>
        <w:t>2 :</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282EDF" w:rsidRPr="0092119C" w:rsidTr="006E6C1A">
        <w:trPr>
          <w:trHeight w:val="340"/>
        </w:trPr>
        <w:tc>
          <w:tcPr>
            <w:tcW w:w="8434" w:type="dxa"/>
          </w:tcPr>
          <w:p w:rsidR="00282EDF" w:rsidRPr="0092119C" w:rsidRDefault="00D262BE" w:rsidP="00441B0B">
            <w:pPr>
              <w:pStyle w:val="NormalWCCM"/>
              <w:spacing w:before="120" w:after="120"/>
              <w:ind w:right="-777" w:firstLine="0"/>
              <w:jc w:val="center"/>
              <w:rPr>
                <w:iCs/>
                <w:sz w:val="22"/>
                <w:szCs w:val="22"/>
              </w:rPr>
            </w:pPr>
            <m:oMathPara>
              <m:oMath>
                <m:f>
                  <m:fPr>
                    <m:ctrlPr>
                      <w:rPr>
                        <w:rFonts w:ascii="Cambria Math" w:hAnsi="Cambria Math"/>
                        <w:i/>
                        <w:iCs/>
                        <w:sz w:val="22"/>
                        <w:szCs w:val="22"/>
                      </w:rPr>
                    </m:ctrlPr>
                  </m:fPr>
                  <m:num>
                    <m:r>
                      <w:rPr>
                        <w:rFonts w:ascii="Cambria Math" w:hAnsi="Cambria Math"/>
                      </w:rPr>
                      <m:t>∂</m:t>
                    </m:r>
                    <m:sSub>
                      <m:sSubPr>
                        <m:ctrlPr>
                          <w:rPr>
                            <w:rFonts w:ascii="Cambria Math" w:hAnsi="Cambria Math"/>
                            <w:i/>
                            <w:iCs/>
                          </w:rPr>
                        </m:ctrlPr>
                      </m:sSubPr>
                      <m:e>
                        <m:r>
                          <w:rPr>
                            <w:rFonts w:ascii="Cambria Math" w:hAnsi="Cambria Math"/>
                          </w:rPr>
                          <m:t>C</m:t>
                        </m:r>
                      </m:e>
                      <m:sub>
                        <m:r>
                          <w:rPr>
                            <w:rFonts w:ascii="Cambria Math" w:hAnsi="Cambria Math"/>
                          </w:rPr>
                          <m:t>w</m:t>
                        </m:r>
                      </m:sub>
                    </m:sSub>
                  </m:num>
                  <m:den>
                    <m:r>
                      <w:rPr>
                        <w:rFonts w:ascii="Cambria Math" w:hAnsi="Cambria Math"/>
                      </w:rPr>
                      <m:t>∂t</m:t>
                    </m:r>
                  </m:den>
                </m:f>
                <m:r>
                  <w:rPr>
                    <w:rFonts w:ascii="Cambria Math" w:hAnsi="Cambria Math"/>
                    <w:sz w:val="22"/>
                    <w:szCs w:val="22"/>
                  </w:rPr>
                  <m:t>=D∆</m:t>
                </m:r>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w</m:t>
                    </m:r>
                  </m:sub>
                </m:sSub>
              </m:oMath>
            </m:oMathPara>
          </w:p>
        </w:tc>
        <w:tc>
          <w:tcPr>
            <w:tcW w:w="776" w:type="dxa"/>
          </w:tcPr>
          <w:p w:rsidR="00282EDF" w:rsidRPr="0092119C" w:rsidRDefault="00282EDF" w:rsidP="006E6C1A">
            <w:pPr>
              <w:pStyle w:val="NormalWCCM"/>
              <w:spacing w:before="120" w:after="120"/>
              <w:ind w:firstLine="0"/>
              <w:jc w:val="right"/>
              <w:rPr>
                <w:sz w:val="22"/>
                <w:szCs w:val="22"/>
              </w:rPr>
            </w:pPr>
            <w:r w:rsidRPr="0092119C">
              <w:rPr>
                <w:sz w:val="22"/>
                <w:szCs w:val="22"/>
              </w:rPr>
              <w:t>(2)</w:t>
            </w:r>
          </w:p>
        </w:tc>
      </w:tr>
    </w:tbl>
    <w:p w:rsidR="00282EDF" w:rsidRPr="0092119C" w:rsidRDefault="000F0C13" w:rsidP="007321DE">
      <w:pPr>
        <w:jc w:val="both"/>
        <w:rPr>
          <w:sz w:val="22"/>
          <w:szCs w:val="22"/>
        </w:rPr>
      </w:pPr>
      <w:r w:rsidRPr="0092119C">
        <w:rPr>
          <w:sz w:val="22"/>
          <w:szCs w:val="22"/>
        </w:rPr>
        <w:t xml:space="preserve">Obviously, water concentration is discontinuous across the interface between </w:t>
      </w:r>
      <w:r w:rsidR="00780B70">
        <w:rPr>
          <w:sz w:val="22"/>
          <w:szCs w:val="22"/>
        </w:rPr>
        <w:t xml:space="preserve">permeable </w:t>
      </w:r>
      <w:r w:rsidR="00EE5EFF" w:rsidRPr="0092119C">
        <w:rPr>
          <w:sz w:val="22"/>
          <w:szCs w:val="22"/>
        </w:rPr>
        <w:t>fiber</w:t>
      </w:r>
      <w:r w:rsidRPr="0092119C">
        <w:rPr>
          <w:sz w:val="22"/>
          <w:szCs w:val="22"/>
        </w:rPr>
        <w:t xml:space="preserve"> and matrix. To solve this numerical problem a normalized field variable</w:t>
      </w:r>
      <w:r w:rsidR="009E21BB">
        <w:rPr>
          <w:sz w:val="22"/>
          <w:szCs w:val="22"/>
        </w:rPr>
        <w:t xml:space="preserve">, namely the </w:t>
      </w:r>
      <w:r w:rsidR="009E21BB">
        <w:rPr>
          <w:color w:val="000000"/>
          <w:sz w:val="22"/>
          <w:szCs w:val="22"/>
        </w:rPr>
        <w:t>relative water uptake,</w:t>
      </w:r>
      <w:r w:rsidRPr="0092119C">
        <w:rPr>
          <w:sz w:val="22"/>
          <w:szCs w:val="22"/>
        </w:rPr>
        <w:t xml:space="preserve"> has to be introduced and should be continuous across the interface. </w:t>
      </w:r>
      <w:r w:rsidR="00C72E14" w:rsidRPr="0092119C">
        <w:rPr>
          <w:sz w:val="22"/>
          <w:szCs w:val="22"/>
        </w:rPr>
        <w:t>Such</w:t>
      </w:r>
      <w:r w:rsidRPr="0092119C">
        <w:rPr>
          <w:sz w:val="22"/>
          <w:szCs w:val="22"/>
        </w:rPr>
        <w:t xml:space="preserve"> variable </w:t>
      </w:r>
      <w:r w:rsidRPr="0092119C">
        <w:rPr>
          <w:i/>
          <w:sz w:val="22"/>
          <w:szCs w:val="22"/>
        </w:rPr>
        <w:t>W</w:t>
      </w:r>
      <w:r w:rsidRPr="0092119C">
        <w:rPr>
          <w:sz w:val="22"/>
          <w:szCs w:val="22"/>
        </w:rPr>
        <w:t xml:space="preserve"> has been introduced by some authors [</w:t>
      </w:r>
      <w:r w:rsidR="00A37508" w:rsidRPr="0092119C">
        <w:rPr>
          <w:sz w:val="22"/>
          <w:szCs w:val="22"/>
        </w:rPr>
        <w:t>1</w:t>
      </w:r>
      <w:r w:rsidR="00A37508">
        <w:rPr>
          <w:sz w:val="22"/>
          <w:szCs w:val="22"/>
        </w:rPr>
        <w:t>7</w:t>
      </w:r>
      <w:r w:rsidR="005F01A0" w:rsidRPr="0092119C">
        <w:rPr>
          <w:sz w:val="22"/>
          <w:szCs w:val="22"/>
        </w:rPr>
        <w:t xml:space="preserve">, </w:t>
      </w:r>
      <w:r w:rsidR="00A37508" w:rsidRPr="0092119C">
        <w:rPr>
          <w:sz w:val="22"/>
          <w:szCs w:val="22"/>
        </w:rPr>
        <w:t>1</w:t>
      </w:r>
      <w:r w:rsidR="00A37508">
        <w:rPr>
          <w:sz w:val="22"/>
          <w:szCs w:val="22"/>
        </w:rPr>
        <w:t>8</w:t>
      </w:r>
      <w:proofErr w:type="gramStart"/>
      <w:r w:rsidRPr="0092119C">
        <w:rPr>
          <w:sz w:val="22"/>
          <w:szCs w:val="22"/>
        </w:rPr>
        <w:t>] :</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0F0C13" w:rsidRPr="0092119C" w:rsidTr="006E6C1A">
        <w:trPr>
          <w:trHeight w:val="340"/>
        </w:trPr>
        <w:tc>
          <w:tcPr>
            <w:tcW w:w="8434" w:type="dxa"/>
          </w:tcPr>
          <w:p w:rsidR="000F0C13" w:rsidRPr="0092119C" w:rsidRDefault="000F0C13" w:rsidP="00441B0B">
            <w:pPr>
              <w:pStyle w:val="NormalWCCM"/>
              <w:spacing w:before="120" w:after="120"/>
              <w:ind w:right="-777" w:firstLine="0"/>
              <w:jc w:val="center"/>
              <w:rPr>
                <w:iCs/>
                <w:sz w:val="22"/>
                <w:szCs w:val="22"/>
              </w:rPr>
            </w:pPr>
            <m:oMathPara>
              <m:oMath>
                <m:r>
                  <w:rPr>
                    <w:rFonts w:ascii="Cambria Math" w:hAnsi="Cambria Math"/>
                    <w:sz w:val="22"/>
                    <w:szCs w:val="22"/>
                  </w:rPr>
                  <m:t>W=</m:t>
                </m:r>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w</m:t>
                        </m:r>
                      </m:sub>
                    </m:sSub>
                  </m:num>
                  <m:den>
                    <m:sSub>
                      <m:sSubPr>
                        <m:ctrlPr>
                          <w:rPr>
                            <w:rFonts w:ascii="Cambria Math" w:hAnsi="Cambria Math"/>
                            <w:i/>
                            <w:iCs/>
                            <w:sz w:val="22"/>
                            <w:szCs w:val="22"/>
                          </w:rPr>
                        </m:ctrlPr>
                      </m:sSubPr>
                      <m:e>
                        <m:r>
                          <w:rPr>
                            <w:rFonts w:ascii="Cambria Math" w:hAnsi="Cambria Math"/>
                            <w:sz w:val="22"/>
                            <w:szCs w:val="22"/>
                          </w:rPr>
                          <m:t>C</m:t>
                        </m:r>
                      </m:e>
                      <m:sub>
                        <m:r>
                          <w:rPr>
                            <w:rFonts w:ascii="Cambria Math" w:hAnsi="Cambria Math"/>
                            <w:sz w:val="22"/>
                            <w:szCs w:val="22"/>
                          </w:rPr>
                          <m:t>ws</m:t>
                        </m:r>
                      </m:sub>
                    </m:sSub>
                  </m:den>
                </m:f>
              </m:oMath>
            </m:oMathPara>
          </w:p>
        </w:tc>
        <w:tc>
          <w:tcPr>
            <w:tcW w:w="776" w:type="dxa"/>
          </w:tcPr>
          <w:p w:rsidR="000F0C13" w:rsidRPr="0092119C" w:rsidRDefault="000F0C13" w:rsidP="000F0C13">
            <w:pPr>
              <w:pStyle w:val="NormalWCCM"/>
              <w:spacing w:before="120" w:after="120"/>
              <w:ind w:firstLine="0"/>
              <w:jc w:val="right"/>
              <w:rPr>
                <w:sz w:val="22"/>
                <w:szCs w:val="22"/>
              </w:rPr>
            </w:pPr>
            <w:r w:rsidRPr="0092119C">
              <w:rPr>
                <w:sz w:val="22"/>
                <w:szCs w:val="22"/>
              </w:rPr>
              <w:t>(3)</w:t>
            </w:r>
          </w:p>
        </w:tc>
      </w:tr>
    </w:tbl>
    <w:p w:rsidR="003224E5" w:rsidRPr="0092119C" w:rsidRDefault="00441B0B" w:rsidP="007321DE">
      <w:pPr>
        <w:jc w:val="both"/>
        <w:rPr>
          <w:sz w:val="22"/>
          <w:szCs w:val="22"/>
        </w:rPr>
      </w:pPr>
      <w:proofErr w:type="gramStart"/>
      <w:r w:rsidRPr="0092119C">
        <w:rPr>
          <w:sz w:val="22"/>
          <w:szCs w:val="22"/>
        </w:rPr>
        <w:t>where</w:t>
      </w:r>
      <w:proofErr w:type="gramEnd"/>
      <w:r w:rsidRPr="0092119C">
        <w:rPr>
          <w:sz w:val="22"/>
          <w:szCs w:val="22"/>
        </w:rPr>
        <w:t xml:space="preserve"> </w:t>
      </w:r>
      <w:proofErr w:type="spellStart"/>
      <w:r w:rsidRPr="0092119C">
        <w:rPr>
          <w:i/>
          <w:sz w:val="22"/>
          <w:szCs w:val="22"/>
        </w:rPr>
        <w:t>C</w:t>
      </w:r>
      <w:r w:rsidR="006E6C1A" w:rsidRPr="0092119C">
        <w:rPr>
          <w:i/>
          <w:sz w:val="22"/>
          <w:szCs w:val="22"/>
          <w:vertAlign w:val="subscript"/>
        </w:rPr>
        <w:t>ws</w:t>
      </w:r>
      <w:proofErr w:type="spellEnd"/>
      <w:r w:rsidRPr="0092119C">
        <w:rPr>
          <w:sz w:val="22"/>
          <w:szCs w:val="22"/>
        </w:rPr>
        <w:t xml:space="preserve"> is the water concentration at saturation. Let</w:t>
      </w:r>
      <w:r w:rsidR="00282EDF" w:rsidRPr="0092119C">
        <w:rPr>
          <w:sz w:val="22"/>
          <w:szCs w:val="22"/>
        </w:rPr>
        <w:t xml:space="preserve"> </w:t>
      </w:r>
      <w:proofErr w:type="spellStart"/>
      <w:r w:rsidR="003224E5" w:rsidRPr="0092119C">
        <w:rPr>
          <w:i/>
          <w:sz w:val="22"/>
          <w:szCs w:val="22"/>
        </w:rPr>
        <w:t>M</w:t>
      </w:r>
      <w:proofErr w:type="spellEnd"/>
      <w:r w:rsidR="003224E5" w:rsidRPr="0092119C">
        <w:rPr>
          <w:sz w:val="22"/>
          <w:szCs w:val="22"/>
        </w:rPr>
        <w:t xml:space="preserve"> be the local water uptake in </w:t>
      </w:r>
      <w:proofErr w:type="gramStart"/>
      <w:r w:rsidR="003224E5" w:rsidRPr="0092119C">
        <w:rPr>
          <w:sz w:val="22"/>
          <w:szCs w:val="22"/>
        </w:rPr>
        <w:t>percent :</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3224E5" w:rsidRPr="0092119C" w:rsidTr="003224E5">
        <w:trPr>
          <w:trHeight w:val="340"/>
        </w:trPr>
        <w:tc>
          <w:tcPr>
            <w:tcW w:w="8434" w:type="dxa"/>
          </w:tcPr>
          <w:p w:rsidR="003224E5" w:rsidRPr="0092119C" w:rsidRDefault="003224E5" w:rsidP="00441B0B">
            <w:pPr>
              <w:pStyle w:val="NormalWCCM"/>
              <w:spacing w:before="120" w:after="120"/>
              <w:ind w:right="-777" w:firstLine="0"/>
              <w:jc w:val="center"/>
              <w:rPr>
                <w:iCs/>
                <w:sz w:val="22"/>
                <w:szCs w:val="22"/>
              </w:rPr>
            </w:pPr>
            <m:oMathPara>
              <m:oMath>
                <m:r>
                  <w:rPr>
                    <w:rFonts w:ascii="Cambria Math" w:hAnsi="Cambria Math"/>
                    <w:sz w:val="22"/>
                    <w:szCs w:val="22"/>
                  </w:rPr>
                  <m:t>M=</m:t>
                </m:r>
                <m:f>
                  <m:fPr>
                    <m:ctrlPr>
                      <w:rPr>
                        <w:rFonts w:ascii="Cambria Math" w:hAnsi="Cambria Math"/>
                        <w:i/>
                        <w:iCs/>
                        <w:sz w:val="22"/>
                        <w:szCs w:val="22"/>
                      </w:rPr>
                    </m:ctrlPr>
                  </m:fPr>
                  <m:num>
                    <m:r>
                      <w:rPr>
                        <w:rFonts w:ascii="Cambria Math" w:hAnsi="Cambria Math"/>
                        <w:sz w:val="22"/>
                        <w:szCs w:val="22"/>
                      </w:rPr>
                      <m:t>m-</m:t>
                    </m:r>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0</m:t>
                        </m:r>
                      </m:sub>
                    </m:sSub>
                  </m:num>
                  <m:den>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0</m:t>
                        </m:r>
                      </m:sub>
                    </m:sSub>
                  </m:den>
                </m:f>
                <m:r>
                  <w:rPr>
                    <w:rFonts w:ascii="Cambria Math" w:hAnsi="Cambria Math"/>
                    <w:sz w:val="22"/>
                    <w:szCs w:val="22"/>
                  </w:rPr>
                  <m:t>×100=</m:t>
                </m:r>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w</m:t>
                        </m:r>
                      </m:sub>
                    </m:sSub>
                  </m:num>
                  <m:den>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0</m:t>
                        </m:r>
                      </m:sub>
                    </m:sSub>
                  </m:den>
                </m:f>
                <m:r>
                  <w:rPr>
                    <w:rFonts w:ascii="Cambria Math" w:hAnsi="Cambria Math"/>
                    <w:sz w:val="22"/>
                    <w:szCs w:val="22"/>
                  </w:rPr>
                  <m:t>×100</m:t>
                </m:r>
              </m:oMath>
            </m:oMathPara>
          </w:p>
        </w:tc>
        <w:tc>
          <w:tcPr>
            <w:tcW w:w="776" w:type="dxa"/>
          </w:tcPr>
          <w:p w:rsidR="003224E5" w:rsidRPr="0092119C" w:rsidRDefault="003224E5" w:rsidP="00441B0B">
            <w:pPr>
              <w:pStyle w:val="NormalWCCM"/>
              <w:spacing w:before="120" w:after="120"/>
              <w:ind w:firstLine="0"/>
              <w:jc w:val="right"/>
              <w:rPr>
                <w:sz w:val="22"/>
                <w:szCs w:val="22"/>
              </w:rPr>
            </w:pPr>
            <w:r w:rsidRPr="0092119C">
              <w:rPr>
                <w:sz w:val="22"/>
                <w:szCs w:val="22"/>
              </w:rPr>
              <w:t>(</w:t>
            </w:r>
            <w:r w:rsidR="00441B0B" w:rsidRPr="0092119C">
              <w:rPr>
                <w:sz w:val="22"/>
                <w:szCs w:val="22"/>
              </w:rPr>
              <w:t>4</w:t>
            </w:r>
            <w:r w:rsidRPr="0092119C">
              <w:rPr>
                <w:sz w:val="22"/>
                <w:szCs w:val="22"/>
              </w:rPr>
              <w:t>)</w:t>
            </w:r>
          </w:p>
        </w:tc>
      </w:tr>
    </w:tbl>
    <w:p w:rsidR="00DA7CB2" w:rsidRDefault="003224E5" w:rsidP="00441B0B">
      <w:pPr>
        <w:jc w:val="both"/>
        <w:rPr>
          <w:color w:val="000000"/>
          <w:sz w:val="22"/>
          <w:szCs w:val="22"/>
        </w:rPr>
      </w:pPr>
      <w:proofErr w:type="gramStart"/>
      <w:r w:rsidRPr="0092119C">
        <w:rPr>
          <w:sz w:val="22"/>
          <w:szCs w:val="22"/>
        </w:rPr>
        <w:t>where</w:t>
      </w:r>
      <w:proofErr w:type="gramEnd"/>
      <w:r w:rsidRPr="0092119C">
        <w:rPr>
          <w:sz w:val="22"/>
          <w:szCs w:val="22"/>
        </w:rPr>
        <w:t xml:space="preserve"> </w:t>
      </w:r>
      <w:r w:rsidRPr="0092119C">
        <w:rPr>
          <w:i/>
          <w:sz w:val="22"/>
          <w:szCs w:val="22"/>
        </w:rPr>
        <w:t>m</w:t>
      </w:r>
      <w:r w:rsidRPr="0092119C">
        <w:rPr>
          <w:sz w:val="22"/>
          <w:szCs w:val="22"/>
        </w:rPr>
        <w:t xml:space="preserve"> is the local mass</w:t>
      </w:r>
      <w:r w:rsidR="00780B70">
        <w:rPr>
          <w:sz w:val="22"/>
          <w:szCs w:val="22"/>
        </w:rPr>
        <w:t xml:space="preserve"> of humid composite</w:t>
      </w:r>
      <w:r w:rsidR="00441B0B" w:rsidRPr="0092119C">
        <w:rPr>
          <w:sz w:val="22"/>
          <w:szCs w:val="22"/>
        </w:rPr>
        <w:t xml:space="preserve"> around a point</w:t>
      </w:r>
      <w:r w:rsidRPr="0092119C">
        <w:rPr>
          <w:sz w:val="22"/>
          <w:szCs w:val="22"/>
        </w:rPr>
        <w:t xml:space="preserve"> and </w:t>
      </w:r>
      <w:r w:rsidRPr="0092119C">
        <w:rPr>
          <w:i/>
          <w:sz w:val="22"/>
          <w:szCs w:val="22"/>
        </w:rPr>
        <w:t>m</w:t>
      </w:r>
      <w:r w:rsidRPr="0092119C">
        <w:rPr>
          <w:i/>
          <w:sz w:val="22"/>
          <w:szCs w:val="22"/>
          <w:vertAlign w:val="subscript"/>
        </w:rPr>
        <w:t>0</w:t>
      </w:r>
      <w:r w:rsidRPr="0092119C">
        <w:rPr>
          <w:sz w:val="22"/>
          <w:szCs w:val="22"/>
        </w:rPr>
        <w:t xml:space="preserve"> its initial value.</w:t>
      </w:r>
      <w:r w:rsidR="00441B0B" w:rsidRPr="0092119C">
        <w:rPr>
          <w:sz w:val="22"/>
          <w:szCs w:val="22"/>
        </w:rPr>
        <w:t xml:space="preserve"> </w:t>
      </w:r>
      <w:proofErr w:type="gramStart"/>
      <w:r w:rsidR="00441B0B" w:rsidRPr="0092119C">
        <w:rPr>
          <w:i/>
          <w:sz w:val="22"/>
          <w:szCs w:val="22"/>
        </w:rPr>
        <w:t>m</w:t>
      </w:r>
      <w:r w:rsidR="00441B0B" w:rsidRPr="0092119C">
        <w:rPr>
          <w:i/>
          <w:sz w:val="22"/>
          <w:szCs w:val="22"/>
          <w:vertAlign w:val="subscript"/>
        </w:rPr>
        <w:t>w</w:t>
      </w:r>
      <w:proofErr w:type="gramEnd"/>
      <w:r w:rsidR="00441B0B" w:rsidRPr="0092119C">
        <w:rPr>
          <w:sz w:val="22"/>
          <w:szCs w:val="22"/>
        </w:rPr>
        <w:t xml:space="preserve"> represents the local mass of absorbed water.</w:t>
      </w:r>
      <w:r w:rsidRPr="0092119C">
        <w:rPr>
          <w:sz w:val="22"/>
          <w:szCs w:val="22"/>
        </w:rPr>
        <w:t xml:space="preserve"> </w:t>
      </w:r>
      <w:r w:rsidR="00441B0B" w:rsidRPr="0092119C">
        <w:rPr>
          <w:sz w:val="22"/>
          <w:szCs w:val="22"/>
        </w:rPr>
        <w:t>If one consider</w:t>
      </w:r>
      <w:r w:rsidR="00B47072">
        <w:rPr>
          <w:sz w:val="22"/>
          <w:szCs w:val="22"/>
        </w:rPr>
        <w:t>s</w:t>
      </w:r>
      <w:r w:rsidR="00441B0B" w:rsidRPr="0092119C">
        <w:rPr>
          <w:sz w:val="22"/>
          <w:szCs w:val="22"/>
        </w:rPr>
        <w:t xml:space="preserve"> the volume to remain constant</w:t>
      </w:r>
      <w:r w:rsidR="006E6C1A" w:rsidRPr="0092119C">
        <w:rPr>
          <w:sz w:val="22"/>
          <w:szCs w:val="22"/>
        </w:rPr>
        <w:t xml:space="preserve"> du</w:t>
      </w:r>
      <w:r w:rsidR="006E6C1A">
        <w:rPr>
          <w:color w:val="000000"/>
          <w:sz w:val="22"/>
          <w:szCs w:val="22"/>
        </w:rPr>
        <w:t>ring diffusion</w:t>
      </w:r>
      <w:r w:rsidR="00441B0B">
        <w:rPr>
          <w:color w:val="000000"/>
          <w:sz w:val="22"/>
          <w:szCs w:val="22"/>
        </w:rPr>
        <w:t>, then</w:t>
      </w:r>
      <w:r w:rsidR="006E6C1A">
        <w:rPr>
          <w:color w:val="000000"/>
          <w:sz w:val="22"/>
          <w:szCs w:val="22"/>
        </w:rPr>
        <w:t xml:space="preserve"> </w:t>
      </w:r>
      <w:r w:rsidR="006E6C1A" w:rsidRPr="006E6C1A">
        <w:rPr>
          <w:i/>
          <w:color w:val="000000"/>
          <w:sz w:val="22"/>
          <w:szCs w:val="22"/>
        </w:rPr>
        <w:t>W</w:t>
      </w:r>
      <w:r w:rsidR="006E6C1A">
        <w:rPr>
          <w:color w:val="000000"/>
          <w:sz w:val="22"/>
          <w:szCs w:val="22"/>
        </w:rPr>
        <w:t xml:space="preserve"> can be </w:t>
      </w:r>
      <w:proofErr w:type="gramStart"/>
      <w:r w:rsidR="006E6C1A">
        <w:rPr>
          <w:color w:val="000000"/>
          <w:sz w:val="22"/>
          <w:szCs w:val="22"/>
        </w:rPr>
        <w:t>rewritten :</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6E6C1A" w:rsidRPr="00F35C8A" w:rsidTr="006E6C1A">
        <w:trPr>
          <w:trHeight w:val="340"/>
        </w:trPr>
        <w:tc>
          <w:tcPr>
            <w:tcW w:w="8434" w:type="dxa"/>
          </w:tcPr>
          <w:p w:rsidR="006E6C1A" w:rsidRPr="003224E5" w:rsidRDefault="006E6C1A" w:rsidP="006E6C1A">
            <w:pPr>
              <w:pStyle w:val="NormalWCCM"/>
              <w:spacing w:before="120" w:after="120"/>
              <w:ind w:right="-777" w:firstLine="0"/>
              <w:jc w:val="center"/>
              <w:rPr>
                <w:iCs/>
                <w:sz w:val="22"/>
                <w:szCs w:val="22"/>
              </w:rPr>
            </w:pPr>
            <m:oMathPara>
              <m:oMath>
                <m:r>
                  <w:rPr>
                    <w:rFonts w:ascii="Cambria Math" w:hAnsi="Cambria Math"/>
                    <w:sz w:val="22"/>
                    <w:szCs w:val="22"/>
                  </w:rPr>
                  <w:lastRenderedPageBreak/>
                  <m:t>W=</m:t>
                </m:r>
                <m:f>
                  <m:fPr>
                    <m:ctrlPr>
                      <w:rPr>
                        <w:rFonts w:ascii="Cambria Math" w:hAnsi="Cambria Math"/>
                        <w:i/>
                        <w:iCs/>
                        <w:sz w:val="22"/>
                        <w:szCs w:val="22"/>
                      </w:rPr>
                    </m:ctrlPr>
                  </m:fPr>
                  <m:num>
                    <m:r>
                      <w:rPr>
                        <w:rFonts w:ascii="Cambria Math" w:hAnsi="Cambria Math"/>
                        <w:sz w:val="22"/>
                        <w:szCs w:val="22"/>
                      </w:rPr>
                      <m:t>M</m:t>
                    </m:r>
                  </m:num>
                  <m:den>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s</m:t>
                        </m:r>
                      </m:sub>
                    </m:sSub>
                  </m:den>
                </m:f>
              </m:oMath>
            </m:oMathPara>
          </w:p>
        </w:tc>
        <w:tc>
          <w:tcPr>
            <w:tcW w:w="776" w:type="dxa"/>
          </w:tcPr>
          <w:p w:rsidR="006E6C1A" w:rsidRPr="00F35C8A" w:rsidRDefault="006E6C1A" w:rsidP="006E6C1A">
            <w:pPr>
              <w:pStyle w:val="NormalWCCM"/>
              <w:spacing w:before="120" w:after="120"/>
              <w:ind w:firstLine="0"/>
              <w:jc w:val="right"/>
              <w:rPr>
                <w:sz w:val="22"/>
                <w:szCs w:val="22"/>
              </w:rPr>
            </w:pPr>
            <w:r w:rsidRPr="00F35C8A">
              <w:rPr>
                <w:sz w:val="22"/>
                <w:szCs w:val="22"/>
              </w:rPr>
              <w:t>(</w:t>
            </w:r>
            <w:r>
              <w:rPr>
                <w:sz w:val="22"/>
                <w:szCs w:val="22"/>
              </w:rPr>
              <w:t>5</w:t>
            </w:r>
            <w:r w:rsidRPr="00F35C8A">
              <w:rPr>
                <w:sz w:val="22"/>
                <w:szCs w:val="22"/>
              </w:rPr>
              <w:t>)</w:t>
            </w:r>
          </w:p>
        </w:tc>
      </w:tr>
    </w:tbl>
    <w:p w:rsidR="006E6C1A" w:rsidRDefault="00D71F87" w:rsidP="00441B0B">
      <w:pPr>
        <w:jc w:val="both"/>
        <w:rPr>
          <w:color w:val="000000"/>
          <w:sz w:val="22"/>
          <w:szCs w:val="22"/>
        </w:rPr>
      </w:pPr>
      <w:proofErr w:type="gramStart"/>
      <w:r>
        <w:rPr>
          <w:color w:val="000000"/>
          <w:sz w:val="22"/>
          <w:szCs w:val="22"/>
        </w:rPr>
        <w:t>w</w:t>
      </w:r>
      <w:r w:rsidR="006E6C1A">
        <w:rPr>
          <w:color w:val="000000"/>
          <w:sz w:val="22"/>
          <w:szCs w:val="22"/>
        </w:rPr>
        <w:t>ith</w:t>
      </w:r>
      <w:proofErr w:type="gramEnd"/>
      <w:r w:rsidR="006E6C1A">
        <w:rPr>
          <w:color w:val="000000"/>
          <w:sz w:val="22"/>
          <w:szCs w:val="22"/>
        </w:rPr>
        <w:t xml:space="preserve"> </w:t>
      </w:r>
      <w:proofErr w:type="spellStart"/>
      <w:r w:rsidR="006E6C1A" w:rsidRPr="006E6C1A">
        <w:rPr>
          <w:i/>
          <w:color w:val="000000"/>
          <w:sz w:val="22"/>
          <w:szCs w:val="22"/>
        </w:rPr>
        <w:t>M</w:t>
      </w:r>
      <w:r w:rsidR="006E6C1A" w:rsidRPr="006E6C1A">
        <w:rPr>
          <w:i/>
          <w:color w:val="000000"/>
          <w:sz w:val="22"/>
          <w:szCs w:val="22"/>
          <w:vertAlign w:val="subscript"/>
        </w:rPr>
        <w:t>s</w:t>
      </w:r>
      <w:proofErr w:type="spellEnd"/>
      <w:r w:rsidR="006E6C1A">
        <w:rPr>
          <w:color w:val="000000"/>
          <w:sz w:val="22"/>
          <w:szCs w:val="22"/>
        </w:rPr>
        <w:t xml:space="preserve"> the water uptake at saturation. Then</w:t>
      </w:r>
      <w:r w:rsidR="00C72E14">
        <w:rPr>
          <w:color w:val="000000"/>
          <w:sz w:val="22"/>
          <w:szCs w:val="22"/>
        </w:rPr>
        <w:t>,</w:t>
      </w:r>
      <w:r w:rsidR="006E6C1A">
        <w:rPr>
          <w:color w:val="000000"/>
          <w:sz w:val="22"/>
          <w:szCs w:val="22"/>
        </w:rPr>
        <w:t xml:space="preserve"> </w:t>
      </w:r>
      <w:r w:rsidR="006E6C1A" w:rsidRPr="00C72E14">
        <w:rPr>
          <w:i/>
          <w:color w:val="000000"/>
          <w:sz w:val="22"/>
          <w:szCs w:val="22"/>
        </w:rPr>
        <w:t>W</w:t>
      </w:r>
      <w:r w:rsidR="006E6C1A">
        <w:rPr>
          <w:color w:val="000000"/>
          <w:sz w:val="22"/>
          <w:szCs w:val="22"/>
        </w:rPr>
        <w:t xml:space="preserve"> is following </w:t>
      </w:r>
      <w:r w:rsidR="00C72E14">
        <w:rPr>
          <w:color w:val="000000"/>
          <w:sz w:val="22"/>
          <w:szCs w:val="22"/>
        </w:rPr>
        <w:t>a</w:t>
      </w:r>
      <w:r w:rsidR="006E6C1A">
        <w:rPr>
          <w:color w:val="000000"/>
          <w:sz w:val="22"/>
          <w:szCs w:val="22"/>
        </w:rPr>
        <w:t xml:space="preserve"> </w:t>
      </w:r>
      <w:proofErr w:type="spellStart"/>
      <w:r w:rsidR="006E6C1A">
        <w:rPr>
          <w:color w:val="000000"/>
          <w:sz w:val="22"/>
          <w:szCs w:val="22"/>
        </w:rPr>
        <w:t>Fickian</w:t>
      </w:r>
      <w:proofErr w:type="spellEnd"/>
      <w:r w:rsidR="006E6C1A">
        <w:rPr>
          <w:color w:val="000000"/>
          <w:sz w:val="22"/>
          <w:szCs w:val="22"/>
        </w:rPr>
        <w:t xml:space="preserve"> </w:t>
      </w:r>
      <w:r w:rsidR="00011B60">
        <w:rPr>
          <w:color w:val="000000"/>
          <w:sz w:val="22"/>
          <w:szCs w:val="22"/>
        </w:rPr>
        <w:t>law</w:t>
      </w:r>
      <w:r w:rsidR="00647912">
        <w:rPr>
          <w:color w:val="000000"/>
          <w:sz w:val="22"/>
          <w:szCs w:val="22"/>
        </w:rPr>
        <w:t xml:space="preserve">, </w:t>
      </w:r>
      <w:r w:rsidR="00C72E14">
        <w:rPr>
          <w:color w:val="000000"/>
          <w:sz w:val="22"/>
          <w:szCs w:val="22"/>
        </w:rPr>
        <w:t>as long as</w:t>
      </w:r>
      <w:r w:rsidR="00647912">
        <w:rPr>
          <w:color w:val="000000"/>
          <w:sz w:val="22"/>
          <w:szCs w:val="22"/>
        </w:rPr>
        <w:t xml:space="preserve"> </w:t>
      </w:r>
      <w:proofErr w:type="spellStart"/>
      <w:r>
        <w:rPr>
          <w:i/>
          <w:color w:val="000000"/>
          <w:sz w:val="22"/>
          <w:szCs w:val="22"/>
        </w:rPr>
        <w:t>M</w:t>
      </w:r>
      <w:r w:rsidR="00647912" w:rsidRPr="00647912">
        <w:rPr>
          <w:i/>
          <w:color w:val="000000"/>
          <w:sz w:val="22"/>
          <w:szCs w:val="22"/>
          <w:vertAlign w:val="subscript"/>
        </w:rPr>
        <w:t>s</w:t>
      </w:r>
      <w:proofErr w:type="spellEnd"/>
      <w:r w:rsidR="00647912">
        <w:rPr>
          <w:color w:val="000000"/>
          <w:sz w:val="22"/>
          <w:szCs w:val="22"/>
        </w:rPr>
        <w:t xml:space="preserve"> for matrix and </w:t>
      </w:r>
      <w:r w:rsidR="00EE5EFF">
        <w:rPr>
          <w:color w:val="000000"/>
          <w:sz w:val="22"/>
          <w:szCs w:val="22"/>
        </w:rPr>
        <w:t>fiber</w:t>
      </w:r>
      <w:r w:rsidR="00647912">
        <w:rPr>
          <w:color w:val="000000"/>
          <w:sz w:val="22"/>
          <w:szCs w:val="22"/>
        </w:rPr>
        <w:t xml:space="preserve"> is constant during the </w:t>
      </w:r>
      <w:proofErr w:type="gramStart"/>
      <w:r w:rsidR="00647912">
        <w:rPr>
          <w:color w:val="000000"/>
          <w:sz w:val="22"/>
          <w:szCs w:val="22"/>
        </w:rPr>
        <w:t xml:space="preserve">simulation </w:t>
      </w:r>
      <w:r w:rsidR="006E6C1A">
        <w:rPr>
          <w:color w:val="000000"/>
          <w:sz w:val="22"/>
          <w:szCs w:val="22"/>
        </w:rPr>
        <w:t>:</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6E6C1A" w:rsidRPr="00F35C8A" w:rsidTr="006E6C1A">
        <w:trPr>
          <w:trHeight w:val="340"/>
        </w:trPr>
        <w:tc>
          <w:tcPr>
            <w:tcW w:w="8434" w:type="dxa"/>
          </w:tcPr>
          <w:p w:rsidR="00C72E14" w:rsidRPr="003224E5" w:rsidRDefault="00D262BE" w:rsidP="00C72E14">
            <w:pPr>
              <w:pStyle w:val="NormalWCCM"/>
              <w:spacing w:before="120" w:after="120"/>
              <w:ind w:right="-777" w:firstLine="0"/>
              <w:jc w:val="center"/>
              <w:rPr>
                <w:iCs/>
                <w:sz w:val="22"/>
                <w:szCs w:val="22"/>
              </w:rPr>
            </w:pPr>
            <m:oMathPara>
              <m:oMath>
                <m:f>
                  <m:fPr>
                    <m:ctrlPr>
                      <w:rPr>
                        <w:rFonts w:ascii="Cambria Math" w:hAnsi="Cambria Math"/>
                        <w:i/>
                        <w:iCs/>
                        <w:sz w:val="22"/>
                        <w:szCs w:val="22"/>
                      </w:rPr>
                    </m:ctrlPr>
                  </m:fPr>
                  <m:num>
                    <m:r>
                      <w:rPr>
                        <w:rFonts w:ascii="Cambria Math" w:hAnsi="Cambria Math"/>
                      </w:rPr>
                      <m:t>∂W</m:t>
                    </m:r>
                  </m:num>
                  <m:den>
                    <m:r>
                      <w:rPr>
                        <w:rFonts w:ascii="Cambria Math" w:hAnsi="Cambria Math"/>
                      </w:rPr>
                      <m:t>∂t</m:t>
                    </m:r>
                  </m:den>
                </m:f>
                <m:r>
                  <w:rPr>
                    <w:rFonts w:ascii="Cambria Math" w:hAnsi="Cambria Math"/>
                    <w:sz w:val="22"/>
                    <w:szCs w:val="22"/>
                  </w:rPr>
                  <m:t>=D∆W</m:t>
                </m:r>
              </m:oMath>
            </m:oMathPara>
          </w:p>
        </w:tc>
        <w:tc>
          <w:tcPr>
            <w:tcW w:w="776" w:type="dxa"/>
          </w:tcPr>
          <w:p w:rsidR="006E6C1A" w:rsidRPr="00F35C8A" w:rsidRDefault="006E6C1A" w:rsidP="00765ED3">
            <w:pPr>
              <w:pStyle w:val="NormalWCCM"/>
              <w:spacing w:before="120" w:after="120"/>
              <w:ind w:firstLine="0"/>
              <w:jc w:val="right"/>
              <w:rPr>
                <w:sz w:val="22"/>
                <w:szCs w:val="22"/>
              </w:rPr>
            </w:pPr>
            <w:r w:rsidRPr="00F35C8A">
              <w:rPr>
                <w:sz w:val="22"/>
                <w:szCs w:val="22"/>
              </w:rPr>
              <w:t>(</w:t>
            </w:r>
            <w:r w:rsidR="00765ED3">
              <w:rPr>
                <w:sz w:val="22"/>
                <w:szCs w:val="22"/>
              </w:rPr>
              <w:t>6</w:t>
            </w:r>
            <w:r w:rsidRPr="00F35C8A">
              <w:rPr>
                <w:sz w:val="22"/>
                <w:szCs w:val="22"/>
              </w:rPr>
              <w:t>)</w:t>
            </w:r>
          </w:p>
        </w:tc>
      </w:tr>
    </w:tbl>
    <w:p w:rsidR="00755CF2" w:rsidRPr="0092119C" w:rsidRDefault="005E44E4" w:rsidP="007321DE">
      <w:pPr>
        <w:jc w:val="both"/>
        <w:rPr>
          <w:sz w:val="22"/>
          <w:szCs w:val="22"/>
        </w:rPr>
      </w:pPr>
      <w:r w:rsidRPr="005E44E4">
        <w:rPr>
          <w:i/>
          <w:color w:val="000000"/>
          <w:sz w:val="22"/>
          <w:szCs w:val="22"/>
        </w:rPr>
        <w:t>W</w:t>
      </w:r>
      <w:r>
        <w:rPr>
          <w:color w:val="000000"/>
          <w:sz w:val="22"/>
          <w:szCs w:val="22"/>
        </w:rPr>
        <w:t xml:space="preserve"> and its </w:t>
      </w:r>
      <w:r w:rsidRPr="0092119C">
        <w:rPr>
          <w:sz w:val="22"/>
          <w:szCs w:val="22"/>
        </w:rPr>
        <w:t>flux should also be continuous at the interface</w:t>
      </w:r>
      <w:r w:rsidR="00D71F87" w:rsidRPr="0092119C">
        <w:rPr>
          <w:sz w:val="22"/>
          <w:szCs w:val="22"/>
        </w:rPr>
        <w:t xml:space="preserve"> [</w:t>
      </w:r>
      <w:r w:rsidR="00A37508" w:rsidRPr="0092119C">
        <w:rPr>
          <w:sz w:val="22"/>
          <w:szCs w:val="22"/>
        </w:rPr>
        <w:t>1</w:t>
      </w:r>
      <w:r w:rsidR="00A37508">
        <w:rPr>
          <w:sz w:val="22"/>
          <w:szCs w:val="22"/>
        </w:rPr>
        <w:t>7</w:t>
      </w:r>
      <w:r w:rsidR="00140E1A" w:rsidRPr="0092119C">
        <w:rPr>
          <w:sz w:val="22"/>
          <w:szCs w:val="22"/>
        </w:rPr>
        <w:t xml:space="preserve">, </w:t>
      </w:r>
      <w:r w:rsidR="00A37508" w:rsidRPr="0092119C">
        <w:rPr>
          <w:sz w:val="22"/>
          <w:szCs w:val="22"/>
        </w:rPr>
        <w:t>1</w:t>
      </w:r>
      <w:r w:rsidR="00A37508">
        <w:rPr>
          <w:sz w:val="22"/>
          <w:szCs w:val="22"/>
        </w:rPr>
        <w:t>8</w:t>
      </w:r>
      <w:r w:rsidR="00D71F87" w:rsidRPr="0092119C">
        <w:rPr>
          <w:sz w:val="22"/>
          <w:szCs w:val="22"/>
        </w:rPr>
        <w:t>]</w:t>
      </w:r>
      <w:r w:rsidRPr="0092119C">
        <w:rPr>
          <w:sz w:val="22"/>
          <w:szCs w:val="22"/>
        </w:rPr>
        <w:t>.</w:t>
      </w:r>
    </w:p>
    <w:p w:rsidR="00755CF2" w:rsidRPr="0092119C" w:rsidRDefault="00755CF2" w:rsidP="007321DE">
      <w:pPr>
        <w:jc w:val="both"/>
        <w:rPr>
          <w:sz w:val="22"/>
          <w:szCs w:val="22"/>
        </w:rPr>
      </w:pPr>
    </w:p>
    <w:p w:rsidR="0045459B" w:rsidRPr="0092119C" w:rsidRDefault="00E778FC" w:rsidP="007321DE">
      <w:pPr>
        <w:jc w:val="both"/>
        <w:rPr>
          <w:sz w:val="22"/>
          <w:szCs w:val="22"/>
        </w:rPr>
      </w:pPr>
      <w:r w:rsidRPr="0092119C">
        <w:rPr>
          <w:sz w:val="22"/>
          <w:szCs w:val="22"/>
        </w:rPr>
        <w:t xml:space="preserve">The mechanical </w:t>
      </w:r>
      <w:proofErr w:type="spellStart"/>
      <w:r w:rsidR="00150771">
        <w:rPr>
          <w:sz w:val="22"/>
          <w:szCs w:val="22"/>
        </w:rPr>
        <w:t>behaviour</w:t>
      </w:r>
      <w:proofErr w:type="spellEnd"/>
      <w:r w:rsidR="00150771" w:rsidRPr="0092119C">
        <w:rPr>
          <w:sz w:val="22"/>
          <w:szCs w:val="22"/>
        </w:rPr>
        <w:t xml:space="preserve"> </w:t>
      </w:r>
      <w:r w:rsidRPr="0092119C">
        <w:rPr>
          <w:sz w:val="22"/>
          <w:szCs w:val="22"/>
        </w:rPr>
        <w:t xml:space="preserve">is </w:t>
      </w:r>
      <w:r w:rsidR="00150771">
        <w:rPr>
          <w:sz w:val="22"/>
          <w:szCs w:val="22"/>
        </w:rPr>
        <w:t>assumed</w:t>
      </w:r>
      <w:r w:rsidRPr="0092119C">
        <w:rPr>
          <w:sz w:val="22"/>
          <w:szCs w:val="22"/>
        </w:rPr>
        <w:t xml:space="preserve"> elastic for this first </w:t>
      </w:r>
      <w:proofErr w:type="gramStart"/>
      <w:r w:rsidRPr="0092119C">
        <w:rPr>
          <w:sz w:val="22"/>
          <w:szCs w:val="22"/>
        </w:rPr>
        <w:t>study</w:t>
      </w:r>
      <w:r w:rsidR="00755CF2" w:rsidRPr="0092119C">
        <w:rPr>
          <w:sz w:val="22"/>
          <w:szCs w:val="22"/>
        </w:rPr>
        <w:t xml:space="preserve"> </w:t>
      </w:r>
      <w:r w:rsidRPr="0092119C">
        <w:rPr>
          <w:sz w:val="22"/>
          <w:szCs w:val="22"/>
        </w:rPr>
        <w:t>:</w:t>
      </w:r>
      <w:proofErr w:type="gramEnd"/>
    </w:p>
    <w:tbl>
      <w:tblPr>
        <w:tblW w:w="0" w:type="auto"/>
        <w:tblLayout w:type="fixed"/>
        <w:tblCellMar>
          <w:left w:w="70" w:type="dxa"/>
          <w:right w:w="70" w:type="dxa"/>
        </w:tblCellMar>
        <w:tblLook w:val="0000" w:firstRow="0" w:lastRow="0" w:firstColumn="0" w:lastColumn="0" w:noHBand="0" w:noVBand="0"/>
      </w:tblPr>
      <w:tblGrid>
        <w:gridCol w:w="8434"/>
        <w:gridCol w:w="776"/>
      </w:tblGrid>
      <w:tr w:rsidR="00E778FC" w:rsidRPr="0092119C" w:rsidTr="00B6590D">
        <w:trPr>
          <w:trHeight w:val="340"/>
        </w:trPr>
        <w:tc>
          <w:tcPr>
            <w:tcW w:w="8434" w:type="dxa"/>
          </w:tcPr>
          <w:p w:rsidR="00E778FC" w:rsidRPr="0092119C" w:rsidRDefault="00D262BE" w:rsidP="00E778FC">
            <w:pPr>
              <w:pStyle w:val="NormalWCCM"/>
              <w:spacing w:before="120" w:after="120"/>
              <w:ind w:right="-777" w:firstLine="0"/>
              <w:jc w:val="center"/>
              <w:rPr>
                <w:iCs/>
                <w:sz w:val="22"/>
                <w:szCs w:val="22"/>
              </w:rPr>
            </w:pPr>
            <m:oMathPara>
              <m:oMath>
                <m:acc>
                  <m:accPr>
                    <m:chr m:val="̿"/>
                    <m:ctrlPr>
                      <w:rPr>
                        <w:rFonts w:ascii="Cambria Math" w:hAnsi="Cambria Math"/>
                        <w:i/>
                        <w:iCs/>
                        <w:sz w:val="22"/>
                        <w:szCs w:val="22"/>
                      </w:rPr>
                    </m:ctrlPr>
                  </m:accPr>
                  <m:e>
                    <m:r>
                      <w:rPr>
                        <w:rFonts w:ascii="Cambria Math" w:hAnsi="Cambria Math"/>
                        <w:sz w:val="22"/>
                        <w:szCs w:val="22"/>
                      </w:rPr>
                      <m:t>σ</m:t>
                    </m:r>
                  </m:e>
                </m:acc>
                <m:r>
                  <w:rPr>
                    <w:rFonts w:ascii="Cambria Math" w:hAnsi="Cambria Math"/>
                    <w:sz w:val="22"/>
                    <w:szCs w:val="22"/>
                  </w:rPr>
                  <m:t>=</m:t>
                </m:r>
                <m:d>
                  <m:dPr>
                    <m:begChr m:val="["/>
                    <m:endChr m:val="]"/>
                    <m:ctrlPr>
                      <w:rPr>
                        <w:rFonts w:ascii="Cambria Math" w:hAnsi="Cambria Math"/>
                        <w:i/>
                        <w:iCs/>
                        <w:sz w:val="22"/>
                        <w:szCs w:val="22"/>
                      </w:rPr>
                    </m:ctrlPr>
                  </m:dPr>
                  <m:e>
                    <m:r>
                      <w:rPr>
                        <w:rFonts w:ascii="Cambria Math" w:hAnsi="Cambria Math"/>
                        <w:sz w:val="22"/>
                        <w:szCs w:val="22"/>
                      </w:rPr>
                      <m:t>C</m:t>
                    </m:r>
                  </m:e>
                </m:d>
                <m:r>
                  <w:rPr>
                    <w:rFonts w:ascii="Cambria Math" w:hAnsi="Cambria Math"/>
                    <w:sz w:val="22"/>
                    <w:szCs w:val="22"/>
                  </w:rPr>
                  <m:t>:</m:t>
                </m:r>
                <m:acc>
                  <m:accPr>
                    <m:chr m:val="̿"/>
                    <m:ctrlPr>
                      <w:rPr>
                        <w:rFonts w:ascii="Cambria Math" w:hAnsi="Cambria Math"/>
                        <w:i/>
                        <w:iCs/>
                        <w:sz w:val="22"/>
                        <w:szCs w:val="22"/>
                      </w:rPr>
                    </m:ctrlPr>
                  </m:accPr>
                  <m:e>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el</m:t>
                        </m:r>
                      </m:sub>
                    </m:sSub>
                  </m:e>
                </m:acc>
              </m:oMath>
            </m:oMathPara>
          </w:p>
        </w:tc>
        <w:tc>
          <w:tcPr>
            <w:tcW w:w="776" w:type="dxa"/>
          </w:tcPr>
          <w:p w:rsidR="00E778FC" w:rsidRPr="0092119C" w:rsidRDefault="00E778FC" w:rsidP="00E503B1">
            <w:pPr>
              <w:pStyle w:val="NormalWCCM"/>
              <w:spacing w:before="120" w:after="120"/>
              <w:ind w:firstLine="0"/>
              <w:jc w:val="right"/>
              <w:rPr>
                <w:sz w:val="22"/>
                <w:szCs w:val="22"/>
              </w:rPr>
            </w:pPr>
            <w:r w:rsidRPr="0092119C">
              <w:rPr>
                <w:sz w:val="22"/>
                <w:szCs w:val="22"/>
              </w:rPr>
              <w:t>(</w:t>
            </w:r>
            <w:r w:rsidR="00E503B1" w:rsidRPr="0092119C">
              <w:rPr>
                <w:sz w:val="22"/>
                <w:szCs w:val="22"/>
              </w:rPr>
              <w:t>7</w:t>
            </w:r>
            <w:r w:rsidRPr="0092119C">
              <w:rPr>
                <w:sz w:val="22"/>
                <w:szCs w:val="22"/>
              </w:rPr>
              <w:t>)</w:t>
            </w:r>
          </w:p>
        </w:tc>
      </w:tr>
    </w:tbl>
    <w:p w:rsidR="00E778FC" w:rsidRPr="0092119C" w:rsidRDefault="00E778FC" w:rsidP="007321DE">
      <w:pPr>
        <w:jc w:val="both"/>
        <w:rPr>
          <w:sz w:val="22"/>
          <w:szCs w:val="22"/>
        </w:rPr>
      </w:pPr>
      <w:proofErr w:type="gramStart"/>
      <w:r w:rsidRPr="0092119C">
        <w:rPr>
          <w:sz w:val="22"/>
          <w:szCs w:val="22"/>
        </w:rPr>
        <w:t>where</w:t>
      </w:r>
      <w:proofErr w:type="gramEnd"/>
      <w:r w:rsidRPr="0092119C">
        <w:rPr>
          <w:sz w:val="22"/>
          <w:szCs w:val="22"/>
        </w:rPr>
        <w:t xml:space="preserve"> </w:t>
      </w:r>
      <m:oMath>
        <m:acc>
          <m:accPr>
            <m:chr m:val="̿"/>
            <m:ctrlPr>
              <w:rPr>
                <w:rFonts w:ascii="Cambria Math" w:hAnsi="Cambria Math"/>
                <w:i/>
                <w:iCs/>
                <w:sz w:val="22"/>
                <w:szCs w:val="22"/>
                <w:lang w:eastAsia="es-ES"/>
              </w:rPr>
            </m:ctrlPr>
          </m:accPr>
          <m:e>
            <m:r>
              <w:rPr>
                <w:rFonts w:ascii="Cambria Math" w:hAnsi="Cambria Math"/>
                <w:sz w:val="22"/>
                <w:szCs w:val="22"/>
              </w:rPr>
              <m:t>σ</m:t>
            </m:r>
          </m:e>
        </m:acc>
      </m:oMath>
      <w:r w:rsidRPr="0092119C">
        <w:rPr>
          <w:iCs/>
          <w:sz w:val="22"/>
          <w:szCs w:val="22"/>
          <w:lang w:eastAsia="es-ES"/>
        </w:rPr>
        <w:t xml:space="preserve"> is the stress tensor, </w:t>
      </w:r>
      <m:oMath>
        <m:d>
          <m:dPr>
            <m:begChr m:val="["/>
            <m:endChr m:val="]"/>
            <m:ctrlPr>
              <w:rPr>
                <w:rFonts w:ascii="Cambria Math" w:hAnsi="Cambria Math"/>
                <w:i/>
                <w:iCs/>
                <w:sz w:val="22"/>
                <w:szCs w:val="22"/>
                <w:lang w:eastAsia="es-ES"/>
              </w:rPr>
            </m:ctrlPr>
          </m:dPr>
          <m:e>
            <m:r>
              <w:rPr>
                <w:rFonts w:ascii="Cambria Math" w:hAnsi="Cambria Math"/>
                <w:sz w:val="22"/>
                <w:szCs w:val="22"/>
              </w:rPr>
              <m:t>C</m:t>
            </m:r>
          </m:e>
        </m:d>
      </m:oMath>
      <w:r w:rsidRPr="0092119C">
        <w:rPr>
          <w:iCs/>
          <w:sz w:val="22"/>
          <w:szCs w:val="22"/>
          <w:lang w:eastAsia="es-ES"/>
        </w:rPr>
        <w:t xml:space="preserve"> the stiffness matrix and </w:t>
      </w:r>
      <m:oMath>
        <m:acc>
          <m:accPr>
            <m:chr m:val="̿"/>
            <m:ctrlPr>
              <w:rPr>
                <w:rFonts w:ascii="Cambria Math" w:hAnsi="Cambria Math"/>
                <w:i/>
                <w:iCs/>
                <w:sz w:val="22"/>
                <w:szCs w:val="22"/>
                <w:lang w:eastAsia="es-ES"/>
              </w:rPr>
            </m:ctrlPr>
          </m:accPr>
          <m:e>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el</m:t>
                </m:r>
              </m:sub>
            </m:sSub>
          </m:e>
        </m:acc>
      </m:oMath>
      <w:r w:rsidRPr="0092119C">
        <w:rPr>
          <w:iCs/>
          <w:sz w:val="22"/>
          <w:szCs w:val="22"/>
          <w:lang w:eastAsia="es-ES"/>
        </w:rPr>
        <w:t xml:space="preserve"> the elastic tensor which depends on swelling coefficient </w:t>
      </w:r>
      <w:r w:rsidRPr="0092119C">
        <w:rPr>
          <w:rFonts w:ascii="Symbol" w:hAnsi="Symbol"/>
          <w:i/>
          <w:iCs/>
          <w:sz w:val="22"/>
          <w:szCs w:val="22"/>
          <w:lang w:eastAsia="es-ES"/>
        </w:rPr>
        <w:t></w:t>
      </w:r>
      <w:r w:rsidRPr="0092119C">
        <w:rPr>
          <w:iCs/>
          <w:sz w:val="22"/>
          <w:szCs w:val="22"/>
          <w:lang w:eastAsia="es-ES"/>
        </w:rPr>
        <w:t xml:space="preserve">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755CF2" w:rsidRPr="0092119C" w:rsidTr="00B6590D">
        <w:trPr>
          <w:trHeight w:val="340"/>
        </w:trPr>
        <w:tc>
          <w:tcPr>
            <w:tcW w:w="8434" w:type="dxa"/>
          </w:tcPr>
          <w:p w:rsidR="00755CF2" w:rsidRPr="0092119C" w:rsidRDefault="00D262BE" w:rsidP="00755CF2">
            <w:pPr>
              <w:pStyle w:val="NormalWCCM"/>
              <w:spacing w:before="120" w:after="120"/>
              <w:ind w:right="-777" w:firstLine="0"/>
              <w:jc w:val="center"/>
              <w:rPr>
                <w:iCs/>
                <w:sz w:val="22"/>
                <w:szCs w:val="22"/>
              </w:rPr>
            </w:pPr>
            <m:oMathPara>
              <m:oMath>
                <m:acc>
                  <m:accPr>
                    <m:chr m:val="̿"/>
                    <m:ctrlPr>
                      <w:rPr>
                        <w:rFonts w:ascii="Cambria Math" w:hAnsi="Cambria Math"/>
                        <w:i/>
                        <w:iCs/>
                        <w:sz w:val="22"/>
                        <w:szCs w:val="22"/>
                      </w:rPr>
                    </m:ctrlPr>
                  </m:accPr>
                  <m:e>
                    <m:r>
                      <w:rPr>
                        <w:rFonts w:ascii="Cambria Math" w:hAnsi="Cambria Math"/>
                        <w:sz w:val="22"/>
                        <w:szCs w:val="22"/>
                      </w:rPr>
                      <m:t>ε</m:t>
                    </m:r>
                  </m:e>
                </m:acc>
                <m:r>
                  <w:rPr>
                    <w:rFonts w:ascii="Cambria Math" w:hAnsi="Cambria Math"/>
                    <w:sz w:val="22"/>
                    <w:szCs w:val="22"/>
                  </w:rPr>
                  <m:t>=</m:t>
                </m:r>
                <m:acc>
                  <m:accPr>
                    <m:chr m:val="̿"/>
                    <m:ctrlPr>
                      <w:rPr>
                        <w:rFonts w:ascii="Cambria Math" w:hAnsi="Cambria Math"/>
                        <w:i/>
                        <w:iCs/>
                        <w:sz w:val="22"/>
                        <w:szCs w:val="22"/>
                      </w:rPr>
                    </m:ctrlPr>
                  </m:accPr>
                  <m:e>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el</m:t>
                        </m:r>
                      </m:sub>
                    </m:sSub>
                  </m:e>
                </m:acc>
                <m:r>
                  <w:rPr>
                    <w:rFonts w:ascii="Cambria Math" w:hAnsi="Cambria Math"/>
                    <w:sz w:val="22"/>
                    <w:szCs w:val="22"/>
                  </w:rPr>
                  <m:t>+</m:t>
                </m:r>
                <m:acc>
                  <m:accPr>
                    <m:chr m:val="̿"/>
                    <m:ctrlPr>
                      <w:rPr>
                        <w:rFonts w:ascii="Cambria Math" w:hAnsi="Cambria Math"/>
                        <w:i/>
                        <w:iCs/>
                        <w:sz w:val="22"/>
                        <w:szCs w:val="22"/>
                      </w:rPr>
                    </m:ctrlPr>
                  </m:accPr>
                  <m:e>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h</m:t>
                        </m:r>
                      </m:sub>
                    </m:sSub>
                  </m:e>
                </m:acc>
              </m:oMath>
            </m:oMathPara>
          </w:p>
        </w:tc>
        <w:tc>
          <w:tcPr>
            <w:tcW w:w="776" w:type="dxa"/>
          </w:tcPr>
          <w:p w:rsidR="00755CF2" w:rsidRPr="0092119C" w:rsidRDefault="00755CF2" w:rsidP="00E503B1">
            <w:pPr>
              <w:pStyle w:val="NormalWCCM"/>
              <w:spacing w:before="120" w:after="120"/>
              <w:ind w:firstLine="0"/>
              <w:jc w:val="right"/>
              <w:rPr>
                <w:sz w:val="22"/>
                <w:szCs w:val="22"/>
              </w:rPr>
            </w:pPr>
            <w:r w:rsidRPr="0092119C">
              <w:rPr>
                <w:sz w:val="22"/>
                <w:szCs w:val="22"/>
              </w:rPr>
              <w:t>(</w:t>
            </w:r>
            <w:r w:rsidR="00E503B1" w:rsidRPr="0092119C">
              <w:rPr>
                <w:sz w:val="22"/>
                <w:szCs w:val="22"/>
              </w:rPr>
              <w:t>8</w:t>
            </w:r>
            <w:r w:rsidRPr="0092119C">
              <w:rPr>
                <w:sz w:val="22"/>
                <w:szCs w:val="22"/>
              </w:rPr>
              <w:t>)</w:t>
            </w:r>
          </w:p>
        </w:tc>
      </w:tr>
    </w:tbl>
    <w:p w:rsidR="005E44E4" w:rsidRPr="0092119C" w:rsidRDefault="00130AAA" w:rsidP="007321DE">
      <w:pPr>
        <w:jc w:val="both"/>
        <w:rPr>
          <w:iCs/>
          <w:sz w:val="22"/>
          <w:szCs w:val="22"/>
          <w:lang w:eastAsia="es-ES"/>
        </w:rPr>
      </w:pPr>
      <w:proofErr w:type="gramStart"/>
      <w:r w:rsidRPr="0092119C">
        <w:rPr>
          <w:sz w:val="22"/>
          <w:szCs w:val="22"/>
        </w:rPr>
        <w:t>where</w:t>
      </w:r>
      <w:proofErr w:type="gramEnd"/>
      <w:r w:rsidRPr="0092119C">
        <w:rPr>
          <w:sz w:val="22"/>
          <w:szCs w:val="22"/>
        </w:rPr>
        <w:t xml:space="preserve"> </w:t>
      </w:r>
      <m:oMath>
        <m:acc>
          <m:accPr>
            <m:chr m:val="̿"/>
            <m:ctrlPr>
              <w:rPr>
                <w:rFonts w:ascii="Cambria Math" w:hAnsi="Cambria Math"/>
                <w:i/>
                <w:iCs/>
                <w:sz w:val="22"/>
                <w:szCs w:val="22"/>
                <w:lang w:eastAsia="es-ES"/>
              </w:rPr>
            </m:ctrlPr>
          </m:accPr>
          <m:e>
            <m:sSub>
              <m:sSubPr>
                <m:ctrlPr>
                  <w:rPr>
                    <w:rFonts w:ascii="Cambria Math" w:hAnsi="Cambria Math"/>
                    <w:i/>
                    <w:iCs/>
                    <w:sz w:val="22"/>
                    <w:szCs w:val="22"/>
                    <w:lang w:eastAsia="es-ES"/>
                  </w:rPr>
                </m:ctrlPr>
              </m:sSubPr>
              <m:e>
                <m:r>
                  <w:rPr>
                    <w:rFonts w:ascii="Cambria Math" w:hAnsi="Cambria Math"/>
                    <w:sz w:val="22"/>
                    <w:szCs w:val="22"/>
                  </w:rPr>
                  <m:t>ε</m:t>
                </m:r>
              </m:e>
              <m:sub>
                <m:r>
                  <w:rPr>
                    <w:rFonts w:ascii="Cambria Math" w:hAnsi="Cambria Math"/>
                    <w:sz w:val="22"/>
                    <w:szCs w:val="22"/>
                  </w:rPr>
                  <m:t>h</m:t>
                </m:r>
              </m:sub>
            </m:sSub>
          </m:e>
        </m:acc>
      </m:oMath>
      <w:r w:rsidRPr="0092119C">
        <w:rPr>
          <w:iCs/>
          <w:sz w:val="22"/>
          <w:szCs w:val="22"/>
          <w:lang w:eastAsia="es-ES"/>
        </w:rPr>
        <w:t xml:space="preserve"> represents the swelling tensor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130AAA" w:rsidRPr="0092119C" w:rsidTr="00B6590D">
        <w:trPr>
          <w:trHeight w:val="340"/>
        </w:trPr>
        <w:tc>
          <w:tcPr>
            <w:tcW w:w="8434" w:type="dxa"/>
          </w:tcPr>
          <w:p w:rsidR="00130AAA" w:rsidRPr="0092119C" w:rsidRDefault="00D262BE" w:rsidP="00B6590D">
            <w:pPr>
              <w:pStyle w:val="NormalWCCM"/>
              <w:spacing w:before="120" w:after="120"/>
              <w:ind w:right="-777" w:firstLine="0"/>
              <w:jc w:val="center"/>
              <w:rPr>
                <w:iCs/>
                <w:sz w:val="22"/>
                <w:szCs w:val="22"/>
              </w:rPr>
            </w:pPr>
            <m:oMathPara>
              <m:oMath>
                <m:acc>
                  <m:accPr>
                    <m:chr m:val="̿"/>
                    <m:ctrlPr>
                      <w:rPr>
                        <w:rFonts w:ascii="Cambria Math" w:hAnsi="Cambria Math"/>
                        <w:i/>
                        <w:iCs/>
                        <w:sz w:val="22"/>
                        <w:szCs w:val="22"/>
                      </w:rPr>
                    </m:ctrlPr>
                  </m:accPr>
                  <m:e>
                    <m:sSub>
                      <m:sSubPr>
                        <m:ctrlPr>
                          <w:rPr>
                            <w:rFonts w:ascii="Cambria Math" w:hAnsi="Cambria Math"/>
                            <w:i/>
                            <w:iCs/>
                            <w:sz w:val="22"/>
                            <w:szCs w:val="22"/>
                          </w:rPr>
                        </m:ctrlPr>
                      </m:sSubPr>
                      <m:e>
                        <m:r>
                          <w:rPr>
                            <w:rFonts w:ascii="Cambria Math" w:hAnsi="Cambria Math"/>
                            <w:sz w:val="22"/>
                            <w:szCs w:val="22"/>
                          </w:rPr>
                          <m:t>ε</m:t>
                        </m:r>
                      </m:e>
                      <m:sub>
                        <m:r>
                          <w:rPr>
                            <w:rFonts w:ascii="Cambria Math" w:hAnsi="Cambria Math"/>
                            <w:sz w:val="22"/>
                            <w:szCs w:val="22"/>
                          </w:rPr>
                          <m:t>h</m:t>
                        </m:r>
                      </m:sub>
                    </m:sSub>
                  </m:e>
                </m:acc>
                <m:r>
                  <w:rPr>
                    <w:rFonts w:ascii="Cambria Math" w:hAnsi="Cambria Math"/>
                    <w:sz w:val="22"/>
                    <w:szCs w:val="22"/>
                  </w:rPr>
                  <m:t>=βM</m:t>
                </m:r>
                <m:acc>
                  <m:accPr>
                    <m:chr m:val="̿"/>
                    <m:ctrlPr>
                      <w:rPr>
                        <w:rFonts w:ascii="Cambria Math" w:hAnsi="Cambria Math"/>
                        <w:i/>
                        <w:iCs/>
                        <w:sz w:val="22"/>
                        <w:szCs w:val="22"/>
                      </w:rPr>
                    </m:ctrlPr>
                  </m:accPr>
                  <m:e>
                    <m:r>
                      <w:rPr>
                        <w:rFonts w:ascii="Cambria Math" w:hAnsi="Cambria Math"/>
                        <w:sz w:val="22"/>
                        <w:szCs w:val="22"/>
                      </w:rPr>
                      <m:t>I</m:t>
                    </m:r>
                  </m:e>
                </m:acc>
                <m:r>
                  <w:rPr>
                    <w:rFonts w:ascii="Cambria Math" w:hAnsi="Cambria Math"/>
                    <w:sz w:val="22"/>
                    <w:szCs w:val="22"/>
                  </w:rPr>
                  <m:t>=β</m:t>
                </m:r>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s</m:t>
                    </m:r>
                  </m:sub>
                </m:sSub>
                <m:r>
                  <w:rPr>
                    <w:rFonts w:ascii="Cambria Math" w:hAnsi="Cambria Math"/>
                    <w:sz w:val="22"/>
                    <w:szCs w:val="22"/>
                  </w:rPr>
                  <m:t>W</m:t>
                </m:r>
                <m:acc>
                  <m:accPr>
                    <m:chr m:val="̿"/>
                    <m:ctrlPr>
                      <w:rPr>
                        <w:rFonts w:ascii="Cambria Math" w:hAnsi="Cambria Math"/>
                        <w:i/>
                        <w:iCs/>
                        <w:sz w:val="22"/>
                        <w:szCs w:val="22"/>
                      </w:rPr>
                    </m:ctrlPr>
                  </m:accPr>
                  <m:e>
                    <m:r>
                      <w:rPr>
                        <w:rFonts w:ascii="Cambria Math" w:hAnsi="Cambria Math"/>
                        <w:sz w:val="22"/>
                        <w:szCs w:val="22"/>
                      </w:rPr>
                      <m:t>I</m:t>
                    </m:r>
                  </m:e>
                </m:acc>
              </m:oMath>
            </m:oMathPara>
          </w:p>
        </w:tc>
        <w:tc>
          <w:tcPr>
            <w:tcW w:w="776" w:type="dxa"/>
          </w:tcPr>
          <w:p w:rsidR="00130AAA" w:rsidRPr="0092119C" w:rsidRDefault="00130AAA" w:rsidP="00E503B1">
            <w:pPr>
              <w:pStyle w:val="NormalWCCM"/>
              <w:spacing w:before="120" w:after="120"/>
              <w:ind w:firstLine="0"/>
              <w:jc w:val="right"/>
              <w:rPr>
                <w:sz w:val="22"/>
                <w:szCs w:val="22"/>
              </w:rPr>
            </w:pPr>
            <w:r w:rsidRPr="0092119C">
              <w:rPr>
                <w:sz w:val="22"/>
                <w:szCs w:val="22"/>
              </w:rPr>
              <w:t>(</w:t>
            </w:r>
            <w:r w:rsidR="00E503B1" w:rsidRPr="0092119C">
              <w:rPr>
                <w:sz w:val="22"/>
                <w:szCs w:val="22"/>
              </w:rPr>
              <w:t>9</w:t>
            </w:r>
            <w:r w:rsidRPr="0092119C">
              <w:rPr>
                <w:sz w:val="22"/>
                <w:szCs w:val="22"/>
              </w:rPr>
              <w:t>)</w:t>
            </w:r>
          </w:p>
        </w:tc>
      </w:tr>
    </w:tbl>
    <w:p w:rsidR="00130AAA" w:rsidRPr="0092119C" w:rsidRDefault="00BE0541" w:rsidP="007321DE">
      <w:pPr>
        <w:jc w:val="both"/>
        <w:rPr>
          <w:sz w:val="22"/>
          <w:szCs w:val="22"/>
        </w:rPr>
      </w:pPr>
      <w:proofErr w:type="gramStart"/>
      <w:r w:rsidRPr="0092119C">
        <w:rPr>
          <w:sz w:val="22"/>
          <w:szCs w:val="22"/>
        </w:rPr>
        <w:t>Elastic properties have been measured on</w:t>
      </w:r>
      <w:r w:rsidR="00A37508">
        <w:rPr>
          <w:sz w:val="22"/>
          <w:szCs w:val="22"/>
        </w:rPr>
        <w:t xml:space="preserve"> the</w:t>
      </w:r>
      <w:r w:rsidRPr="0092119C">
        <w:rPr>
          <w:sz w:val="22"/>
          <w:szCs w:val="22"/>
        </w:rPr>
        <w:t xml:space="preserve"> matrix, and taken from the literature for flax </w:t>
      </w:r>
      <w:r w:rsidR="00EE5EFF" w:rsidRPr="0092119C">
        <w:rPr>
          <w:sz w:val="22"/>
          <w:szCs w:val="22"/>
        </w:rPr>
        <w:t>fiber</w:t>
      </w:r>
      <w:r w:rsidRPr="0092119C">
        <w:rPr>
          <w:sz w:val="22"/>
          <w:szCs w:val="22"/>
        </w:rPr>
        <w:t xml:space="preserve"> </w:t>
      </w:r>
      <w:r w:rsidR="0077409B" w:rsidRPr="0092119C">
        <w:rPr>
          <w:sz w:val="22"/>
          <w:szCs w:val="22"/>
        </w:rPr>
        <w:t>(transverse modulus</w:t>
      </w:r>
      <w:r w:rsidR="003351F1" w:rsidRPr="0092119C">
        <w:rPr>
          <w:sz w:val="22"/>
          <w:szCs w:val="22"/>
        </w:rPr>
        <w:t xml:space="preserve"> estimation</w:t>
      </w:r>
      <w:r w:rsidR="0077409B" w:rsidRPr="0092119C">
        <w:rPr>
          <w:sz w:val="22"/>
          <w:szCs w:val="22"/>
        </w:rPr>
        <w:t xml:space="preserve">) </w:t>
      </w:r>
      <w:r w:rsidRPr="0092119C">
        <w:rPr>
          <w:sz w:val="22"/>
          <w:szCs w:val="22"/>
        </w:rPr>
        <w:t>[</w:t>
      </w:r>
      <w:r w:rsidR="00A37508" w:rsidRPr="0092119C">
        <w:rPr>
          <w:sz w:val="22"/>
          <w:szCs w:val="22"/>
        </w:rPr>
        <w:t>1</w:t>
      </w:r>
      <w:r w:rsidR="00A37508">
        <w:rPr>
          <w:sz w:val="22"/>
          <w:szCs w:val="22"/>
        </w:rPr>
        <w:t>9</w:t>
      </w:r>
      <w:r w:rsidRPr="0092119C">
        <w:rPr>
          <w:sz w:val="22"/>
          <w:szCs w:val="22"/>
        </w:rPr>
        <w:t>].</w:t>
      </w:r>
      <w:proofErr w:type="gramEnd"/>
    </w:p>
    <w:p w:rsidR="00F9779F" w:rsidRPr="0092119C" w:rsidRDefault="00F9779F" w:rsidP="007321DE">
      <w:pPr>
        <w:jc w:val="both"/>
        <w:rPr>
          <w:sz w:val="22"/>
          <w:szCs w:val="22"/>
        </w:rPr>
      </w:pPr>
      <w:r w:rsidRPr="0092119C">
        <w:rPr>
          <w:sz w:val="22"/>
          <w:szCs w:val="22"/>
        </w:rPr>
        <w:t>In terms of boundary conditions, the blue line (Fig.</w:t>
      </w:r>
      <w:r w:rsidR="0092119C" w:rsidRPr="0092119C">
        <w:rPr>
          <w:sz w:val="22"/>
          <w:szCs w:val="22"/>
        </w:rPr>
        <w:t xml:space="preserve"> 5</w:t>
      </w:r>
      <w:r w:rsidRPr="0092119C">
        <w:rPr>
          <w:sz w:val="22"/>
          <w:szCs w:val="22"/>
        </w:rPr>
        <w:t>) represents the edge subjected to water</w:t>
      </w:r>
      <w:r w:rsidR="005E44E4" w:rsidRPr="0092119C">
        <w:rPr>
          <w:sz w:val="22"/>
          <w:szCs w:val="22"/>
        </w:rPr>
        <w:t xml:space="preserve"> (</w:t>
      </w:r>
      <w:r w:rsidR="005E44E4" w:rsidRPr="0092119C">
        <w:rPr>
          <w:i/>
          <w:sz w:val="22"/>
          <w:szCs w:val="22"/>
        </w:rPr>
        <w:t>W</w:t>
      </w:r>
      <w:r w:rsidR="005E44E4" w:rsidRPr="0092119C">
        <w:rPr>
          <w:sz w:val="22"/>
          <w:szCs w:val="22"/>
        </w:rPr>
        <w:t>=1)</w:t>
      </w:r>
      <w:r w:rsidRPr="0092119C">
        <w:rPr>
          <w:sz w:val="22"/>
          <w:szCs w:val="22"/>
        </w:rPr>
        <w:t xml:space="preserve"> and free to swell. Symmetry conditions are imposed on the other edges (red solid lines), which correspond to zero water flow for diffusion and no orthogonal displacement for mechanics [</w:t>
      </w:r>
      <w:r w:rsidR="00A37508" w:rsidRPr="0092119C">
        <w:rPr>
          <w:sz w:val="22"/>
          <w:szCs w:val="22"/>
        </w:rPr>
        <w:t>1</w:t>
      </w:r>
      <w:r w:rsidR="00A37508">
        <w:rPr>
          <w:sz w:val="22"/>
          <w:szCs w:val="22"/>
        </w:rPr>
        <w:t>4</w:t>
      </w:r>
      <w:r w:rsidR="002C1DD3" w:rsidRPr="0092119C">
        <w:rPr>
          <w:sz w:val="22"/>
          <w:szCs w:val="22"/>
        </w:rPr>
        <w:t xml:space="preserve">, </w:t>
      </w:r>
      <w:r w:rsidR="00A37508" w:rsidRPr="0092119C">
        <w:rPr>
          <w:sz w:val="22"/>
          <w:szCs w:val="22"/>
        </w:rPr>
        <w:t>1</w:t>
      </w:r>
      <w:r w:rsidR="00A37508">
        <w:rPr>
          <w:sz w:val="22"/>
          <w:szCs w:val="22"/>
        </w:rPr>
        <w:t>5</w:t>
      </w:r>
      <w:r w:rsidRPr="0092119C">
        <w:rPr>
          <w:sz w:val="22"/>
          <w:szCs w:val="22"/>
        </w:rPr>
        <w:t xml:space="preserve">]. A sensitivity study </w:t>
      </w:r>
      <w:r w:rsidR="007E4EF9">
        <w:rPr>
          <w:sz w:val="22"/>
          <w:szCs w:val="22"/>
        </w:rPr>
        <w:t>to</w:t>
      </w:r>
      <w:r w:rsidR="007E4EF9" w:rsidRPr="0092119C">
        <w:rPr>
          <w:sz w:val="22"/>
          <w:szCs w:val="22"/>
        </w:rPr>
        <w:t xml:space="preserve"> </w:t>
      </w:r>
      <w:r w:rsidRPr="0092119C">
        <w:rPr>
          <w:sz w:val="22"/>
          <w:szCs w:val="22"/>
        </w:rPr>
        <w:t xml:space="preserve">the mesh </w:t>
      </w:r>
      <w:r w:rsidR="007E4EF9" w:rsidRPr="0092119C">
        <w:rPr>
          <w:sz w:val="22"/>
          <w:szCs w:val="22"/>
        </w:rPr>
        <w:t xml:space="preserve">fineness </w:t>
      </w:r>
      <w:r w:rsidR="00740E08" w:rsidRPr="0092119C">
        <w:rPr>
          <w:sz w:val="22"/>
          <w:szCs w:val="22"/>
        </w:rPr>
        <w:t xml:space="preserve">has </w:t>
      </w:r>
      <w:r w:rsidRPr="0092119C">
        <w:rPr>
          <w:sz w:val="22"/>
          <w:szCs w:val="22"/>
        </w:rPr>
        <w:t xml:space="preserve">led to </w:t>
      </w:r>
      <w:r w:rsidR="007E4EF9">
        <w:rPr>
          <w:sz w:val="22"/>
          <w:szCs w:val="22"/>
        </w:rPr>
        <w:t xml:space="preserve">a </w:t>
      </w:r>
      <w:r w:rsidRPr="0092119C">
        <w:rPr>
          <w:sz w:val="22"/>
          <w:szCs w:val="22"/>
        </w:rPr>
        <w:t>150000 element</w:t>
      </w:r>
      <w:r w:rsidR="007E4EF9">
        <w:rPr>
          <w:sz w:val="22"/>
          <w:szCs w:val="22"/>
        </w:rPr>
        <w:t>s</w:t>
      </w:r>
      <w:r w:rsidRPr="0092119C">
        <w:rPr>
          <w:sz w:val="22"/>
          <w:szCs w:val="22"/>
        </w:rPr>
        <w:t xml:space="preserve"> model</w:t>
      </w:r>
      <w:r w:rsidR="00000711" w:rsidRPr="0092119C">
        <w:rPr>
          <w:sz w:val="22"/>
          <w:szCs w:val="22"/>
        </w:rPr>
        <w:t xml:space="preserve"> </w:t>
      </w:r>
      <w:r w:rsidR="007E4EF9">
        <w:rPr>
          <w:sz w:val="22"/>
          <w:szCs w:val="22"/>
        </w:rPr>
        <w:t>(</w:t>
      </w:r>
      <w:r w:rsidR="00000711" w:rsidRPr="0092119C">
        <w:rPr>
          <w:sz w:val="22"/>
          <w:szCs w:val="22"/>
        </w:rPr>
        <w:t xml:space="preserve">with smallest elements </w:t>
      </w:r>
      <w:r w:rsidR="007E4EF9">
        <w:rPr>
          <w:sz w:val="22"/>
          <w:szCs w:val="22"/>
        </w:rPr>
        <w:t>area</w:t>
      </w:r>
      <w:r w:rsidR="00000711" w:rsidRPr="0092119C">
        <w:rPr>
          <w:sz w:val="22"/>
          <w:szCs w:val="22"/>
        </w:rPr>
        <w:t xml:space="preserve"> of 1µm</w:t>
      </w:r>
      <w:r w:rsidR="00000711" w:rsidRPr="0092119C">
        <w:rPr>
          <w:sz w:val="22"/>
          <w:szCs w:val="22"/>
          <w:vertAlign w:val="superscript"/>
        </w:rPr>
        <w:t>2</w:t>
      </w:r>
      <w:r w:rsidRPr="0092119C">
        <w:rPr>
          <w:sz w:val="22"/>
          <w:szCs w:val="22"/>
        </w:rPr>
        <w:t>).</w:t>
      </w:r>
    </w:p>
    <w:p w:rsidR="00FE5306" w:rsidRPr="0092119C" w:rsidRDefault="00FE5306" w:rsidP="007321DE">
      <w:pPr>
        <w:jc w:val="both"/>
        <w:rPr>
          <w:sz w:val="22"/>
          <w:szCs w:val="22"/>
        </w:rPr>
      </w:pPr>
    </w:p>
    <w:p w:rsidR="00FE5306" w:rsidRPr="0092119C" w:rsidRDefault="00E503B1" w:rsidP="00FE5306">
      <w:pPr>
        <w:jc w:val="center"/>
        <w:rPr>
          <w:sz w:val="22"/>
          <w:szCs w:val="22"/>
        </w:rPr>
      </w:pPr>
      <w:r w:rsidRPr="0092119C">
        <w:rPr>
          <w:noProof/>
          <w:sz w:val="22"/>
          <w:szCs w:val="22"/>
          <w:lang w:val="fr-FR"/>
        </w:rPr>
        <w:drawing>
          <wp:inline distT="0" distB="0" distL="0" distR="0" wp14:anchorId="42F53668" wp14:editId="543515C9">
            <wp:extent cx="5837275" cy="108344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45991" cy="1085064"/>
                    </a:xfrm>
                    <a:prstGeom prst="rect">
                      <a:avLst/>
                    </a:prstGeom>
                    <a:noFill/>
                  </pic:spPr>
                </pic:pic>
              </a:graphicData>
            </a:graphic>
          </wp:inline>
        </w:drawing>
      </w:r>
    </w:p>
    <w:p w:rsidR="00FE5306" w:rsidRPr="0092119C" w:rsidRDefault="00FE5306" w:rsidP="00FE5306">
      <w:pPr>
        <w:jc w:val="center"/>
        <w:rPr>
          <w:sz w:val="22"/>
          <w:szCs w:val="22"/>
        </w:rPr>
      </w:pPr>
      <w:proofErr w:type="gramStart"/>
      <w:r w:rsidRPr="0092119C">
        <w:rPr>
          <w:b/>
          <w:sz w:val="22"/>
          <w:szCs w:val="22"/>
        </w:rPr>
        <w:t xml:space="preserve">Figure </w:t>
      </w:r>
      <w:r w:rsidR="0092119C" w:rsidRPr="0092119C">
        <w:rPr>
          <w:b/>
          <w:sz w:val="22"/>
          <w:szCs w:val="22"/>
        </w:rPr>
        <w:t>5</w:t>
      </w:r>
      <w:r w:rsidRPr="0092119C">
        <w:rPr>
          <w:b/>
          <w:sz w:val="22"/>
          <w:szCs w:val="22"/>
        </w:rPr>
        <w:t>.</w:t>
      </w:r>
      <w:proofErr w:type="gramEnd"/>
      <w:r w:rsidRPr="0092119C">
        <w:rPr>
          <w:sz w:val="22"/>
          <w:szCs w:val="22"/>
        </w:rPr>
        <w:t xml:space="preserve"> </w:t>
      </w:r>
      <w:proofErr w:type="gramStart"/>
      <w:r w:rsidRPr="0092119C">
        <w:rPr>
          <w:sz w:val="22"/>
          <w:szCs w:val="22"/>
        </w:rPr>
        <w:t>Mechanical and hydric boundary conditions.</w:t>
      </w:r>
      <w:proofErr w:type="gramEnd"/>
    </w:p>
    <w:p w:rsidR="00FE5306" w:rsidRPr="0092119C" w:rsidRDefault="00FE5306" w:rsidP="007321DE">
      <w:pPr>
        <w:jc w:val="both"/>
        <w:rPr>
          <w:sz w:val="22"/>
          <w:szCs w:val="22"/>
        </w:rPr>
      </w:pPr>
    </w:p>
    <w:p w:rsidR="00FE3530" w:rsidRPr="0092119C" w:rsidRDefault="00FE3530" w:rsidP="007321DE">
      <w:pPr>
        <w:jc w:val="both"/>
        <w:rPr>
          <w:sz w:val="22"/>
          <w:szCs w:val="22"/>
        </w:rPr>
      </w:pPr>
    </w:p>
    <w:p w:rsidR="00FE3530" w:rsidRPr="0092119C" w:rsidRDefault="00FE3530" w:rsidP="00FE3530">
      <w:pPr>
        <w:jc w:val="center"/>
        <w:rPr>
          <w:sz w:val="22"/>
          <w:szCs w:val="22"/>
        </w:rPr>
      </w:pPr>
      <w:proofErr w:type="gramStart"/>
      <w:r w:rsidRPr="0092119C">
        <w:rPr>
          <w:b/>
          <w:sz w:val="22"/>
          <w:szCs w:val="22"/>
        </w:rPr>
        <w:t>Table 1.</w:t>
      </w:r>
      <w:proofErr w:type="gramEnd"/>
      <w:r w:rsidRPr="0092119C">
        <w:rPr>
          <w:sz w:val="22"/>
          <w:szCs w:val="22"/>
        </w:rPr>
        <w:t xml:space="preserve"> </w:t>
      </w:r>
      <w:proofErr w:type="gramStart"/>
      <w:r w:rsidRPr="0092119C">
        <w:rPr>
          <w:sz w:val="22"/>
          <w:szCs w:val="22"/>
        </w:rPr>
        <w:t>Diffusion</w:t>
      </w:r>
      <w:r w:rsidR="00A40C9A" w:rsidRPr="0092119C">
        <w:rPr>
          <w:sz w:val="22"/>
          <w:szCs w:val="22"/>
        </w:rPr>
        <w:t xml:space="preserve">, </w:t>
      </w:r>
      <w:r w:rsidRPr="0092119C">
        <w:rPr>
          <w:sz w:val="22"/>
          <w:szCs w:val="22"/>
        </w:rPr>
        <w:t>swelling</w:t>
      </w:r>
      <w:r w:rsidR="00A40C9A" w:rsidRPr="0092119C">
        <w:rPr>
          <w:sz w:val="22"/>
          <w:szCs w:val="22"/>
        </w:rPr>
        <w:t xml:space="preserve"> and elastic</w:t>
      </w:r>
      <w:r w:rsidRPr="0092119C">
        <w:rPr>
          <w:sz w:val="22"/>
          <w:szCs w:val="22"/>
        </w:rPr>
        <w:t xml:space="preserve"> properties of </w:t>
      </w:r>
      <w:r w:rsidR="00A40C9A" w:rsidRPr="0092119C">
        <w:rPr>
          <w:sz w:val="22"/>
          <w:szCs w:val="22"/>
        </w:rPr>
        <w:t xml:space="preserve">composite, </w:t>
      </w:r>
      <w:r w:rsidR="00EE5EFF" w:rsidRPr="0092119C">
        <w:rPr>
          <w:sz w:val="22"/>
          <w:szCs w:val="22"/>
        </w:rPr>
        <w:t>fiber</w:t>
      </w:r>
      <w:r w:rsidRPr="0092119C">
        <w:rPr>
          <w:sz w:val="22"/>
          <w:szCs w:val="22"/>
        </w:rPr>
        <w:t>s and matrix.</w:t>
      </w:r>
      <w:proofErr w:type="gramEnd"/>
    </w:p>
    <w:p w:rsidR="00FE3530" w:rsidRPr="0092119C" w:rsidRDefault="00FE3530" w:rsidP="00FE3530">
      <w:pPr>
        <w:jc w:val="both"/>
        <w:rPr>
          <w:sz w:val="22"/>
          <w:szCs w:val="22"/>
        </w:rPr>
      </w:pPr>
    </w:p>
    <w:tbl>
      <w:tblPr>
        <w:tblW w:w="0" w:type="auto"/>
        <w:jc w:val="center"/>
        <w:tblInd w:w="-335" w:type="dxa"/>
        <w:tblLook w:val="01E0" w:firstRow="1" w:lastRow="1" w:firstColumn="1" w:lastColumn="1" w:noHBand="0" w:noVBand="0"/>
      </w:tblPr>
      <w:tblGrid>
        <w:gridCol w:w="1627"/>
        <w:gridCol w:w="1240"/>
        <w:gridCol w:w="1228"/>
        <w:gridCol w:w="1240"/>
        <w:gridCol w:w="1240"/>
        <w:gridCol w:w="1240"/>
        <w:gridCol w:w="1240"/>
      </w:tblGrid>
      <w:tr w:rsidR="00A40C9A" w:rsidRPr="00F35C8A" w:rsidTr="00B6590D">
        <w:trPr>
          <w:jc w:val="center"/>
        </w:trPr>
        <w:tc>
          <w:tcPr>
            <w:tcW w:w="1627" w:type="dxa"/>
            <w:tcBorders>
              <w:top w:val="single" w:sz="8" w:space="0" w:color="auto"/>
            </w:tcBorders>
            <w:vAlign w:val="center"/>
          </w:tcPr>
          <w:p w:rsidR="00A40C9A" w:rsidRPr="00F35C8A" w:rsidRDefault="00A40C9A" w:rsidP="006E6C1A">
            <w:pPr>
              <w:pStyle w:val="Corpsdetexte"/>
              <w:jc w:val="center"/>
              <w:rPr>
                <w:sz w:val="22"/>
                <w:szCs w:val="22"/>
                <w:lang w:val="en-US" w:eastAsia="en-US"/>
              </w:rPr>
            </w:pPr>
          </w:p>
        </w:tc>
        <w:tc>
          <w:tcPr>
            <w:tcW w:w="1240" w:type="dxa"/>
            <w:tcBorders>
              <w:top w:val="single" w:sz="8" w:space="0" w:color="auto"/>
            </w:tcBorders>
            <w:vAlign w:val="center"/>
          </w:tcPr>
          <w:p w:rsidR="00A40C9A" w:rsidRPr="0077409B" w:rsidRDefault="00A40C9A" w:rsidP="0077409B">
            <w:pPr>
              <w:pStyle w:val="Corpsdetexte"/>
              <w:ind w:right="107"/>
              <w:jc w:val="center"/>
              <w:rPr>
                <w:i/>
                <w:sz w:val="22"/>
                <w:szCs w:val="22"/>
                <w:lang w:val="fr-FR" w:eastAsia="en-US"/>
              </w:rPr>
            </w:pPr>
            <w:r w:rsidRPr="00FE3530">
              <w:rPr>
                <w:i/>
                <w:sz w:val="22"/>
                <w:szCs w:val="22"/>
                <w:lang w:val="fr-FR" w:eastAsia="en-US"/>
              </w:rPr>
              <w:t>Diffusion coefficient</w:t>
            </w:r>
            <w:r>
              <w:rPr>
                <w:i/>
                <w:sz w:val="22"/>
                <w:szCs w:val="22"/>
                <w:lang w:val="fr-FR" w:eastAsia="en-US"/>
              </w:rPr>
              <w:t xml:space="preserve"> D</w:t>
            </w:r>
            <w:r w:rsidRPr="00FE3530">
              <w:rPr>
                <w:i/>
                <w:sz w:val="22"/>
                <w:szCs w:val="22"/>
                <w:lang w:val="fr-FR" w:eastAsia="en-US"/>
              </w:rPr>
              <w:t xml:space="preserve"> </w:t>
            </w:r>
          </w:p>
          <w:p w:rsidR="00A40C9A" w:rsidRPr="00FE3530" w:rsidRDefault="00A40C9A" w:rsidP="00FE3530">
            <w:pPr>
              <w:pStyle w:val="Corpsdetexte"/>
              <w:ind w:right="107"/>
              <w:jc w:val="center"/>
              <w:rPr>
                <w:i/>
                <w:sz w:val="22"/>
                <w:szCs w:val="22"/>
                <w:lang w:val="fr-FR" w:eastAsia="en-US"/>
              </w:rPr>
            </w:pPr>
            <w:r w:rsidRPr="00FE3530">
              <w:rPr>
                <w:sz w:val="22"/>
                <w:szCs w:val="22"/>
                <w:lang w:val="fr-FR" w:eastAsia="en-US"/>
              </w:rPr>
              <w:t>(</w:t>
            </w:r>
            <w:r>
              <w:rPr>
                <w:sz w:val="22"/>
                <w:szCs w:val="22"/>
                <w:lang w:val="fr-FR" w:eastAsia="en-US"/>
              </w:rPr>
              <w:t>m</w:t>
            </w:r>
            <w:r w:rsidRPr="00FE3530">
              <w:rPr>
                <w:sz w:val="22"/>
                <w:szCs w:val="22"/>
                <w:lang w:val="fr-FR" w:eastAsia="en-US"/>
              </w:rPr>
              <w:t>m</w:t>
            </w:r>
            <w:r w:rsidRPr="00FE3530">
              <w:rPr>
                <w:sz w:val="22"/>
                <w:szCs w:val="22"/>
                <w:vertAlign w:val="superscript"/>
                <w:lang w:val="fr-FR" w:eastAsia="en-US"/>
              </w:rPr>
              <w:t>2</w:t>
            </w:r>
            <w:r w:rsidRPr="00FE3530">
              <w:rPr>
                <w:sz w:val="22"/>
                <w:szCs w:val="22"/>
                <w:lang w:val="fr-FR" w:eastAsia="en-US"/>
              </w:rPr>
              <w:t>/s)</w:t>
            </w:r>
          </w:p>
        </w:tc>
        <w:tc>
          <w:tcPr>
            <w:tcW w:w="1228" w:type="dxa"/>
            <w:tcBorders>
              <w:top w:val="single" w:sz="8" w:space="0" w:color="auto"/>
            </w:tcBorders>
            <w:vAlign w:val="center"/>
          </w:tcPr>
          <w:p w:rsidR="00A40C9A" w:rsidRDefault="00A40C9A" w:rsidP="006E6C1A">
            <w:pPr>
              <w:pStyle w:val="Corpsdetexte"/>
              <w:ind w:right="107"/>
              <w:jc w:val="center"/>
              <w:rPr>
                <w:sz w:val="22"/>
                <w:szCs w:val="22"/>
                <w:vertAlign w:val="subscript"/>
                <w:lang w:val="en-US" w:eastAsia="en-US"/>
              </w:rPr>
            </w:pPr>
            <w:r>
              <w:rPr>
                <w:i/>
                <w:sz w:val="22"/>
                <w:szCs w:val="22"/>
                <w:lang w:val="en-US" w:eastAsia="en-US"/>
              </w:rPr>
              <w:t xml:space="preserve">Water uptake at saturation </w:t>
            </w:r>
            <w:proofErr w:type="spellStart"/>
            <w:r>
              <w:rPr>
                <w:i/>
                <w:sz w:val="22"/>
                <w:szCs w:val="22"/>
                <w:lang w:val="en-US" w:eastAsia="en-US"/>
              </w:rPr>
              <w:t>M</w:t>
            </w:r>
            <w:r w:rsidRPr="0077409B">
              <w:rPr>
                <w:i/>
                <w:sz w:val="22"/>
                <w:szCs w:val="22"/>
                <w:vertAlign w:val="subscript"/>
                <w:lang w:val="en-US" w:eastAsia="en-US"/>
              </w:rPr>
              <w:t>s</w:t>
            </w:r>
            <w:proofErr w:type="spellEnd"/>
          </w:p>
          <w:p w:rsidR="00A40C9A" w:rsidRPr="008C4AFB" w:rsidRDefault="00A40C9A" w:rsidP="00FE3530">
            <w:pPr>
              <w:pStyle w:val="Corpsdetexte"/>
              <w:ind w:right="107"/>
              <w:jc w:val="center"/>
              <w:rPr>
                <w:i/>
                <w:sz w:val="22"/>
                <w:szCs w:val="22"/>
                <w:lang w:val="en-US" w:eastAsia="en-US"/>
              </w:rPr>
            </w:pPr>
            <w:r>
              <w:rPr>
                <w:sz w:val="22"/>
                <w:szCs w:val="22"/>
                <w:lang w:val="en-US" w:eastAsia="en-US"/>
              </w:rPr>
              <w:t>(%)</w:t>
            </w:r>
          </w:p>
        </w:tc>
        <w:tc>
          <w:tcPr>
            <w:tcW w:w="1240" w:type="dxa"/>
            <w:tcBorders>
              <w:top w:val="single" w:sz="8" w:space="0" w:color="auto"/>
            </w:tcBorders>
          </w:tcPr>
          <w:p w:rsidR="00A40C9A" w:rsidRDefault="00A40C9A" w:rsidP="006E6C1A">
            <w:pPr>
              <w:pStyle w:val="Corpsdetexte"/>
              <w:ind w:right="107"/>
              <w:jc w:val="center"/>
              <w:rPr>
                <w:rFonts w:ascii="Symbol" w:hAnsi="Symbol"/>
                <w:i/>
                <w:sz w:val="22"/>
                <w:szCs w:val="22"/>
                <w:lang w:val="en-US" w:eastAsia="en-US"/>
              </w:rPr>
            </w:pPr>
            <w:r>
              <w:rPr>
                <w:i/>
                <w:sz w:val="22"/>
                <w:szCs w:val="22"/>
                <w:lang w:val="en-US" w:eastAsia="en-US"/>
              </w:rPr>
              <w:t xml:space="preserve">Swelling coefficient </w:t>
            </w:r>
            <w:r w:rsidRPr="0077409B">
              <w:rPr>
                <w:rFonts w:ascii="Symbol" w:hAnsi="Symbol"/>
                <w:i/>
                <w:sz w:val="22"/>
                <w:szCs w:val="22"/>
                <w:lang w:val="en-US" w:eastAsia="en-US"/>
              </w:rPr>
              <w:t></w:t>
            </w:r>
          </w:p>
          <w:p w:rsidR="00A40C9A" w:rsidRDefault="00A40C9A" w:rsidP="0077409B">
            <w:pPr>
              <w:pStyle w:val="Corpsdetexte"/>
              <w:ind w:right="107"/>
              <w:jc w:val="center"/>
              <w:rPr>
                <w:i/>
                <w:sz w:val="22"/>
                <w:szCs w:val="22"/>
                <w:lang w:val="en-US" w:eastAsia="en-US"/>
              </w:rPr>
            </w:pPr>
            <w:r>
              <w:rPr>
                <w:rFonts w:ascii="Symbol" w:hAnsi="Symbol"/>
                <w:i/>
                <w:sz w:val="22"/>
                <w:szCs w:val="22"/>
                <w:lang w:val="en-US" w:eastAsia="en-US"/>
              </w:rPr>
              <w:t></w:t>
            </w:r>
            <w:r>
              <w:rPr>
                <w:rFonts w:ascii="Symbol" w:hAnsi="Symbol"/>
                <w:i/>
                <w:sz w:val="22"/>
                <w:szCs w:val="22"/>
                <w:lang w:val="en-US" w:eastAsia="en-US"/>
              </w:rPr>
              <w:t></w:t>
            </w:r>
            <w:r>
              <w:rPr>
                <w:rFonts w:ascii="Symbol" w:hAnsi="Symbol"/>
                <w:i/>
                <w:sz w:val="22"/>
                <w:szCs w:val="22"/>
                <w:lang w:val="en-US" w:eastAsia="en-US"/>
              </w:rPr>
              <w:t></w:t>
            </w:r>
            <w:r w:rsidRPr="0077409B">
              <w:rPr>
                <w:rFonts w:ascii="Symbol" w:hAnsi="Symbol"/>
                <w:sz w:val="22"/>
                <w:szCs w:val="22"/>
                <w:lang w:val="en-US" w:eastAsia="en-US"/>
              </w:rPr>
              <w:t></w:t>
            </w:r>
            <w:r>
              <w:rPr>
                <w:rFonts w:ascii="Symbol" w:hAnsi="Symbol"/>
                <w:i/>
                <w:sz w:val="22"/>
                <w:szCs w:val="22"/>
                <w:lang w:val="en-US" w:eastAsia="en-US"/>
              </w:rPr>
              <w:t></w:t>
            </w:r>
            <w:r>
              <w:rPr>
                <w:rFonts w:ascii="Symbol" w:hAnsi="Symbol"/>
                <w:i/>
                <w:sz w:val="22"/>
                <w:szCs w:val="22"/>
                <w:lang w:val="en-US" w:eastAsia="en-US"/>
              </w:rPr>
              <w:t></w:t>
            </w:r>
          </w:p>
        </w:tc>
        <w:tc>
          <w:tcPr>
            <w:tcW w:w="1240" w:type="dxa"/>
            <w:tcBorders>
              <w:top w:val="single" w:sz="8" w:space="0" w:color="auto"/>
            </w:tcBorders>
          </w:tcPr>
          <w:p w:rsidR="00A40C9A" w:rsidRDefault="00A40C9A" w:rsidP="006E6C1A">
            <w:pPr>
              <w:pStyle w:val="Corpsdetexte"/>
              <w:ind w:right="107"/>
              <w:jc w:val="center"/>
              <w:rPr>
                <w:i/>
                <w:sz w:val="22"/>
                <w:szCs w:val="22"/>
                <w:lang w:val="en-US" w:eastAsia="en-US"/>
              </w:rPr>
            </w:pPr>
            <w:r>
              <w:rPr>
                <w:i/>
                <w:sz w:val="22"/>
                <w:szCs w:val="22"/>
                <w:lang w:val="en-US" w:eastAsia="en-US"/>
              </w:rPr>
              <w:t>Modulus E</w:t>
            </w:r>
          </w:p>
          <w:p w:rsidR="00A40C9A" w:rsidRDefault="00A40C9A" w:rsidP="0077409B">
            <w:pPr>
              <w:pStyle w:val="Corpsdetexte"/>
              <w:ind w:right="107"/>
              <w:jc w:val="center"/>
              <w:rPr>
                <w:i/>
                <w:sz w:val="22"/>
                <w:szCs w:val="22"/>
                <w:lang w:val="en-US" w:eastAsia="en-US"/>
              </w:rPr>
            </w:pPr>
            <w:r>
              <w:rPr>
                <w:i/>
                <w:sz w:val="22"/>
                <w:szCs w:val="22"/>
                <w:lang w:val="en-US" w:eastAsia="en-US"/>
              </w:rPr>
              <w:t>(</w:t>
            </w:r>
            <w:proofErr w:type="spellStart"/>
            <w:r>
              <w:rPr>
                <w:i/>
                <w:sz w:val="22"/>
                <w:szCs w:val="22"/>
                <w:lang w:val="en-US" w:eastAsia="en-US"/>
              </w:rPr>
              <w:t>GPa</w:t>
            </w:r>
            <w:proofErr w:type="spellEnd"/>
            <w:r>
              <w:rPr>
                <w:i/>
                <w:sz w:val="22"/>
                <w:szCs w:val="22"/>
                <w:lang w:val="en-US" w:eastAsia="en-US"/>
              </w:rPr>
              <w:t>)</w:t>
            </w:r>
          </w:p>
        </w:tc>
        <w:tc>
          <w:tcPr>
            <w:tcW w:w="1240" w:type="dxa"/>
            <w:tcBorders>
              <w:top w:val="single" w:sz="8" w:space="0" w:color="auto"/>
            </w:tcBorders>
          </w:tcPr>
          <w:p w:rsidR="00A40C9A" w:rsidRDefault="00A40C9A" w:rsidP="006E6C1A">
            <w:pPr>
              <w:pStyle w:val="Corpsdetexte"/>
              <w:ind w:right="107"/>
              <w:jc w:val="center"/>
              <w:rPr>
                <w:i/>
                <w:sz w:val="22"/>
                <w:szCs w:val="22"/>
                <w:lang w:val="en-US" w:eastAsia="en-US"/>
              </w:rPr>
            </w:pPr>
            <w:r>
              <w:rPr>
                <w:i/>
                <w:sz w:val="22"/>
                <w:szCs w:val="22"/>
                <w:lang w:val="en-US" w:eastAsia="en-US"/>
              </w:rPr>
              <w:t xml:space="preserve">Poisson coefficient </w:t>
            </w:r>
            <w:r w:rsidRPr="0077409B">
              <w:rPr>
                <w:rFonts w:ascii="Symbol" w:hAnsi="Symbol"/>
                <w:i/>
                <w:sz w:val="22"/>
                <w:szCs w:val="22"/>
                <w:lang w:val="en-US" w:eastAsia="en-US"/>
              </w:rPr>
              <w:t></w:t>
            </w:r>
          </w:p>
        </w:tc>
        <w:tc>
          <w:tcPr>
            <w:tcW w:w="1240" w:type="dxa"/>
            <w:tcBorders>
              <w:top w:val="single" w:sz="8" w:space="0" w:color="auto"/>
            </w:tcBorders>
          </w:tcPr>
          <w:p w:rsidR="00A40C9A" w:rsidRDefault="00A40C9A" w:rsidP="006E6C1A">
            <w:pPr>
              <w:pStyle w:val="Corpsdetexte"/>
              <w:ind w:right="107"/>
              <w:jc w:val="center"/>
              <w:rPr>
                <w:i/>
                <w:sz w:val="22"/>
                <w:szCs w:val="22"/>
                <w:lang w:val="en-US" w:eastAsia="en-US"/>
              </w:rPr>
            </w:pPr>
            <w:r>
              <w:rPr>
                <w:i/>
                <w:sz w:val="22"/>
                <w:szCs w:val="22"/>
                <w:lang w:val="en-US" w:eastAsia="en-US"/>
              </w:rPr>
              <w:t>Density of dry matter (g/cm</w:t>
            </w:r>
            <w:r w:rsidRPr="00A40C9A">
              <w:rPr>
                <w:i/>
                <w:sz w:val="22"/>
                <w:szCs w:val="22"/>
                <w:vertAlign w:val="superscript"/>
                <w:lang w:val="en-US" w:eastAsia="en-US"/>
              </w:rPr>
              <w:t>3</w:t>
            </w:r>
            <w:r>
              <w:rPr>
                <w:i/>
                <w:sz w:val="22"/>
                <w:szCs w:val="22"/>
                <w:lang w:val="en-US" w:eastAsia="en-US"/>
              </w:rPr>
              <w:t>)</w:t>
            </w:r>
          </w:p>
        </w:tc>
      </w:tr>
      <w:tr w:rsidR="00A40C9A" w:rsidRPr="00F35C8A" w:rsidTr="00B6590D">
        <w:trPr>
          <w:jc w:val="center"/>
        </w:trPr>
        <w:tc>
          <w:tcPr>
            <w:tcW w:w="1627" w:type="dxa"/>
            <w:tcBorders>
              <w:top w:val="single" w:sz="4" w:space="0" w:color="auto"/>
            </w:tcBorders>
          </w:tcPr>
          <w:p w:rsidR="00A40C9A" w:rsidRPr="00F35C8A" w:rsidRDefault="00A40C9A" w:rsidP="00D71F87">
            <w:pPr>
              <w:pStyle w:val="Corpsdetexte"/>
              <w:jc w:val="center"/>
              <w:rPr>
                <w:sz w:val="22"/>
                <w:szCs w:val="22"/>
                <w:lang w:val="en-US" w:eastAsia="en-US"/>
              </w:rPr>
            </w:pPr>
            <w:r>
              <w:rPr>
                <w:sz w:val="22"/>
                <w:szCs w:val="22"/>
                <w:lang w:val="en-US" w:eastAsia="en-US"/>
              </w:rPr>
              <w:t>Matrix</w:t>
            </w:r>
          </w:p>
        </w:tc>
        <w:tc>
          <w:tcPr>
            <w:tcW w:w="1240" w:type="dxa"/>
            <w:tcBorders>
              <w:top w:val="single" w:sz="4" w:space="0" w:color="auto"/>
            </w:tcBorders>
          </w:tcPr>
          <w:p w:rsidR="00901E5E" w:rsidRPr="00F35C8A" w:rsidRDefault="00901E5E" w:rsidP="00D71F87">
            <w:pPr>
              <w:pStyle w:val="Corpsdetexte"/>
              <w:ind w:right="107"/>
              <w:jc w:val="center"/>
              <w:rPr>
                <w:sz w:val="22"/>
                <w:szCs w:val="22"/>
                <w:lang w:val="en-US" w:eastAsia="en-US"/>
              </w:rPr>
            </w:pPr>
            <w:r>
              <w:rPr>
                <w:sz w:val="22"/>
                <w:szCs w:val="22"/>
                <w:lang w:val="en-US" w:eastAsia="en-US"/>
              </w:rPr>
              <w:t>1.28e-6</w:t>
            </w:r>
          </w:p>
        </w:tc>
        <w:tc>
          <w:tcPr>
            <w:tcW w:w="1228" w:type="dxa"/>
            <w:tcBorders>
              <w:top w:val="single" w:sz="4" w:space="0" w:color="auto"/>
            </w:tcBorders>
          </w:tcPr>
          <w:p w:rsidR="00901E5E" w:rsidRPr="00F35C8A" w:rsidRDefault="00901E5E" w:rsidP="006E6C1A">
            <w:pPr>
              <w:pStyle w:val="Corpsdetexte"/>
              <w:ind w:right="107"/>
              <w:jc w:val="center"/>
              <w:rPr>
                <w:sz w:val="22"/>
                <w:szCs w:val="22"/>
                <w:lang w:val="en-US" w:eastAsia="en-US"/>
              </w:rPr>
            </w:pPr>
            <w:r>
              <w:rPr>
                <w:sz w:val="22"/>
                <w:szCs w:val="22"/>
                <w:lang w:val="en-US" w:eastAsia="en-US"/>
              </w:rPr>
              <w:t>0.9</w:t>
            </w:r>
          </w:p>
        </w:tc>
        <w:tc>
          <w:tcPr>
            <w:tcW w:w="1240" w:type="dxa"/>
            <w:tcBorders>
              <w:top w:val="single" w:sz="4" w:space="0" w:color="auto"/>
            </w:tcBorders>
          </w:tcPr>
          <w:p w:rsidR="00901E5E" w:rsidRPr="00F35C8A" w:rsidRDefault="00045918" w:rsidP="006E6C1A">
            <w:pPr>
              <w:pStyle w:val="Corpsdetexte"/>
              <w:ind w:right="107"/>
              <w:jc w:val="center"/>
              <w:rPr>
                <w:sz w:val="22"/>
                <w:szCs w:val="22"/>
                <w:lang w:val="en-US" w:eastAsia="en-US"/>
              </w:rPr>
            </w:pPr>
            <w:r>
              <w:rPr>
                <w:sz w:val="22"/>
                <w:szCs w:val="22"/>
                <w:lang w:val="en-US" w:eastAsia="en-US"/>
              </w:rPr>
              <w:t>4.3e-3</w:t>
            </w:r>
          </w:p>
        </w:tc>
        <w:tc>
          <w:tcPr>
            <w:tcW w:w="1240" w:type="dxa"/>
            <w:tcBorders>
              <w:top w:val="single" w:sz="4" w:space="0" w:color="auto"/>
            </w:tcBorders>
          </w:tcPr>
          <w:p w:rsidR="00901E5E" w:rsidRDefault="00B00C95" w:rsidP="006E6C1A">
            <w:pPr>
              <w:pStyle w:val="Corpsdetexte"/>
              <w:ind w:right="107"/>
              <w:jc w:val="center"/>
              <w:rPr>
                <w:sz w:val="22"/>
                <w:szCs w:val="22"/>
                <w:lang w:val="en-US" w:eastAsia="en-US"/>
              </w:rPr>
            </w:pPr>
            <w:r>
              <w:rPr>
                <w:sz w:val="22"/>
                <w:szCs w:val="22"/>
                <w:lang w:val="en-US" w:eastAsia="en-US"/>
              </w:rPr>
              <w:t>3.1</w:t>
            </w:r>
          </w:p>
        </w:tc>
        <w:tc>
          <w:tcPr>
            <w:tcW w:w="1240" w:type="dxa"/>
            <w:tcBorders>
              <w:top w:val="single" w:sz="4" w:space="0" w:color="auto"/>
            </w:tcBorders>
          </w:tcPr>
          <w:p w:rsidR="00B00C95" w:rsidRDefault="00B00C95" w:rsidP="006E6C1A">
            <w:pPr>
              <w:pStyle w:val="Corpsdetexte"/>
              <w:ind w:right="107"/>
              <w:jc w:val="center"/>
              <w:rPr>
                <w:sz w:val="22"/>
                <w:szCs w:val="22"/>
                <w:lang w:val="en-US" w:eastAsia="en-US"/>
              </w:rPr>
            </w:pPr>
            <w:r>
              <w:rPr>
                <w:sz w:val="22"/>
                <w:szCs w:val="22"/>
                <w:lang w:val="en-US" w:eastAsia="en-US"/>
              </w:rPr>
              <w:t>0.35</w:t>
            </w:r>
          </w:p>
        </w:tc>
        <w:tc>
          <w:tcPr>
            <w:tcW w:w="1240" w:type="dxa"/>
            <w:tcBorders>
              <w:top w:val="single" w:sz="4" w:space="0" w:color="auto"/>
            </w:tcBorders>
          </w:tcPr>
          <w:p w:rsidR="00901E5E" w:rsidRDefault="00901E5E" w:rsidP="006E6C1A">
            <w:pPr>
              <w:pStyle w:val="Corpsdetexte"/>
              <w:ind w:right="107"/>
              <w:jc w:val="center"/>
              <w:rPr>
                <w:sz w:val="22"/>
                <w:szCs w:val="22"/>
                <w:lang w:val="en-US" w:eastAsia="en-US"/>
              </w:rPr>
            </w:pPr>
            <w:r>
              <w:rPr>
                <w:sz w:val="22"/>
                <w:szCs w:val="22"/>
                <w:lang w:val="en-US" w:eastAsia="en-US"/>
              </w:rPr>
              <w:t>1.12</w:t>
            </w:r>
          </w:p>
        </w:tc>
      </w:tr>
      <w:tr w:rsidR="00A40C9A" w:rsidRPr="00F35C8A" w:rsidTr="00B6590D">
        <w:trPr>
          <w:jc w:val="center"/>
        </w:trPr>
        <w:tc>
          <w:tcPr>
            <w:tcW w:w="1627" w:type="dxa"/>
          </w:tcPr>
          <w:p w:rsidR="00A40C9A" w:rsidRPr="00F35C8A" w:rsidRDefault="00A40C9A" w:rsidP="008550F7">
            <w:pPr>
              <w:pStyle w:val="Corpsdetexte"/>
              <w:jc w:val="center"/>
              <w:rPr>
                <w:sz w:val="22"/>
                <w:szCs w:val="22"/>
                <w:lang w:val="en-US" w:eastAsia="en-US"/>
              </w:rPr>
            </w:pPr>
            <w:r>
              <w:rPr>
                <w:sz w:val="22"/>
                <w:szCs w:val="22"/>
                <w:lang w:val="en-US" w:eastAsia="en-US"/>
              </w:rPr>
              <w:t>Composite</w:t>
            </w:r>
          </w:p>
        </w:tc>
        <w:tc>
          <w:tcPr>
            <w:tcW w:w="1240" w:type="dxa"/>
          </w:tcPr>
          <w:p w:rsidR="00045918" w:rsidRPr="00F35C8A" w:rsidRDefault="00045918" w:rsidP="006E6C1A">
            <w:pPr>
              <w:pStyle w:val="Corpsdetexte"/>
              <w:ind w:right="107"/>
              <w:jc w:val="center"/>
              <w:rPr>
                <w:sz w:val="22"/>
                <w:szCs w:val="22"/>
                <w:lang w:val="en-US" w:eastAsia="en-US"/>
              </w:rPr>
            </w:pPr>
            <w:r>
              <w:rPr>
                <w:sz w:val="22"/>
                <w:szCs w:val="22"/>
                <w:lang w:val="en-US" w:eastAsia="en-US"/>
              </w:rPr>
              <w:t>1.64e-6</w:t>
            </w:r>
          </w:p>
        </w:tc>
        <w:tc>
          <w:tcPr>
            <w:tcW w:w="1228" w:type="dxa"/>
          </w:tcPr>
          <w:p w:rsidR="00045918" w:rsidRPr="00F35C8A" w:rsidRDefault="00045918" w:rsidP="006E6C1A">
            <w:pPr>
              <w:pStyle w:val="Corpsdetexte"/>
              <w:ind w:right="107"/>
              <w:jc w:val="center"/>
              <w:rPr>
                <w:sz w:val="22"/>
                <w:szCs w:val="22"/>
                <w:lang w:val="en-US" w:eastAsia="en-US"/>
              </w:rPr>
            </w:pPr>
            <w:r>
              <w:rPr>
                <w:sz w:val="22"/>
                <w:szCs w:val="22"/>
                <w:lang w:val="en-US" w:eastAsia="en-US"/>
              </w:rPr>
              <w:t>6</w:t>
            </w:r>
          </w:p>
        </w:tc>
        <w:tc>
          <w:tcPr>
            <w:tcW w:w="1240" w:type="dxa"/>
          </w:tcPr>
          <w:p w:rsidR="00045918" w:rsidRPr="00F35C8A" w:rsidRDefault="00803E28" w:rsidP="006E6C1A">
            <w:pPr>
              <w:pStyle w:val="Corpsdetexte"/>
              <w:ind w:right="107"/>
              <w:jc w:val="center"/>
              <w:rPr>
                <w:sz w:val="22"/>
                <w:szCs w:val="22"/>
                <w:lang w:val="en-US" w:eastAsia="en-US"/>
              </w:rPr>
            </w:pPr>
            <w:r>
              <w:rPr>
                <w:sz w:val="22"/>
                <w:szCs w:val="22"/>
                <w:lang w:val="en-US" w:eastAsia="en-US"/>
              </w:rPr>
              <w:t>-</w:t>
            </w:r>
          </w:p>
        </w:tc>
        <w:tc>
          <w:tcPr>
            <w:tcW w:w="1240" w:type="dxa"/>
          </w:tcPr>
          <w:p w:rsidR="00A40C9A" w:rsidRDefault="00A40C9A" w:rsidP="006E6C1A">
            <w:pPr>
              <w:pStyle w:val="Corpsdetexte"/>
              <w:ind w:right="107"/>
              <w:jc w:val="center"/>
              <w:rPr>
                <w:sz w:val="22"/>
                <w:szCs w:val="22"/>
                <w:lang w:val="en-US" w:eastAsia="en-US"/>
              </w:rPr>
            </w:pPr>
            <w:r>
              <w:rPr>
                <w:sz w:val="22"/>
                <w:szCs w:val="22"/>
                <w:lang w:val="en-US" w:eastAsia="en-US"/>
              </w:rPr>
              <w:t>-</w:t>
            </w:r>
          </w:p>
        </w:tc>
        <w:tc>
          <w:tcPr>
            <w:tcW w:w="1240" w:type="dxa"/>
          </w:tcPr>
          <w:p w:rsidR="00A40C9A" w:rsidRDefault="00A40C9A" w:rsidP="006E6C1A">
            <w:pPr>
              <w:pStyle w:val="Corpsdetexte"/>
              <w:ind w:right="107"/>
              <w:jc w:val="center"/>
              <w:rPr>
                <w:sz w:val="22"/>
                <w:szCs w:val="22"/>
                <w:lang w:val="en-US" w:eastAsia="en-US"/>
              </w:rPr>
            </w:pPr>
            <w:r>
              <w:rPr>
                <w:sz w:val="22"/>
                <w:szCs w:val="22"/>
                <w:lang w:val="en-US" w:eastAsia="en-US"/>
              </w:rPr>
              <w:t>-</w:t>
            </w:r>
          </w:p>
        </w:tc>
        <w:tc>
          <w:tcPr>
            <w:tcW w:w="1240" w:type="dxa"/>
          </w:tcPr>
          <w:p w:rsidR="00901E5E" w:rsidRDefault="00901E5E" w:rsidP="006E6C1A">
            <w:pPr>
              <w:pStyle w:val="Corpsdetexte"/>
              <w:ind w:right="107"/>
              <w:jc w:val="center"/>
              <w:rPr>
                <w:sz w:val="22"/>
                <w:szCs w:val="22"/>
                <w:lang w:val="en-US" w:eastAsia="en-US"/>
              </w:rPr>
            </w:pPr>
            <w:r>
              <w:rPr>
                <w:sz w:val="22"/>
                <w:szCs w:val="22"/>
                <w:lang w:val="en-US" w:eastAsia="en-US"/>
              </w:rPr>
              <w:t>1.27</w:t>
            </w:r>
          </w:p>
        </w:tc>
      </w:tr>
      <w:tr w:rsidR="00A40C9A" w:rsidRPr="00F35C8A" w:rsidTr="00B6590D">
        <w:trPr>
          <w:jc w:val="center"/>
        </w:trPr>
        <w:tc>
          <w:tcPr>
            <w:tcW w:w="1627" w:type="dxa"/>
            <w:tcBorders>
              <w:bottom w:val="single" w:sz="4" w:space="0" w:color="auto"/>
            </w:tcBorders>
          </w:tcPr>
          <w:p w:rsidR="00A40C9A" w:rsidRDefault="00A40C9A" w:rsidP="00FC2CE2">
            <w:pPr>
              <w:pStyle w:val="Corpsdetexte"/>
              <w:tabs>
                <w:tab w:val="left" w:pos="435"/>
                <w:tab w:val="center" w:pos="705"/>
              </w:tabs>
              <w:jc w:val="left"/>
              <w:rPr>
                <w:sz w:val="22"/>
                <w:szCs w:val="22"/>
                <w:lang w:val="en-US" w:eastAsia="en-US"/>
              </w:rPr>
            </w:pPr>
            <w:r>
              <w:rPr>
                <w:sz w:val="22"/>
                <w:szCs w:val="22"/>
                <w:lang w:val="en-US" w:eastAsia="en-US"/>
              </w:rPr>
              <w:tab/>
              <w:t xml:space="preserve">Flax </w:t>
            </w:r>
            <w:r w:rsidR="00EE5EFF">
              <w:rPr>
                <w:sz w:val="22"/>
                <w:szCs w:val="22"/>
                <w:lang w:val="en-US" w:eastAsia="en-US"/>
              </w:rPr>
              <w:t>fiber</w:t>
            </w:r>
          </w:p>
        </w:tc>
        <w:tc>
          <w:tcPr>
            <w:tcW w:w="1240" w:type="dxa"/>
            <w:tcBorders>
              <w:bottom w:val="single" w:sz="4" w:space="0" w:color="auto"/>
            </w:tcBorders>
          </w:tcPr>
          <w:p w:rsidR="00A40C9A" w:rsidRPr="00A40C9A" w:rsidRDefault="00B00C95" w:rsidP="006E6C1A">
            <w:pPr>
              <w:pStyle w:val="Corpsdetexte"/>
              <w:ind w:right="107"/>
              <w:jc w:val="center"/>
              <w:rPr>
                <w:i/>
                <w:sz w:val="22"/>
                <w:szCs w:val="22"/>
                <w:lang w:val="en-US" w:eastAsia="en-US"/>
              </w:rPr>
            </w:pPr>
            <w:r>
              <w:rPr>
                <w:i/>
                <w:sz w:val="22"/>
                <w:szCs w:val="22"/>
                <w:lang w:val="en-US" w:eastAsia="en-US"/>
              </w:rPr>
              <w:t>1.34e-7</w:t>
            </w:r>
          </w:p>
        </w:tc>
        <w:tc>
          <w:tcPr>
            <w:tcW w:w="1228" w:type="dxa"/>
            <w:tcBorders>
              <w:bottom w:val="single" w:sz="4" w:space="0" w:color="auto"/>
            </w:tcBorders>
          </w:tcPr>
          <w:p w:rsidR="00A40C9A" w:rsidRPr="00A40C9A" w:rsidRDefault="00B00C95" w:rsidP="006E6C1A">
            <w:pPr>
              <w:pStyle w:val="Corpsdetexte"/>
              <w:ind w:right="107"/>
              <w:jc w:val="center"/>
              <w:rPr>
                <w:i/>
                <w:sz w:val="22"/>
                <w:szCs w:val="22"/>
                <w:lang w:val="en-US" w:eastAsia="en-US"/>
              </w:rPr>
            </w:pPr>
            <w:r>
              <w:rPr>
                <w:i/>
                <w:sz w:val="22"/>
                <w:szCs w:val="22"/>
                <w:lang w:val="en-US" w:eastAsia="en-US"/>
              </w:rPr>
              <w:t>14.5</w:t>
            </w:r>
          </w:p>
        </w:tc>
        <w:tc>
          <w:tcPr>
            <w:tcW w:w="1240" w:type="dxa"/>
            <w:tcBorders>
              <w:bottom w:val="single" w:sz="4" w:space="0" w:color="auto"/>
            </w:tcBorders>
          </w:tcPr>
          <w:p w:rsidR="00A40C9A" w:rsidRDefault="00E500EE" w:rsidP="00EF0171">
            <w:pPr>
              <w:pStyle w:val="Corpsdetexte"/>
              <w:ind w:right="107"/>
              <w:jc w:val="center"/>
              <w:rPr>
                <w:sz w:val="22"/>
                <w:szCs w:val="22"/>
                <w:lang w:val="en-US" w:eastAsia="en-US"/>
              </w:rPr>
            </w:pPr>
            <w:r>
              <w:rPr>
                <w:sz w:val="22"/>
                <w:szCs w:val="22"/>
                <w:lang w:val="en-US" w:eastAsia="en-US"/>
              </w:rPr>
              <w:t>11</w:t>
            </w:r>
            <w:r w:rsidR="00EF0171">
              <w:rPr>
                <w:sz w:val="22"/>
                <w:szCs w:val="22"/>
                <w:lang w:val="en-US" w:eastAsia="en-US"/>
              </w:rPr>
              <w:t>.</w:t>
            </w:r>
            <w:r>
              <w:rPr>
                <w:sz w:val="22"/>
                <w:szCs w:val="22"/>
                <w:lang w:val="en-US" w:eastAsia="en-US"/>
              </w:rPr>
              <w:t>4e-</w:t>
            </w:r>
            <w:r w:rsidR="00EF0171">
              <w:rPr>
                <w:sz w:val="22"/>
                <w:szCs w:val="22"/>
                <w:lang w:val="en-US" w:eastAsia="en-US"/>
              </w:rPr>
              <w:t>3</w:t>
            </w:r>
          </w:p>
        </w:tc>
        <w:tc>
          <w:tcPr>
            <w:tcW w:w="1240" w:type="dxa"/>
            <w:tcBorders>
              <w:bottom w:val="single" w:sz="4" w:space="0" w:color="auto"/>
            </w:tcBorders>
          </w:tcPr>
          <w:p w:rsidR="00A40C9A" w:rsidRDefault="003351F1" w:rsidP="003351F1">
            <w:pPr>
              <w:pStyle w:val="Corpsdetexte"/>
              <w:ind w:right="107"/>
              <w:jc w:val="center"/>
              <w:rPr>
                <w:sz w:val="22"/>
                <w:szCs w:val="22"/>
                <w:lang w:val="en-US" w:eastAsia="en-US"/>
              </w:rPr>
            </w:pPr>
            <w:r>
              <w:rPr>
                <w:sz w:val="22"/>
                <w:szCs w:val="22"/>
                <w:lang w:val="en-US" w:eastAsia="en-US"/>
              </w:rPr>
              <w:t>7</w:t>
            </w:r>
          </w:p>
        </w:tc>
        <w:tc>
          <w:tcPr>
            <w:tcW w:w="1240" w:type="dxa"/>
            <w:tcBorders>
              <w:bottom w:val="single" w:sz="4" w:space="0" w:color="auto"/>
            </w:tcBorders>
          </w:tcPr>
          <w:p w:rsidR="00A40C9A" w:rsidRDefault="00A40C9A" w:rsidP="003351F1">
            <w:pPr>
              <w:pStyle w:val="Corpsdetexte"/>
              <w:ind w:right="107"/>
              <w:jc w:val="center"/>
              <w:rPr>
                <w:sz w:val="22"/>
                <w:szCs w:val="22"/>
                <w:lang w:val="en-US" w:eastAsia="en-US"/>
              </w:rPr>
            </w:pPr>
            <w:r>
              <w:rPr>
                <w:sz w:val="22"/>
                <w:szCs w:val="22"/>
                <w:lang w:val="en-US" w:eastAsia="en-US"/>
              </w:rPr>
              <w:t>0.4</w:t>
            </w:r>
          </w:p>
        </w:tc>
        <w:tc>
          <w:tcPr>
            <w:tcW w:w="1240" w:type="dxa"/>
            <w:tcBorders>
              <w:bottom w:val="single" w:sz="4" w:space="0" w:color="auto"/>
            </w:tcBorders>
          </w:tcPr>
          <w:p w:rsidR="00901E5E" w:rsidRDefault="00901E5E" w:rsidP="006E6C1A">
            <w:pPr>
              <w:pStyle w:val="Corpsdetexte"/>
              <w:ind w:right="107"/>
              <w:jc w:val="center"/>
              <w:rPr>
                <w:sz w:val="22"/>
                <w:szCs w:val="22"/>
                <w:lang w:val="en-US" w:eastAsia="en-US"/>
              </w:rPr>
            </w:pPr>
            <w:r>
              <w:rPr>
                <w:sz w:val="22"/>
                <w:szCs w:val="22"/>
                <w:lang w:val="en-US" w:eastAsia="en-US"/>
              </w:rPr>
              <w:t>1.54</w:t>
            </w:r>
          </w:p>
        </w:tc>
      </w:tr>
    </w:tbl>
    <w:p w:rsidR="00FE3530" w:rsidRDefault="00FE3530" w:rsidP="00FE3530">
      <w:pPr>
        <w:pStyle w:val="NormalWCCM"/>
        <w:ind w:firstLine="0"/>
        <w:rPr>
          <w:sz w:val="22"/>
          <w:szCs w:val="22"/>
        </w:rPr>
      </w:pPr>
    </w:p>
    <w:p w:rsidR="004D4A72" w:rsidRDefault="004D4A72" w:rsidP="00FE3530">
      <w:pPr>
        <w:pStyle w:val="NormalWCCM"/>
        <w:ind w:firstLine="0"/>
        <w:rPr>
          <w:sz w:val="22"/>
          <w:szCs w:val="22"/>
        </w:rPr>
      </w:pPr>
    </w:p>
    <w:p w:rsidR="009E3A7E" w:rsidRDefault="00FE3530" w:rsidP="009E3A7E">
      <w:pPr>
        <w:pStyle w:val="1stTitleWCCM"/>
        <w:tabs>
          <w:tab w:val="clear" w:pos="360"/>
          <w:tab w:val="left" w:pos="284"/>
        </w:tabs>
        <w:spacing w:before="0" w:after="0"/>
        <w:outlineLvl w:val="0"/>
        <w:rPr>
          <w:caps w:val="0"/>
          <w:sz w:val="22"/>
          <w:szCs w:val="22"/>
        </w:rPr>
      </w:pPr>
      <w:r>
        <w:rPr>
          <w:sz w:val="22"/>
          <w:szCs w:val="22"/>
        </w:rPr>
        <w:t>3</w:t>
      </w:r>
      <w:r w:rsidR="009E3A7E">
        <w:rPr>
          <w:sz w:val="22"/>
          <w:szCs w:val="22"/>
        </w:rPr>
        <w:t>.</w:t>
      </w:r>
      <w:r w:rsidR="009E3A7E" w:rsidRPr="00F35C8A">
        <w:rPr>
          <w:sz w:val="22"/>
          <w:szCs w:val="22"/>
        </w:rPr>
        <w:tab/>
      </w:r>
      <w:r w:rsidR="002C4AEE">
        <w:rPr>
          <w:caps w:val="0"/>
          <w:sz w:val="22"/>
          <w:szCs w:val="22"/>
        </w:rPr>
        <w:t>First r</w:t>
      </w:r>
      <w:r w:rsidR="009E3A7E">
        <w:rPr>
          <w:caps w:val="0"/>
          <w:sz w:val="22"/>
          <w:szCs w:val="22"/>
        </w:rPr>
        <w:t>esults</w:t>
      </w:r>
    </w:p>
    <w:p w:rsidR="009E3A7E" w:rsidRDefault="009E3A7E" w:rsidP="00412A5D">
      <w:pPr>
        <w:pStyle w:val="NormalWCCM"/>
        <w:ind w:firstLine="0"/>
        <w:rPr>
          <w:rFonts w:ascii="Helvetica" w:hAnsi="Helvetica"/>
          <w:color w:val="000000"/>
          <w:sz w:val="21"/>
          <w:szCs w:val="21"/>
        </w:rPr>
      </w:pPr>
    </w:p>
    <w:p w:rsidR="00F10D4F" w:rsidRPr="0092119C" w:rsidRDefault="00E4220E" w:rsidP="00412A5D">
      <w:pPr>
        <w:pStyle w:val="NormalWCCM"/>
        <w:ind w:firstLine="0"/>
        <w:rPr>
          <w:sz w:val="22"/>
          <w:szCs w:val="22"/>
        </w:rPr>
      </w:pPr>
      <w:r>
        <w:rPr>
          <w:color w:val="000000"/>
          <w:sz w:val="22"/>
          <w:szCs w:val="22"/>
        </w:rPr>
        <w:t>Composite global water uptake</w:t>
      </w:r>
      <w:r w:rsidR="00E503B1">
        <w:rPr>
          <w:color w:val="000000"/>
          <w:sz w:val="22"/>
          <w:szCs w:val="22"/>
        </w:rPr>
        <w:t xml:space="preserve"> </w:t>
      </w:r>
      <w:r w:rsidR="00E503B1" w:rsidRPr="00C54986">
        <w:rPr>
          <w:i/>
          <w:color w:val="000000"/>
          <w:sz w:val="22"/>
          <w:szCs w:val="22"/>
        </w:rPr>
        <w:t>M</w:t>
      </w:r>
      <w:r w:rsidR="00E503B1" w:rsidRPr="00C54986">
        <w:rPr>
          <w:i/>
          <w:color w:val="000000"/>
          <w:sz w:val="22"/>
          <w:szCs w:val="22"/>
          <w:vertAlign w:val="subscript"/>
        </w:rPr>
        <w:t>C</w:t>
      </w:r>
      <w:r w:rsidR="00000711">
        <w:rPr>
          <w:color w:val="000000"/>
          <w:sz w:val="22"/>
          <w:szCs w:val="22"/>
        </w:rPr>
        <w:t xml:space="preserve"> </w:t>
      </w:r>
      <w:r w:rsidR="00C864E4">
        <w:rPr>
          <w:color w:val="000000"/>
          <w:sz w:val="22"/>
          <w:szCs w:val="22"/>
        </w:rPr>
        <w:t xml:space="preserve">(%) </w:t>
      </w:r>
      <w:r w:rsidR="00000711">
        <w:rPr>
          <w:color w:val="000000"/>
          <w:sz w:val="22"/>
          <w:szCs w:val="22"/>
        </w:rPr>
        <w:t>and swelling</w:t>
      </w:r>
      <w:r w:rsidR="00E503B1">
        <w:rPr>
          <w:color w:val="000000"/>
          <w:sz w:val="22"/>
          <w:szCs w:val="22"/>
        </w:rPr>
        <w:t xml:space="preserve"> in the thickness direction </w:t>
      </w:r>
      <m:oMath>
        <m:sSubSup>
          <m:sSubSupPr>
            <m:ctrlPr>
              <w:rPr>
                <w:rFonts w:ascii="Cambria Math" w:hAnsi="Cambria Math"/>
                <w:i/>
                <w:iCs/>
                <w:sz w:val="22"/>
                <w:szCs w:val="22"/>
              </w:rPr>
            </m:ctrlPr>
          </m:sSubSupPr>
          <m:e>
            <m:r>
              <w:rPr>
                <w:rFonts w:ascii="Cambria Math" w:hAnsi="Cambria Math"/>
                <w:sz w:val="22"/>
                <w:szCs w:val="22"/>
              </w:rPr>
              <m:t>ε</m:t>
            </m:r>
          </m:e>
          <m:sub>
            <m:r>
              <w:rPr>
                <w:rFonts w:ascii="Cambria Math" w:hAnsi="Cambria Math"/>
                <w:sz w:val="22"/>
                <w:szCs w:val="22"/>
              </w:rPr>
              <m:t>h</m:t>
            </m:r>
          </m:sub>
          <m:sup>
            <m:r>
              <w:rPr>
                <w:rFonts w:ascii="Cambria Math" w:hAnsi="Cambria Math"/>
                <w:sz w:val="22"/>
                <w:szCs w:val="22"/>
              </w:rPr>
              <m:t>thick</m:t>
            </m:r>
          </m:sup>
        </m:sSubSup>
      </m:oMath>
      <w:r w:rsidR="00E503B1">
        <w:rPr>
          <w:color w:val="000000"/>
          <w:sz w:val="22"/>
          <w:szCs w:val="22"/>
        </w:rPr>
        <w:t xml:space="preserve"> </w:t>
      </w:r>
      <w:r w:rsidR="00C864E4">
        <w:rPr>
          <w:color w:val="000000"/>
          <w:sz w:val="22"/>
          <w:szCs w:val="22"/>
        </w:rPr>
        <w:t xml:space="preserve">(%) </w:t>
      </w:r>
      <w:r w:rsidR="00000711">
        <w:rPr>
          <w:color w:val="000000"/>
          <w:sz w:val="22"/>
          <w:szCs w:val="22"/>
        </w:rPr>
        <w:t>are</w:t>
      </w:r>
      <w:r>
        <w:rPr>
          <w:color w:val="000000"/>
          <w:sz w:val="22"/>
          <w:szCs w:val="22"/>
        </w:rPr>
        <w:t xml:space="preserve"> </w:t>
      </w:r>
      <w:r w:rsidRPr="0092119C">
        <w:rPr>
          <w:sz w:val="22"/>
          <w:szCs w:val="22"/>
        </w:rPr>
        <w:t>calculated (eq</w:t>
      </w:r>
      <w:r w:rsidR="0092119C" w:rsidRPr="0092119C">
        <w:rPr>
          <w:sz w:val="22"/>
          <w:szCs w:val="22"/>
        </w:rPr>
        <w:t>. 10</w:t>
      </w:r>
      <w:r w:rsidR="00000711" w:rsidRPr="0092119C">
        <w:rPr>
          <w:sz w:val="22"/>
          <w:szCs w:val="22"/>
        </w:rPr>
        <w:t xml:space="preserve"> and </w:t>
      </w:r>
      <w:r w:rsidR="0092119C" w:rsidRPr="0092119C">
        <w:rPr>
          <w:sz w:val="22"/>
          <w:szCs w:val="22"/>
        </w:rPr>
        <w:t>11</w:t>
      </w:r>
      <w:r w:rsidR="0092119C">
        <w:rPr>
          <w:sz w:val="22"/>
          <w:szCs w:val="22"/>
        </w:rPr>
        <w:t>)</w:t>
      </w:r>
      <w:r w:rsidRPr="0092119C">
        <w:rPr>
          <w:sz w:val="22"/>
          <w:szCs w:val="22"/>
        </w:rPr>
        <w:t xml:space="preserve"> for each of the 3 </w:t>
      </w:r>
      <w:r w:rsidR="00985EFE" w:rsidRPr="0092119C">
        <w:rPr>
          <w:sz w:val="22"/>
          <w:szCs w:val="22"/>
        </w:rPr>
        <w:t xml:space="preserve">simulated </w:t>
      </w:r>
      <w:r w:rsidRPr="0092119C">
        <w:rPr>
          <w:sz w:val="22"/>
          <w:szCs w:val="22"/>
        </w:rPr>
        <w:t xml:space="preserve">microstructures and plotted in </w:t>
      </w:r>
      <w:r w:rsidR="0092119C" w:rsidRPr="0092119C">
        <w:rPr>
          <w:sz w:val="22"/>
          <w:szCs w:val="22"/>
        </w:rPr>
        <w:t>Fig. 6</w:t>
      </w:r>
      <w:r w:rsidRPr="0092119C">
        <w:rPr>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E503B1" w:rsidRPr="0092119C" w:rsidTr="00902CB8">
        <w:trPr>
          <w:trHeight w:val="340"/>
        </w:trPr>
        <w:tc>
          <w:tcPr>
            <w:tcW w:w="8434" w:type="dxa"/>
          </w:tcPr>
          <w:p w:rsidR="00E503B1" w:rsidRPr="0092119C" w:rsidRDefault="00D262BE" w:rsidP="00C54986">
            <w:pPr>
              <w:pStyle w:val="NormalWCCM"/>
              <w:spacing w:before="120" w:after="120"/>
              <w:ind w:right="-777" w:firstLine="0"/>
              <w:jc w:val="center"/>
              <w:rPr>
                <w:iCs/>
                <w:sz w:val="22"/>
                <w:szCs w:val="22"/>
              </w:rPr>
            </w:pPr>
            <m:oMathPara>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C</m:t>
                    </m:r>
                  </m:sub>
                </m:sSub>
                <m:r>
                  <w:rPr>
                    <w:rFonts w:ascii="Cambria Math" w:hAnsi="Cambria Math"/>
                    <w:sz w:val="22"/>
                    <w:szCs w:val="22"/>
                  </w:rPr>
                  <m:t>=</m:t>
                </m:r>
                <m:f>
                  <m:fPr>
                    <m:type m:val="lin"/>
                    <m:ctrlPr>
                      <w:rPr>
                        <w:rFonts w:ascii="Cambria Math" w:hAnsi="Cambria Math"/>
                        <w:i/>
                        <w:sz w:val="22"/>
                        <w:szCs w:val="22"/>
                      </w:rPr>
                    </m:ctrlPr>
                  </m:fPr>
                  <m:num>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Sm</m:t>
                            </m:r>
                          </m:sub>
                        </m:sSub>
                        <m:nary>
                          <m:naryPr>
                            <m:chr m:val="∬"/>
                            <m:limLoc m:val="undOvr"/>
                            <m:subHide m:val="1"/>
                            <m:supHide m:val="1"/>
                            <m:ctrlPr>
                              <w:rPr>
                                <w:rFonts w:ascii="Cambria Math" w:hAnsi="Cambria Math"/>
                                <w:i/>
                                <w:sz w:val="22"/>
                                <w:szCs w:val="22"/>
                              </w:rPr>
                            </m:ctrlPr>
                          </m:naryPr>
                          <m:sub/>
                          <m:sup/>
                          <m:e>
                            <m:r>
                              <w:rPr>
                                <w:rFonts w:ascii="Cambria Math" w:hAnsi="Cambria Math"/>
                                <w:sz w:val="22"/>
                                <w:szCs w:val="22"/>
                              </w:rPr>
                              <m:t>Wd</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m</m:t>
                                </m:r>
                              </m:sub>
                            </m:sSub>
                          </m:e>
                        </m:nary>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Sf</m:t>
                            </m:r>
                          </m:sub>
                        </m:sSub>
                        <m:nary>
                          <m:naryPr>
                            <m:chr m:val="∬"/>
                            <m:limLoc m:val="undOvr"/>
                            <m:subHide m:val="1"/>
                            <m:supHide m:val="1"/>
                            <m:ctrlPr>
                              <w:rPr>
                                <w:rFonts w:ascii="Cambria Math" w:hAnsi="Cambria Math"/>
                                <w:i/>
                                <w:sz w:val="22"/>
                                <w:szCs w:val="22"/>
                              </w:rPr>
                            </m:ctrlPr>
                          </m:naryPr>
                          <m:sub/>
                          <m:sup/>
                          <m:e>
                            <m:r>
                              <w:rPr>
                                <w:rFonts w:ascii="Cambria Math" w:hAnsi="Cambria Math"/>
                                <w:sz w:val="22"/>
                                <w:szCs w:val="22"/>
                              </w:rPr>
                              <m:t>Wd</m:t>
                            </m:r>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f</m:t>
                                </m:r>
                              </m:sub>
                            </m:sSub>
                          </m:e>
                        </m:nary>
                      </m:e>
                    </m:d>
                  </m:num>
                  <m:den>
                    <m:r>
                      <w:rPr>
                        <w:rFonts w:ascii="Cambria Math" w:hAnsi="Cambria Math"/>
                        <w:sz w:val="22"/>
                        <w:szCs w:val="22"/>
                      </w:rPr>
                      <m:t>S</m:t>
                    </m:r>
                  </m:den>
                </m:f>
              </m:oMath>
            </m:oMathPara>
          </w:p>
        </w:tc>
        <w:tc>
          <w:tcPr>
            <w:tcW w:w="776" w:type="dxa"/>
          </w:tcPr>
          <w:p w:rsidR="00E503B1" w:rsidRPr="0092119C" w:rsidRDefault="00E503B1" w:rsidP="00C54986">
            <w:pPr>
              <w:pStyle w:val="NormalWCCM"/>
              <w:spacing w:before="120" w:after="120"/>
              <w:ind w:firstLine="0"/>
              <w:jc w:val="right"/>
              <w:rPr>
                <w:sz w:val="22"/>
                <w:szCs w:val="22"/>
              </w:rPr>
            </w:pPr>
            <w:r w:rsidRPr="0092119C">
              <w:rPr>
                <w:sz w:val="22"/>
                <w:szCs w:val="22"/>
              </w:rPr>
              <w:t>(</w:t>
            </w:r>
            <w:r w:rsidR="00C54986" w:rsidRPr="0092119C">
              <w:rPr>
                <w:sz w:val="22"/>
                <w:szCs w:val="22"/>
              </w:rPr>
              <w:t>10</w:t>
            </w:r>
            <w:r w:rsidRPr="0092119C">
              <w:rPr>
                <w:sz w:val="22"/>
                <w:szCs w:val="22"/>
              </w:rPr>
              <w:t>)</w:t>
            </w:r>
          </w:p>
        </w:tc>
      </w:tr>
    </w:tbl>
    <w:p w:rsidR="00E503B1" w:rsidRDefault="00C54986" w:rsidP="00412A5D">
      <w:pPr>
        <w:pStyle w:val="NormalWCCM"/>
        <w:ind w:firstLine="0"/>
        <w:rPr>
          <w:color w:val="000000"/>
          <w:sz w:val="22"/>
          <w:szCs w:val="22"/>
        </w:rPr>
      </w:pPr>
      <w:proofErr w:type="gramStart"/>
      <w:r w:rsidRPr="0092119C">
        <w:rPr>
          <w:sz w:val="22"/>
          <w:szCs w:val="22"/>
        </w:rPr>
        <w:t>where</w:t>
      </w:r>
      <w:proofErr w:type="gramEnd"/>
      <w:r w:rsidRPr="0092119C">
        <w:rPr>
          <w:sz w:val="22"/>
          <w:szCs w:val="22"/>
        </w:rPr>
        <w:t xml:space="preserve"> </w:t>
      </w:r>
      <w:proofErr w:type="spellStart"/>
      <w:r w:rsidRPr="0092119C">
        <w:rPr>
          <w:i/>
          <w:sz w:val="22"/>
          <w:szCs w:val="22"/>
        </w:rPr>
        <w:t>M</w:t>
      </w:r>
      <w:r w:rsidRPr="0092119C">
        <w:rPr>
          <w:i/>
          <w:sz w:val="22"/>
          <w:szCs w:val="22"/>
          <w:vertAlign w:val="subscript"/>
        </w:rPr>
        <w:t>Sm</w:t>
      </w:r>
      <w:proofErr w:type="spellEnd"/>
      <w:r w:rsidRPr="0092119C">
        <w:rPr>
          <w:sz w:val="22"/>
          <w:szCs w:val="22"/>
        </w:rPr>
        <w:t xml:space="preserve">, </w:t>
      </w:r>
      <w:proofErr w:type="spellStart"/>
      <w:r w:rsidRPr="0092119C">
        <w:rPr>
          <w:i/>
          <w:sz w:val="22"/>
          <w:szCs w:val="22"/>
        </w:rPr>
        <w:t>M</w:t>
      </w:r>
      <w:r w:rsidRPr="0092119C">
        <w:rPr>
          <w:i/>
          <w:sz w:val="22"/>
          <w:szCs w:val="22"/>
          <w:vertAlign w:val="subscript"/>
        </w:rPr>
        <w:t>Sf</w:t>
      </w:r>
      <w:proofErr w:type="spellEnd"/>
      <w:r w:rsidRPr="0092119C">
        <w:rPr>
          <w:sz w:val="22"/>
          <w:szCs w:val="22"/>
        </w:rPr>
        <w:t xml:space="preserve"> and </w:t>
      </w:r>
      <w:r w:rsidRPr="0092119C">
        <w:rPr>
          <w:i/>
          <w:sz w:val="22"/>
          <w:szCs w:val="22"/>
        </w:rPr>
        <w:t>S</w:t>
      </w:r>
      <w:r w:rsidRPr="0092119C">
        <w:rPr>
          <w:sz w:val="22"/>
          <w:szCs w:val="22"/>
        </w:rPr>
        <w:t xml:space="preserve"> indicate the water uptake at saturation </w:t>
      </w:r>
      <w:r w:rsidR="00A37508">
        <w:rPr>
          <w:sz w:val="22"/>
          <w:szCs w:val="22"/>
        </w:rPr>
        <w:t>for</w:t>
      </w:r>
      <w:r w:rsidR="00A37508" w:rsidRPr="0092119C">
        <w:rPr>
          <w:sz w:val="22"/>
          <w:szCs w:val="22"/>
        </w:rPr>
        <w:t xml:space="preserve"> </w:t>
      </w:r>
      <w:r w:rsidRPr="0092119C">
        <w:rPr>
          <w:sz w:val="22"/>
          <w:szCs w:val="22"/>
        </w:rPr>
        <w:t>the matrix, water uptake at saturation of the fibers, and the FEM surface</w:t>
      </w:r>
      <w:r w:rsidR="00985EFE" w:rsidRPr="0092119C">
        <w:rPr>
          <w:sz w:val="22"/>
          <w:szCs w:val="22"/>
        </w:rPr>
        <w:t xml:space="preserve"> which is divided in</w:t>
      </w:r>
      <w:r w:rsidRPr="0092119C">
        <w:rPr>
          <w:sz w:val="22"/>
          <w:szCs w:val="22"/>
        </w:rPr>
        <w:t xml:space="preserve"> </w:t>
      </w:r>
      <w:r w:rsidRPr="0092119C">
        <w:rPr>
          <w:i/>
          <w:sz w:val="22"/>
          <w:szCs w:val="22"/>
        </w:rPr>
        <w:t>S</w:t>
      </w:r>
      <w:r w:rsidRPr="0092119C">
        <w:rPr>
          <w:i/>
          <w:sz w:val="22"/>
          <w:szCs w:val="22"/>
          <w:vertAlign w:val="subscript"/>
        </w:rPr>
        <w:t>m</w:t>
      </w:r>
      <w:r w:rsidRPr="0092119C">
        <w:rPr>
          <w:sz w:val="22"/>
          <w:szCs w:val="22"/>
        </w:rPr>
        <w:t xml:space="preserve"> the matrix surface</w:t>
      </w:r>
      <w:r w:rsidR="00985EFE" w:rsidRPr="0092119C">
        <w:rPr>
          <w:sz w:val="22"/>
          <w:szCs w:val="22"/>
        </w:rPr>
        <w:t xml:space="preserve"> </w:t>
      </w:r>
      <w:r w:rsidR="00985EFE">
        <w:rPr>
          <w:color w:val="000000"/>
          <w:sz w:val="22"/>
          <w:szCs w:val="22"/>
        </w:rPr>
        <w:t>and</w:t>
      </w:r>
      <w:r>
        <w:rPr>
          <w:color w:val="000000"/>
          <w:sz w:val="22"/>
          <w:szCs w:val="22"/>
        </w:rPr>
        <w:t xml:space="preserve"> </w:t>
      </w:r>
      <w:r w:rsidRPr="00C54986">
        <w:rPr>
          <w:i/>
          <w:color w:val="000000"/>
          <w:sz w:val="22"/>
          <w:szCs w:val="22"/>
        </w:rPr>
        <w:t>S</w:t>
      </w:r>
      <w:r w:rsidRPr="00C54986">
        <w:rPr>
          <w:i/>
          <w:color w:val="000000"/>
          <w:sz w:val="22"/>
          <w:szCs w:val="22"/>
          <w:vertAlign w:val="subscript"/>
        </w:rPr>
        <w:t>f</w:t>
      </w:r>
      <w:r>
        <w:rPr>
          <w:color w:val="000000"/>
          <w:sz w:val="22"/>
          <w:szCs w:val="22"/>
        </w:rPr>
        <w:t xml:space="preserve"> the fiber surface.</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C54986" w:rsidRPr="00F35C8A" w:rsidTr="00902CB8">
        <w:trPr>
          <w:trHeight w:val="340"/>
        </w:trPr>
        <w:tc>
          <w:tcPr>
            <w:tcW w:w="8434" w:type="dxa"/>
          </w:tcPr>
          <w:p w:rsidR="00C54986" w:rsidRPr="003224E5" w:rsidRDefault="00D262BE" w:rsidP="00D041ED">
            <w:pPr>
              <w:pStyle w:val="NormalWCCM"/>
              <w:spacing w:before="120" w:after="120"/>
              <w:ind w:right="-777" w:firstLine="0"/>
              <w:jc w:val="center"/>
              <w:rPr>
                <w:iCs/>
                <w:sz w:val="22"/>
                <w:szCs w:val="22"/>
              </w:rPr>
            </w:pPr>
            <m:oMathPara>
              <m:oMath>
                <m:sSubSup>
                  <m:sSubSupPr>
                    <m:ctrlPr>
                      <w:rPr>
                        <w:rFonts w:ascii="Cambria Math" w:hAnsi="Cambria Math"/>
                        <w:i/>
                        <w:iCs/>
                        <w:sz w:val="22"/>
                        <w:szCs w:val="22"/>
                      </w:rPr>
                    </m:ctrlPr>
                  </m:sSubSupPr>
                  <m:e>
                    <m:r>
                      <w:rPr>
                        <w:rFonts w:ascii="Cambria Math" w:hAnsi="Cambria Math"/>
                        <w:sz w:val="22"/>
                        <w:szCs w:val="22"/>
                      </w:rPr>
                      <m:t>ε</m:t>
                    </m:r>
                  </m:e>
                  <m:sub>
                    <m:r>
                      <w:rPr>
                        <w:rFonts w:ascii="Cambria Math" w:hAnsi="Cambria Math"/>
                        <w:sz w:val="22"/>
                        <w:szCs w:val="22"/>
                      </w:rPr>
                      <m:t>h</m:t>
                    </m:r>
                  </m:sub>
                  <m:sup>
                    <m:r>
                      <w:rPr>
                        <w:rFonts w:ascii="Cambria Math" w:hAnsi="Cambria Math"/>
                        <w:sz w:val="22"/>
                        <w:szCs w:val="22"/>
                      </w:rPr>
                      <m:t>thick</m:t>
                    </m:r>
                  </m:sup>
                </m:sSubSup>
                <m:r>
                  <w:rPr>
                    <w:rFonts w:ascii="Cambria Math" w:hAnsi="Cambria Math"/>
                    <w:sz w:val="22"/>
                    <w:szCs w:val="22"/>
                  </w:rPr>
                  <m:t xml:space="preserve"> (%)=100</m:t>
                </m:r>
                <m:f>
                  <m:fPr>
                    <m:ctrlPr>
                      <w:rPr>
                        <w:rFonts w:ascii="Cambria Math" w:hAnsi="Cambria Math"/>
                        <w:i/>
                        <w:sz w:val="22"/>
                        <w:szCs w:val="22"/>
                      </w:rPr>
                    </m:ctrlPr>
                  </m:fPr>
                  <m:num>
                    <m:nary>
                      <m:naryPr>
                        <m:limLoc m:val="undOvr"/>
                        <m:subHide m:val="1"/>
                        <m:supHide m:val="1"/>
                        <m:ctrlPr>
                          <w:rPr>
                            <w:rFonts w:ascii="Cambria Math" w:hAnsi="Cambria Math"/>
                            <w:i/>
                            <w:sz w:val="22"/>
                            <w:szCs w:val="22"/>
                          </w:rPr>
                        </m:ctrlPr>
                      </m:naryPr>
                      <m:sub/>
                      <m:sup/>
                      <m:e>
                        <m:f>
                          <m:fPr>
                            <m:ctrlPr>
                              <w:rPr>
                                <w:rFonts w:ascii="Cambria Math" w:hAnsi="Cambria Math"/>
                                <w:i/>
                                <w:sz w:val="22"/>
                                <w:szCs w:val="22"/>
                              </w:rPr>
                            </m:ctrlPr>
                          </m:fPr>
                          <m:num>
                            <m:r>
                              <w:rPr>
                                <w:rFonts w:ascii="Cambria Math" w:hAnsi="Cambria Math"/>
                                <w:sz w:val="22"/>
                                <w:szCs w:val="22"/>
                              </w:rPr>
                              <m:t>u</m:t>
                            </m:r>
                          </m:num>
                          <m:den>
                            <m:r>
                              <w:rPr>
                                <w:rFonts w:ascii="Cambria Math" w:hAnsi="Cambria Math"/>
                                <w:sz w:val="22"/>
                                <w:szCs w:val="22"/>
                              </w:rPr>
                              <m:t>b</m:t>
                            </m:r>
                          </m:den>
                        </m:f>
                        <m:r>
                          <w:rPr>
                            <w:rFonts w:ascii="Cambria Math" w:hAnsi="Cambria Math"/>
                            <w:sz w:val="22"/>
                            <w:szCs w:val="22"/>
                          </w:rPr>
                          <m:t>dl</m:t>
                        </m:r>
                      </m:e>
                    </m:nary>
                  </m:num>
                  <m:den>
                    <m:f>
                      <m:fPr>
                        <m:type m:val="lin"/>
                        <m:ctrlPr>
                          <w:rPr>
                            <w:rFonts w:ascii="Cambria Math" w:hAnsi="Cambria Math"/>
                            <w:i/>
                            <w:sz w:val="22"/>
                            <w:szCs w:val="22"/>
                          </w:rPr>
                        </m:ctrlPr>
                      </m:fPr>
                      <m:num>
                        <m:r>
                          <w:rPr>
                            <w:rFonts w:ascii="Cambria Math" w:hAnsi="Cambria Math"/>
                            <w:sz w:val="22"/>
                            <w:szCs w:val="22"/>
                          </w:rPr>
                          <m:t>e</m:t>
                        </m:r>
                      </m:num>
                      <m:den>
                        <m:r>
                          <w:rPr>
                            <w:rFonts w:ascii="Cambria Math" w:hAnsi="Cambria Math"/>
                            <w:sz w:val="22"/>
                            <w:szCs w:val="22"/>
                          </w:rPr>
                          <m:t>2</m:t>
                        </m:r>
                      </m:den>
                    </m:f>
                  </m:den>
                </m:f>
              </m:oMath>
            </m:oMathPara>
          </w:p>
        </w:tc>
        <w:tc>
          <w:tcPr>
            <w:tcW w:w="776" w:type="dxa"/>
          </w:tcPr>
          <w:p w:rsidR="00C54986" w:rsidRPr="00F35C8A" w:rsidRDefault="00C54986" w:rsidP="00C864E4">
            <w:pPr>
              <w:pStyle w:val="NormalWCCM"/>
              <w:spacing w:before="120" w:after="120"/>
              <w:ind w:firstLine="0"/>
              <w:jc w:val="right"/>
              <w:rPr>
                <w:sz w:val="22"/>
                <w:szCs w:val="22"/>
              </w:rPr>
            </w:pPr>
            <w:r w:rsidRPr="00F35C8A">
              <w:rPr>
                <w:sz w:val="22"/>
                <w:szCs w:val="22"/>
              </w:rPr>
              <w:t>(</w:t>
            </w:r>
            <w:r>
              <w:rPr>
                <w:sz w:val="22"/>
                <w:szCs w:val="22"/>
              </w:rPr>
              <w:t>1</w:t>
            </w:r>
            <w:r w:rsidR="00C864E4">
              <w:rPr>
                <w:sz w:val="22"/>
                <w:szCs w:val="22"/>
              </w:rPr>
              <w:t>1</w:t>
            </w:r>
            <w:r w:rsidRPr="00F35C8A">
              <w:rPr>
                <w:sz w:val="22"/>
                <w:szCs w:val="22"/>
              </w:rPr>
              <w:t>)</w:t>
            </w:r>
          </w:p>
        </w:tc>
      </w:tr>
    </w:tbl>
    <w:p w:rsidR="00C54986" w:rsidRPr="0092119C" w:rsidRDefault="00C864E4" w:rsidP="00412A5D">
      <w:pPr>
        <w:pStyle w:val="NormalWCCM"/>
        <w:ind w:firstLine="0"/>
        <w:rPr>
          <w:sz w:val="22"/>
          <w:szCs w:val="22"/>
        </w:rPr>
      </w:pPr>
      <w:proofErr w:type="gramStart"/>
      <w:r>
        <w:rPr>
          <w:i/>
          <w:color w:val="000000"/>
          <w:sz w:val="22"/>
          <w:szCs w:val="22"/>
        </w:rPr>
        <w:t>u</w:t>
      </w:r>
      <w:proofErr w:type="gramEnd"/>
      <w:r>
        <w:rPr>
          <w:color w:val="000000"/>
          <w:sz w:val="22"/>
          <w:szCs w:val="22"/>
        </w:rPr>
        <w:t xml:space="preserve"> is the displacement of a node which is integrated along the left edge of the FEM.</w:t>
      </w:r>
      <w:r w:rsidR="00985EFE">
        <w:rPr>
          <w:color w:val="000000"/>
          <w:sz w:val="22"/>
          <w:szCs w:val="22"/>
        </w:rPr>
        <w:t xml:space="preserve"> </w:t>
      </w:r>
      <w:r w:rsidR="00985EFE" w:rsidRPr="00985EFE">
        <w:rPr>
          <w:i/>
          <w:color w:val="000000"/>
          <w:sz w:val="22"/>
          <w:szCs w:val="22"/>
        </w:rPr>
        <w:t>e</w:t>
      </w:r>
      <w:r w:rsidR="00201821">
        <w:rPr>
          <w:i/>
          <w:color w:val="000000"/>
          <w:sz w:val="22"/>
          <w:szCs w:val="22"/>
        </w:rPr>
        <w:t>/2</w:t>
      </w:r>
      <w:r w:rsidR="00985EFE">
        <w:rPr>
          <w:color w:val="000000"/>
          <w:sz w:val="22"/>
          <w:szCs w:val="22"/>
        </w:rPr>
        <w:t xml:space="preserve">  is the thickness of the FEM, </w:t>
      </w:r>
      <w:r w:rsidR="00985EFE" w:rsidRPr="00985EFE">
        <w:rPr>
          <w:i/>
          <w:color w:val="000000"/>
          <w:sz w:val="22"/>
          <w:szCs w:val="22"/>
        </w:rPr>
        <w:t>b</w:t>
      </w:r>
      <w:r w:rsidR="00985EFE">
        <w:rPr>
          <w:color w:val="000000"/>
          <w:sz w:val="22"/>
          <w:szCs w:val="22"/>
        </w:rPr>
        <w:t xml:space="preserve"> its </w:t>
      </w:r>
      <w:r w:rsidR="00985EFE" w:rsidRPr="0092119C">
        <w:rPr>
          <w:sz w:val="22"/>
          <w:szCs w:val="22"/>
        </w:rPr>
        <w:t>width (Fig.</w:t>
      </w:r>
      <w:r w:rsidR="0092119C" w:rsidRPr="0092119C">
        <w:rPr>
          <w:sz w:val="22"/>
          <w:szCs w:val="22"/>
        </w:rPr>
        <w:t xml:space="preserve"> 5</w:t>
      </w:r>
      <w:r w:rsidR="00985EFE" w:rsidRPr="0092119C">
        <w:rPr>
          <w:sz w:val="22"/>
          <w:szCs w:val="22"/>
        </w:rPr>
        <w:t>).</w:t>
      </w:r>
    </w:p>
    <w:p w:rsidR="00985EFE" w:rsidRDefault="00C54986" w:rsidP="00412A5D">
      <w:pPr>
        <w:pStyle w:val="NormalWCCM"/>
        <w:ind w:firstLine="0"/>
        <w:rPr>
          <w:sz w:val="22"/>
          <w:szCs w:val="22"/>
        </w:rPr>
      </w:pPr>
      <w:r>
        <w:rPr>
          <w:color w:val="000000"/>
          <w:sz w:val="22"/>
          <w:szCs w:val="22"/>
        </w:rPr>
        <w:t xml:space="preserve">It can be observed </w:t>
      </w:r>
      <w:r w:rsidR="00B42A17">
        <w:rPr>
          <w:color w:val="000000"/>
          <w:sz w:val="22"/>
          <w:szCs w:val="22"/>
        </w:rPr>
        <w:t>from our results</w:t>
      </w:r>
      <w:r>
        <w:rPr>
          <w:color w:val="000000"/>
          <w:sz w:val="22"/>
          <w:szCs w:val="22"/>
        </w:rPr>
        <w:t xml:space="preserve"> that the influence of the microstructure</w:t>
      </w:r>
      <w:r w:rsidR="00902CB8">
        <w:rPr>
          <w:color w:val="000000"/>
          <w:sz w:val="22"/>
          <w:szCs w:val="22"/>
        </w:rPr>
        <w:t xml:space="preserve"> (dispersion and shape of fibers)</w:t>
      </w:r>
      <w:r>
        <w:rPr>
          <w:color w:val="000000"/>
          <w:sz w:val="22"/>
          <w:szCs w:val="22"/>
        </w:rPr>
        <w:t xml:space="preserve"> is negligible on both the </w:t>
      </w:r>
      <w:r w:rsidR="005A7702">
        <w:rPr>
          <w:color w:val="000000"/>
          <w:sz w:val="22"/>
          <w:szCs w:val="22"/>
        </w:rPr>
        <w:t xml:space="preserve">global </w:t>
      </w:r>
      <w:r>
        <w:rPr>
          <w:color w:val="000000"/>
          <w:sz w:val="22"/>
          <w:szCs w:val="22"/>
        </w:rPr>
        <w:t xml:space="preserve">sorption kinetics and swelling of the free edge. </w:t>
      </w:r>
      <w:r w:rsidR="00985EFE" w:rsidRPr="00902CB8">
        <w:rPr>
          <w:sz w:val="22"/>
          <w:szCs w:val="22"/>
        </w:rPr>
        <w:t>The overall diffusion</w:t>
      </w:r>
      <w:r w:rsidR="00F7055D">
        <w:rPr>
          <w:sz w:val="22"/>
          <w:szCs w:val="22"/>
        </w:rPr>
        <w:t xml:space="preserve"> behavior of the composite is </w:t>
      </w:r>
      <w:proofErr w:type="spellStart"/>
      <w:r w:rsidR="00F7055D">
        <w:rPr>
          <w:sz w:val="22"/>
          <w:szCs w:val="22"/>
        </w:rPr>
        <w:t>Fickian</w:t>
      </w:r>
      <w:proofErr w:type="spellEnd"/>
      <w:r w:rsidR="00FA600C">
        <w:rPr>
          <w:sz w:val="22"/>
          <w:szCs w:val="22"/>
        </w:rPr>
        <w:t>,</w:t>
      </w:r>
      <w:r w:rsidR="00F7055D">
        <w:rPr>
          <w:sz w:val="22"/>
          <w:szCs w:val="22"/>
        </w:rPr>
        <w:t xml:space="preserve"> </w:t>
      </w:r>
      <w:r w:rsidR="00FA600C">
        <w:rPr>
          <w:sz w:val="22"/>
          <w:szCs w:val="22"/>
        </w:rPr>
        <w:t>thus its</w:t>
      </w:r>
      <w:r w:rsidR="00FA600C" w:rsidRPr="00902CB8">
        <w:rPr>
          <w:sz w:val="22"/>
          <w:szCs w:val="22"/>
        </w:rPr>
        <w:t xml:space="preserve"> </w:t>
      </w:r>
      <w:r w:rsidR="00985EFE" w:rsidRPr="00902CB8">
        <w:rPr>
          <w:sz w:val="22"/>
          <w:szCs w:val="22"/>
        </w:rPr>
        <w:t>kinetic</w:t>
      </w:r>
      <w:r w:rsidR="00F7055D">
        <w:rPr>
          <w:sz w:val="22"/>
          <w:szCs w:val="22"/>
        </w:rPr>
        <w:t>s</w:t>
      </w:r>
      <w:r w:rsidR="00985EFE" w:rsidRPr="00902CB8">
        <w:rPr>
          <w:sz w:val="22"/>
          <w:szCs w:val="22"/>
        </w:rPr>
        <w:t xml:space="preserve"> could </w:t>
      </w:r>
      <w:r w:rsidR="00A37508">
        <w:rPr>
          <w:sz w:val="22"/>
          <w:szCs w:val="22"/>
        </w:rPr>
        <w:t>be</w:t>
      </w:r>
      <w:r w:rsidR="00985EFE" w:rsidRPr="00902CB8">
        <w:rPr>
          <w:sz w:val="22"/>
          <w:szCs w:val="22"/>
        </w:rPr>
        <w:t xml:space="preserve"> modeled by </w:t>
      </w:r>
      <w:r w:rsidR="00FA600C">
        <w:rPr>
          <w:sz w:val="22"/>
          <w:szCs w:val="22"/>
        </w:rPr>
        <w:t>one</w:t>
      </w:r>
      <w:r w:rsidR="00FA600C" w:rsidRPr="00902CB8">
        <w:rPr>
          <w:sz w:val="22"/>
          <w:szCs w:val="22"/>
        </w:rPr>
        <w:t xml:space="preserve"> </w:t>
      </w:r>
      <w:r w:rsidR="00985EFE" w:rsidRPr="00902CB8">
        <w:rPr>
          <w:sz w:val="22"/>
          <w:szCs w:val="22"/>
        </w:rPr>
        <w:t xml:space="preserve">homogeneous diffusion coefficient (which </w:t>
      </w:r>
      <w:r w:rsidR="00985EFE" w:rsidRPr="0092119C">
        <w:rPr>
          <w:sz w:val="22"/>
          <w:szCs w:val="22"/>
        </w:rPr>
        <w:t xml:space="preserve">can be </w:t>
      </w:r>
      <w:r w:rsidR="00FA600C">
        <w:rPr>
          <w:sz w:val="22"/>
          <w:szCs w:val="22"/>
        </w:rPr>
        <w:t xml:space="preserve">a tensor in order to account for </w:t>
      </w:r>
      <w:r w:rsidR="00FA600C" w:rsidRPr="0092119C">
        <w:rPr>
          <w:sz w:val="22"/>
          <w:szCs w:val="22"/>
        </w:rPr>
        <w:t>anisotrop</w:t>
      </w:r>
      <w:r w:rsidR="00FA600C">
        <w:rPr>
          <w:sz w:val="22"/>
          <w:szCs w:val="22"/>
        </w:rPr>
        <w:t>y</w:t>
      </w:r>
      <w:r w:rsidR="00985EFE" w:rsidRPr="0092119C">
        <w:rPr>
          <w:sz w:val="22"/>
          <w:szCs w:val="22"/>
        </w:rPr>
        <w:t xml:space="preserve">) and </w:t>
      </w:r>
      <w:r w:rsidR="00FA600C">
        <w:rPr>
          <w:sz w:val="22"/>
          <w:szCs w:val="22"/>
        </w:rPr>
        <w:t xml:space="preserve">one </w:t>
      </w:r>
      <w:r w:rsidR="00985EFE" w:rsidRPr="0092119C">
        <w:rPr>
          <w:sz w:val="22"/>
          <w:szCs w:val="22"/>
        </w:rPr>
        <w:t>water uptake at saturation</w:t>
      </w:r>
      <w:r w:rsidR="00FA600C">
        <w:rPr>
          <w:sz w:val="22"/>
          <w:szCs w:val="22"/>
        </w:rPr>
        <w:t xml:space="preserve"> for the composite,</w:t>
      </w:r>
      <w:r w:rsidR="00985EFE" w:rsidRPr="0092119C">
        <w:rPr>
          <w:sz w:val="22"/>
          <w:szCs w:val="22"/>
        </w:rPr>
        <w:t xml:space="preserve"> like it is frequently done in the </w:t>
      </w:r>
      <w:proofErr w:type="spellStart"/>
      <w:r w:rsidR="00985EFE" w:rsidRPr="0092119C">
        <w:rPr>
          <w:sz w:val="22"/>
          <w:szCs w:val="22"/>
        </w:rPr>
        <w:t>litterature</w:t>
      </w:r>
      <w:proofErr w:type="spellEnd"/>
      <w:r w:rsidR="00985EFE" w:rsidRPr="0092119C">
        <w:rPr>
          <w:sz w:val="22"/>
          <w:szCs w:val="22"/>
        </w:rPr>
        <w:t xml:space="preserve"> </w:t>
      </w:r>
      <w:r w:rsidR="00902CB8" w:rsidRPr="0092119C">
        <w:rPr>
          <w:sz w:val="22"/>
          <w:szCs w:val="22"/>
        </w:rPr>
        <w:t xml:space="preserve">with a </w:t>
      </w:r>
      <w:proofErr w:type="spellStart"/>
      <w:r w:rsidR="00902CB8" w:rsidRPr="0092119C">
        <w:rPr>
          <w:sz w:val="22"/>
          <w:szCs w:val="22"/>
        </w:rPr>
        <w:t>Fickian</w:t>
      </w:r>
      <w:proofErr w:type="spellEnd"/>
      <w:r w:rsidR="00902CB8" w:rsidRPr="0092119C">
        <w:rPr>
          <w:sz w:val="22"/>
          <w:szCs w:val="22"/>
        </w:rPr>
        <w:t xml:space="preserve"> law </w:t>
      </w:r>
      <w:r w:rsidR="00985EFE" w:rsidRPr="0092119C">
        <w:rPr>
          <w:sz w:val="22"/>
          <w:szCs w:val="22"/>
        </w:rPr>
        <w:t>[</w:t>
      </w:r>
      <w:r w:rsidR="00A22813" w:rsidRPr="0092119C">
        <w:rPr>
          <w:sz w:val="22"/>
          <w:szCs w:val="22"/>
        </w:rPr>
        <w:t>2</w:t>
      </w:r>
      <w:r w:rsidR="004D4A72" w:rsidRPr="0092119C">
        <w:rPr>
          <w:sz w:val="22"/>
          <w:szCs w:val="22"/>
        </w:rPr>
        <w:t>0</w:t>
      </w:r>
      <w:r w:rsidR="00985EFE" w:rsidRPr="0092119C">
        <w:rPr>
          <w:sz w:val="22"/>
          <w:szCs w:val="22"/>
        </w:rPr>
        <w:t>].</w:t>
      </w:r>
    </w:p>
    <w:p w:rsidR="00F7055D" w:rsidRPr="00902CB8" w:rsidRDefault="00F7055D" w:rsidP="00412A5D">
      <w:pPr>
        <w:pStyle w:val="NormalWCCM"/>
        <w:ind w:firstLine="0"/>
        <w:rPr>
          <w:sz w:val="22"/>
          <w:szCs w:val="22"/>
        </w:rPr>
      </w:pPr>
    </w:p>
    <w:p w:rsidR="001E362C" w:rsidRDefault="007D0810" w:rsidP="00902CB8">
      <w:pPr>
        <w:pStyle w:val="NormalWCCM"/>
        <w:ind w:firstLine="0"/>
        <w:jc w:val="center"/>
        <w:rPr>
          <w:color w:val="FF0000"/>
          <w:sz w:val="22"/>
          <w:szCs w:val="22"/>
        </w:rPr>
      </w:pPr>
      <w:r>
        <w:rPr>
          <w:noProof/>
          <w:color w:val="FF0000"/>
          <w:sz w:val="22"/>
          <w:szCs w:val="22"/>
          <w:lang w:val="fr-FR" w:eastAsia="fr-FR"/>
        </w:rPr>
        <w:drawing>
          <wp:inline distT="0" distB="0" distL="0" distR="0" wp14:anchorId="62B4AFDC" wp14:editId="48CB7518">
            <wp:extent cx="2694203" cy="1800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4203" cy="1800000"/>
                    </a:xfrm>
                    <a:prstGeom prst="rect">
                      <a:avLst/>
                    </a:prstGeom>
                    <a:noFill/>
                  </pic:spPr>
                </pic:pic>
              </a:graphicData>
            </a:graphic>
          </wp:inline>
        </w:drawing>
      </w:r>
      <w:r>
        <w:rPr>
          <w:noProof/>
          <w:color w:val="FF0000"/>
          <w:sz w:val="22"/>
          <w:szCs w:val="22"/>
          <w:lang w:val="fr-FR" w:eastAsia="fr-FR"/>
        </w:rPr>
        <w:drawing>
          <wp:inline distT="0" distB="0" distL="0" distR="0" wp14:anchorId="0B5DCD26" wp14:editId="2893D79D">
            <wp:extent cx="2694203" cy="1800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4203" cy="1800000"/>
                    </a:xfrm>
                    <a:prstGeom prst="rect">
                      <a:avLst/>
                    </a:prstGeom>
                    <a:noFill/>
                  </pic:spPr>
                </pic:pic>
              </a:graphicData>
            </a:graphic>
          </wp:inline>
        </w:drawing>
      </w:r>
    </w:p>
    <w:p w:rsidR="00902CB8" w:rsidRDefault="00902CB8" w:rsidP="00902CB8">
      <w:pPr>
        <w:jc w:val="center"/>
        <w:rPr>
          <w:sz w:val="22"/>
          <w:szCs w:val="22"/>
        </w:rPr>
      </w:pPr>
      <w:proofErr w:type="gramStart"/>
      <w:r w:rsidRPr="0092119C">
        <w:rPr>
          <w:b/>
          <w:sz w:val="22"/>
          <w:szCs w:val="22"/>
        </w:rPr>
        <w:t xml:space="preserve">Figure </w:t>
      </w:r>
      <w:r w:rsidR="0092119C" w:rsidRPr="0092119C">
        <w:rPr>
          <w:b/>
          <w:sz w:val="22"/>
          <w:szCs w:val="22"/>
        </w:rPr>
        <w:t>6</w:t>
      </w:r>
      <w:r w:rsidRPr="0092119C">
        <w:rPr>
          <w:b/>
          <w:sz w:val="22"/>
          <w:szCs w:val="22"/>
        </w:rPr>
        <w:t>.</w:t>
      </w:r>
      <w:proofErr w:type="gramEnd"/>
      <w:r w:rsidRPr="0092119C">
        <w:rPr>
          <w:sz w:val="22"/>
          <w:szCs w:val="22"/>
        </w:rPr>
        <w:t xml:space="preserve"> </w:t>
      </w:r>
      <w:proofErr w:type="gramStart"/>
      <w:r w:rsidR="007D0810" w:rsidRPr="0092119C">
        <w:rPr>
          <w:sz w:val="22"/>
          <w:szCs w:val="22"/>
        </w:rPr>
        <w:t xml:space="preserve">Water uptake </w:t>
      </w:r>
      <w:r w:rsidR="007D0810">
        <w:rPr>
          <w:sz w:val="22"/>
          <w:szCs w:val="22"/>
        </w:rPr>
        <w:t>and thickness swelling of the 3 FEM models</w:t>
      </w:r>
      <w:r w:rsidRPr="00542039">
        <w:rPr>
          <w:sz w:val="22"/>
          <w:szCs w:val="22"/>
        </w:rPr>
        <w:t>.</w:t>
      </w:r>
      <w:proofErr w:type="gramEnd"/>
    </w:p>
    <w:p w:rsidR="00902CB8" w:rsidRDefault="00902CB8" w:rsidP="00412A5D">
      <w:pPr>
        <w:pStyle w:val="NormalWCCM"/>
        <w:ind w:firstLine="0"/>
        <w:rPr>
          <w:color w:val="FF0000"/>
          <w:sz w:val="22"/>
          <w:szCs w:val="22"/>
        </w:rPr>
      </w:pPr>
    </w:p>
    <w:p w:rsidR="00D62482" w:rsidRPr="0092119C" w:rsidRDefault="001E362C" w:rsidP="00412A5D">
      <w:pPr>
        <w:pStyle w:val="NormalWCCM"/>
        <w:ind w:firstLine="0"/>
        <w:rPr>
          <w:sz w:val="22"/>
          <w:szCs w:val="22"/>
        </w:rPr>
      </w:pPr>
      <w:r>
        <w:rPr>
          <w:sz w:val="22"/>
          <w:szCs w:val="22"/>
        </w:rPr>
        <w:t xml:space="preserve">Concerning the stress </w:t>
      </w:r>
      <w:r w:rsidR="00922C5E">
        <w:rPr>
          <w:sz w:val="22"/>
          <w:szCs w:val="22"/>
        </w:rPr>
        <w:t>distribution</w:t>
      </w:r>
      <w:r w:rsidR="00757B3C">
        <w:rPr>
          <w:sz w:val="22"/>
          <w:szCs w:val="22"/>
        </w:rPr>
        <w:t xml:space="preserve">, really, high Von Mises stress </w:t>
      </w:r>
      <w:r w:rsidR="00FA600C">
        <w:rPr>
          <w:sz w:val="22"/>
          <w:szCs w:val="22"/>
        </w:rPr>
        <w:t xml:space="preserve">values </w:t>
      </w:r>
      <w:r w:rsidR="00757B3C">
        <w:rPr>
          <w:sz w:val="22"/>
          <w:szCs w:val="22"/>
        </w:rPr>
        <w:t xml:space="preserve">are </w:t>
      </w:r>
      <w:r w:rsidR="00757B3C" w:rsidRPr="0092119C">
        <w:rPr>
          <w:sz w:val="22"/>
          <w:szCs w:val="22"/>
        </w:rPr>
        <w:t xml:space="preserve">obtained </w:t>
      </w:r>
      <w:r w:rsidR="006A6CB1">
        <w:rPr>
          <w:sz w:val="22"/>
          <w:szCs w:val="22"/>
        </w:rPr>
        <w:t xml:space="preserve">at saturation </w:t>
      </w:r>
      <w:r w:rsidR="00DA1061" w:rsidRPr="0092119C">
        <w:rPr>
          <w:sz w:val="22"/>
          <w:szCs w:val="22"/>
        </w:rPr>
        <w:t xml:space="preserve">(Fig. </w:t>
      </w:r>
      <w:r w:rsidR="0092119C" w:rsidRPr="0092119C">
        <w:rPr>
          <w:sz w:val="22"/>
          <w:szCs w:val="22"/>
        </w:rPr>
        <w:t>7</w:t>
      </w:r>
      <w:r w:rsidR="00DA1061" w:rsidRPr="0092119C">
        <w:rPr>
          <w:sz w:val="22"/>
          <w:szCs w:val="22"/>
        </w:rPr>
        <w:t xml:space="preserve">) </w:t>
      </w:r>
      <w:r w:rsidR="00757B3C" w:rsidRPr="0092119C">
        <w:rPr>
          <w:sz w:val="22"/>
          <w:szCs w:val="22"/>
        </w:rPr>
        <w:t xml:space="preserve">but this is consistent with the </w:t>
      </w:r>
      <w:r w:rsidR="009613BD" w:rsidRPr="0092119C">
        <w:rPr>
          <w:sz w:val="22"/>
          <w:szCs w:val="22"/>
        </w:rPr>
        <w:t>modeling</w:t>
      </w:r>
      <w:r w:rsidR="00757B3C" w:rsidRPr="0092119C">
        <w:rPr>
          <w:sz w:val="22"/>
          <w:szCs w:val="22"/>
        </w:rPr>
        <w:t xml:space="preserve"> choices </w:t>
      </w:r>
      <w:r w:rsidR="005315A3">
        <w:rPr>
          <w:sz w:val="22"/>
          <w:szCs w:val="22"/>
        </w:rPr>
        <w:t>made in</w:t>
      </w:r>
      <w:r w:rsidR="005315A3" w:rsidRPr="0092119C">
        <w:rPr>
          <w:sz w:val="22"/>
          <w:szCs w:val="22"/>
        </w:rPr>
        <w:t xml:space="preserve"> </w:t>
      </w:r>
      <w:r w:rsidR="00757B3C" w:rsidRPr="0092119C">
        <w:rPr>
          <w:sz w:val="22"/>
          <w:szCs w:val="22"/>
        </w:rPr>
        <w:t xml:space="preserve">this first approach of the problem. </w:t>
      </w:r>
      <w:r w:rsidR="00FA600C">
        <w:rPr>
          <w:sz w:val="22"/>
          <w:szCs w:val="22"/>
        </w:rPr>
        <w:t>Indeed, m</w:t>
      </w:r>
      <w:r w:rsidR="00757B3C" w:rsidRPr="0092119C">
        <w:rPr>
          <w:sz w:val="22"/>
          <w:szCs w:val="22"/>
        </w:rPr>
        <w:t xml:space="preserve">atrix and fibers </w:t>
      </w:r>
      <w:r w:rsidR="00FA600C">
        <w:rPr>
          <w:sz w:val="22"/>
          <w:szCs w:val="22"/>
        </w:rPr>
        <w:t>have been modeled as</w:t>
      </w:r>
      <w:r w:rsidR="00757B3C" w:rsidRPr="0092119C">
        <w:rPr>
          <w:sz w:val="22"/>
          <w:szCs w:val="22"/>
        </w:rPr>
        <w:t xml:space="preserve"> elastic materials and their properties do not depend on the local water uptake</w:t>
      </w:r>
      <w:r w:rsidR="00FA600C">
        <w:rPr>
          <w:sz w:val="22"/>
          <w:szCs w:val="22"/>
        </w:rPr>
        <w:t>,</w:t>
      </w:r>
      <w:r w:rsidR="00757B3C" w:rsidRPr="0092119C">
        <w:rPr>
          <w:sz w:val="22"/>
          <w:szCs w:val="22"/>
        </w:rPr>
        <w:t xml:space="preserve"> which is obviously a limit in this model. At saturation, both matrix and fibers </w:t>
      </w:r>
      <w:r w:rsidR="00FA600C">
        <w:rPr>
          <w:sz w:val="22"/>
          <w:szCs w:val="22"/>
        </w:rPr>
        <w:t xml:space="preserve">could </w:t>
      </w:r>
      <w:r w:rsidR="00FA600C" w:rsidRPr="0092119C">
        <w:rPr>
          <w:sz w:val="22"/>
          <w:szCs w:val="22"/>
        </w:rPr>
        <w:t xml:space="preserve">behave like </w:t>
      </w:r>
      <w:proofErr w:type="spellStart"/>
      <w:r w:rsidR="00FA600C" w:rsidRPr="0092119C">
        <w:rPr>
          <w:sz w:val="22"/>
          <w:szCs w:val="22"/>
        </w:rPr>
        <w:t>viscoelastoplastic</w:t>
      </w:r>
      <w:proofErr w:type="spellEnd"/>
      <w:r w:rsidR="00FA600C" w:rsidRPr="0092119C">
        <w:rPr>
          <w:sz w:val="22"/>
          <w:szCs w:val="22"/>
        </w:rPr>
        <w:t xml:space="preserve"> materials [21]</w:t>
      </w:r>
      <w:r w:rsidR="00FA600C">
        <w:rPr>
          <w:sz w:val="22"/>
          <w:szCs w:val="22"/>
        </w:rPr>
        <w:t xml:space="preserve">, </w:t>
      </w:r>
      <w:r w:rsidR="005A63A9">
        <w:rPr>
          <w:sz w:val="22"/>
          <w:szCs w:val="22"/>
        </w:rPr>
        <w:t>leading to</w:t>
      </w:r>
      <w:r w:rsidR="00757B3C" w:rsidRPr="0092119C">
        <w:rPr>
          <w:sz w:val="22"/>
          <w:szCs w:val="22"/>
        </w:rPr>
        <w:t xml:space="preserve"> </w:t>
      </w:r>
      <w:proofErr w:type="spellStart"/>
      <w:r w:rsidR="005A63A9">
        <w:rPr>
          <w:sz w:val="22"/>
          <w:szCs w:val="22"/>
        </w:rPr>
        <w:t>decrese</w:t>
      </w:r>
      <w:proofErr w:type="spellEnd"/>
      <w:r w:rsidR="005A63A9">
        <w:rPr>
          <w:sz w:val="22"/>
          <w:szCs w:val="22"/>
        </w:rPr>
        <w:t xml:space="preserve"> their</w:t>
      </w:r>
      <w:r w:rsidR="00FA600C">
        <w:rPr>
          <w:sz w:val="22"/>
          <w:szCs w:val="22"/>
        </w:rPr>
        <w:t xml:space="preserve"> </w:t>
      </w:r>
      <w:r w:rsidR="005A63A9">
        <w:rPr>
          <w:sz w:val="22"/>
          <w:szCs w:val="22"/>
        </w:rPr>
        <w:t>apparent stiffness</w:t>
      </w:r>
      <w:r w:rsidR="00757B3C" w:rsidRPr="0092119C">
        <w:rPr>
          <w:sz w:val="22"/>
          <w:szCs w:val="22"/>
        </w:rPr>
        <w:t xml:space="preserve"> </w:t>
      </w:r>
      <w:r w:rsidR="00B42A17">
        <w:rPr>
          <w:sz w:val="22"/>
          <w:szCs w:val="22"/>
        </w:rPr>
        <w:t>and,</w:t>
      </w:r>
      <w:r w:rsidR="00757B3C" w:rsidRPr="0092119C">
        <w:rPr>
          <w:sz w:val="22"/>
          <w:szCs w:val="22"/>
        </w:rPr>
        <w:t xml:space="preserve"> as a consequence, </w:t>
      </w:r>
      <w:r w:rsidR="005A63A9">
        <w:rPr>
          <w:sz w:val="22"/>
          <w:szCs w:val="22"/>
        </w:rPr>
        <w:t xml:space="preserve">actual </w:t>
      </w:r>
      <w:r w:rsidR="00757B3C" w:rsidRPr="0092119C">
        <w:rPr>
          <w:sz w:val="22"/>
          <w:szCs w:val="22"/>
        </w:rPr>
        <w:t xml:space="preserve">stresses should be lower than </w:t>
      </w:r>
      <w:r w:rsidR="005A7702">
        <w:rPr>
          <w:sz w:val="22"/>
          <w:szCs w:val="22"/>
        </w:rPr>
        <w:t xml:space="preserve">those </w:t>
      </w:r>
      <w:r w:rsidR="00757B3C" w:rsidRPr="0092119C">
        <w:rPr>
          <w:sz w:val="22"/>
          <w:szCs w:val="22"/>
        </w:rPr>
        <w:t>simulated</w:t>
      </w:r>
      <w:r w:rsidR="00DA1061" w:rsidRPr="0092119C">
        <w:rPr>
          <w:sz w:val="22"/>
          <w:szCs w:val="22"/>
        </w:rPr>
        <w:t xml:space="preserve"> and </w:t>
      </w:r>
      <w:r w:rsidR="005A63A9">
        <w:rPr>
          <w:sz w:val="22"/>
          <w:szCs w:val="22"/>
        </w:rPr>
        <w:t xml:space="preserve">actual </w:t>
      </w:r>
      <w:r w:rsidR="00DA1061" w:rsidRPr="0092119C">
        <w:rPr>
          <w:sz w:val="22"/>
          <w:szCs w:val="22"/>
        </w:rPr>
        <w:t xml:space="preserve">swelling </w:t>
      </w:r>
      <w:r w:rsidR="00493D97" w:rsidRPr="0092119C">
        <w:rPr>
          <w:sz w:val="22"/>
          <w:szCs w:val="22"/>
        </w:rPr>
        <w:t xml:space="preserve">should be </w:t>
      </w:r>
      <w:r w:rsidR="005A63A9">
        <w:rPr>
          <w:sz w:val="22"/>
          <w:szCs w:val="22"/>
        </w:rPr>
        <w:t>higher</w:t>
      </w:r>
      <w:r w:rsidR="00757B3C" w:rsidRPr="0092119C">
        <w:rPr>
          <w:sz w:val="22"/>
          <w:szCs w:val="22"/>
        </w:rPr>
        <w:t>.</w:t>
      </w:r>
    </w:p>
    <w:p w:rsidR="001E362C" w:rsidRPr="00E662DF" w:rsidRDefault="00DA1061" w:rsidP="00412A5D">
      <w:pPr>
        <w:pStyle w:val="NormalWCCM"/>
        <w:ind w:firstLine="0"/>
        <w:rPr>
          <w:sz w:val="22"/>
          <w:szCs w:val="22"/>
        </w:rPr>
      </w:pPr>
      <w:r>
        <w:rPr>
          <w:sz w:val="22"/>
          <w:szCs w:val="22"/>
        </w:rPr>
        <w:t xml:space="preserve">Nevertheless, </w:t>
      </w:r>
      <w:r w:rsidR="006A6CB1">
        <w:rPr>
          <w:sz w:val="22"/>
          <w:szCs w:val="22"/>
        </w:rPr>
        <w:t xml:space="preserve">the impact of dispersion and shape of fibers </w:t>
      </w:r>
      <w:r w:rsidR="006A6CB1" w:rsidRPr="00E662DF">
        <w:rPr>
          <w:sz w:val="22"/>
          <w:szCs w:val="22"/>
        </w:rPr>
        <w:t xml:space="preserve">on </w:t>
      </w:r>
      <w:r w:rsidRPr="00E662DF">
        <w:rPr>
          <w:sz w:val="22"/>
          <w:szCs w:val="22"/>
        </w:rPr>
        <w:t xml:space="preserve">stress </w:t>
      </w:r>
      <w:r w:rsidR="00922C5E">
        <w:rPr>
          <w:sz w:val="22"/>
          <w:szCs w:val="22"/>
        </w:rPr>
        <w:t>distribution</w:t>
      </w:r>
      <w:r w:rsidR="00922C5E" w:rsidRPr="00E662DF">
        <w:rPr>
          <w:sz w:val="22"/>
          <w:szCs w:val="22"/>
        </w:rPr>
        <w:t xml:space="preserve"> </w:t>
      </w:r>
      <w:r w:rsidRPr="00E662DF">
        <w:rPr>
          <w:sz w:val="22"/>
          <w:szCs w:val="22"/>
        </w:rPr>
        <w:t>can be analyze</w:t>
      </w:r>
      <w:r w:rsidR="006A6CB1" w:rsidRPr="00E662DF">
        <w:rPr>
          <w:sz w:val="22"/>
          <w:szCs w:val="22"/>
        </w:rPr>
        <w:t>d on the basis of these results</w:t>
      </w:r>
      <w:r w:rsidRPr="00E662DF">
        <w:rPr>
          <w:sz w:val="22"/>
          <w:szCs w:val="22"/>
        </w:rPr>
        <w:t xml:space="preserve">. It can be observed that the </w:t>
      </w:r>
      <w:r w:rsidR="009F7F30">
        <w:rPr>
          <w:sz w:val="22"/>
          <w:szCs w:val="22"/>
        </w:rPr>
        <w:t xml:space="preserve">random </w:t>
      </w:r>
      <w:r w:rsidR="00247EE6" w:rsidRPr="00E662DF">
        <w:rPr>
          <w:sz w:val="22"/>
          <w:szCs w:val="22"/>
        </w:rPr>
        <w:t>dispersion</w:t>
      </w:r>
      <w:r w:rsidRPr="00E662DF">
        <w:rPr>
          <w:sz w:val="22"/>
          <w:szCs w:val="22"/>
        </w:rPr>
        <w:t xml:space="preserve"> of fibers has </w:t>
      </w:r>
      <w:r w:rsidR="005A63A9">
        <w:rPr>
          <w:sz w:val="22"/>
          <w:szCs w:val="22"/>
        </w:rPr>
        <w:t>a strong</w:t>
      </w:r>
      <w:r w:rsidR="00247EE6" w:rsidRPr="00E662DF">
        <w:rPr>
          <w:sz w:val="22"/>
          <w:szCs w:val="22"/>
        </w:rPr>
        <w:t xml:space="preserve"> impact on the stress distribution in matrix which is shifted towards higher levels (Fig. 8). The closest the fibers, the higher the Von Mises stresses</w:t>
      </w:r>
      <w:r w:rsidR="00D25F80">
        <w:rPr>
          <w:sz w:val="22"/>
          <w:szCs w:val="22"/>
        </w:rPr>
        <w:t xml:space="preserve"> in the matrix</w:t>
      </w:r>
      <w:r w:rsidR="00247EE6" w:rsidRPr="00E662DF">
        <w:rPr>
          <w:sz w:val="22"/>
          <w:szCs w:val="22"/>
        </w:rPr>
        <w:t>. The impact on stresses in fiber is moderated with slightly higher values.</w:t>
      </w:r>
      <w:r w:rsidRPr="00E662DF">
        <w:rPr>
          <w:sz w:val="22"/>
          <w:szCs w:val="22"/>
        </w:rPr>
        <w:t xml:space="preserve"> </w:t>
      </w:r>
      <w:r w:rsidR="003C36C2">
        <w:rPr>
          <w:sz w:val="22"/>
          <w:szCs w:val="22"/>
        </w:rPr>
        <w:t>T</w:t>
      </w:r>
      <w:r w:rsidR="00247EE6" w:rsidRPr="00E662DF">
        <w:rPr>
          <w:sz w:val="22"/>
          <w:szCs w:val="22"/>
        </w:rPr>
        <w:t>he shape of NF is responsible for</w:t>
      </w:r>
      <w:r w:rsidR="00D25F80">
        <w:rPr>
          <w:sz w:val="22"/>
          <w:szCs w:val="22"/>
        </w:rPr>
        <w:t xml:space="preserve"> local</w:t>
      </w:r>
      <w:r w:rsidR="00247EE6" w:rsidRPr="00E662DF">
        <w:rPr>
          <w:sz w:val="22"/>
          <w:szCs w:val="22"/>
        </w:rPr>
        <w:t xml:space="preserve"> stress concentration,</w:t>
      </w:r>
      <w:r w:rsidR="00D62482" w:rsidRPr="00E662DF">
        <w:rPr>
          <w:sz w:val="22"/>
          <w:szCs w:val="22"/>
        </w:rPr>
        <w:t xml:space="preserve"> but </w:t>
      </w:r>
      <w:r w:rsidR="00247EE6" w:rsidRPr="00E662DF">
        <w:rPr>
          <w:sz w:val="22"/>
          <w:szCs w:val="22"/>
        </w:rPr>
        <w:t>seems to be</w:t>
      </w:r>
      <w:r w:rsidR="00D62482" w:rsidRPr="00E662DF">
        <w:rPr>
          <w:sz w:val="22"/>
          <w:szCs w:val="22"/>
        </w:rPr>
        <w:t xml:space="preserve"> of second order </w:t>
      </w:r>
      <w:r w:rsidR="003C36C2">
        <w:rPr>
          <w:sz w:val="22"/>
          <w:szCs w:val="22"/>
        </w:rPr>
        <w:t>by comparison</w:t>
      </w:r>
      <w:r w:rsidR="00907C29">
        <w:rPr>
          <w:sz w:val="22"/>
          <w:szCs w:val="22"/>
        </w:rPr>
        <w:t xml:space="preserve"> </w:t>
      </w:r>
      <w:r w:rsidR="00D62482" w:rsidRPr="00E662DF">
        <w:rPr>
          <w:sz w:val="22"/>
          <w:szCs w:val="22"/>
        </w:rPr>
        <w:t xml:space="preserve">with </w:t>
      </w:r>
      <w:r w:rsidR="003C36C2">
        <w:rPr>
          <w:sz w:val="22"/>
          <w:szCs w:val="22"/>
        </w:rPr>
        <w:t xml:space="preserve">the </w:t>
      </w:r>
      <w:r w:rsidR="00D62482" w:rsidRPr="00E662DF">
        <w:rPr>
          <w:sz w:val="22"/>
          <w:szCs w:val="22"/>
        </w:rPr>
        <w:t xml:space="preserve">spatial </w:t>
      </w:r>
      <w:r w:rsidR="003C36C2">
        <w:rPr>
          <w:sz w:val="22"/>
          <w:szCs w:val="22"/>
        </w:rPr>
        <w:t>arrangement of</w:t>
      </w:r>
      <w:r w:rsidR="00247EE6" w:rsidRPr="00E662DF">
        <w:rPr>
          <w:sz w:val="22"/>
          <w:szCs w:val="22"/>
        </w:rPr>
        <w:t xml:space="preserve"> fibers </w:t>
      </w:r>
      <w:r w:rsidR="003C36C2">
        <w:rPr>
          <w:sz w:val="22"/>
          <w:szCs w:val="22"/>
        </w:rPr>
        <w:t xml:space="preserve">in the matrix </w:t>
      </w:r>
      <w:r w:rsidR="00D62482" w:rsidRPr="00E662DF">
        <w:rPr>
          <w:sz w:val="22"/>
          <w:szCs w:val="22"/>
        </w:rPr>
        <w:t>(Fig.</w:t>
      </w:r>
      <w:r w:rsidR="00247EE6" w:rsidRPr="00E662DF">
        <w:rPr>
          <w:sz w:val="22"/>
          <w:szCs w:val="22"/>
        </w:rPr>
        <w:t xml:space="preserve"> 8</w:t>
      </w:r>
      <w:r w:rsidR="00D62482" w:rsidRPr="00E662DF">
        <w:rPr>
          <w:sz w:val="22"/>
          <w:szCs w:val="22"/>
        </w:rPr>
        <w:t>).</w:t>
      </w:r>
    </w:p>
    <w:p w:rsidR="0092119C" w:rsidRPr="00E662DF" w:rsidRDefault="0092119C" w:rsidP="00412A5D">
      <w:pPr>
        <w:pStyle w:val="NormalWCCM"/>
        <w:ind w:firstLine="0"/>
        <w:rPr>
          <w:sz w:val="22"/>
          <w:szCs w:val="22"/>
        </w:rPr>
      </w:pPr>
    </w:p>
    <w:p w:rsidR="0092119C" w:rsidRPr="00907C29" w:rsidRDefault="0092119C" w:rsidP="0092119C">
      <w:pPr>
        <w:pStyle w:val="1stTitleWCCM"/>
        <w:tabs>
          <w:tab w:val="clear" w:pos="360"/>
          <w:tab w:val="left" w:pos="284"/>
        </w:tabs>
        <w:spacing w:before="0" w:after="0"/>
        <w:outlineLvl w:val="0"/>
        <w:rPr>
          <w:caps w:val="0"/>
          <w:sz w:val="22"/>
        </w:rPr>
      </w:pPr>
      <w:r w:rsidRPr="00907C29">
        <w:rPr>
          <w:sz w:val="22"/>
        </w:rPr>
        <w:t>4.</w:t>
      </w:r>
      <w:r w:rsidRPr="00907C29">
        <w:rPr>
          <w:sz w:val="22"/>
        </w:rPr>
        <w:tab/>
      </w:r>
      <w:r w:rsidRPr="00907C29">
        <w:rPr>
          <w:caps w:val="0"/>
          <w:sz w:val="22"/>
        </w:rPr>
        <w:t>Conclusions</w:t>
      </w:r>
    </w:p>
    <w:p w:rsidR="0092119C" w:rsidRPr="00907C29" w:rsidRDefault="0092119C" w:rsidP="0092119C">
      <w:pPr>
        <w:jc w:val="both"/>
        <w:rPr>
          <w:sz w:val="22"/>
        </w:rPr>
      </w:pPr>
    </w:p>
    <w:p w:rsidR="0092119C" w:rsidRPr="005158BA" w:rsidRDefault="00247EE6" w:rsidP="0092119C">
      <w:pPr>
        <w:jc w:val="both"/>
        <w:rPr>
          <w:sz w:val="22"/>
          <w:szCs w:val="22"/>
        </w:rPr>
      </w:pPr>
      <w:r w:rsidRPr="00E662DF">
        <w:rPr>
          <w:sz w:val="22"/>
          <w:szCs w:val="22"/>
        </w:rPr>
        <w:t xml:space="preserve">The prediction of NFC durability is a </w:t>
      </w:r>
      <w:r w:rsidR="005158BA" w:rsidRPr="00E662DF">
        <w:rPr>
          <w:sz w:val="22"/>
          <w:szCs w:val="22"/>
        </w:rPr>
        <w:t xml:space="preserve">technical and scientific </w:t>
      </w:r>
      <w:r w:rsidRPr="00E662DF">
        <w:rPr>
          <w:sz w:val="22"/>
          <w:szCs w:val="22"/>
        </w:rPr>
        <w:t>challenge</w:t>
      </w:r>
      <w:r w:rsidR="005158BA" w:rsidRPr="00E662DF">
        <w:rPr>
          <w:sz w:val="22"/>
          <w:szCs w:val="22"/>
        </w:rPr>
        <w:t xml:space="preserve"> as they can be submitted to multiple simultaneous solicitations. Modeling a realistic microstructure </w:t>
      </w:r>
      <w:r w:rsidR="004C33D1" w:rsidRPr="00E662DF">
        <w:rPr>
          <w:sz w:val="22"/>
          <w:szCs w:val="22"/>
        </w:rPr>
        <w:t>can help</w:t>
      </w:r>
      <w:r w:rsidR="005158BA" w:rsidRPr="00E662DF">
        <w:rPr>
          <w:sz w:val="22"/>
          <w:szCs w:val="22"/>
        </w:rPr>
        <w:t xml:space="preserve"> understand</w:t>
      </w:r>
      <w:r w:rsidR="004C33D1" w:rsidRPr="00E662DF">
        <w:rPr>
          <w:sz w:val="22"/>
          <w:szCs w:val="22"/>
        </w:rPr>
        <w:t>ing</w:t>
      </w:r>
      <w:r w:rsidR="005158BA" w:rsidRPr="00E662DF">
        <w:rPr>
          <w:sz w:val="22"/>
          <w:szCs w:val="22"/>
        </w:rPr>
        <w:t xml:space="preserve"> </w:t>
      </w:r>
      <w:r w:rsidR="004C33D1" w:rsidRPr="00E662DF">
        <w:rPr>
          <w:sz w:val="22"/>
          <w:szCs w:val="22"/>
        </w:rPr>
        <w:t>the</w:t>
      </w:r>
      <w:r w:rsidR="005158BA" w:rsidRPr="00E662DF">
        <w:rPr>
          <w:sz w:val="22"/>
          <w:szCs w:val="22"/>
        </w:rPr>
        <w:t xml:space="preserve"> behavior </w:t>
      </w:r>
      <w:r w:rsidR="004C33D1" w:rsidRPr="00E662DF">
        <w:rPr>
          <w:sz w:val="22"/>
          <w:szCs w:val="22"/>
        </w:rPr>
        <w:t xml:space="preserve">of such composite </w:t>
      </w:r>
      <w:r w:rsidR="005158BA" w:rsidRPr="00E662DF">
        <w:rPr>
          <w:sz w:val="22"/>
          <w:szCs w:val="22"/>
        </w:rPr>
        <w:t xml:space="preserve">at a local scale </w:t>
      </w:r>
      <w:r w:rsidR="004C33D1" w:rsidRPr="00E662DF">
        <w:rPr>
          <w:sz w:val="22"/>
          <w:szCs w:val="22"/>
        </w:rPr>
        <w:t xml:space="preserve">and subsequently at a global scale. </w:t>
      </w:r>
      <w:r w:rsidR="003C36C2">
        <w:rPr>
          <w:sz w:val="22"/>
          <w:szCs w:val="22"/>
        </w:rPr>
        <w:t>Here, an efficient</w:t>
      </w:r>
      <w:r w:rsidR="004C33D1" w:rsidRPr="00E662DF">
        <w:rPr>
          <w:sz w:val="22"/>
          <w:szCs w:val="22"/>
        </w:rPr>
        <w:t xml:space="preserve"> method has been developed to create realistic numerical microstructures on the basis of simple morphological parameters. </w:t>
      </w:r>
      <w:proofErr w:type="gramStart"/>
      <w:r w:rsidR="004C33D1" w:rsidRPr="00E662DF">
        <w:rPr>
          <w:sz w:val="22"/>
          <w:szCs w:val="22"/>
        </w:rPr>
        <w:t>Modeling of the diffusion of water and of the swelling of this composite have</w:t>
      </w:r>
      <w:proofErr w:type="gramEnd"/>
      <w:r w:rsidR="004C33D1" w:rsidRPr="00E662DF">
        <w:rPr>
          <w:sz w:val="22"/>
          <w:szCs w:val="22"/>
        </w:rPr>
        <w:t xml:space="preserve"> </w:t>
      </w:r>
      <w:r w:rsidR="004C33D1">
        <w:rPr>
          <w:sz w:val="22"/>
          <w:szCs w:val="22"/>
        </w:rPr>
        <w:t xml:space="preserve">been first attempted with some </w:t>
      </w:r>
      <w:r w:rsidR="003C36C2">
        <w:rPr>
          <w:sz w:val="22"/>
          <w:szCs w:val="22"/>
        </w:rPr>
        <w:t>hypotheses</w:t>
      </w:r>
      <w:r w:rsidR="004C33D1">
        <w:rPr>
          <w:sz w:val="22"/>
          <w:szCs w:val="22"/>
        </w:rPr>
        <w:t xml:space="preserve">. It </w:t>
      </w:r>
      <w:r w:rsidR="003C36C2">
        <w:rPr>
          <w:sz w:val="22"/>
          <w:szCs w:val="22"/>
        </w:rPr>
        <w:t xml:space="preserve">appears </w:t>
      </w:r>
      <w:r w:rsidR="004C33D1">
        <w:rPr>
          <w:sz w:val="22"/>
          <w:szCs w:val="22"/>
        </w:rPr>
        <w:t xml:space="preserve">that both </w:t>
      </w:r>
      <w:proofErr w:type="spellStart"/>
      <w:r w:rsidR="003C36C2">
        <w:rPr>
          <w:sz w:val="22"/>
          <w:szCs w:val="22"/>
        </w:rPr>
        <w:t>arrangment</w:t>
      </w:r>
      <w:proofErr w:type="spellEnd"/>
      <w:r w:rsidR="003C36C2">
        <w:rPr>
          <w:sz w:val="22"/>
          <w:szCs w:val="22"/>
        </w:rPr>
        <w:t xml:space="preserve"> </w:t>
      </w:r>
      <w:r w:rsidR="004C33D1">
        <w:rPr>
          <w:sz w:val="22"/>
          <w:szCs w:val="22"/>
        </w:rPr>
        <w:t xml:space="preserve">and shape of fibers </w:t>
      </w:r>
      <w:r w:rsidR="003C36C2">
        <w:rPr>
          <w:sz w:val="22"/>
          <w:szCs w:val="22"/>
        </w:rPr>
        <w:t xml:space="preserve">has </w:t>
      </w:r>
      <w:r w:rsidR="004C33D1">
        <w:rPr>
          <w:sz w:val="22"/>
          <w:szCs w:val="22"/>
        </w:rPr>
        <w:t xml:space="preserve">no </w:t>
      </w:r>
      <w:r w:rsidR="003C36C2">
        <w:rPr>
          <w:sz w:val="22"/>
          <w:szCs w:val="22"/>
        </w:rPr>
        <w:t xml:space="preserve">real </w:t>
      </w:r>
      <w:r w:rsidR="004C33D1">
        <w:rPr>
          <w:sz w:val="22"/>
          <w:szCs w:val="22"/>
        </w:rPr>
        <w:t>impact on the</w:t>
      </w:r>
      <w:r w:rsidR="003C36C2">
        <w:rPr>
          <w:sz w:val="22"/>
          <w:szCs w:val="22"/>
        </w:rPr>
        <w:t xml:space="preserve"> </w:t>
      </w:r>
      <w:r w:rsidR="007B4E7F">
        <w:rPr>
          <w:sz w:val="22"/>
          <w:szCs w:val="22"/>
        </w:rPr>
        <w:t>overall</w:t>
      </w:r>
      <w:r w:rsidR="004C33D1">
        <w:rPr>
          <w:sz w:val="22"/>
          <w:szCs w:val="22"/>
        </w:rPr>
        <w:t xml:space="preserve"> diffusion kinetics, </w:t>
      </w:r>
      <w:proofErr w:type="gramStart"/>
      <w:r w:rsidR="004C33D1">
        <w:rPr>
          <w:sz w:val="22"/>
          <w:szCs w:val="22"/>
        </w:rPr>
        <w:t>nor</w:t>
      </w:r>
      <w:proofErr w:type="gramEnd"/>
      <w:r w:rsidR="004C33D1">
        <w:rPr>
          <w:sz w:val="22"/>
          <w:szCs w:val="22"/>
        </w:rPr>
        <w:t xml:space="preserve"> on the swelling behavior. Stress distribution</w:t>
      </w:r>
      <w:r w:rsidR="003C36C2">
        <w:rPr>
          <w:sz w:val="22"/>
          <w:szCs w:val="22"/>
        </w:rPr>
        <w:t>s</w:t>
      </w:r>
      <w:r w:rsidR="004C33D1">
        <w:rPr>
          <w:sz w:val="22"/>
          <w:szCs w:val="22"/>
        </w:rPr>
        <w:t xml:space="preserve"> </w:t>
      </w:r>
      <w:r w:rsidR="004C33D1">
        <w:rPr>
          <w:sz w:val="22"/>
          <w:szCs w:val="22"/>
        </w:rPr>
        <w:lastRenderedPageBreak/>
        <w:t xml:space="preserve">resulting from the differential swelling of matrix and fibers </w:t>
      </w:r>
      <w:r w:rsidR="003C36C2">
        <w:rPr>
          <w:sz w:val="22"/>
          <w:szCs w:val="22"/>
        </w:rPr>
        <w:t xml:space="preserve">are </w:t>
      </w:r>
      <w:r w:rsidR="00DF7782">
        <w:rPr>
          <w:sz w:val="22"/>
          <w:szCs w:val="22"/>
        </w:rPr>
        <w:t>mostly</w:t>
      </w:r>
      <w:r w:rsidR="004C33D1">
        <w:rPr>
          <w:sz w:val="22"/>
          <w:szCs w:val="22"/>
        </w:rPr>
        <w:t xml:space="preserve"> impacted by the </w:t>
      </w:r>
      <w:r w:rsidR="003C36C2">
        <w:rPr>
          <w:sz w:val="22"/>
          <w:szCs w:val="22"/>
        </w:rPr>
        <w:t xml:space="preserve">arrangement </w:t>
      </w:r>
      <w:r w:rsidR="004C33D1">
        <w:rPr>
          <w:sz w:val="22"/>
          <w:szCs w:val="22"/>
        </w:rPr>
        <w:t xml:space="preserve">of </w:t>
      </w:r>
      <w:r w:rsidR="00DF7782">
        <w:rPr>
          <w:sz w:val="22"/>
          <w:szCs w:val="22"/>
        </w:rPr>
        <w:t xml:space="preserve">fibers. The influence of fibers contour was </w:t>
      </w:r>
      <w:r w:rsidR="007B4E7F">
        <w:rPr>
          <w:sz w:val="22"/>
          <w:szCs w:val="22"/>
        </w:rPr>
        <w:t>found</w:t>
      </w:r>
      <w:r w:rsidR="003C36C2">
        <w:rPr>
          <w:sz w:val="22"/>
          <w:szCs w:val="22"/>
        </w:rPr>
        <w:t xml:space="preserve"> to be </w:t>
      </w:r>
      <w:r w:rsidR="00DF7782">
        <w:rPr>
          <w:sz w:val="22"/>
          <w:szCs w:val="22"/>
        </w:rPr>
        <w:t>of second order</w:t>
      </w:r>
      <w:r w:rsidR="003C36C2">
        <w:rPr>
          <w:sz w:val="22"/>
          <w:szCs w:val="22"/>
        </w:rPr>
        <w:t xml:space="preserve"> </w:t>
      </w:r>
      <w:r w:rsidR="007B4E7F">
        <w:rPr>
          <w:sz w:val="22"/>
          <w:szCs w:val="22"/>
        </w:rPr>
        <w:t>in that study</w:t>
      </w:r>
      <w:r w:rsidR="00907C29">
        <w:rPr>
          <w:sz w:val="22"/>
          <w:szCs w:val="22"/>
        </w:rPr>
        <w:t xml:space="preserve"> </w:t>
      </w:r>
      <w:r w:rsidR="003C36C2">
        <w:rPr>
          <w:sz w:val="22"/>
          <w:szCs w:val="22"/>
        </w:rPr>
        <w:t>but additional simulations should be performed to confirm those results</w:t>
      </w:r>
      <w:r w:rsidR="000B41C9">
        <w:rPr>
          <w:sz w:val="22"/>
          <w:szCs w:val="22"/>
        </w:rPr>
        <w:t>.</w:t>
      </w:r>
    </w:p>
    <w:p w:rsidR="0092119C" w:rsidRPr="00AE5106" w:rsidRDefault="0092119C" w:rsidP="00DF7782">
      <w:pPr>
        <w:jc w:val="both"/>
        <w:rPr>
          <w:sz w:val="22"/>
        </w:rPr>
      </w:pPr>
    </w:p>
    <w:p w:rsidR="00902CB8" w:rsidRPr="001E362C" w:rsidRDefault="007D0810" w:rsidP="00902CB8">
      <w:pPr>
        <w:pStyle w:val="NormalWCCM"/>
        <w:ind w:firstLine="0"/>
        <w:jc w:val="center"/>
        <w:rPr>
          <w:rFonts w:ascii="Helvetica" w:hAnsi="Helvetica"/>
          <w:sz w:val="21"/>
          <w:szCs w:val="21"/>
        </w:rPr>
      </w:pPr>
      <w:r>
        <w:rPr>
          <w:noProof/>
          <w:lang w:val="fr-FR" w:eastAsia="fr-FR"/>
        </w:rPr>
        <w:drawing>
          <wp:inline distT="0" distB="0" distL="0" distR="0" wp14:anchorId="5BC698AB" wp14:editId="677078CF">
            <wp:extent cx="2520000" cy="1812975"/>
            <wp:effectExtent l="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rotWithShape="1">
                    <a:blip r:embed="rId22"/>
                    <a:srcRect t="9525"/>
                    <a:stretch/>
                  </pic:blipFill>
                  <pic:spPr>
                    <a:xfrm>
                      <a:off x="0" y="0"/>
                      <a:ext cx="2520000" cy="1812975"/>
                    </a:xfrm>
                    <a:prstGeom prst="rect">
                      <a:avLst/>
                    </a:prstGeom>
                  </pic:spPr>
                </pic:pic>
              </a:graphicData>
            </a:graphic>
          </wp:inline>
        </w:drawing>
      </w:r>
      <w:r>
        <w:rPr>
          <w:noProof/>
          <w:lang w:val="fr-FR" w:eastAsia="fr-FR"/>
        </w:rPr>
        <w:drawing>
          <wp:inline distT="0" distB="0" distL="0" distR="0" wp14:anchorId="4304367B" wp14:editId="69F386E8">
            <wp:extent cx="2520000" cy="1790738"/>
            <wp:effectExtent l="0" t="0" r="0" b="0"/>
            <wp:docPr id="2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rotWithShape="1">
                    <a:blip r:embed="rId23"/>
                    <a:srcRect t="5925"/>
                    <a:stretch/>
                  </pic:blipFill>
                  <pic:spPr>
                    <a:xfrm>
                      <a:off x="0" y="0"/>
                      <a:ext cx="2520000" cy="1790738"/>
                    </a:xfrm>
                    <a:prstGeom prst="rect">
                      <a:avLst/>
                    </a:prstGeom>
                  </pic:spPr>
                </pic:pic>
              </a:graphicData>
            </a:graphic>
          </wp:inline>
        </w:drawing>
      </w:r>
      <w:r w:rsidRPr="0092119C">
        <w:rPr>
          <w:noProof/>
        </w:rPr>
        <w:t xml:space="preserve"> </w:t>
      </w:r>
      <w:r>
        <w:rPr>
          <w:noProof/>
          <w:lang w:val="fr-FR" w:eastAsia="fr-FR"/>
        </w:rPr>
        <w:drawing>
          <wp:inline distT="0" distB="0" distL="0" distR="0" wp14:anchorId="27419E44" wp14:editId="60BF490D">
            <wp:extent cx="2520000" cy="1795293"/>
            <wp:effectExtent l="0" t="0" r="0" b="0"/>
            <wp:docPr id="2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rotWithShape="1">
                    <a:blip r:embed="rId24"/>
                    <a:srcRect t="5696"/>
                    <a:stretch/>
                  </pic:blipFill>
                  <pic:spPr>
                    <a:xfrm>
                      <a:off x="0" y="0"/>
                      <a:ext cx="2520000" cy="1795293"/>
                    </a:xfrm>
                    <a:prstGeom prst="rect">
                      <a:avLst/>
                    </a:prstGeom>
                  </pic:spPr>
                </pic:pic>
              </a:graphicData>
            </a:graphic>
          </wp:inline>
        </w:drawing>
      </w:r>
    </w:p>
    <w:p w:rsidR="00902CB8" w:rsidRDefault="00902CB8" w:rsidP="00902CB8">
      <w:pPr>
        <w:jc w:val="center"/>
        <w:rPr>
          <w:sz w:val="22"/>
          <w:szCs w:val="22"/>
        </w:rPr>
      </w:pPr>
      <w:proofErr w:type="gramStart"/>
      <w:r w:rsidRPr="0092119C">
        <w:rPr>
          <w:b/>
          <w:sz w:val="22"/>
          <w:szCs w:val="22"/>
        </w:rPr>
        <w:t xml:space="preserve">Figure </w:t>
      </w:r>
      <w:r w:rsidR="0092119C" w:rsidRPr="0092119C">
        <w:rPr>
          <w:b/>
          <w:sz w:val="22"/>
          <w:szCs w:val="22"/>
        </w:rPr>
        <w:t>7</w:t>
      </w:r>
      <w:r w:rsidRPr="0092119C">
        <w:rPr>
          <w:b/>
          <w:sz w:val="22"/>
          <w:szCs w:val="22"/>
        </w:rPr>
        <w:t>.</w:t>
      </w:r>
      <w:proofErr w:type="gramEnd"/>
      <w:r w:rsidRPr="0092119C">
        <w:rPr>
          <w:sz w:val="22"/>
          <w:szCs w:val="22"/>
        </w:rPr>
        <w:t xml:space="preserve"> </w:t>
      </w:r>
      <w:r w:rsidR="0092119C" w:rsidRPr="0092119C">
        <w:rPr>
          <w:sz w:val="22"/>
          <w:szCs w:val="22"/>
        </w:rPr>
        <w:t xml:space="preserve">Stress </w:t>
      </w:r>
      <w:r w:rsidR="00922C5E">
        <w:rPr>
          <w:sz w:val="22"/>
          <w:szCs w:val="22"/>
        </w:rPr>
        <w:t>distribution</w:t>
      </w:r>
      <w:r w:rsidR="0093774A">
        <w:rPr>
          <w:sz w:val="22"/>
          <w:szCs w:val="22"/>
        </w:rPr>
        <w:t xml:space="preserve"> in MPa</w:t>
      </w:r>
      <w:r w:rsidR="00922C5E">
        <w:rPr>
          <w:sz w:val="22"/>
          <w:szCs w:val="22"/>
        </w:rPr>
        <w:t xml:space="preserve"> </w:t>
      </w:r>
      <w:r w:rsidR="0092119C">
        <w:rPr>
          <w:sz w:val="22"/>
          <w:szCs w:val="22"/>
        </w:rPr>
        <w:t>at saturation (7000h) of 3 flax/polyester composites FEM</w:t>
      </w:r>
      <w:r w:rsidRPr="00542039">
        <w:rPr>
          <w:sz w:val="22"/>
          <w:szCs w:val="22"/>
        </w:rPr>
        <w:t>.</w:t>
      </w:r>
    </w:p>
    <w:p w:rsidR="00902CB8" w:rsidRDefault="00902CB8" w:rsidP="00412A5D">
      <w:pPr>
        <w:pStyle w:val="NormalWCCM"/>
        <w:ind w:firstLine="0"/>
        <w:rPr>
          <w:rFonts w:ascii="Helvetica" w:hAnsi="Helvetica"/>
          <w:color w:val="000000"/>
          <w:sz w:val="21"/>
          <w:szCs w:val="21"/>
        </w:rPr>
      </w:pPr>
    </w:p>
    <w:p w:rsidR="00902CB8" w:rsidRDefault="006A6CB1" w:rsidP="0092119C">
      <w:pPr>
        <w:pStyle w:val="NormalWCCM"/>
        <w:ind w:firstLine="0"/>
        <w:jc w:val="center"/>
        <w:rPr>
          <w:rFonts w:ascii="Helvetica" w:hAnsi="Helvetica"/>
          <w:color w:val="000000"/>
          <w:sz w:val="21"/>
          <w:szCs w:val="21"/>
        </w:rPr>
      </w:pPr>
      <w:r>
        <w:rPr>
          <w:rFonts w:ascii="Helvetica" w:hAnsi="Helvetica"/>
          <w:noProof/>
          <w:color w:val="000000"/>
          <w:sz w:val="21"/>
          <w:szCs w:val="21"/>
          <w:lang w:val="fr-FR" w:eastAsia="fr-FR"/>
        </w:rPr>
        <w:drawing>
          <wp:inline distT="0" distB="0" distL="0" distR="0" wp14:anchorId="2F7DB302" wp14:editId="04490E40">
            <wp:extent cx="4679085" cy="2520000"/>
            <wp:effectExtent l="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79085" cy="2520000"/>
                    </a:xfrm>
                    <a:prstGeom prst="rect">
                      <a:avLst/>
                    </a:prstGeom>
                    <a:noFill/>
                  </pic:spPr>
                </pic:pic>
              </a:graphicData>
            </a:graphic>
          </wp:inline>
        </w:drawing>
      </w:r>
    </w:p>
    <w:p w:rsidR="005A7702" w:rsidRPr="00907C29" w:rsidRDefault="00902CB8" w:rsidP="00907C29">
      <w:pPr>
        <w:pStyle w:val="NormalWCCM"/>
        <w:ind w:firstLine="0"/>
        <w:jc w:val="center"/>
        <w:rPr>
          <w:sz w:val="22"/>
        </w:rPr>
      </w:pPr>
      <w:proofErr w:type="gramStart"/>
      <w:r w:rsidRPr="0092119C">
        <w:rPr>
          <w:b/>
          <w:sz w:val="22"/>
          <w:szCs w:val="22"/>
        </w:rPr>
        <w:t xml:space="preserve">Figure </w:t>
      </w:r>
      <w:r w:rsidR="0092119C" w:rsidRPr="0092119C">
        <w:rPr>
          <w:b/>
          <w:sz w:val="22"/>
          <w:szCs w:val="22"/>
        </w:rPr>
        <w:t>8</w:t>
      </w:r>
      <w:r w:rsidRPr="0092119C">
        <w:rPr>
          <w:b/>
          <w:sz w:val="22"/>
          <w:szCs w:val="22"/>
        </w:rPr>
        <w:t>.</w:t>
      </w:r>
      <w:proofErr w:type="gramEnd"/>
      <w:r w:rsidRPr="0092119C">
        <w:rPr>
          <w:sz w:val="22"/>
          <w:szCs w:val="22"/>
        </w:rPr>
        <w:t xml:space="preserve"> </w:t>
      </w:r>
      <w:r w:rsidR="0092119C">
        <w:rPr>
          <w:sz w:val="22"/>
          <w:szCs w:val="22"/>
        </w:rPr>
        <w:t>Stress distribution in matrix and fibers at saturation (7000h) of 3 flax/polyester composites FEM</w:t>
      </w:r>
      <w:r w:rsidR="0092119C" w:rsidRPr="00542039">
        <w:rPr>
          <w:sz w:val="22"/>
          <w:szCs w:val="22"/>
        </w:rPr>
        <w:t>.</w:t>
      </w:r>
    </w:p>
    <w:p w:rsidR="00902CB8" w:rsidRDefault="00902CB8" w:rsidP="00412A5D">
      <w:pPr>
        <w:pStyle w:val="NormalWCCM"/>
        <w:ind w:firstLine="0"/>
        <w:rPr>
          <w:rFonts w:ascii="Helvetica" w:hAnsi="Helvetica"/>
          <w:color w:val="000000"/>
          <w:sz w:val="21"/>
          <w:szCs w:val="21"/>
        </w:rPr>
      </w:pPr>
    </w:p>
    <w:p w:rsidR="002547F9" w:rsidRDefault="002547F9" w:rsidP="006D2BC0">
      <w:pPr>
        <w:pStyle w:val="RefTitleWCCM"/>
        <w:spacing w:before="0" w:after="0"/>
        <w:outlineLvl w:val="0"/>
        <w:rPr>
          <w:caps w:val="0"/>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6D2BC0" w:rsidRPr="00907C29" w:rsidRDefault="006D2BC0" w:rsidP="006D2BC0">
      <w:pPr>
        <w:jc w:val="both"/>
        <w:rPr>
          <w:caps/>
          <w:sz w:val="21"/>
        </w:rPr>
      </w:pPr>
    </w:p>
    <w:p w:rsidR="00663621" w:rsidRPr="00907C29" w:rsidRDefault="00663621" w:rsidP="00B04D23">
      <w:pPr>
        <w:ind w:left="426" w:hanging="426"/>
        <w:jc w:val="both"/>
        <w:rPr>
          <w:sz w:val="21"/>
        </w:rPr>
      </w:pPr>
      <w:proofErr w:type="gramStart"/>
      <w:r w:rsidRPr="00907C29">
        <w:rPr>
          <w:sz w:val="21"/>
        </w:rPr>
        <w:t>[1]</w:t>
      </w:r>
      <w:r w:rsidRPr="00907C29">
        <w:rPr>
          <w:sz w:val="21"/>
        </w:rPr>
        <w:tab/>
        <w:t xml:space="preserve">K.L. Pickering, M.G. </w:t>
      </w:r>
      <w:proofErr w:type="spellStart"/>
      <w:r w:rsidRPr="00907C29">
        <w:rPr>
          <w:sz w:val="21"/>
        </w:rPr>
        <w:t>Aruan</w:t>
      </w:r>
      <w:proofErr w:type="spellEnd"/>
      <w:r w:rsidRPr="00907C29">
        <w:rPr>
          <w:sz w:val="21"/>
        </w:rPr>
        <w:t xml:space="preserve"> </w:t>
      </w:r>
      <w:proofErr w:type="spellStart"/>
      <w:r w:rsidRPr="00907C29">
        <w:rPr>
          <w:sz w:val="21"/>
        </w:rPr>
        <w:t>Efendy</w:t>
      </w:r>
      <w:proofErr w:type="spellEnd"/>
      <w:r w:rsidRPr="00907C29">
        <w:rPr>
          <w:sz w:val="21"/>
        </w:rPr>
        <w:t xml:space="preserve"> and T.M. Le.</w:t>
      </w:r>
      <w:proofErr w:type="gramEnd"/>
      <w:r w:rsidRPr="00907C29">
        <w:rPr>
          <w:sz w:val="21"/>
        </w:rPr>
        <w:t xml:space="preserve"> </w:t>
      </w:r>
      <w:proofErr w:type="gramStart"/>
      <w:r w:rsidRPr="00907C29">
        <w:rPr>
          <w:sz w:val="21"/>
        </w:rPr>
        <w:t xml:space="preserve">A review of recent developments in natural </w:t>
      </w:r>
      <w:r w:rsidR="00EE5EFF" w:rsidRPr="00907C29">
        <w:rPr>
          <w:sz w:val="21"/>
        </w:rPr>
        <w:t>fiber</w:t>
      </w:r>
      <w:r w:rsidRPr="00907C29">
        <w:rPr>
          <w:sz w:val="21"/>
        </w:rPr>
        <w:t xml:space="preserve"> composites and their mechanical performance.</w:t>
      </w:r>
      <w:proofErr w:type="gramEnd"/>
      <w:r w:rsidRPr="00907C29">
        <w:rPr>
          <w:sz w:val="21"/>
        </w:rPr>
        <w:t xml:space="preserve"> </w:t>
      </w:r>
      <w:r w:rsidRPr="00907C29">
        <w:rPr>
          <w:i/>
          <w:sz w:val="21"/>
        </w:rPr>
        <w:t xml:space="preserve">Composites Part </w:t>
      </w:r>
      <w:proofErr w:type="gramStart"/>
      <w:r w:rsidRPr="00907C29">
        <w:rPr>
          <w:i/>
          <w:sz w:val="21"/>
        </w:rPr>
        <w:t>A :</w:t>
      </w:r>
      <w:proofErr w:type="gramEnd"/>
      <w:r w:rsidRPr="00907C29">
        <w:rPr>
          <w:i/>
          <w:sz w:val="21"/>
        </w:rPr>
        <w:t xml:space="preserve"> Applied Science and Manufacturing, 83:98-112, 2016</w:t>
      </w:r>
    </w:p>
    <w:p w:rsidR="00B04D23" w:rsidRPr="00907C29" w:rsidRDefault="00B04D23" w:rsidP="00B04D23">
      <w:pPr>
        <w:ind w:left="426" w:hanging="426"/>
        <w:jc w:val="both"/>
        <w:rPr>
          <w:sz w:val="21"/>
        </w:rPr>
      </w:pPr>
      <w:proofErr w:type="gramStart"/>
      <w:r w:rsidRPr="00907C29">
        <w:rPr>
          <w:sz w:val="21"/>
        </w:rPr>
        <w:lastRenderedPageBreak/>
        <w:t>[</w:t>
      </w:r>
      <w:r w:rsidR="00663621" w:rsidRPr="00907C29">
        <w:rPr>
          <w:sz w:val="21"/>
        </w:rPr>
        <w:t>2</w:t>
      </w:r>
      <w:r w:rsidRPr="00907C29">
        <w:rPr>
          <w:sz w:val="21"/>
        </w:rPr>
        <w:t>]</w:t>
      </w:r>
      <w:r w:rsidRPr="00907C29">
        <w:rPr>
          <w:sz w:val="21"/>
        </w:rPr>
        <w:tab/>
        <w:t xml:space="preserve">A. </w:t>
      </w:r>
      <w:proofErr w:type="spellStart"/>
      <w:r w:rsidRPr="00907C29">
        <w:rPr>
          <w:sz w:val="21"/>
        </w:rPr>
        <w:t>Célino</w:t>
      </w:r>
      <w:proofErr w:type="spellEnd"/>
      <w:r w:rsidRPr="00907C29">
        <w:rPr>
          <w:sz w:val="21"/>
        </w:rPr>
        <w:t xml:space="preserve">, S. </w:t>
      </w:r>
      <w:proofErr w:type="spellStart"/>
      <w:r w:rsidRPr="00907C29">
        <w:rPr>
          <w:sz w:val="21"/>
        </w:rPr>
        <w:t>Fréour</w:t>
      </w:r>
      <w:proofErr w:type="spellEnd"/>
      <w:r w:rsidRPr="00907C29">
        <w:rPr>
          <w:sz w:val="21"/>
        </w:rPr>
        <w:t xml:space="preserve">, F. </w:t>
      </w:r>
      <w:proofErr w:type="spellStart"/>
      <w:r w:rsidRPr="00907C29">
        <w:rPr>
          <w:sz w:val="21"/>
        </w:rPr>
        <w:t>Jacquemin</w:t>
      </w:r>
      <w:proofErr w:type="spellEnd"/>
      <w:r w:rsidRPr="00907C29">
        <w:rPr>
          <w:sz w:val="21"/>
        </w:rPr>
        <w:t xml:space="preserve"> and P. </w:t>
      </w:r>
      <w:proofErr w:type="spellStart"/>
      <w:r w:rsidRPr="00907C29">
        <w:rPr>
          <w:sz w:val="21"/>
        </w:rPr>
        <w:t>Casari</w:t>
      </w:r>
      <w:proofErr w:type="spellEnd"/>
      <w:r w:rsidRPr="00907C29">
        <w:rPr>
          <w:sz w:val="21"/>
        </w:rPr>
        <w:t>.</w:t>
      </w:r>
      <w:proofErr w:type="gramEnd"/>
      <w:r w:rsidRPr="00907C29">
        <w:rPr>
          <w:sz w:val="21"/>
        </w:rPr>
        <w:t xml:space="preserve"> The hygroscopic behavior of plant fibers: a review. </w:t>
      </w:r>
      <w:r w:rsidRPr="00907C29">
        <w:rPr>
          <w:i/>
          <w:sz w:val="21"/>
        </w:rPr>
        <w:t>Frontiers in Chemistry, 1:1-12, 2014.</w:t>
      </w:r>
    </w:p>
    <w:p w:rsidR="00B04D23" w:rsidRPr="00907C29" w:rsidRDefault="00B04D23" w:rsidP="00B04D23">
      <w:pPr>
        <w:ind w:left="426" w:hanging="426"/>
        <w:jc w:val="both"/>
        <w:rPr>
          <w:sz w:val="21"/>
        </w:rPr>
      </w:pPr>
      <w:r w:rsidRPr="004F1B39">
        <w:rPr>
          <w:sz w:val="22"/>
          <w:lang w:val="fr-FR"/>
        </w:rPr>
        <w:t>[</w:t>
      </w:r>
      <w:r w:rsidR="00663621" w:rsidRPr="004F1B39">
        <w:rPr>
          <w:sz w:val="22"/>
          <w:lang w:val="fr-FR"/>
        </w:rPr>
        <w:t>3</w:t>
      </w:r>
      <w:r w:rsidRPr="004F1B39">
        <w:rPr>
          <w:sz w:val="22"/>
          <w:lang w:val="fr-FR"/>
        </w:rPr>
        <w:t>]</w:t>
      </w:r>
      <w:r w:rsidRPr="004F1B39">
        <w:rPr>
          <w:sz w:val="22"/>
          <w:lang w:val="fr-FR"/>
        </w:rPr>
        <w:tab/>
        <w:t xml:space="preserve">A. Le Duigou, A. </w:t>
      </w:r>
      <w:proofErr w:type="spellStart"/>
      <w:r w:rsidRPr="004F1B39">
        <w:rPr>
          <w:sz w:val="22"/>
          <w:lang w:val="fr-FR"/>
        </w:rPr>
        <w:t>Bourmaud</w:t>
      </w:r>
      <w:proofErr w:type="spellEnd"/>
      <w:r w:rsidRPr="004F1B39">
        <w:rPr>
          <w:sz w:val="22"/>
          <w:lang w:val="fr-FR"/>
        </w:rPr>
        <w:t xml:space="preserve"> and C. Baley. </w:t>
      </w:r>
      <w:proofErr w:type="gramStart"/>
      <w:r w:rsidRPr="00907C29">
        <w:rPr>
          <w:sz w:val="21"/>
        </w:rPr>
        <w:t xml:space="preserve">In-situ evaluation of flax </w:t>
      </w:r>
      <w:r w:rsidR="00EE5EFF" w:rsidRPr="00907C29">
        <w:rPr>
          <w:sz w:val="21"/>
        </w:rPr>
        <w:t>fiber</w:t>
      </w:r>
      <w:r w:rsidRPr="00907C29">
        <w:rPr>
          <w:sz w:val="21"/>
        </w:rPr>
        <w:t xml:space="preserve"> degradation during water </w:t>
      </w:r>
      <w:r w:rsidR="009613BD" w:rsidRPr="00907C29">
        <w:rPr>
          <w:sz w:val="21"/>
        </w:rPr>
        <w:t>aging</w:t>
      </w:r>
      <w:r w:rsidRPr="00907C29">
        <w:rPr>
          <w:sz w:val="21"/>
        </w:rPr>
        <w:t>.</w:t>
      </w:r>
      <w:proofErr w:type="gramEnd"/>
      <w:r w:rsidRPr="00907C29">
        <w:rPr>
          <w:sz w:val="21"/>
        </w:rPr>
        <w:t xml:space="preserve"> </w:t>
      </w:r>
      <w:r w:rsidRPr="00907C29">
        <w:rPr>
          <w:i/>
          <w:sz w:val="21"/>
        </w:rPr>
        <w:t>Industrial Crops and Products, 70:204-210, 2015.</w:t>
      </w:r>
    </w:p>
    <w:p w:rsidR="00B04D23" w:rsidRPr="00907C29" w:rsidRDefault="00B04D23" w:rsidP="00B04D23">
      <w:pPr>
        <w:ind w:left="426" w:hanging="426"/>
        <w:jc w:val="both"/>
        <w:rPr>
          <w:sz w:val="21"/>
        </w:rPr>
      </w:pPr>
      <w:r w:rsidRPr="004F1B39">
        <w:rPr>
          <w:sz w:val="22"/>
          <w:lang w:val="fr-FR"/>
        </w:rPr>
        <w:t>[</w:t>
      </w:r>
      <w:r w:rsidR="00663621" w:rsidRPr="004F1B39">
        <w:rPr>
          <w:sz w:val="22"/>
          <w:lang w:val="fr-FR"/>
        </w:rPr>
        <w:t>4</w:t>
      </w:r>
      <w:r w:rsidRPr="004F1B39">
        <w:rPr>
          <w:sz w:val="22"/>
          <w:lang w:val="fr-FR"/>
        </w:rPr>
        <w:t>]</w:t>
      </w:r>
      <w:r w:rsidRPr="004F1B39">
        <w:rPr>
          <w:sz w:val="22"/>
          <w:lang w:val="fr-FR"/>
        </w:rPr>
        <w:tab/>
        <w:t xml:space="preserve">M. Berges, R. Léger, V. Placet, V. Person, S. Corn, X. Gabrion, J. Rousseau, E. Ramasso, P. Ienny and S. Fontaine. </w:t>
      </w:r>
      <w:r w:rsidRPr="00907C29">
        <w:rPr>
          <w:sz w:val="21"/>
        </w:rPr>
        <w:t xml:space="preserve">Influence of moisture uptake on the static, cyclic and dynamic </w:t>
      </w:r>
      <w:proofErr w:type="spellStart"/>
      <w:r w:rsidRPr="00907C29">
        <w:rPr>
          <w:sz w:val="21"/>
        </w:rPr>
        <w:t>behaviour</w:t>
      </w:r>
      <w:proofErr w:type="spellEnd"/>
      <w:r w:rsidRPr="00907C29">
        <w:rPr>
          <w:sz w:val="21"/>
        </w:rPr>
        <w:t xml:space="preserve"> of unidirectional flax </w:t>
      </w:r>
      <w:r w:rsidR="00EE5EFF" w:rsidRPr="00907C29">
        <w:rPr>
          <w:sz w:val="21"/>
        </w:rPr>
        <w:t>fiber</w:t>
      </w:r>
      <w:r w:rsidRPr="00907C29">
        <w:rPr>
          <w:sz w:val="21"/>
        </w:rPr>
        <w:t xml:space="preserve">-reinforced epoxy laminates. </w:t>
      </w:r>
      <w:r w:rsidRPr="00907C29">
        <w:rPr>
          <w:i/>
          <w:sz w:val="21"/>
        </w:rPr>
        <w:t xml:space="preserve">Composites Part </w:t>
      </w:r>
      <w:proofErr w:type="gramStart"/>
      <w:r w:rsidRPr="00907C29">
        <w:rPr>
          <w:i/>
          <w:sz w:val="21"/>
        </w:rPr>
        <w:t>A :</w:t>
      </w:r>
      <w:proofErr w:type="gramEnd"/>
      <w:r w:rsidRPr="00907C29">
        <w:rPr>
          <w:i/>
          <w:sz w:val="21"/>
        </w:rPr>
        <w:t xml:space="preserve"> Applied Science and Manufacturing, 88:165-177, 2016.</w:t>
      </w:r>
    </w:p>
    <w:p w:rsidR="00B04D23" w:rsidRPr="00907C29" w:rsidRDefault="00B04D23" w:rsidP="00B04D23">
      <w:pPr>
        <w:ind w:left="426" w:hanging="426"/>
        <w:jc w:val="both"/>
        <w:rPr>
          <w:sz w:val="21"/>
        </w:rPr>
      </w:pPr>
      <w:proofErr w:type="gramStart"/>
      <w:r w:rsidRPr="00907C29">
        <w:rPr>
          <w:sz w:val="21"/>
        </w:rPr>
        <w:t>[</w:t>
      </w:r>
      <w:r w:rsidR="004D4A72" w:rsidRPr="00907C29">
        <w:rPr>
          <w:sz w:val="21"/>
        </w:rPr>
        <w:t>5</w:t>
      </w:r>
      <w:r w:rsidRPr="00907C29">
        <w:rPr>
          <w:sz w:val="21"/>
        </w:rPr>
        <w:t>]</w:t>
      </w:r>
      <w:r w:rsidRPr="00907C29">
        <w:rPr>
          <w:sz w:val="21"/>
        </w:rPr>
        <w:tab/>
        <w:t>G. Apolinario Testoni, P. Ienny, S. Corn, R. Léger, A. Bergeret and J. M. Haudin.</w:t>
      </w:r>
      <w:proofErr w:type="gramEnd"/>
      <w:r w:rsidRPr="00907C29">
        <w:rPr>
          <w:sz w:val="21"/>
        </w:rPr>
        <w:t xml:space="preserve"> Effects of water </w:t>
      </w:r>
      <w:r w:rsidR="009613BD" w:rsidRPr="00907C29">
        <w:rPr>
          <w:sz w:val="21"/>
        </w:rPr>
        <w:t>aging</w:t>
      </w:r>
      <w:r w:rsidRPr="00907C29">
        <w:rPr>
          <w:sz w:val="21"/>
        </w:rPr>
        <w:t xml:space="preserve"> on the mechanical properties of flax and glass </w:t>
      </w:r>
      <w:r w:rsidR="00EE5EFF" w:rsidRPr="00907C29">
        <w:rPr>
          <w:sz w:val="21"/>
        </w:rPr>
        <w:t>fiber</w:t>
      </w:r>
      <w:r w:rsidRPr="00907C29">
        <w:rPr>
          <w:sz w:val="21"/>
        </w:rPr>
        <w:t xml:space="preserve"> composites : Degradation and reversibility. </w:t>
      </w:r>
      <w:proofErr w:type="gramStart"/>
      <w:r w:rsidRPr="00907C29">
        <w:rPr>
          <w:i/>
          <w:sz w:val="21"/>
        </w:rPr>
        <w:t xml:space="preserve">RILEM </w:t>
      </w:r>
      <w:proofErr w:type="spellStart"/>
      <w:r w:rsidRPr="00907C29">
        <w:rPr>
          <w:i/>
          <w:sz w:val="21"/>
        </w:rPr>
        <w:t>Bookseries</w:t>
      </w:r>
      <w:proofErr w:type="spellEnd"/>
      <w:r w:rsidRPr="00907C29">
        <w:rPr>
          <w:i/>
          <w:sz w:val="21"/>
        </w:rPr>
        <w:t xml:space="preserve"> 12, Springer </w:t>
      </w:r>
      <w:r w:rsidR="00275968" w:rsidRPr="00907C29">
        <w:rPr>
          <w:i/>
          <w:sz w:val="21"/>
        </w:rPr>
        <w:t>Publishing</w:t>
      </w:r>
      <w:r w:rsidRPr="00907C29">
        <w:rPr>
          <w:i/>
          <w:sz w:val="21"/>
        </w:rPr>
        <w:t>, 183-196, 2016.</w:t>
      </w:r>
      <w:proofErr w:type="gramEnd"/>
    </w:p>
    <w:p w:rsidR="00B04D23" w:rsidRPr="00907C29" w:rsidRDefault="00B04D23" w:rsidP="00B04D23">
      <w:pPr>
        <w:ind w:left="426" w:hanging="426"/>
        <w:jc w:val="both"/>
        <w:rPr>
          <w:sz w:val="21"/>
        </w:rPr>
      </w:pPr>
      <w:proofErr w:type="gramStart"/>
      <w:r w:rsidRPr="00907C29">
        <w:rPr>
          <w:sz w:val="22"/>
        </w:rPr>
        <w:t>[</w:t>
      </w:r>
      <w:r w:rsidR="004D4A72" w:rsidRPr="00907C29">
        <w:rPr>
          <w:sz w:val="22"/>
        </w:rPr>
        <w:t>6</w:t>
      </w:r>
      <w:r w:rsidRPr="00907C29">
        <w:rPr>
          <w:sz w:val="22"/>
        </w:rPr>
        <w:t>]</w:t>
      </w:r>
      <w:r w:rsidRPr="00907C29">
        <w:rPr>
          <w:sz w:val="22"/>
        </w:rPr>
        <w:tab/>
        <w:t xml:space="preserve">A. Le </w:t>
      </w:r>
      <w:proofErr w:type="spellStart"/>
      <w:r w:rsidRPr="00907C29">
        <w:rPr>
          <w:sz w:val="22"/>
        </w:rPr>
        <w:t>Duigou</w:t>
      </w:r>
      <w:proofErr w:type="spellEnd"/>
      <w:r w:rsidRPr="00907C29">
        <w:rPr>
          <w:sz w:val="22"/>
        </w:rPr>
        <w:t xml:space="preserve">, A. </w:t>
      </w:r>
      <w:proofErr w:type="spellStart"/>
      <w:r w:rsidRPr="00907C29">
        <w:rPr>
          <w:sz w:val="22"/>
        </w:rPr>
        <w:t>Bourmaud</w:t>
      </w:r>
      <w:proofErr w:type="spellEnd"/>
      <w:r w:rsidRPr="00907C29">
        <w:rPr>
          <w:sz w:val="22"/>
        </w:rPr>
        <w:t xml:space="preserve">, P. Davies, and C. </w:t>
      </w:r>
      <w:proofErr w:type="spellStart"/>
      <w:r w:rsidRPr="00907C29">
        <w:rPr>
          <w:sz w:val="22"/>
        </w:rPr>
        <w:t>Baley</w:t>
      </w:r>
      <w:proofErr w:type="spellEnd"/>
      <w:r w:rsidR="00F93B43" w:rsidRPr="00907C29">
        <w:rPr>
          <w:sz w:val="22"/>
        </w:rPr>
        <w:t>.</w:t>
      </w:r>
      <w:proofErr w:type="gramEnd"/>
      <w:r w:rsidR="00F93B43" w:rsidRPr="00907C29">
        <w:rPr>
          <w:sz w:val="22"/>
        </w:rPr>
        <w:t xml:space="preserve"> </w:t>
      </w:r>
      <w:proofErr w:type="gramStart"/>
      <w:r w:rsidRPr="00907C29">
        <w:rPr>
          <w:sz w:val="21"/>
        </w:rPr>
        <w:t>Long term immersion in natural seawater of Fl</w:t>
      </w:r>
      <w:r w:rsidR="00F93B43" w:rsidRPr="00907C29">
        <w:rPr>
          <w:sz w:val="21"/>
        </w:rPr>
        <w:t xml:space="preserve">ax/PLA </w:t>
      </w:r>
      <w:proofErr w:type="spellStart"/>
      <w:r w:rsidR="00F93B43" w:rsidRPr="00907C29">
        <w:rPr>
          <w:sz w:val="21"/>
        </w:rPr>
        <w:t>biocomposite</w:t>
      </w:r>
      <w:proofErr w:type="spellEnd"/>
      <w:r w:rsidR="00F93B43" w:rsidRPr="00907C29">
        <w:rPr>
          <w:sz w:val="21"/>
        </w:rPr>
        <w:t>.</w:t>
      </w:r>
      <w:proofErr w:type="gramEnd"/>
      <w:r w:rsidR="00F93B43" w:rsidRPr="00907C29">
        <w:rPr>
          <w:sz w:val="21"/>
        </w:rPr>
        <w:t xml:space="preserve"> </w:t>
      </w:r>
      <w:r w:rsidR="00F93B43" w:rsidRPr="00907C29">
        <w:rPr>
          <w:i/>
          <w:sz w:val="21"/>
        </w:rPr>
        <w:t>Ocean Engineering 90:</w:t>
      </w:r>
      <w:r w:rsidRPr="00907C29">
        <w:rPr>
          <w:i/>
          <w:sz w:val="21"/>
        </w:rPr>
        <w:t>1</w:t>
      </w:r>
      <w:r w:rsidR="00F93B43" w:rsidRPr="00907C29">
        <w:rPr>
          <w:i/>
          <w:sz w:val="21"/>
        </w:rPr>
        <w:t>-</w:t>
      </w:r>
      <w:r w:rsidRPr="00907C29">
        <w:rPr>
          <w:i/>
          <w:sz w:val="21"/>
        </w:rPr>
        <w:t>9, 2014</w:t>
      </w:r>
      <w:r w:rsidRPr="00907C29">
        <w:rPr>
          <w:sz w:val="21"/>
        </w:rPr>
        <w:t>.</w:t>
      </w:r>
    </w:p>
    <w:p w:rsidR="00803E28" w:rsidRPr="00907C29" w:rsidRDefault="00803E28" w:rsidP="00803E28">
      <w:pPr>
        <w:ind w:left="426" w:hanging="426"/>
        <w:jc w:val="both"/>
        <w:rPr>
          <w:i/>
          <w:sz w:val="21"/>
        </w:rPr>
      </w:pPr>
      <w:proofErr w:type="gramStart"/>
      <w:r w:rsidRPr="00907C29">
        <w:rPr>
          <w:sz w:val="21"/>
        </w:rPr>
        <w:t>[</w:t>
      </w:r>
      <w:r w:rsidR="004D4A72" w:rsidRPr="00907C29">
        <w:rPr>
          <w:sz w:val="21"/>
        </w:rPr>
        <w:t>7</w:t>
      </w:r>
      <w:r w:rsidRPr="00907C29">
        <w:rPr>
          <w:sz w:val="21"/>
        </w:rPr>
        <w:t>]</w:t>
      </w:r>
      <w:r w:rsidRPr="00907C29">
        <w:rPr>
          <w:sz w:val="21"/>
        </w:rPr>
        <w:tab/>
        <w:t>R. Léger, G. Apolinario Testoni, S. Corn and P. Ienny.</w:t>
      </w:r>
      <w:proofErr w:type="gramEnd"/>
      <w:r w:rsidRPr="00907C29">
        <w:rPr>
          <w:sz w:val="21"/>
        </w:rPr>
        <w:t xml:space="preserve"> A multiscale finite element model to predict the diffusional behavior of </w:t>
      </w:r>
      <w:proofErr w:type="spellStart"/>
      <w:r w:rsidRPr="00907C29">
        <w:rPr>
          <w:sz w:val="21"/>
        </w:rPr>
        <w:t>biocomposites</w:t>
      </w:r>
      <w:proofErr w:type="spellEnd"/>
      <w:r w:rsidRPr="00907C29">
        <w:rPr>
          <w:sz w:val="21"/>
        </w:rPr>
        <w:t xml:space="preserve"> dedicated to structural applications. </w:t>
      </w:r>
      <w:r w:rsidRPr="00907C29">
        <w:rPr>
          <w:i/>
          <w:sz w:val="21"/>
        </w:rPr>
        <w:t>Proceedings of the 17</w:t>
      </w:r>
      <w:r w:rsidRPr="00907C29">
        <w:rPr>
          <w:i/>
          <w:sz w:val="21"/>
          <w:vertAlign w:val="superscript"/>
        </w:rPr>
        <w:t>th</w:t>
      </w:r>
      <w:r w:rsidRPr="00907C29">
        <w:rPr>
          <w:i/>
          <w:sz w:val="21"/>
        </w:rPr>
        <w:t xml:space="preserve"> European Conference on Composite Materials ECCM-17, Munich, Germany, June 26-30 2016.</w:t>
      </w:r>
    </w:p>
    <w:p w:rsidR="00530E48" w:rsidRPr="00907C29" w:rsidRDefault="00530E48" w:rsidP="00530E48">
      <w:pPr>
        <w:ind w:left="426" w:hanging="426"/>
        <w:jc w:val="both"/>
        <w:rPr>
          <w:sz w:val="21"/>
        </w:rPr>
      </w:pPr>
      <w:r w:rsidRPr="00907C29">
        <w:rPr>
          <w:sz w:val="21"/>
          <w:lang w:val="fr-FR"/>
        </w:rPr>
        <w:t>[9]</w:t>
      </w:r>
      <w:r w:rsidRPr="00907C29">
        <w:rPr>
          <w:sz w:val="21"/>
          <w:lang w:val="fr-FR"/>
        </w:rPr>
        <w:tab/>
      </w:r>
      <w:r w:rsidR="00B6590D" w:rsidRPr="00907C29">
        <w:rPr>
          <w:sz w:val="21"/>
          <w:lang w:val="fr-FR"/>
        </w:rPr>
        <w:t xml:space="preserve">C. Mattrand, A. </w:t>
      </w:r>
      <w:proofErr w:type="spellStart"/>
      <w:r w:rsidR="00B6590D" w:rsidRPr="00907C29">
        <w:rPr>
          <w:sz w:val="21"/>
          <w:lang w:val="fr-FR"/>
        </w:rPr>
        <w:t>Béakou</w:t>
      </w:r>
      <w:proofErr w:type="spellEnd"/>
      <w:r w:rsidR="00B6590D" w:rsidRPr="00907C29">
        <w:rPr>
          <w:sz w:val="21"/>
          <w:lang w:val="fr-FR"/>
        </w:rPr>
        <w:t>, K. Charlet</w:t>
      </w:r>
      <w:r w:rsidR="00B6590D" w:rsidRPr="00907C29">
        <w:rPr>
          <w:i/>
          <w:sz w:val="21"/>
          <w:lang w:val="fr-FR"/>
        </w:rPr>
        <w:t>.</w:t>
      </w:r>
      <w:r w:rsidR="00B6590D" w:rsidRPr="00907C29">
        <w:rPr>
          <w:sz w:val="21"/>
          <w:lang w:val="fr-FR"/>
        </w:rPr>
        <w:t xml:space="preserve"> </w:t>
      </w:r>
      <w:proofErr w:type="gramStart"/>
      <w:r w:rsidR="00B6590D" w:rsidRPr="00907C29">
        <w:rPr>
          <w:sz w:val="21"/>
        </w:rPr>
        <w:t>Numerical modeling of the flax fiber morphology variability</w:t>
      </w:r>
      <w:r w:rsidRPr="00907C29">
        <w:rPr>
          <w:sz w:val="21"/>
        </w:rPr>
        <w:t>.</w:t>
      </w:r>
      <w:proofErr w:type="gramEnd"/>
      <w:r w:rsidRPr="00907C29">
        <w:rPr>
          <w:sz w:val="21"/>
        </w:rPr>
        <w:t xml:space="preserve"> </w:t>
      </w:r>
      <w:r w:rsidR="00B6590D" w:rsidRPr="00907C29">
        <w:rPr>
          <w:i/>
          <w:sz w:val="21"/>
        </w:rPr>
        <w:t xml:space="preserve">Composites Part </w:t>
      </w:r>
      <w:proofErr w:type="gramStart"/>
      <w:r w:rsidR="00B6590D" w:rsidRPr="00907C29">
        <w:rPr>
          <w:i/>
          <w:sz w:val="21"/>
        </w:rPr>
        <w:t>A</w:t>
      </w:r>
      <w:r w:rsidR="00CB203E" w:rsidRPr="00907C29">
        <w:rPr>
          <w:i/>
          <w:sz w:val="21"/>
        </w:rPr>
        <w:t xml:space="preserve"> </w:t>
      </w:r>
      <w:r w:rsidR="00CB203E" w:rsidRPr="00907C29">
        <w:rPr>
          <w:sz w:val="21"/>
        </w:rPr>
        <w:t>:</w:t>
      </w:r>
      <w:proofErr w:type="gramEnd"/>
      <w:r w:rsidR="00CB203E" w:rsidRPr="00907C29">
        <w:rPr>
          <w:sz w:val="21"/>
        </w:rPr>
        <w:t xml:space="preserve"> </w:t>
      </w:r>
      <w:r w:rsidR="00CB203E" w:rsidRPr="00907C29">
        <w:rPr>
          <w:i/>
          <w:sz w:val="21"/>
        </w:rPr>
        <w:t>Applied Science and Manufacturing, 63:10-20, 2014.</w:t>
      </w:r>
    </w:p>
    <w:p w:rsidR="00530E48" w:rsidRPr="00907C29" w:rsidRDefault="00530E48" w:rsidP="00803E28">
      <w:pPr>
        <w:ind w:left="426" w:hanging="426"/>
        <w:jc w:val="both"/>
        <w:rPr>
          <w:sz w:val="22"/>
        </w:rPr>
      </w:pPr>
      <w:r w:rsidRPr="00907C29">
        <w:rPr>
          <w:sz w:val="22"/>
        </w:rPr>
        <w:t>[</w:t>
      </w:r>
      <w:r w:rsidR="004D4A72" w:rsidRPr="00907C29">
        <w:rPr>
          <w:sz w:val="22"/>
        </w:rPr>
        <w:t>9</w:t>
      </w:r>
      <w:r w:rsidRPr="00907C29">
        <w:rPr>
          <w:sz w:val="22"/>
        </w:rPr>
        <w:t>]</w:t>
      </w:r>
      <w:r w:rsidRPr="00907C29">
        <w:rPr>
          <w:sz w:val="22"/>
        </w:rPr>
        <w:tab/>
        <w:t xml:space="preserve">C. Mattrand, </w:t>
      </w:r>
      <w:r w:rsidR="00B6590D" w:rsidRPr="00907C29">
        <w:rPr>
          <w:sz w:val="22"/>
        </w:rPr>
        <w:t xml:space="preserve">A. </w:t>
      </w:r>
      <w:proofErr w:type="spellStart"/>
      <w:r w:rsidR="00B6590D" w:rsidRPr="00907C29">
        <w:rPr>
          <w:sz w:val="22"/>
        </w:rPr>
        <w:t>Béakou</w:t>
      </w:r>
      <w:proofErr w:type="spellEnd"/>
      <w:r w:rsidR="00B6590D" w:rsidRPr="00907C29">
        <w:rPr>
          <w:sz w:val="22"/>
        </w:rPr>
        <w:t>, K. Charlet</w:t>
      </w:r>
      <w:r w:rsidRPr="00907C29">
        <w:rPr>
          <w:i/>
          <w:sz w:val="22"/>
        </w:rPr>
        <w:t>.</w:t>
      </w:r>
      <w:r w:rsidR="00B6590D" w:rsidRPr="00907C29">
        <w:rPr>
          <w:sz w:val="22"/>
        </w:rPr>
        <w:t xml:space="preserve"> </w:t>
      </w:r>
      <w:r w:rsidR="00B6590D" w:rsidRPr="00907C29">
        <w:rPr>
          <w:sz w:val="21"/>
        </w:rPr>
        <w:t xml:space="preserve">Fourier based methodology for simulating 2D-random shapes in heterogeneous materials. </w:t>
      </w:r>
      <w:r w:rsidR="00B6590D" w:rsidRPr="00907C29">
        <w:rPr>
          <w:sz w:val="22"/>
        </w:rPr>
        <w:t>Computational Mechanics, 56:371-388, 2015.</w:t>
      </w:r>
    </w:p>
    <w:p w:rsidR="00A22813" w:rsidRPr="00907C29" w:rsidRDefault="00A22813" w:rsidP="00A22813">
      <w:pPr>
        <w:ind w:left="426" w:hanging="426"/>
        <w:jc w:val="both"/>
        <w:rPr>
          <w:sz w:val="21"/>
        </w:rPr>
      </w:pPr>
      <w:r w:rsidRPr="00907C29">
        <w:rPr>
          <w:sz w:val="22"/>
        </w:rPr>
        <w:t>[1</w:t>
      </w:r>
      <w:r w:rsidR="004D4A72" w:rsidRPr="00907C29">
        <w:rPr>
          <w:sz w:val="22"/>
        </w:rPr>
        <w:t>0</w:t>
      </w:r>
      <w:r w:rsidRPr="00907C29">
        <w:rPr>
          <w:sz w:val="22"/>
        </w:rPr>
        <w:t xml:space="preserve">] B. </w:t>
      </w:r>
      <w:proofErr w:type="spellStart"/>
      <w:r w:rsidRPr="00907C29">
        <w:rPr>
          <w:sz w:val="22"/>
        </w:rPr>
        <w:t>Sonon</w:t>
      </w:r>
      <w:proofErr w:type="spellEnd"/>
      <w:r w:rsidRPr="00907C29">
        <w:rPr>
          <w:sz w:val="22"/>
        </w:rPr>
        <w:t xml:space="preserve">, B. François, T.J. </w:t>
      </w:r>
      <w:proofErr w:type="spellStart"/>
      <w:r w:rsidRPr="00907C29">
        <w:rPr>
          <w:sz w:val="22"/>
        </w:rPr>
        <w:t>Massart</w:t>
      </w:r>
      <w:proofErr w:type="spellEnd"/>
      <w:r w:rsidRPr="00907C29">
        <w:rPr>
          <w:sz w:val="22"/>
        </w:rPr>
        <w:t xml:space="preserve">. </w:t>
      </w:r>
      <w:r w:rsidRPr="00907C29">
        <w:rPr>
          <w:sz w:val="21"/>
        </w:rPr>
        <w:t xml:space="preserve">A unified level set based methodology for fast generation of complex microstructural multi-phase RVEs. </w:t>
      </w:r>
      <w:r w:rsidRPr="00907C29">
        <w:rPr>
          <w:i/>
          <w:sz w:val="21"/>
        </w:rPr>
        <w:t>Computer Methods in Applied Mechanics and Engineering, 223-224: 103-122, 2012</w:t>
      </w:r>
      <w:r w:rsidRPr="00907C29">
        <w:rPr>
          <w:sz w:val="21"/>
        </w:rPr>
        <w:t>.</w:t>
      </w:r>
    </w:p>
    <w:p w:rsidR="00A22813" w:rsidRPr="00907C29" w:rsidRDefault="00A22813" w:rsidP="00A22813">
      <w:pPr>
        <w:ind w:left="426" w:hanging="426"/>
        <w:jc w:val="both"/>
        <w:rPr>
          <w:sz w:val="21"/>
        </w:rPr>
      </w:pPr>
      <w:r w:rsidRPr="00907C29">
        <w:rPr>
          <w:sz w:val="21"/>
        </w:rPr>
        <w:t>[1</w:t>
      </w:r>
      <w:r w:rsidR="004D4A72" w:rsidRPr="00907C29">
        <w:rPr>
          <w:sz w:val="21"/>
        </w:rPr>
        <w:t>1</w:t>
      </w:r>
      <w:r w:rsidRPr="00907C29">
        <w:rPr>
          <w:sz w:val="21"/>
        </w:rPr>
        <w:t xml:space="preserve">] L. Yang, Y. Yan, Z. Ran, Y. Liu. A new method for generating random </w:t>
      </w:r>
      <w:proofErr w:type="spellStart"/>
      <w:r w:rsidRPr="00907C29">
        <w:rPr>
          <w:sz w:val="21"/>
        </w:rPr>
        <w:t>fibre</w:t>
      </w:r>
      <w:proofErr w:type="spellEnd"/>
      <w:r w:rsidRPr="00907C29">
        <w:rPr>
          <w:sz w:val="21"/>
        </w:rPr>
        <w:t xml:space="preserve"> distributions for </w:t>
      </w:r>
      <w:proofErr w:type="spellStart"/>
      <w:r w:rsidRPr="00907C29">
        <w:rPr>
          <w:sz w:val="21"/>
        </w:rPr>
        <w:t>fibre</w:t>
      </w:r>
      <w:proofErr w:type="spellEnd"/>
      <w:r w:rsidRPr="00907C29">
        <w:rPr>
          <w:sz w:val="21"/>
        </w:rPr>
        <w:t xml:space="preserve"> reinforced composites. </w:t>
      </w:r>
      <w:r w:rsidRPr="00907C29">
        <w:rPr>
          <w:i/>
          <w:sz w:val="21"/>
        </w:rPr>
        <w:t>Composites Science and Technology, 76: 14-20, 2013</w:t>
      </w:r>
      <w:r w:rsidRPr="00907C29">
        <w:rPr>
          <w:sz w:val="21"/>
        </w:rPr>
        <w:t>.</w:t>
      </w:r>
    </w:p>
    <w:p w:rsidR="00275968" w:rsidRPr="00907C29" w:rsidRDefault="00275968" w:rsidP="00803E28">
      <w:pPr>
        <w:ind w:left="426" w:hanging="426"/>
        <w:jc w:val="both"/>
        <w:rPr>
          <w:sz w:val="21"/>
        </w:rPr>
      </w:pPr>
      <w:r w:rsidRPr="004F1B39">
        <w:rPr>
          <w:sz w:val="21"/>
          <w:lang w:val="fr-FR"/>
        </w:rPr>
        <w:t>[</w:t>
      </w:r>
      <w:r w:rsidR="00530E48" w:rsidRPr="004F1B39">
        <w:rPr>
          <w:sz w:val="21"/>
          <w:lang w:val="fr-FR"/>
        </w:rPr>
        <w:t>1</w:t>
      </w:r>
      <w:r w:rsidR="004D4A72" w:rsidRPr="004F1B39">
        <w:rPr>
          <w:sz w:val="21"/>
          <w:lang w:val="fr-FR"/>
        </w:rPr>
        <w:t>2</w:t>
      </w:r>
      <w:r w:rsidRPr="004F1B39">
        <w:rPr>
          <w:sz w:val="21"/>
          <w:lang w:val="fr-FR"/>
        </w:rPr>
        <w:t>]</w:t>
      </w:r>
      <w:r w:rsidRPr="004F1B39">
        <w:rPr>
          <w:sz w:val="21"/>
          <w:lang w:val="fr-FR"/>
        </w:rPr>
        <w:tab/>
        <w:t xml:space="preserve">D. </w:t>
      </w:r>
      <w:proofErr w:type="spellStart"/>
      <w:r w:rsidRPr="004F1B39">
        <w:rPr>
          <w:sz w:val="21"/>
          <w:lang w:val="fr-FR"/>
        </w:rPr>
        <w:t>Gueribiz</w:t>
      </w:r>
      <w:proofErr w:type="spellEnd"/>
      <w:r w:rsidRPr="004F1B39">
        <w:rPr>
          <w:sz w:val="21"/>
          <w:lang w:val="fr-FR"/>
        </w:rPr>
        <w:t xml:space="preserve">, F. Jacquemin, H. </w:t>
      </w:r>
      <w:proofErr w:type="spellStart"/>
      <w:r w:rsidRPr="004F1B39">
        <w:rPr>
          <w:sz w:val="21"/>
          <w:lang w:val="fr-FR"/>
        </w:rPr>
        <w:t>Bourenane</w:t>
      </w:r>
      <w:proofErr w:type="spellEnd"/>
      <w:r w:rsidRPr="004F1B39">
        <w:rPr>
          <w:sz w:val="21"/>
          <w:lang w:val="fr-FR"/>
        </w:rPr>
        <w:t xml:space="preserve"> and S. </w:t>
      </w:r>
      <w:proofErr w:type="spellStart"/>
      <w:r w:rsidRPr="004F1B39">
        <w:rPr>
          <w:sz w:val="21"/>
          <w:lang w:val="fr-FR"/>
        </w:rPr>
        <w:t>Fréour</w:t>
      </w:r>
      <w:proofErr w:type="spellEnd"/>
      <w:r w:rsidRPr="004F1B39">
        <w:rPr>
          <w:sz w:val="21"/>
          <w:lang w:val="fr-FR"/>
        </w:rPr>
        <w:t xml:space="preserve">. </w:t>
      </w:r>
      <w:proofErr w:type="gramStart"/>
      <w:r w:rsidRPr="00907C29">
        <w:rPr>
          <w:sz w:val="21"/>
        </w:rPr>
        <w:t xml:space="preserve">Diffusion </w:t>
      </w:r>
      <w:r w:rsidR="009613BD" w:rsidRPr="00907C29">
        <w:rPr>
          <w:sz w:val="21"/>
        </w:rPr>
        <w:t>modeling</w:t>
      </w:r>
      <w:r w:rsidRPr="00907C29">
        <w:rPr>
          <w:sz w:val="21"/>
        </w:rPr>
        <w:t xml:space="preserve"> of composite with permeable fiber.</w:t>
      </w:r>
      <w:proofErr w:type="gramEnd"/>
      <w:r w:rsidRPr="00907C29">
        <w:rPr>
          <w:sz w:val="21"/>
        </w:rPr>
        <w:t xml:space="preserve"> </w:t>
      </w:r>
      <w:proofErr w:type="gramStart"/>
      <w:r w:rsidRPr="00907C29">
        <w:rPr>
          <w:i/>
          <w:sz w:val="21"/>
        </w:rPr>
        <w:t>Applied Mechanics, Behavior of Materials and Engineering Systems.</w:t>
      </w:r>
      <w:proofErr w:type="gramEnd"/>
      <w:r w:rsidRPr="00907C29">
        <w:rPr>
          <w:i/>
          <w:sz w:val="21"/>
        </w:rPr>
        <w:t xml:space="preserve"> </w:t>
      </w:r>
      <w:proofErr w:type="gramStart"/>
      <w:r w:rsidRPr="00907C29">
        <w:rPr>
          <w:i/>
          <w:sz w:val="21"/>
        </w:rPr>
        <w:t>Springer Publishing, 311-321, 2017</w:t>
      </w:r>
      <w:r w:rsidRPr="00907C29">
        <w:rPr>
          <w:sz w:val="21"/>
        </w:rPr>
        <w:t>.</w:t>
      </w:r>
      <w:proofErr w:type="gramEnd"/>
    </w:p>
    <w:p w:rsidR="00A37508" w:rsidRPr="00907C29" w:rsidRDefault="00950A06" w:rsidP="00A37508">
      <w:pPr>
        <w:ind w:left="426" w:hanging="426"/>
        <w:jc w:val="both"/>
        <w:rPr>
          <w:sz w:val="22"/>
        </w:rPr>
      </w:pPr>
      <w:r w:rsidRPr="00907C29">
        <w:rPr>
          <w:sz w:val="21"/>
          <w:lang w:val="fr-FR"/>
        </w:rPr>
        <w:t>[1</w:t>
      </w:r>
      <w:r w:rsidR="004D4A72" w:rsidRPr="00907C29">
        <w:rPr>
          <w:sz w:val="21"/>
          <w:lang w:val="fr-FR"/>
        </w:rPr>
        <w:t>3</w:t>
      </w:r>
      <w:r w:rsidRPr="00907C29">
        <w:rPr>
          <w:sz w:val="21"/>
          <w:lang w:val="fr-FR"/>
        </w:rPr>
        <w:t>]</w:t>
      </w:r>
      <w:r w:rsidRPr="00907C29">
        <w:rPr>
          <w:sz w:val="21"/>
          <w:lang w:val="fr-FR"/>
        </w:rPr>
        <w:tab/>
        <w:t xml:space="preserve">A. </w:t>
      </w:r>
      <w:proofErr w:type="spellStart"/>
      <w:r w:rsidRPr="00907C29">
        <w:rPr>
          <w:sz w:val="21"/>
          <w:lang w:val="fr-FR"/>
        </w:rPr>
        <w:t>Célino</w:t>
      </w:r>
      <w:proofErr w:type="spellEnd"/>
      <w:r w:rsidRPr="00907C29">
        <w:rPr>
          <w:sz w:val="21"/>
          <w:lang w:val="fr-FR"/>
        </w:rPr>
        <w:t xml:space="preserve">, S. </w:t>
      </w:r>
      <w:proofErr w:type="spellStart"/>
      <w:r w:rsidRPr="00907C29">
        <w:rPr>
          <w:sz w:val="21"/>
          <w:lang w:val="fr-FR"/>
        </w:rPr>
        <w:t>Fréour</w:t>
      </w:r>
      <w:proofErr w:type="spellEnd"/>
      <w:r w:rsidRPr="00907C29">
        <w:rPr>
          <w:sz w:val="21"/>
          <w:lang w:val="fr-FR"/>
        </w:rPr>
        <w:t xml:space="preserve">, F. Jacquemin and P. </w:t>
      </w:r>
      <w:proofErr w:type="spellStart"/>
      <w:r w:rsidRPr="00907C29">
        <w:rPr>
          <w:sz w:val="21"/>
          <w:lang w:val="fr-FR"/>
        </w:rPr>
        <w:t>Casari</w:t>
      </w:r>
      <w:proofErr w:type="spellEnd"/>
      <w:r w:rsidRPr="00907C29">
        <w:rPr>
          <w:sz w:val="21"/>
          <w:lang w:val="fr-FR"/>
        </w:rPr>
        <w:t xml:space="preserve">. </w:t>
      </w:r>
      <w:proofErr w:type="gramStart"/>
      <w:r w:rsidRPr="00907C29">
        <w:rPr>
          <w:sz w:val="21"/>
        </w:rPr>
        <w:t>Characterization and modeling of the moisture diffusion behavior of natural fibers.</w:t>
      </w:r>
      <w:proofErr w:type="gramEnd"/>
      <w:r w:rsidRPr="00907C29">
        <w:rPr>
          <w:sz w:val="21"/>
        </w:rPr>
        <w:t xml:space="preserve"> </w:t>
      </w:r>
      <w:r w:rsidRPr="00907C29">
        <w:rPr>
          <w:i/>
          <w:sz w:val="21"/>
        </w:rPr>
        <w:t>Journal of Applied Polymer Science, 130:297-306, 2013</w:t>
      </w:r>
      <w:r w:rsidRPr="00907C29">
        <w:rPr>
          <w:sz w:val="21"/>
        </w:rPr>
        <w:t>.</w:t>
      </w:r>
    </w:p>
    <w:p w:rsidR="00A37508" w:rsidRPr="00907C29" w:rsidRDefault="00A37508" w:rsidP="00A37508">
      <w:pPr>
        <w:ind w:left="426" w:hanging="426"/>
        <w:jc w:val="both"/>
        <w:rPr>
          <w:sz w:val="21"/>
        </w:rPr>
      </w:pPr>
      <w:r w:rsidRPr="004F1B39">
        <w:rPr>
          <w:sz w:val="21"/>
          <w:lang w:val="fr-FR"/>
        </w:rPr>
        <w:t>[1</w:t>
      </w:r>
      <w:r w:rsidRPr="004F1B39">
        <w:rPr>
          <w:sz w:val="22"/>
          <w:lang w:val="fr-FR"/>
        </w:rPr>
        <w:t>4</w:t>
      </w:r>
      <w:r w:rsidRPr="004F1B39">
        <w:rPr>
          <w:sz w:val="21"/>
          <w:lang w:val="fr-FR"/>
        </w:rPr>
        <w:t>]</w:t>
      </w:r>
      <w:r w:rsidRPr="004F1B39">
        <w:rPr>
          <w:sz w:val="21"/>
          <w:lang w:val="fr-FR"/>
        </w:rPr>
        <w:tab/>
        <w:t xml:space="preserve">T. </w:t>
      </w:r>
      <w:proofErr w:type="spellStart"/>
      <w:r w:rsidRPr="004F1B39">
        <w:rPr>
          <w:sz w:val="21"/>
          <w:lang w:val="fr-FR"/>
        </w:rPr>
        <w:t>Peret</w:t>
      </w:r>
      <w:proofErr w:type="spellEnd"/>
      <w:r w:rsidRPr="004F1B39">
        <w:rPr>
          <w:sz w:val="21"/>
          <w:lang w:val="fr-FR"/>
        </w:rPr>
        <w:t xml:space="preserve">, A. Clément, S. </w:t>
      </w:r>
      <w:proofErr w:type="spellStart"/>
      <w:r w:rsidRPr="004F1B39">
        <w:rPr>
          <w:sz w:val="22"/>
          <w:lang w:val="fr-FR"/>
        </w:rPr>
        <w:t>Fréour</w:t>
      </w:r>
      <w:proofErr w:type="spellEnd"/>
      <w:r w:rsidRPr="004F1B39">
        <w:rPr>
          <w:sz w:val="22"/>
          <w:lang w:val="fr-FR"/>
        </w:rPr>
        <w:t xml:space="preserve"> and F. Jacquemin. </w:t>
      </w:r>
      <w:r w:rsidRPr="00907C29">
        <w:rPr>
          <w:sz w:val="21"/>
        </w:rPr>
        <w:t xml:space="preserve">Numerical transient </w:t>
      </w:r>
      <w:proofErr w:type="spellStart"/>
      <w:r w:rsidRPr="00907C29">
        <w:rPr>
          <w:sz w:val="21"/>
        </w:rPr>
        <w:t>hygro</w:t>
      </w:r>
      <w:proofErr w:type="spellEnd"/>
      <w:r w:rsidRPr="00907C29">
        <w:rPr>
          <w:sz w:val="21"/>
        </w:rPr>
        <w:t xml:space="preserve">-elastic analyses of reinforced </w:t>
      </w:r>
      <w:proofErr w:type="spellStart"/>
      <w:r w:rsidRPr="00907C29">
        <w:rPr>
          <w:sz w:val="21"/>
        </w:rPr>
        <w:t>Fickian</w:t>
      </w:r>
      <w:proofErr w:type="spellEnd"/>
      <w:r w:rsidRPr="00907C29">
        <w:rPr>
          <w:sz w:val="22"/>
        </w:rPr>
        <w:t xml:space="preserve"> and non-</w:t>
      </w:r>
      <w:proofErr w:type="spellStart"/>
      <w:r w:rsidRPr="00907C29">
        <w:rPr>
          <w:sz w:val="22"/>
        </w:rPr>
        <w:t>Fickian</w:t>
      </w:r>
      <w:proofErr w:type="spellEnd"/>
      <w:r w:rsidRPr="00907C29">
        <w:rPr>
          <w:sz w:val="22"/>
        </w:rPr>
        <w:t xml:space="preserve"> polymers. </w:t>
      </w:r>
      <w:r w:rsidRPr="00907C29">
        <w:rPr>
          <w:i/>
          <w:sz w:val="21"/>
        </w:rPr>
        <w:t>Composite Structures, 116:395-403, 2014.</w:t>
      </w:r>
    </w:p>
    <w:p w:rsidR="00A37508" w:rsidRPr="00907C29" w:rsidRDefault="00A37508" w:rsidP="00803E28">
      <w:pPr>
        <w:ind w:left="426" w:hanging="426"/>
        <w:jc w:val="both"/>
        <w:rPr>
          <w:i/>
          <w:sz w:val="22"/>
          <w:lang w:val="fr-FR"/>
        </w:rPr>
      </w:pPr>
      <w:proofErr w:type="gramStart"/>
      <w:r>
        <w:rPr>
          <w:sz w:val="22"/>
          <w:szCs w:val="22"/>
        </w:rPr>
        <w:t>[15</w:t>
      </w:r>
      <w:r w:rsidRPr="00907C29">
        <w:rPr>
          <w:sz w:val="22"/>
        </w:rPr>
        <w:t>]</w:t>
      </w:r>
      <w:r w:rsidRPr="00907C29">
        <w:rPr>
          <w:sz w:val="22"/>
        </w:rPr>
        <w:tab/>
        <w:t xml:space="preserve">Y. </w:t>
      </w:r>
      <w:proofErr w:type="spellStart"/>
      <w:r w:rsidRPr="00907C29">
        <w:rPr>
          <w:sz w:val="22"/>
        </w:rPr>
        <w:t>Joliff</w:t>
      </w:r>
      <w:proofErr w:type="spellEnd"/>
      <w:r w:rsidRPr="00907C29">
        <w:rPr>
          <w:sz w:val="22"/>
        </w:rPr>
        <w:t xml:space="preserve">, L. Belec and J.F. </w:t>
      </w:r>
      <w:proofErr w:type="spellStart"/>
      <w:r w:rsidRPr="00907C29">
        <w:rPr>
          <w:sz w:val="22"/>
        </w:rPr>
        <w:t>Chailan</w:t>
      </w:r>
      <w:proofErr w:type="spellEnd"/>
      <w:r w:rsidRPr="00907C29">
        <w:rPr>
          <w:sz w:val="22"/>
        </w:rPr>
        <w:t>.</w:t>
      </w:r>
      <w:proofErr w:type="gramEnd"/>
      <w:r w:rsidRPr="00907C29">
        <w:rPr>
          <w:sz w:val="22"/>
        </w:rPr>
        <w:t xml:space="preserve"> Modified water diffusion kinetics in an unidirectional glass/fiber composite due to the interphase </w:t>
      </w:r>
      <w:proofErr w:type="gramStart"/>
      <w:r w:rsidRPr="00907C29">
        <w:rPr>
          <w:sz w:val="22"/>
        </w:rPr>
        <w:t>area :</w:t>
      </w:r>
      <w:proofErr w:type="gramEnd"/>
      <w:r w:rsidRPr="00907C29">
        <w:rPr>
          <w:sz w:val="22"/>
        </w:rPr>
        <w:t xml:space="preserve"> Experimental, analytical and numerical approach. </w:t>
      </w:r>
      <w:r w:rsidRPr="00907C29">
        <w:rPr>
          <w:i/>
          <w:sz w:val="22"/>
          <w:lang w:val="fr-FR"/>
        </w:rPr>
        <w:t>Composite Structures, 97:296-303, 2013.</w:t>
      </w:r>
    </w:p>
    <w:p w:rsidR="00E500EE" w:rsidRPr="00A206E2" w:rsidRDefault="00E500EE" w:rsidP="00803E28">
      <w:pPr>
        <w:ind w:left="426" w:hanging="426"/>
        <w:jc w:val="both"/>
        <w:rPr>
          <w:sz w:val="22"/>
          <w:szCs w:val="22"/>
        </w:rPr>
      </w:pPr>
      <w:r w:rsidRPr="00A22813">
        <w:rPr>
          <w:sz w:val="22"/>
          <w:szCs w:val="22"/>
          <w:lang w:val="fr-FR"/>
        </w:rPr>
        <w:t>[</w:t>
      </w:r>
      <w:r w:rsidR="00663621" w:rsidRPr="00A22813">
        <w:rPr>
          <w:sz w:val="22"/>
          <w:szCs w:val="22"/>
          <w:lang w:val="fr-FR"/>
        </w:rPr>
        <w:t>1</w:t>
      </w:r>
      <w:r w:rsidR="00A37508">
        <w:rPr>
          <w:sz w:val="22"/>
          <w:szCs w:val="22"/>
          <w:lang w:val="fr-FR"/>
        </w:rPr>
        <w:t>6</w:t>
      </w:r>
      <w:r w:rsidRPr="00A22813">
        <w:rPr>
          <w:sz w:val="22"/>
          <w:szCs w:val="22"/>
          <w:lang w:val="fr-FR"/>
        </w:rPr>
        <w:t>]</w:t>
      </w:r>
      <w:r w:rsidRPr="00A22813">
        <w:rPr>
          <w:sz w:val="22"/>
          <w:szCs w:val="22"/>
          <w:lang w:val="fr-FR"/>
        </w:rPr>
        <w:tab/>
      </w:r>
      <w:r w:rsidRPr="00907C29">
        <w:rPr>
          <w:sz w:val="21"/>
          <w:lang w:val="fr-FR"/>
        </w:rPr>
        <w:t xml:space="preserve">A. Le Duigou, </w:t>
      </w:r>
      <w:r w:rsidR="00A206E2" w:rsidRPr="00907C29">
        <w:rPr>
          <w:sz w:val="21"/>
          <w:lang w:val="fr-FR"/>
        </w:rPr>
        <w:t xml:space="preserve">J. </w:t>
      </w:r>
      <w:proofErr w:type="spellStart"/>
      <w:r w:rsidR="00A206E2" w:rsidRPr="00907C29">
        <w:rPr>
          <w:sz w:val="21"/>
          <w:lang w:val="fr-FR"/>
        </w:rPr>
        <w:t>Merotte</w:t>
      </w:r>
      <w:proofErr w:type="spellEnd"/>
      <w:r w:rsidR="00A206E2" w:rsidRPr="00907C29">
        <w:rPr>
          <w:sz w:val="21"/>
          <w:lang w:val="fr-FR"/>
        </w:rPr>
        <w:t xml:space="preserve">, A. </w:t>
      </w:r>
      <w:proofErr w:type="spellStart"/>
      <w:r w:rsidR="00A206E2" w:rsidRPr="00907C29">
        <w:rPr>
          <w:sz w:val="21"/>
          <w:lang w:val="fr-FR"/>
        </w:rPr>
        <w:t>Bourmaud</w:t>
      </w:r>
      <w:proofErr w:type="spellEnd"/>
      <w:r w:rsidR="00A206E2" w:rsidRPr="00907C29">
        <w:rPr>
          <w:sz w:val="21"/>
          <w:lang w:val="fr-FR"/>
        </w:rPr>
        <w:t xml:space="preserve">, P. Davies, K. </w:t>
      </w:r>
      <w:proofErr w:type="spellStart"/>
      <w:r w:rsidR="00A206E2" w:rsidRPr="00907C29">
        <w:rPr>
          <w:sz w:val="21"/>
          <w:lang w:val="fr-FR"/>
        </w:rPr>
        <w:t>Belhouli</w:t>
      </w:r>
      <w:proofErr w:type="spellEnd"/>
      <w:r w:rsidR="00A206E2" w:rsidRPr="00907C29">
        <w:rPr>
          <w:sz w:val="21"/>
          <w:lang w:val="fr-FR"/>
        </w:rPr>
        <w:t xml:space="preserve"> and C. Baley. </w:t>
      </w:r>
      <w:r w:rsidR="00A206E2" w:rsidRPr="00907C29">
        <w:rPr>
          <w:sz w:val="21"/>
        </w:rPr>
        <w:t xml:space="preserve">Hygroscopic </w:t>
      </w:r>
      <w:proofErr w:type="gramStart"/>
      <w:r w:rsidR="00A206E2" w:rsidRPr="00907C29">
        <w:rPr>
          <w:sz w:val="21"/>
        </w:rPr>
        <w:t>expansion :</w:t>
      </w:r>
      <w:proofErr w:type="gramEnd"/>
      <w:r w:rsidR="00A206E2" w:rsidRPr="00907C29">
        <w:rPr>
          <w:sz w:val="21"/>
        </w:rPr>
        <w:t xml:space="preserve"> A key point to describe natural </w:t>
      </w:r>
      <w:r w:rsidR="00EE5EFF" w:rsidRPr="00907C29">
        <w:rPr>
          <w:sz w:val="21"/>
        </w:rPr>
        <w:t>fiber</w:t>
      </w:r>
      <w:r w:rsidR="00A206E2" w:rsidRPr="00907C29">
        <w:rPr>
          <w:sz w:val="21"/>
        </w:rPr>
        <w:t xml:space="preserve">/polymer matrix interface bond strength. </w:t>
      </w:r>
      <w:r w:rsidR="00A206E2" w:rsidRPr="00907C29">
        <w:rPr>
          <w:i/>
          <w:sz w:val="21"/>
        </w:rPr>
        <w:t xml:space="preserve">Composites </w:t>
      </w:r>
      <w:proofErr w:type="spellStart"/>
      <w:r w:rsidR="00A206E2" w:rsidRPr="00907C29">
        <w:rPr>
          <w:i/>
          <w:sz w:val="21"/>
        </w:rPr>
        <w:t>Sceince</w:t>
      </w:r>
      <w:proofErr w:type="spellEnd"/>
      <w:r w:rsidR="00A206E2" w:rsidRPr="00907C29">
        <w:rPr>
          <w:i/>
          <w:sz w:val="21"/>
        </w:rPr>
        <w:t xml:space="preserve"> and Technology, 151:228-233, 2017</w:t>
      </w:r>
      <w:r w:rsidR="00A206E2" w:rsidRPr="00A206E2">
        <w:rPr>
          <w:i/>
          <w:sz w:val="22"/>
          <w:szCs w:val="22"/>
        </w:rPr>
        <w:t>.</w:t>
      </w:r>
    </w:p>
    <w:p w:rsidR="00155996" w:rsidRPr="00907C29" w:rsidRDefault="00155996" w:rsidP="00155996">
      <w:pPr>
        <w:ind w:left="426" w:hanging="426"/>
        <w:jc w:val="both"/>
        <w:rPr>
          <w:i/>
          <w:sz w:val="21"/>
        </w:rPr>
      </w:pPr>
      <w:r w:rsidRPr="00803E28">
        <w:rPr>
          <w:sz w:val="22"/>
          <w:szCs w:val="22"/>
        </w:rPr>
        <w:t>[</w:t>
      </w:r>
      <w:r w:rsidR="00A37508">
        <w:rPr>
          <w:sz w:val="22"/>
          <w:szCs w:val="22"/>
        </w:rPr>
        <w:t>17</w:t>
      </w:r>
      <w:r w:rsidRPr="00907C29">
        <w:rPr>
          <w:sz w:val="21"/>
        </w:rPr>
        <w:t>]</w:t>
      </w:r>
      <w:r w:rsidRPr="00907C29">
        <w:rPr>
          <w:sz w:val="21"/>
        </w:rPr>
        <w:tab/>
        <w:t xml:space="preserve">E.H. Wong, Y.C. </w:t>
      </w:r>
      <w:proofErr w:type="spellStart"/>
      <w:r w:rsidRPr="00907C29">
        <w:rPr>
          <w:sz w:val="21"/>
        </w:rPr>
        <w:t>Teo</w:t>
      </w:r>
      <w:proofErr w:type="spellEnd"/>
      <w:r w:rsidRPr="00907C29">
        <w:rPr>
          <w:sz w:val="21"/>
        </w:rPr>
        <w:t xml:space="preserve"> and T.B. Lim. Moisture diffusion and </w:t>
      </w:r>
      <w:proofErr w:type="spellStart"/>
      <w:r w:rsidRPr="00907C29">
        <w:rPr>
          <w:sz w:val="21"/>
        </w:rPr>
        <w:t>vapour</w:t>
      </w:r>
      <w:proofErr w:type="spellEnd"/>
      <w:r w:rsidRPr="00907C29">
        <w:rPr>
          <w:sz w:val="21"/>
        </w:rPr>
        <w:t xml:space="preserve"> pressure modeling for electronic packaging. </w:t>
      </w:r>
      <w:r w:rsidRPr="00907C29">
        <w:rPr>
          <w:i/>
          <w:sz w:val="21"/>
        </w:rPr>
        <w:t>Proceedings of the 48</w:t>
      </w:r>
      <w:r w:rsidRPr="00907C29">
        <w:rPr>
          <w:i/>
          <w:sz w:val="21"/>
          <w:vertAlign w:val="superscript"/>
        </w:rPr>
        <w:t>th</w:t>
      </w:r>
      <w:r w:rsidRPr="00907C29">
        <w:rPr>
          <w:i/>
          <w:sz w:val="21"/>
        </w:rPr>
        <w:t xml:space="preserve"> Electronic Component Technology Conference</w:t>
      </w:r>
      <w:r w:rsidR="005D0F34" w:rsidRPr="00907C29">
        <w:rPr>
          <w:i/>
          <w:sz w:val="21"/>
        </w:rPr>
        <w:t xml:space="preserve">, Seattle, USA, May </w:t>
      </w:r>
      <w:r w:rsidRPr="00907C29">
        <w:rPr>
          <w:i/>
          <w:sz w:val="21"/>
        </w:rPr>
        <w:t>1998.</w:t>
      </w:r>
    </w:p>
    <w:p w:rsidR="005D0F34" w:rsidRPr="00907C29" w:rsidRDefault="005D0F34" w:rsidP="005D0F34">
      <w:pPr>
        <w:ind w:left="426" w:hanging="426"/>
        <w:jc w:val="both"/>
        <w:rPr>
          <w:i/>
          <w:sz w:val="21"/>
        </w:rPr>
      </w:pPr>
      <w:proofErr w:type="gramStart"/>
      <w:r w:rsidRPr="00907C29">
        <w:rPr>
          <w:sz w:val="21"/>
        </w:rPr>
        <w:t>[</w:t>
      </w:r>
      <w:r w:rsidR="00A37508">
        <w:rPr>
          <w:sz w:val="22"/>
          <w:szCs w:val="22"/>
        </w:rPr>
        <w:t>18</w:t>
      </w:r>
      <w:r w:rsidRPr="00907C29">
        <w:rPr>
          <w:sz w:val="21"/>
        </w:rPr>
        <w:t>]</w:t>
      </w:r>
      <w:r w:rsidRPr="00907C29">
        <w:rPr>
          <w:sz w:val="21"/>
        </w:rPr>
        <w:tab/>
      </w:r>
      <w:r w:rsidR="00140E1A" w:rsidRPr="00907C29">
        <w:rPr>
          <w:sz w:val="21"/>
        </w:rPr>
        <w:t xml:space="preserve">S. </w:t>
      </w:r>
      <w:r w:rsidR="005F01A0" w:rsidRPr="00907C29">
        <w:rPr>
          <w:sz w:val="21"/>
        </w:rPr>
        <w:t>Yoon</w:t>
      </w:r>
      <w:r w:rsidR="00140E1A" w:rsidRPr="00907C29">
        <w:rPr>
          <w:sz w:val="21"/>
        </w:rPr>
        <w:t>, B. Han and Z. Wang.</w:t>
      </w:r>
      <w:proofErr w:type="gramEnd"/>
      <w:r w:rsidR="005F01A0" w:rsidRPr="00907C29">
        <w:rPr>
          <w:sz w:val="21"/>
        </w:rPr>
        <w:t xml:space="preserve"> </w:t>
      </w:r>
      <w:proofErr w:type="gramStart"/>
      <w:r w:rsidR="00140E1A" w:rsidRPr="00907C29">
        <w:rPr>
          <w:sz w:val="21"/>
        </w:rPr>
        <w:t>On</w:t>
      </w:r>
      <w:r w:rsidRPr="00907C29">
        <w:rPr>
          <w:sz w:val="21"/>
        </w:rPr>
        <w:t xml:space="preserve"> </w:t>
      </w:r>
      <w:r w:rsidR="00140E1A" w:rsidRPr="00907C29">
        <w:rPr>
          <w:sz w:val="21"/>
        </w:rPr>
        <w:t>m</w:t>
      </w:r>
      <w:r w:rsidRPr="00907C29">
        <w:rPr>
          <w:sz w:val="21"/>
        </w:rPr>
        <w:t xml:space="preserve">oisture diffusion modeling </w:t>
      </w:r>
      <w:r w:rsidR="00140E1A" w:rsidRPr="00907C29">
        <w:rPr>
          <w:sz w:val="21"/>
        </w:rPr>
        <w:t>using thermal-moisture analogy</w:t>
      </w:r>
      <w:r w:rsidRPr="00907C29">
        <w:rPr>
          <w:sz w:val="21"/>
        </w:rPr>
        <w:t>.</w:t>
      </w:r>
      <w:proofErr w:type="gramEnd"/>
      <w:r w:rsidRPr="00907C29">
        <w:rPr>
          <w:sz w:val="21"/>
        </w:rPr>
        <w:t xml:space="preserve"> </w:t>
      </w:r>
      <w:r w:rsidR="00140E1A" w:rsidRPr="00907C29">
        <w:rPr>
          <w:i/>
          <w:sz w:val="21"/>
        </w:rPr>
        <w:t>Journal of Electronic Packaging, 129:421-426, 2007</w:t>
      </w:r>
      <w:r w:rsidRPr="00907C29">
        <w:rPr>
          <w:i/>
          <w:sz w:val="21"/>
        </w:rPr>
        <w:t>.</w:t>
      </w:r>
    </w:p>
    <w:p w:rsidR="00704B24" w:rsidRPr="00907C29" w:rsidRDefault="003351F1" w:rsidP="00BC4368">
      <w:pPr>
        <w:ind w:left="426" w:hanging="426"/>
        <w:jc w:val="both"/>
        <w:rPr>
          <w:sz w:val="21"/>
        </w:rPr>
      </w:pPr>
      <w:r w:rsidRPr="00907C29">
        <w:rPr>
          <w:sz w:val="21"/>
        </w:rPr>
        <w:t>[</w:t>
      </w:r>
      <w:r w:rsidR="00A37508">
        <w:rPr>
          <w:sz w:val="22"/>
          <w:szCs w:val="22"/>
        </w:rPr>
        <w:t>19</w:t>
      </w:r>
      <w:r w:rsidRPr="00907C29">
        <w:rPr>
          <w:sz w:val="21"/>
        </w:rPr>
        <w:t>]</w:t>
      </w:r>
      <w:r w:rsidRPr="00907C29">
        <w:rPr>
          <w:sz w:val="21"/>
        </w:rPr>
        <w:tab/>
        <w:t xml:space="preserve">C. </w:t>
      </w:r>
      <w:proofErr w:type="spellStart"/>
      <w:r w:rsidRPr="00907C29">
        <w:rPr>
          <w:sz w:val="21"/>
        </w:rPr>
        <w:t>Baley</w:t>
      </w:r>
      <w:proofErr w:type="spellEnd"/>
      <w:r w:rsidRPr="00907C29">
        <w:rPr>
          <w:sz w:val="21"/>
        </w:rPr>
        <w:t xml:space="preserve">, Y. Perrot, F. </w:t>
      </w:r>
      <w:proofErr w:type="spellStart"/>
      <w:r w:rsidRPr="00907C29">
        <w:rPr>
          <w:sz w:val="21"/>
        </w:rPr>
        <w:t>Busnel</w:t>
      </w:r>
      <w:proofErr w:type="spellEnd"/>
      <w:r w:rsidRPr="00907C29">
        <w:rPr>
          <w:sz w:val="21"/>
        </w:rPr>
        <w:t xml:space="preserve">, H. </w:t>
      </w:r>
      <w:proofErr w:type="spellStart"/>
      <w:r w:rsidRPr="00907C29">
        <w:rPr>
          <w:sz w:val="21"/>
        </w:rPr>
        <w:t>Guezenoc</w:t>
      </w:r>
      <w:proofErr w:type="spellEnd"/>
      <w:r w:rsidRPr="00907C29">
        <w:rPr>
          <w:sz w:val="21"/>
        </w:rPr>
        <w:t xml:space="preserve"> and P. Davies. Transverse tensile behavior of unidirectional plies reinforced with flax </w:t>
      </w:r>
      <w:r w:rsidR="00EE5EFF" w:rsidRPr="00907C29">
        <w:rPr>
          <w:sz w:val="21"/>
        </w:rPr>
        <w:t>fiber</w:t>
      </w:r>
      <w:r w:rsidRPr="00907C29">
        <w:rPr>
          <w:sz w:val="21"/>
        </w:rPr>
        <w:t xml:space="preserve">s. </w:t>
      </w:r>
      <w:r w:rsidRPr="00907C29">
        <w:rPr>
          <w:i/>
          <w:sz w:val="21"/>
        </w:rPr>
        <w:t>Materials Letters, 60:2984-2987, 2006</w:t>
      </w:r>
      <w:r w:rsidRPr="00907C29">
        <w:rPr>
          <w:sz w:val="21"/>
        </w:rPr>
        <w:t>.</w:t>
      </w:r>
    </w:p>
    <w:p w:rsidR="00985EFE" w:rsidRPr="00907C29" w:rsidRDefault="00985EFE" w:rsidP="00BC4368">
      <w:pPr>
        <w:ind w:left="426" w:hanging="426"/>
        <w:jc w:val="both"/>
        <w:rPr>
          <w:i/>
          <w:sz w:val="21"/>
        </w:rPr>
      </w:pPr>
      <w:proofErr w:type="gramStart"/>
      <w:r w:rsidRPr="00907C29">
        <w:rPr>
          <w:sz w:val="21"/>
        </w:rPr>
        <w:t>[</w:t>
      </w:r>
      <w:r w:rsidR="00A37508" w:rsidRPr="00907C29">
        <w:rPr>
          <w:sz w:val="22"/>
        </w:rPr>
        <w:t>20</w:t>
      </w:r>
      <w:r w:rsidRPr="00907C29">
        <w:rPr>
          <w:sz w:val="21"/>
        </w:rPr>
        <w:t>]</w:t>
      </w:r>
      <w:r w:rsidRPr="00907C29">
        <w:rPr>
          <w:sz w:val="21"/>
        </w:rPr>
        <w:tab/>
        <w:t>S</w:t>
      </w:r>
      <w:r w:rsidR="00757B3C" w:rsidRPr="00907C29">
        <w:rPr>
          <w:sz w:val="21"/>
        </w:rPr>
        <w:t xml:space="preserve">. El Hadi, D. </w:t>
      </w:r>
      <w:proofErr w:type="spellStart"/>
      <w:r w:rsidR="00757B3C" w:rsidRPr="00907C29">
        <w:rPr>
          <w:sz w:val="21"/>
        </w:rPr>
        <w:t>Scida</w:t>
      </w:r>
      <w:proofErr w:type="spellEnd"/>
      <w:r w:rsidR="00757B3C" w:rsidRPr="00907C29">
        <w:rPr>
          <w:sz w:val="21"/>
        </w:rPr>
        <w:t xml:space="preserve">, M. </w:t>
      </w:r>
      <w:proofErr w:type="spellStart"/>
      <w:r w:rsidR="00757B3C" w:rsidRPr="00907C29">
        <w:rPr>
          <w:sz w:val="21"/>
        </w:rPr>
        <w:t>Assarar</w:t>
      </w:r>
      <w:proofErr w:type="spellEnd"/>
      <w:r w:rsidR="00757B3C" w:rsidRPr="00907C29">
        <w:rPr>
          <w:sz w:val="21"/>
        </w:rPr>
        <w:t xml:space="preserve"> and</w:t>
      </w:r>
      <w:r w:rsidRPr="00907C29">
        <w:rPr>
          <w:sz w:val="21"/>
        </w:rPr>
        <w:t xml:space="preserve"> R. </w:t>
      </w:r>
      <w:proofErr w:type="spellStart"/>
      <w:r w:rsidRPr="00907C29">
        <w:rPr>
          <w:sz w:val="21"/>
        </w:rPr>
        <w:t>Ayad</w:t>
      </w:r>
      <w:proofErr w:type="spellEnd"/>
      <w:r w:rsidRPr="00907C29">
        <w:rPr>
          <w:sz w:val="21"/>
        </w:rPr>
        <w:t>.</w:t>
      </w:r>
      <w:proofErr w:type="gramEnd"/>
      <w:r w:rsidRPr="00907C29">
        <w:rPr>
          <w:sz w:val="21"/>
        </w:rPr>
        <w:t xml:space="preserve"> </w:t>
      </w:r>
      <w:proofErr w:type="gramStart"/>
      <w:r w:rsidRPr="00907C29">
        <w:rPr>
          <w:sz w:val="21"/>
        </w:rPr>
        <w:t>Assessment of 3D moisture diffusion parameters on flax/epoxy composites.</w:t>
      </w:r>
      <w:proofErr w:type="gramEnd"/>
      <w:r w:rsidRPr="00907C29">
        <w:rPr>
          <w:sz w:val="21"/>
        </w:rPr>
        <w:t xml:space="preserve"> </w:t>
      </w:r>
      <w:r w:rsidRPr="00907C29">
        <w:rPr>
          <w:i/>
          <w:sz w:val="21"/>
        </w:rPr>
        <w:t xml:space="preserve">Composites Part </w:t>
      </w:r>
      <w:proofErr w:type="gramStart"/>
      <w:r w:rsidRPr="00907C29">
        <w:rPr>
          <w:i/>
          <w:sz w:val="21"/>
        </w:rPr>
        <w:t>A :</w:t>
      </w:r>
      <w:proofErr w:type="gramEnd"/>
      <w:r w:rsidRPr="00907C29">
        <w:rPr>
          <w:i/>
          <w:sz w:val="21"/>
        </w:rPr>
        <w:t xml:space="preserve"> Applied Science and Manufacturing, 80:53-60, 2016.</w:t>
      </w:r>
    </w:p>
    <w:p w:rsidR="009148E5" w:rsidRPr="00907C29" w:rsidRDefault="00757B3C" w:rsidP="00902CB8">
      <w:pPr>
        <w:ind w:left="426" w:hanging="426"/>
        <w:jc w:val="both"/>
        <w:rPr>
          <w:color w:val="000000"/>
          <w:sz w:val="21"/>
        </w:rPr>
      </w:pPr>
      <w:proofErr w:type="gramStart"/>
      <w:r w:rsidRPr="00907C29">
        <w:rPr>
          <w:sz w:val="21"/>
        </w:rPr>
        <w:t>[</w:t>
      </w:r>
      <w:r w:rsidR="00A22813" w:rsidRPr="00907C29">
        <w:rPr>
          <w:sz w:val="21"/>
        </w:rPr>
        <w:t>2</w:t>
      </w:r>
      <w:r w:rsidR="004D4A72" w:rsidRPr="00907C29">
        <w:rPr>
          <w:sz w:val="21"/>
        </w:rPr>
        <w:t>1</w:t>
      </w:r>
      <w:r w:rsidRPr="00907C29">
        <w:rPr>
          <w:sz w:val="21"/>
        </w:rPr>
        <w:t>]</w:t>
      </w:r>
      <w:r w:rsidRPr="00907C29">
        <w:rPr>
          <w:sz w:val="21"/>
        </w:rPr>
        <w:tab/>
        <w:t xml:space="preserve">C. </w:t>
      </w:r>
      <w:proofErr w:type="spellStart"/>
      <w:r w:rsidRPr="00907C29">
        <w:rPr>
          <w:sz w:val="21"/>
        </w:rPr>
        <w:t>Poilâne</w:t>
      </w:r>
      <w:proofErr w:type="spellEnd"/>
      <w:r w:rsidRPr="00907C29">
        <w:rPr>
          <w:sz w:val="21"/>
        </w:rPr>
        <w:t xml:space="preserve">, Z.E. </w:t>
      </w:r>
      <w:proofErr w:type="spellStart"/>
      <w:r w:rsidRPr="00907C29">
        <w:rPr>
          <w:sz w:val="21"/>
        </w:rPr>
        <w:t>Cherif</w:t>
      </w:r>
      <w:proofErr w:type="spellEnd"/>
      <w:r w:rsidRPr="00907C29">
        <w:rPr>
          <w:sz w:val="21"/>
        </w:rPr>
        <w:t xml:space="preserve">, F. Richard, A. Vivet, B. Ben </w:t>
      </w:r>
      <w:proofErr w:type="spellStart"/>
      <w:r w:rsidRPr="00907C29">
        <w:rPr>
          <w:sz w:val="21"/>
        </w:rPr>
        <w:t>Doudou</w:t>
      </w:r>
      <w:proofErr w:type="spellEnd"/>
      <w:r w:rsidRPr="00907C29">
        <w:rPr>
          <w:sz w:val="21"/>
        </w:rPr>
        <w:t xml:space="preserve"> and J. Chen.</w:t>
      </w:r>
      <w:proofErr w:type="gramEnd"/>
      <w:r w:rsidRPr="00907C29">
        <w:rPr>
          <w:sz w:val="21"/>
        </w:rPr>
        <w:t xml:space="preserve"> Polymer reinforced by flax </w:t>
      </w:r>
      <w:proofErr w:type="spellStart"/>
      <w:r w:rsidRPr="00907C29">
        <w:rPr>
          <w:sz w:val="21"/>
        </w:rPr>
        <w:t>fibres</w:t>
      </w:r>
      <w:proofErr w:type="spellEnd"/>
      <w:r w:rsidRPr="00907C29">
        <w:rPr>
          <w:sz w:val="21"/>
        </w:rPr>
        <w:t xml:space="preserve"> as a </w:t>
      </w:r>
      <w:proofErr w:type="spellStart"/>
      <w:r w:rsidRPr="00907C29">
        <w:rPr>
          <w:sz w:val="21"/>
        </w:rPr>
        <w:t>viscoelastoplastic</w:t>
      </w:r>
      <w:proofErr w:type="spellEnd"/>
      <w:r w:rsidRPr="00907C29">
        <w:rPr>
          <w:sz w:val="21"/>
        </w:rPr>
        <w:t xml:space="preserve"> material. </w:t>
      </w:r>
      <w:r w:rsidRPr="00907C29">
        <w:rPr>
          <w:i/>
          <w:sz w:val="21"/>
        </w:rPr>
        <w:t>Composite Structures, 112:100-112, 2014</w:t>
      </w:r>
      <w:r w:rsidRPr="00907C29">
        <w:rPr>
          <w:sz w:val="21"/>
        </w:rPr>
        <w:t>.</w:t>
      </w:r>
    </w:p>
    <w:sectPr w:rsidR="009148E5" w:rsidRPr="00907C29" w:rsidSect="00A84527">
      <w:headerReference w:type="even" r:id="rId26"/>
      <w:headerReference w:type="default" r:id="rId27"/>
      <w:footerReference w:type="default" r:id="rId28"/>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2BE" w:rsidRDefault="00D262BE">
      <w:r>
        <w:separator/>
      </w:r>
    </w:p>
  </w:endnote>
  <w:endnote w:type="continuationSeparator" w:id="0">
    <w:p w:rsidR="00D262BE" w:rsidRDefault="00D262BE">
      <w:r>
        <w:continuationSeparator/>
      </w:r>
    </w:p>
  </w:endnote>
  <w:endnote w:type="continuationNotice" w:id="1">
    <w:p w:rsidR="00D262BE" w:rsidRDefault="00D2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3" w:rsidRPr="0056281B" w:rsidRDefault="00232563" w:rsidP="0056281B">
    <w:pPr>
      <w:jc w:val="center"/>
      <w:rPr>
        <w:sz w:val="18"/>
        <w:szCs w:val="18"/>
      </w:rPr>
    </w:pPr>
    <w:r>
      <w:rPr>
        <w:sz w:val="18"/>
        <w:szCs w:val="18"/>
      </w:rPr>
      <w:t xml:space="preserve">Romain Léger, Cécile Mattrand, Ahmed </w:t>
    </w:r>
    <w:proofErr w:type="spellStart"/>
    <w:r>
      <w:rPr>
        <w:sz w:val="18"/>
        <w:szCs w:val="18"/>
      </w:rPr>
      <w:t>Mooti</w:t>
    </w:r>
    <w:proofErr w:type="spellEnd"/>
    <w:r>
      <w:rPr>
        <w:sz w:val="18"/>
        <w:szCs w:val="18"/>
      </w:rPr>
      <w:t xml:space="preserve"> and Stéphane Corn</w:t>
    </w:r>
  </w:p>
  <w:p w:rsidR="00232563" w:rsidRDefault="0023256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2BE" w:rsidRDefault="00D262BE">
      <w:r>
        <w:separator/>
      </w:r>
    </w:p>
  </w:footnote>
  <w:footnote w:type="continuationSeparator" w:id="0">
    <w:p w:rsidR="00D262BE" w:rsidRDefault="00D262BE">
      <w:r>
        <w:continuationSeparator/>
      </w:r>
    </w:p>
  </w:footnote>
  <w:footnote w:type="continuationNotice" w:id="1">
    <w:p w:rsidR="00D262BE" w:rsidRDefault="00D262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3" w:rsidRPr="00CF611D" w:rsidRDefault="00232563">
    <w:pPr>
      <w:pStyle w:val="En-tte"/>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63" w:rsidRDefault="00232563" w:rsidP="009148E5">
    <w:pPr>
      <w:pStyle w:val="En-tte"/>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232563" w:rsidRPr="00B57AEB" w:rsidRDefault="00232563" w:rsidP="00351C58">
    <w:pPr>
      <w:pStyle w:val="En-tte"/>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2547F9">
      <w:rPr>
        <w:noProof/>
        <w:sz w:val="18"/>
        <w:szCs w:val="18"/>
      </w:rPr>
      <w:t>1</w:t>
    </w:r>
    <w:r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0711"/>
    <w:rsid w:val="00006A04"/>
    <w:rsid w:val="000118EA"/>
    <w:rsid w:val="00011B60"/>
    <w:rsid w:val="00044B69"/>
    <w:rsid w:val="00045918"/>
    <w:rsid w:val="0007274E"/>
    <w:rsid w:val="000771E5"/>
    <w:rsid w:val="000806D4"/>
    <w:rsid w:val="00083007"/>
    <w:rsid w:val="00093A3E"/>
    <w:rsid w:val="000A1EFD"/>
    <w:rsid w:val="000A3B54"/>
    <w:rsid w:val="000A5E65"/>
    <w:rsid w:val="000B41C9"/>
    <w:rsid w:val="000B65AE"/>
    <w:rsid w:val="000C6C7F"/>
    <w:rsid w:val="000D3BBE"/>
    <w:rsid w:val="000D4B7D"/>
    <w:rsid w:val="000E6BB4"/>
    <w:rsid w:val="000E7758"/>
    <w:rsid w:val="000F0C13"/>
    <w:rsid w:val="000F1DAA"/>
    <w:rsid w:val="0011753B"/>
    <w:rsid w:val="001234CC"/>
    <w:rsid w:val="00130AAA"/>
    <w:rsid w:val="00137A80"/>
    <w:rsid w:val="00140E1A"/>
    <w:rsid w:val="00150771"/>
    <w:rsid w:val="00152D8E"/>
    <w:rsid w:val="00155996"/>
    <w:rsid w:val="00160F65"/>
    <w:rsid w:val="00161DEA"/>
    <w:rsid w:val="00172A18"/>
    <w:rsid w:val="001768DD"/>
    <w:rsid w:val="00176E84"/>
    <w:rsid w:val="0017749D"/>
    <w:rsid w:val="001A2735"/>
    <w:rsid w:val="001B500D"/>
    <w:rsid w:val="001B5C61"/>
    <w:rsid w:val="001B718E"/>
    <w:rsid w:val="001D0F52"/>
    <w:rsid w:val="001D1123"/>
    <w:rsid w:val="001D492D"/>
    <w:rsid w:val="001D7AEB"/>
    <w:rsid w:val="001E362C"/>
    <w:rsid w:val="001F701B"/>
    <w:rsid w:val="00201821"/>
    <w:rsid w:val="00204B30"/>
    <w:rsid w:val="00204EE9"/>
    <w:rsid w:val="00206A59"/>
    <w:rsid w:val="00211628"/>
    <w:rsid w:val="002157B4"/>
    <w:rsid w:val="00232563"/>
    <w:rsid w:val="002371CF"/>
    <w:rsid w:val="00243178"/>
    <w:rsid w:val="002449D5"/>
    <w:rsid w:val="00247EE6"/>
    <w:rsid w:val="002547F9"/>
    <w:rsid w:val="00260109"/>
    <w:rsid w:val="002721E0"/>
    <w:rsid w:val="00275968"/>
    <w:rsid w:val="002760C3"/>
    <w:rsid w:val="00282EDF"/>
    <w:rsid w:val="00294B69"/>
    <w:rsid w:val="002B4784"/>
    <w:rsid w:val="002C1DD3"/>
    <w:rsid w:val="002C4340"/>
    <w:rsid w:val="002C4AEE"/>
    <w:rsid w:val="002D3DF2"/>
    <w:rsid w:val="002D5FD5"/>
    <w:rsid w:val="002E0880"/>
    <w:rsid w:val="00301138"/>
    <w:rsid w:val="00302925"/>
    <w:rsid w:val="003224E5"/>
    <w:rsid w:val="00323F1F"/>
    <w:rsid w:val="003351F1"/>
    <w:rsid w:val="00345DFE"/>
    <w:rsid w:val="003468FE"/>
    <w:rsid w:val="003477ED"/>
    <w:rsid w:val="00351C58"/>
    <w:rsid w:val="00352125"/>
    <w:rsid w:val="00377295"/>
    <w:rsid w:val="003A054A"/>
    <w:rsid w:val="003A41B5"/>
    <w:rsid w:val="003B6253"/>
    <w:rsid w:val="003B6663"/>
    <w:rsid w:val="003C3512"/>
    <w:rsid w:val="003C36C2"/>
    <w:rsid w:val="003C7C75"/>
    <w:rsid w:val="003D3BAA"/>
    <w:rsid w:val="003E4FD8"/>
    <w:rsid w:val="003F0F69"/>
    <w:rsid w:val="003F54C3"/>
    <w:rsid w:val="00412A5D"/>
    <w:rsid w:val="004232E5"/>
    <w:rsid w:val="00425386"/>
    <w:rsid w:val="00427346"/>
    <w:rsid w:val="00432826"/>
    <w:rsid w:val="0043410B"/>
    <w:rsid w:val="0044074B"/>
    <w:rsid w:val="00441B0B"/>
    <w:rsid w:val="00442A07"/>
    <w:rsid w:val="0045106A"/>
    <w:rsid w:val="0045459B"/>
    <w:rsid w:val="00462CAB"/>
    <w:rsid w:val="0047619C"/>
    <w:rsid w:val="0048719B"/>
    <w:rsid w:val="00490E88"/>
    <w:rsid w:val="00493D97"/>
    <w:rsid w:val="004A1C1E"/>
    <w:rsid w:val="004A3F6F"/>
    <w:rsid w:val="004A7953"/>
    <w:rsid w:val="004B5367"/>
    <w:rsid w:val="004B76FC"/>
    <w:rsid w:val="004C33D1"/>
    <w:rsid w:val="004C3B9A"/>
    <w:rsid w:val="004D4A72"/>
    <w:rsid w:val="004E117C"/>
    <w:rsid w:val="004E18A3"/>
    <w:rsid w:val="004F0F2E"/>
    <w:rsid w:val="004F1B39"/>
    <w:rsid w:val="004F254A"/>
    <w:rsid w:val="005158BA"/>
    <w:rsid w:val="00515A06"/>
    <w:rsid w:val="00524FDB"/>
    <w:rsid w:val="00530E48"/>
    <w:rsid w:val="005315A3"/>
    <w:rsid w:val="00542039"/>
    <w:rsid w:val="005447CA"/>
    <w:rsid w:val="00545AD1"/>
    <w:rsid w:val="00547C4C"/>
    <w:rsid w:val="00556716"/>
    <w:rsid w:val="0056281B"/>
    <w:rsid w:val="0058241B"/>
    <w:rsid w:val="005864D0"/>
    <w:rsid w:val="005915CB"/>
    <w:rsid w:val="005A03E1"/>
    <w:rsid w:val="005A63A9"/>
    <w:rsid w:val="005A7702"/>
    <w:rsid w:val="005C0E2D"/>
    <w:rsid w:val="005D0F34"/>
    <w:rsid w:val="005D5E9F"/>
    <w:rsid w:val="005E008C"/>
    <w:rsid w:val="005E074B"/>
    <w:rsid w:val="005E41EA"/>
    <w:rsid w:val="005E44E4"/>
    <w:rsid w:val="005F01A0"/>
    <w:rsid w:val="005F20EA"/>
    <w:rsid w:val="0062778E"/>
    <w:rsid w:val="006360F2"/>
    <w:rsid w:val="0064062A"/>
    <w:rsid w:val="00647912"/>
    <w:rsid w:val="00651436"/>
    <w:rsid w:val="00655863"/>
    <w:rsid w:val="00656C88"/>
    <w:rsid w:val="00663621"/>
    <w:rsid w:val="00663FD3"/>
    <w:rsid w:val="006642B2"/>
    <w:rsid w:val="006645B6"/>
    <w:rsid w:val="0067045F"/>
    <w:rsid w:val="00677019"/>
    <w:rsid w:val="00684C69"/>
    <w:rsid w:val="0069222A"/>
    <w:rsid w:val="006A6CB1"/>
    <w:rsid w:val="006B56EA"/>
    <w:rsid w:val="006C256A"/>
    <w:rsid w:val="006C6507"/>
    <w:rsid w:val="006D2BC0"/>
    <w:rsid w:val="006E6C1A"/>
    <w:rsid w:val="006F17BC"/>
    <w:rsid w:val="006F3756"/>
    <w:rsid w:val="006F41B8"/>
    <w:rsid w:val="006F609B"/>
    <w:rsid w:val="00700071"/>
    <w:rsid w:val="007013C9"/>
    <w:rsid w:val="0070220C"/>
    <w:rsid w:val="00704B24"/>
    <w:rsid w:val="00711AD7"/>
    <w:rsid w:val="00717C13"/>
    <w:rsid w:val="00725CCF"/>
    <w:rsid w:val="007321DE"/>
    <w:rsid w:val="00740E08"/>
    <w:rsid w:val="0074480A"/>
    <w:rsid w:val="00755CF2"/>
    <w:rsid w:val="00756FC0"/>
    <w:rsid w:val="00757B3C"/>
    <w:rsid w:val="00765ED3"/>
    <w:rsid w:val="00773BE7"/>
    <w:rsid w:val="0077409B"/>
    <w:rsid w:val="00780B70"/>
    <w:rsid w:val="007925D0"/>
    <w:rsid w:val="007A0397"/>
    <w:rsid w:val="007A083D"/>
    <w:rsid w:val="007A272E"/>
    <w:rsid w:val="007B4E7F"/>
    <w:rsid w:val="007C46DE"/>
    <w:rsid w:val="007D0810"/>
    <w:rsid w:val="007E3546"/>
    <w:rsid w:val="007E3B17"/>
    <w:rsid w:val="007E4EF9"/>
    <w:rsid w:val="007E65E7"/>
    <w:rsid w:val="007F2B8F"/>
    <w:rsid w:val="007F5083"/>
    <w:rsid w:val="00803E28"/>
    <w:rsid w:val="00806172"/>
    <w:rsid w:val="0082678D"/>
    <w:rsid w:val="0083599B"/>
    <w:rsid w:val="00840B48"/>
    <w:rsid w:val="008550F7"/>
    <w:rsid w:val="00866F2B"/>
    <w:rsid w:val="0087430A"/>
    <w:rsid w:val="0088168E"/>
    <w:rsid w:val="00892894"/>
    <w:rsid w:val="008929D8"/>
    <w:rsid w:val="00892A83"/>
    <w:rsid w:val="00896A80"/>
    <w:rsid w:val="008A04FF"/>
    <w:rsid w:val="008A10A3"/>
    <w:rsid w:val="008A7533"/>
    <w:rsid w:val="008B6986"/>
    <w:rsid w:val="008C25B7"/>
    <w:rsid w:val="008C2ED9"/>
    <w:rsid w:val="008C4AFB"/>
    <w:rsid w:val="008D1384"/>
    <w:rsid w:val="008E6524"/>
    <w:rsid w:val="008F0428"/>
    <w:rsid w:val="008F2896"/>
    <w:rsid w:val="008F4FC2"/>
    <w:rsid w:val="00901E5E"/>
    <w:rsid w:val="009025F7"/>
    <w:rsid w:val="00902CB8"/>
    <w:rsid w:val="00904CF1"/>
    <w:rsid w:val="00907543"/>
    <w:rsid w:val="00907C29"/>
    <w:rsid w:val="009148E5"/>
    <w:rsid w:val="0091620C"/>
    <w:rsid w:val="009204A2"/>
    <w:rsid w:val="0092119C"/>
    <w:rsid w:val="00922C5E"/>
    <w:rsid w:val="009344CE"/>
    <w:rsid w:val="0093774A"/>
    <w:rsid w:val="00945048"/>
    <w:rsid w:val="00950A06"/>
    <w:rsid w:val="009537F5"/>
    <w:rsid w:val="009613BD"/>
    <w:rsid w:val="00970BDC"/>
    <w:rsid w:val="0097115A"/>
    <w:rsid w:val="00974EF4"/>
    <w:rsid w:val="00985EFE"/>
    <w:rsid w:val="00992411"/>
    <w:rsid w:val="009A62F9"/>
    <w:rsid w:val="009B204C"/>
    <w:rsid w:val="009C3D93"/>
    <w:rsid w:val="009C4000"/>
    <w:rsid w:val="009C7CE7"/>
    <w:rsid w:val="009E21BB"/>
    <w:rsid w:val="009E3A7E"/>
    <w:rsid w:val="009F362D"/>
    <w:rsid w:val="009F7A3C"/>
    <w:rsid w:val="009F7F30"/>
    <w:rsid w:val="00A11466"/>
    <w:rsid w:val="00A14A8C"/>
    <w:rsid w:val="00A1555A"/>
    <w:rsid w:val="00A15FB3"/>
    <w:rsid w:val="00A206E2"/>
    <w:rsid w:val="00A22813"/>
    <w:rsid w:val="00A26B32"/>
    <w:rsid w:val="00A276DA"/>
    <w:rsid w:val="00A30CFA"/>
    <w:rsid w:val="00A32C5B"/>
    <w:rsid w:val="00A349E7"/>
    <w:rsid w:val="00A37508"/>
    <w:rsid w:val="00A40C9A"/>
    <w:rsid w:val="00A427ED"/>
    <w:rsid w:val="00A5638A"/>
    <w:rsid w:val="00A63A4E"/>
    <w:rsid w:val="00A658F9"/>
    <w:rsid w:val="00A65FB7"/>
    <w:rsid w:val="00A71AB9"/>
    <w:rsid w:val="00A815AA"/>
    <w:rsid w:val="00A84527"/>
    <w:rsid w:val="00A96ED1"/>
    <w:rsid w:val="00AA6F8A"/>
    <w:rsid w:val="00AB7F54"/>
    <w:rsid w:val="00AC1E50"/>
    <w:rsid w:val="00AC7B93"/>
    <w:rsid w:val="00AD1A58"/>
    <w:rsid w:val="00AE4826"/>
    <w:rsid w:val="00AE5106"/>
    <w:rsid w:val="00B00C95"/>
    <w:rsid w:val="00B04D23"/>
    <w:rsid w:val="00B07736"/>
    <w:rsid w:val="00B10C97"/>
    <w:rsid w:val="00B42A17"/>
    <w:rsid w:val="00B47072"/>
    <w:rsid w:val="00B6194A"/>
    <w:rsid w:val="00B635CD"/>
    <w:rsid w:val="00B6590D"/>
    <w:rsid w:val="00B70B10"/>
    <w:rsid w:val="00B81430"/>
    <w:rsid w:val="00B93237"/>
    <w:rsid w:val="00B9556B"/>
    <w:rsid w:val="00B97D0A"/>
    <w:rsid w:val="00BA0676"/>
    <w:rsid w:val="00BA7EC7"/>
    <w:rsid w:val="00BC4368"/>
    <w:rsid w:val="00BD110A"/>
    <w:rsid w:val="00BD23DE"/>
    <w:rsid w:val="00BD29F0"/>
    <w:rsid w:val="00BE0541"/>
    <w:rsid w:val="00BF0F35"/>
    <w:rsid w:val="00C12945"/>
    <w:rsid w:val="00C13D08"/>
    <w:rsid w:val="00C173C4"/>
    <w:rsid w:val="00C2085C"/>
    <w:rsid w:val="00C23291"/>
    <w:rsid w:val="00C42512"/>
    <w:rsid w:val="00C5281A"/>
    <w:rsid w:val="00C54986"/>
    <w:rsid w:val="00C65506"/>
    <w:rsid w:val="00C72E14"/>
    <w:rsid w:val="00C77351"/>
    <w:rsid w:val="00C84FC4"/>
    <w:rsid w:val="00C86321"/>
    <w:rsid w:val="00C864E4"/>
    <w:rsid w:val="00C9738F"/>
    <w:rsid w:val="00CA1C2A"/>
    <w:rsid w:val="00CA3006"/>
    <w:rsid w:val="00CB0360"/>
    <w:rsid w:val="00CB203E"/>
    <w:rsid w:val="00CD4CD6"/>
    <w:rsid w:val="00CD6C7C"/>
    <w:rsid w:val="00CE3EDF"/>
    <w:rsid w:val="00CE5B52"/>
    <w:rsid w:val="00CE700F"/>
    <w:rsid w:val="00CF4655"/>
    <w:rsid w:val="00D03E78"/>
    <w:rsid w:val="00D041ED"/>
    <w:rsid w:val="00D10D76"/>
    <w:rsid w:val="00D13F6A"/>
    <w:rsid w:val="00D25F80"/>
    <w:rsid w:val="00D262BE"/>
    <w:rsid w:val="00D333B2"/>
    <w:rsid w:val="00D333CA"/>
    <w:rsid w:val="00D41E22"/>
    <w:rsid w:val="00D420AC"/>
    <w:rsid w:val="00D5226E"/>
    <w:rsid w:val="00D6079E"/>
    <w:rsid w:val="00D62482"/>
    <w:rsid w:val="00D71F87"/>
    <w:rsid w:val="00D75801"/>
    <w:rsid w:val="00D92B50"/>
    <w:rsid w:val="00DA1061"/>
    <w:rsid w:val="00DA7CB2"/>
    <w:rsid w:val="00DB0E2B"/>
    <w:rsid w:val="00DB312B"/>
    <w:rsid w:val="00DC1241"/>
    <w:rsid w:val="00DD4FD2"/>
    <w:rsid w:val="00DF4AE5"/>
    <w:rsid w:val="00DF7782"/>
    <w:rsid w:val="00E11451"/>
    <w:rsid w:val="00E126A6"/>
    <w:rsid w:val="00E1723C"/>
    <w:rsid w:val="00E17803"/>
    <w:rsid w:val="00E4220E"/>
    <w:rsid w:val="00E500EE"/>
    <w:rsid w:val="00E503B1"/>
    <w:rsid w:val="00E56293"/>
    <w:rsid w:val="00E65223"/>
    <w:rsid w:val="00E662DF"/>
    <w:rsid w:val="00E778FC"/>
    <w:rsid w:val="00E82219"/>
    <w:rsid w:val="00EA5060"/>
    <w:rsid w:val="00EA5800"/>
    <w:rsid w:val="00ED6EEE"/>
    <w:rsid w:val="00EE036A"/>
    <w:rsid w:val="00EE5EFF"/>
    <w:rsid w:val="00EF0171"/>
    <w:rsid w:val="00F007F5"/>
    <w:rsid w:val="00F10D4F"/>
    <w:rsid w:val="00F11948"/>
    <w:rsid w:val="00F12239"/>
    <w:rsid w:val="00F20F28"/>
    <w:rsid w:val="00F24E7F"/>
    <w:rsid w:val="00F26A5E"/>
    <w:rsid w:val="00F26D5C"/>
    <w:rsid w:val="00F52697"/>
    <w:rsid w:val="00F54B55"/>
    <w:rsid w:val="00F563A9"/>
    <w:rsid w:val="00F56EBE"/>
    <w:rsid w:val="00F677DA"/>
    <w:rsid w:val="00F7055D"/>
    <w:rsid w:val="00F7182A"/>
    <w:rsid w:val="00F75E33"/>
    <w:rsid w:val="00F93B43"/>
    <w:rsid w:val="00F9779F"/>
    <w:rsid w:val="00FA600C"/>
    <w:rsid w:val="00FC2CE2"/>
    <w:rsid w:val="00FD2CC8"/>
    <w:rsid w:val="00FD343C"/>
    <w:rsid w:val="00FE3530"/>
    <w:rsid w:val="00FE4BC5"/>
    <w:rsid w:val="00FE53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styleId="Textedelespacerserv">
    <w:name w:val="Placeholder Text"/>
    <w:basedOn w:val="Policepardfaut"/>
    <w:uiPriority w:val="99"/>
    <w:semiHidden/>
    <w:rsid w:val="00AC1E50"/>
    <w:rPr>
      <w:color w:val="808080"/>
    </w:rPr>
  </w:style>
  <w:style w:type="paragraph" w:styleId="NormalWeb">
    <w:name w:val="Normal (Web)"/>
    <w:basedOn w:val="Normal"/>
    <w:uiPriority w:val="99"/>
    <w:semiHidden/>
    <w:unhideWhenUsed/>
    <w:rsid w:val="00AC1E50"/>
    <w:pPr>
      <w:spacing w:before="100" w:beforeAutospacing="1" w:after="100" w:afterAutospacing="1"/>
    </w:pPr>
    <w:rPr>
      <w:lang w:val="fr-FR"/>
    </w:rPr>
  </w:style>
  <w:style w:type="paragraph" w:styleId="Lgende">
    <w:name w:val="caption"/>
    <w:basedOn w:val="Normal"/>
    <w:next w:val="Normal"/>
    <w:link w:val="LgendeCar"/>
    <w:uiPriority w:val="35"/>
    <w:qFormat/>
    <w:rsid w:val="00B00C95"/>
    <w:pPr>
      <w:widowControl w:val="0"/>
      <w:jc w:val="center"/>
    </w:pPr>
    <w:rPr>
      <w:b/>
      <w:bCs/>
      <w:sz w:val="22"/>
      <w:szCs w:val="20"/>
      <w:lang w:val="es-ES_tradnl" w:eastAsia="es-ES"/>
    </w:rPr>
  </w:style>
  <w:style w:type="character" w:customStyle="1" w:styleId="LgendeCar">
    <w:name w:val="Légende Car"/>
    <w:link w:val="Lgende"/>
    <w:uiPriority w:val="35"/>
    <w:locked/>
    <w:rsid w:val="00B00C95"/>
    <w:rPr>
      <w:rFonts w:ascii="Times New Roman" w:eastAsia="Times New Roman" w:hAnsi="Times New Roman"/>
      <w:b/>
      <w:bCs/>
      <w:sz w:val="22"/>
      <w:lang w:val="es-ES_tradnl" w:eastAsia="es-ES"/>
    </w:rPr>
  </w:style>
  <w:style w:type="paragraph" w:styleId="Rvision">
    <w:name w:val="Revision"/>
    <w:hidden/>
    <w:uiPriority w:val="99"/>
    <w:semiHidden/>
    <w:rsid w:val="00AE5106"/>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B24"/>
    <w:rPr>
      <w:rFonts w:ascii="Times New Roman" w:eastAsia="Times New Roman" w:hAnsi="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sdetexte">
    <w:name w:val="Body Text"/>
    <w:basedOn w:val="Normal"/>
    <w:link w:val="CorpsdetexteCar"/>
    <w:rsid w:val="00704B24"/>
    <w:pPr>
      <w:jc w:val="both"/>
    </w:pPr>
    <w:rPr>
      <w:lang w:val="en-GB" w:eastAsia="x-none"/>
    </w:rPr>
  </w:style>
  <w:style w:type="character" w:customStyle="1" w:styleId="CorpsdetexteCar">
    <w:name w:val="Corps de texte Car"/>
    <w:link w:val="Corpsdetexte"/>
    <w:rsid w:val="00704B24"/>
    <w:rPr>
      <w:rFonts w:ascii="Times New Roman" w:eastAsia="Times New Roman" w:hAnsi="Times New Roman" w:cs="Times New Roman"/>
      <w:sz w:val="24"/>
      <w:szCs w:val="24"/>
      <w:lang w:val="en-GB"/>
    </w:rPr>
  </w:style>
  <w:style w:type="paragraph" w:styleId="En-tte">
    <w:name w:val="header"/>
    <w:basedOn w:val="Normal"/>
    <w:link w:val="En-tteCar"/>
    <w:uiPriority w:val="99"/>
    <w:rsid w:val="00704B24"/>
    <w:pPr>
      <w:tabs>
        <w:tab w:val="center" w:pos="4320"/>
        <w:tab w:val="right" w:pos="8640"/>
      </w:tabs>
    </w:pPr>
  </w:style>
  <w:style w:type="character" w:customStyle="1" w:styleId="En-tteCar">
    <w:name w:val="En-tête Car"/>
    <w:link w:val="En-tte"/>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Pieddepage">
    <w:name w:val="footer"/>
    <w:basedOn w:val="Normal"/>
    <w:link w:val="PieddepageCar"/>
    <w:uiPriority w:val="99"/>
    <w:unhideWhenUsed/>
    <w:rsid w:val="00412A5D"/>
    <w:pPr>
      <w:tabs>
        <w:tab w:val="center" w:pos="4536"/>
        <w:tab w:val="right" w:pos="9072"/>
      </w:tabs>
    </w:pPr>
  </w:style>
  <w:style w:type="character" w:customStyle="1" w:styleId="PieddepageCar">
    <w:name w:val="Pied de page Car"/>
    <w:link w:val="Pieddepage"/>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Marquedecommentaire">
    <w:name w:val="annotation reference"/>
    <w:uiPriority w:val="99"/>
    <w:semiHidden/>
    <w:unhideWhenUsed/>
    <w:rsid w:val="002D5FD5"/>
    <w:rPr>
      <w:sz w:val="16"/>
      <w:szCs w:val="16"/>
    </w:rPr>
  </w:style>
  <w:style w:type="paragraph" w:styleId="Commentaire">
    <w:name w:val="annotation text"/>
    <w:basedOn w:val="Normal"/>
    <w:link w:val="CommentaireCar"/>
    <w:uiPriority w:val="99"/>
    <w:semiHidden/>
    <w:unhideWhenUsed/>
    <w:rsid w:val="002D5FD5"/>
    <w:rPr>
      <w:sz w:val="20"/>
      <w:szCs w:val="20"/>
    </w:rPr>
  </w:style>
  <w:style w:type="character" w:customStyle="1" w:styleId="CommentaireCar">
    <w:name w:val="Commentaire Car"/>
    <w:link w:val="Commentaire"/>
    <w:uiPriority w:val="99"/>
    <w:semiHidden/>
    <w:rsid w:val="002D5FD5"/>
    <w:rPr>
      <w:rFonts w:ascii="Times New Roman" w:eastAsia="Times New Roman" w:hAnsi="Times New Roman"/>
      <w:lang w:val="en-US" w:eastAsia="fr-FR"/>
    </w:rPr>
  </w:style>
  <w:style w:type="paragraph" w:styleId="Objetducommentaire">
    <w:name w:val="annotation subject"/>
    <w:basedOn w:val="Commentaire"/>
    <w:next w:val="Commentaire"/>
    <w:link w:val="ObjetducommentaireCar"/>
    <w:uiPriority w:val="99"/>
    <w:semiHidden/>
    <w:unhideWhenUsed/>
    <w:rsid w:val="002D5FD5"/>
    <w:rPr>
      <w:b/>
      <w:bCs/>
    </w:rPr>
  </w:style>
  <w:style w:type="character" w:customStyle="1" w:styleId="ObjetducommentaireCar">
    <w:name w:val="Objet du commentaire Car"/>
    <w:link w:val="Objetducommentaire"/>
    <w:uiPriority w:val="99"/>
    <w:semiHidden/>
    <w:rsid w:val="002D5FD5"/>
    <w:rPr>
      <w:rFonts w:ascii="Times New Roman" w:eastAsia="Times New Roman" w:hAnsi="Times New Roman"/>
      <w:b/>
      <w:bCs/>
      <w:lang w:val="en-US" w:eastAsia="fr-FR"/>
    </w:rPr>
  </w:style>
  <w:style w:type="paragraph" w:styleId="Textedebulles">
    <w:name w:val="Balloon Text"/>
    <w:basedOn w:val="Normal"/>
    <w:link w:val="TextedebullesCar"/>
    <w:uiPriority w:val="99"/>
    <w:semiHidden/>
    <w:unhideWhenUsed/>
    <w:rsid w:val="002D5FD5"/>
    <w:rPr>
      <w:rFonts w:ascii="Segoe UI" w:hAnsi="Segoe UI"/>
      <w:sz w:val="18"/>
      <w:szCs w:val="18"/>
    </w:rPr>
  </w:style>
  <w:style w:type="character" w:customStyle="1" w:styleId="TextedebullesCar">
    <w:name w:val="Texte de bulles Car"/>
    <w:link w:val="Textedebulles"/>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styleId="Textedelespacerserv">
    <w:name w:val="Placeholder Text"/>
    <w:basedOn w:val="Policepardfaut"/>
    <w:uiPriority w:val="99"/>
    <w:semiHidden/>
    <w:rsid w:val="00AC1E50"/>
    <w:rPr>
      <w:color w:val="808080"/>
    </w:rPr>
  </w:style>
  <w:style w:type="paragraph" w:styleId="NormalWeb">
    <w:name w:val="Normal (Web)"/>
    <w:basedOn w:val="Normal"/>
    <w:uiPriority w:val="99"/>
    <w:semiHidden/>
    <w:unhideWhenUsed/>
    <w:rsid w:val="00AC1E50"/>
    <w:pPr>
      <w:spacing w:before="100" w:beforeAutospacing="1" w:after="100" w:afterAutospacing="1"/>
    </w:pPr>
    <w:rPr>
      <w:lang w:val="fr-FR"/>
    </w:rPr>
  </w:style>
  <w:style w:type="paragraph" w:styleId="Lgende">
    <w:name w:val="caption"/>
    <w:basedOn w:val="Normal"/>
    <w:next w:val="Normal"/>
    <w:link w:val="LgendeCar"/>
    <w:uiPriority w:val="35"/>
    <w:qFormat/>
    <w:rsid w:val="00B00C95"/>
    <w:pPr>
      <w:widowControl w:val="0"/>
      <w:jc w:val="center"/>
    </w:pPr>
    <w:rPr>
      <w:b/>
      <w:bCs/>
      <w:sz w:val="22"/>
      <w:szCs w:val="20"/>
      <w:lang w:val="es-ES_tradnl" w:eastAsia="es-ES"/>
    </w:rPr>
  </w:style>
  <w:style w:type="character" w:customStyle="1" w:styleId="LgendeCar">
    <w:name w:val="Légende Car"/>
    <w:link w:val="Lgende"/>
    <w:uiPriority w:val="35"/>
    <w:locked/>
    <w:rsid w:val="00B00C95"/>
    <w:rPr>
      <w:rFonts w:ascii="Times New Roman" w:eastAsia="Times New Roman" w:hAnsi="Times New Roman"/>
      <w:b/>
      <w:bCs/>
      <w:sz w:val="22"/>
      <w:lang w:val="es-ES_tradnl" w:eastAsia="es-ES"/>
    </w:rPr>
  </w:style>
  <w:style w:type="paragraph" w:styleId="Rvision">
    <w:name w:val="Revision"/>
    <w:hidden/>
    <w:uiPriority w:val="99"/>
    <w:semiHidden/>
    <w:rsid w:val="00AE5106"/>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1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hmed.mooti@eleves.ec-nantes.fr" TargetMode="Externa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https://www.sigma-clermont.fr" TargetMode="External"/><Relationship Id="rId17" Type="http://schemas.openxmlformats.org/officeDocument/2006/relationships/image" Target="media/image3.e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ecile.mattrand@sigma-clermont.fr"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hyperlink" Target="http://c2ma.mines-ales.fr"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mailto:romain.leger@mines-ales.fr" TargetMode="External"/><Relationship Id="rId14" Type="http://schemas.openxmlformats.org/officeDocument/2006/relationships/hyperlink" Target="http://www.ecoledubois.fr/" TargetMode="External"/><Relationship Id="rId22" Type="http://schemas.openxmlformats.org/officeDocument/2006/relationships/image" Target="media/image8.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FF337-8F11-4ED4-B6E8-5EDC9293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8</Pages>
  <Words>3153</Words>
  <Characters>17343</Characters>
  <Application>Microsoft Office Word</Application>
  <DocSecurity>0</DocSecurity>
  <Lines>144</Lines>
  <Paragraphs>40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20456</CharactersWithSpaces>
  <SharedDoc>false</SharedDoc>
  <HLinks>
    <vt:vector size="48" baseType="variant">
      <vt:variant>
        <vt:i4>1245216</vt:i4>
      </vt:variant>
      <vt:variant>
        <vt:i4>21</vt:i4>
      </vt:variant>
      <vt:variant>
        <vt:i4>0</vt:i4>
      </vt:variant>
      <vt:variant>
        <vt:i4>5</vt:i4>
      </vt:variant>
      <vt:variant>
        <vt:lpwstr>mailto:info@eccm18.org</vt:lpwstr>
      </vt:variant>
      <vt:variant>
        <vt:lpwstr/>
      </vt:variant>
      <vt:variant>
        <vt:i4>2752619</vt:i4>
      </vt:variant>
      <vt:variant>
        <vt:i4>18</vt:i4>
      </vt:variant>
      <vt:variant>
        <vt:i4>0</vt:i4>
      </vt:variant>
      <vt:variant>
        <vt:i4>5</vt:i4>
      </vt:variant>
      <vt:variant>
        <vt:lpwstr>https://pcoconvin.eventsair.com/eccm/abstracts</vt:lpwstr>
      </vt:variant>
      <vt:variant>
        <vt:lpwstr/>
      </vt:variant>
      <vt:variant>
        <vt:i4>6553708</vt:i4>
      </vt:variant>
      <vt:variant>
        <vt:i4>15</vt:i4>
      </vt:variant>
      <vt:variant>
        <vt:i4>0</vt:i4>
      </vt:variant>
      <vt:variant>
        <vt:i4>5</vt:i4>
      </vt:variant>
      <vt:variant>
        <vt:lpwstr>http://www.ecoledubois.fr/</vt:lpwstr>
      </vt:variant>
      <vt:variant>
        <vt:lpwstr/>
      </vt:variant>
      <vt:variant>
        <vt:i4>7340051</vt:i4>
      </vt:variant>
      <vt:variant>
        <vt:i4>12</vt:i4>
      </vt:variant>
      <vt:variant>
        <vt:i4>0</vt:i4>
      </vt:variant>
      <vt:variant>
        <vt:i4>5</vt:i4>
      </vt:variant>
      <vt:variant>
        <vt:lpwstr>mailto:ahmed.mooti@eleves.ec-nantes.fr</vt:lpwstr>
      </vt:variant>
      <vt:variant>
        <vt:lpwstr/>
      </vt:variant>
      <vt:variant>
        <vt:i4>2949228</vt:i4>
      </vt:variant>
      <vt:variant>
        <vt:i4>9</vt:i4>
      </vt:variant>
      <vt:variant>
        <vt:i4>0</vt:i4>
      </vt:variant>
      <vt:variant>
        <vt:i4>5</vt:i4>
      </vt:variant>
      <vt:variant>
        <vt:lpwstr>https://www.sigma-clermont.fr/</vt:lpwstr>
      </vt:variant>
      <vt:variant>
        <vt:lpwstr/>
      </vt:variant>
      <vt:variant>
        <vt:i4>1835052</vt:i4>
      </vt:variant>
      <vt:variant>
        <vt:i4>6</vt:i4>
      </vt:variant>
      <vt:variant>
        <vt:i4>0</vt:i4>
      </vt:variant>
      <vt:variant>
        <vt:i4>5</vt:i4>
      </vt:variant>
      <vt:variant>
        <vt:lpwstr>mailto:cecile.mattrand@sigma-clermont.fr</vt:lpwstr>
      </vt:variant>
      <vt:variant>
        <vt:lpwstr/>
      </vt:variant>
      <vt:variant>
        <vt:i4>8126578</vt:i4>
      </vt:variant>
      <vt:variant>
        <vt:i4>3</vt:i4>
      </vt:variant>
      <vt:variant>
        <vt:i4>0</vt:i4>
      </vt:variant>
      <vt:variant>
        <vt:i4>5</vt:i4>
      </vt:variant>
      <vt:variant>
        <vt:lpwstr>http://c2ma.mines-ales.fr/</vt:lpwstr>
      </vt:variant>
      <vt:variant>
        <vt:lpwstr/>
      </vt:variant>
      <vt:variant>
        <vt:i4>2228233</vt:i4>
      </vt:variant>
      <vt:variant>
        <vt:i4>0</vt:i4>
      </vt:variant>
      <vt:variant>
        <vt:i4>0</vt:i4>
      </vt:variant>
      <vt:variant>
        <vt:i4>5</vt:i4>
      </vt:variant>
      <vt:variant>
        <vt:lpwstr>mailto:romain.leger@mines-ales.fr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Romain Leger</cp:lastModifiedBy>
  <cp:revision>10</cp:revision>
  <cp:lastPrinted>2016-03-11T11:16:00Z</cp:lastPrinted>
  <dcterms:created xsi:type="dcterms:W3CDTF">2018-05-14T15:39:00Z</dcterms:created>
  <dcterms:modified xsi:type="dcterms:W3CDTF">2018-05-17T08:15:00Z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