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448" w:rsidRPr="00E15B59" w:rsidRDefault="009C3448" w:rsidP="008F709A">
      <w:pPr>
        <w:pStyle w:val="berschrift1"/>
        <w:spacing w:after="120"/>
        <w:jc w:val="center"/>
        <w:rPr>
          <w:rFonts w:ascii="Times New Roman" w:hAnsi="Times New Roman"/>
          <w:bCs w:val="0"/>
          <w:caps/>
          <w:color w:val="000000"/>
          <w:lang w:val="en-US"/>
        </w:rPr>
      </w:pPr>
      <w:r w:rsidRPr="00E15B59">
        <w:rPr>
          <w:rFonts w:ascii="Times New Roman" w:hAnsi="Times New Roman"/>
          <w:noProof/>
          <w:sz w:val="36"/>
        </w:rPr>
        <w:drawing>
          <wp:anchor distT="0" distB="0" distL="114300" distR="114300" simplePos="0" relativeHeight="251657728" behindDoc="0" locked="0" layoutInCell="1" allowOverlap="1" wp14:anchorId="62153283" wp14:editId="623FB41D">
            <wp:simplePos x="0" y="0"/>
            <wp:positionH relativeFrom="column">
              <wp:posOffset>5868670</wp:posOffset>
            </wp:positionH>
            <wp:positionV relativeFrom="paragraph">
              <wp:posOffset>-450306</wp:posOffset>
            </wp:positionV>
            <wp:extent cx="661035" cy="705485"/>
            <wp:effectExtent l="0" t="0" r="5715" b="0"/>
            <wp:wrapNone/>
            <wp:docPr id="2" name="Bild 2" descr="far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rb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1035" cy="705485"/>
                    </a:xfrm>
                    <a:prstGeom prst="rect">
                      <a:avLst/>
                    </a:prstGeom>
                    <a:noFill/>
                  </pic:spPr>
                </pic:pic>
              </a:graphicData>
            </a:graphic>
            <wp14:sizeRelH relativeFrom="page">
              <wp14:pctWidth>0</wp14:pctWidth>
            </wp14:sizeRelH>
            <wp14:sizeRelV relativeFrom="page">
              <wp14:pctHeight>0</wp14:pctHeight>
            </wp14:sizeRelV>
          </wp:anchor>
        </w:drawing>
      </w:r>
    </w:p>
    <w:p w:rsidR="009C3448" w:rsidRPr="00E15B59" w:rsidRDefault="009C3448" w:rsidP="009C3448">
      <w:pPr>
        <w:rPr>
          <w:rFonts w:ascii="Times New Roman" w:hAnsi="Times New Roman"/>
          <w:lang w:val="en-US"/>
        </w:rPr>
      </w:pPr>
    </w:p>
    <w:p w:rsidR="00BA5D02" w:rsidRPr="00E15B59" w:rsidRDefault="009C3448" w:rsidP="008F709A">
      <w:pPr>
        <w:pStyle w:val="berschrift1"/>
        <w:spacing w:after="120"/>
        <w:jc w:val="center"/>
        <w:rPr>
          <w:rFonts w:ascii="Times New Roman" w:hAnsi="Times New Roman"/>
          <w:bCs w:val="0"/>
          <w:caps/>
          <w:color w:val="000000"/>
          <w:lang w:val="en-US"/>
        </w:rPr>
      </w:pPr>
      <w:r w:rsidRPr="00E15B59">
        <w:rPr>
          <w:rFonts w:ascii="Times New Roman" w:hAnsi="Times New Roman"/>
          <w:bCs w:val="0"/>
          <w:caps/>
          <w:color w:val="000000"/>
          <w:lang w:val="en-US"/>
        </w:rPr>
        <w:t xml:space="preserve">production of </w:t>
      </w:r>
      <w:r w:rsidR="00581C1B" w:rsidRPr="00E15B59">
        <w:rPr>
          <w:rFonts w:ascii="Times New Roman" w:hAnsi="Times New Roman"/>
          <w:bCs w:val="0"/>
          <w:caps/>
          <w:color w:val="000000"/>
          <w:lang w:val="en-US"/>
        </w:rPr>
        <w:t>Composites Base Material and Prepregs</w:t>
      </w:r>
      <w:r w:rsidR="007F3A41" w:rsidRPr="00E15B59">
        <w:rPr>
          <w:rFonts w:ascii="Times New Roman" w:hAnsi="Times New Roman"/>
          <w:bCs w:val="0"/>
          <w:caps/>
          <w:color w:val="000000"/>
          <w:lang w:val="en-US"/>
        </w:rPr>
        <w:t xml:space="preserve"> -</w:t>
      </w:r>
    </w:p>
    <w:p w:rsidR="009C3448" w:rsidRPr="00E15B59" w:rsidRDefault="007F3A41" w:rsidP="008F709A">
      <w:pPr>
        <w:pStyle w:val="berschrift1"/>
        <w:spacing w:after="120"/>
        <w:jc w:val="center"/>
        <w:rPr>
          <w:rFonts w:ascii="Times New Roman" w:hAnsi="Times New Roman"/>
          <w:bCs w:val="0"/>
          <w:caps/>
          <w:color w:val="000000"/>
          <w:lang w:val="en-US"/>
        </w:rPr>
      </w:pPr>
      <w:r w:rsidRPr="00E15B59">
        <w:rPr>
          <w:rFonts w:ascii="Times New Roman" w:hAnsi="Times New Roman"/>
          <w:bCs w:val="0"/>
          <w:caps/>
          <w:color w:val="000000"/>
          <w:lang w:val="en-US"/>
        </w:rPr>
        <w:t xml:space="preserve">INDUSTRY 4.0: </w:t>
      </w:r>
      <w:r w:rsidR="00BA5D02" w:rsidRPr="00E15B59">
        <w:rPr>
          <w:rFonts w:ascii="Times New Roman" w:hAnsi="Times New Roman"/>
          <w:bCs w:val="0"/>
          <w:caps/>
          <w:color w:val="000000"/>
          <w:lang w:val="en-US"/>
        </w:rPr>
        <w:t xml:space="preserve">HOW OPTICAL QUALITY CONTROL CONTRIBUTs TO </w:t>
      </w:r>
      <w:r w:rsidRPr="00E15B59">
        <w:rPr>
          <w:rFonts w:ascii="Times New Roman" w:hAnsi="Times New Roman"/>
          <w:bCs w:val="0"/>
          <w:caps/>
          <w:color w:val="000000"/>
          <w:lang w:val="en-US"/>
        </w:rPr>
        <w:t>HIGHER YIELD</w:t>
      </w:r>
    </w:p>
    <w:p w:rsidR="00D64CB8" w:rsidRPr="00E15B59" w:rsidRDefault="00D64CB8" w:rsidP="00D64CB8">
      <w:pPr>
        <w:rPr>
          <w:rFonts w:ascii="Times New Roman" w:hAnsi="Times New Roman"/>
          <w:szCs w:val="22"/>
          <w:lang w:val="en-US"/>
        </w:rPr>
      </w:pPr>
    </w:p>
    <w:p w:rsidR="00CA7F4C" w:rsidRPr="00E15B59" w:rsidRDefault="00CA7F4C" w:rsidP="00D64CB8">
      <w:pPr>
        <w:rPr>
          <w:rFonts w:ascii="Times New Roman" w:hAnsi="Times New Roman"/>
          <w:szCs w:val="22"/>
          <w:lang w:val="en-US"/>
        </w:rPr>
      </w:pPr>
    </w:p>
    <w:p w:rsidR="00D64CB8" w:rsidRPr="00E15B59" w:rsidRDefault="00D64CB8" w:rsidP="00D64CB8">
      <w:pPr>
        <w:jc w:val="center"/>
        <w:rPr>
          <w:rFonts w:ascii="Times New Roman" w:hAnsi="Times New Roman"/>
          <w:szCs w:val="22"/>
        </w:rPr>
      </w:pPr>
      <w:r w:rsidRPr="00E15B59">
        <w:rPr>
          <w:rFonts w:ascii="Times New Roman" w:hAnsi="Times New Roman"/>
          <w:szCs w:val="22"/>
        </w:rPr>
        <w:t xml:space="preserve">Hans </w:t>
      </w:r>
      <w:proofErr w:type="spellStart"/>
      <w:r w:rsidRPr="00E15B59">
        <w:rPr>
          <w:rFonts w:ascii="Times New Roman" w:hAnsi="Times New Roman"/>
          <w:szCs w:val="22"/>
        </w:rPr>
        <w:t>Oerley</w:t>
      </w:r>
      <w:proofErr w:type="spellEnd"/>
    </w:p>
    <w:p w:rsidR="00D64CB8" w:rsidRPr="00E15B59" w:rsidRDefault="00D64CB8" w:rsidP="00D64CB8">
      <w:pPr>
        <w:jc w:val="center"/>
        <w:rPr>
          <w:rFonts w:ascii="Times New Roman" w:hAnsi="Times New Roman"/>
          <w:szCs w:val="22"/>
        </w:rPr>
      </w:pPr>
      <w:r w:rsidRPr="00E15B59">
        <w:rPr>
          <w:rFonts w:ascii="Times New Roman" w:hAnsi="Times New Roman"/>
          <w:szCs w:val="22"/>
        </w:rPr>
        <w:t>Dr. Schenk GmbH Industriemesstechnik, Einsteinstrasse 37, D-82152 Planegg, Germany</w:t>
      </w:r>
    </w:p>
    <w:p w:rsidR="00D64CB8" w:rsidRPr="00E15B59" w:rsidRDefault="00D64CB8" w:rsidP="00D64CB8">
      <w:pPr>
        <w:jc w:val="center"/>
        <w:rPr>
          <w:rFonts w:ascii="Times New Roman" w:hAnsi="Times New Roman"/>
          <w:szCs w:val="22"/>
          <w:lang w:val="fr-FR"/>
        </w:rPr>
      </w:pPr>
      <w:r w:rsidRPr="00E15B59">
        <w:rPr>
          <w:rFonts w:ascii="Times New Roman" w:hAnsi="Times New Roman"/>
          <w:szCs w:val="22"/>
          <w:lang w:val="fr-FR"/>
        </w:rPr>
        <w:t>Email: hans_oe</w:t>
      </w:r>
      <w:r w:rsidR="00E15B59">
        <w:rPr>
          <w:rFonts w:ascii="Times New Roman" w:hAnsi="Times New Roman"/>
          <w:szCs w:val="22"/>
          <w:lang w:val="fr-FR"/>
        </w:rPr>
        <w:t>rley.drschenk@yahoo.de, W</w:t>
      </w:r>
      <w:r w:rsidR="00E15B59" w:rsidRPr="00E15B59">
        <w:rPr>
          <w:rFonts w:ascii="Times New Roman" w:hAnsi="Times New Roman"/>
          <w:szCs w:val="22"/>
          <w:lang w:val="fr-FR"/>
        </w:rPr>
        <w:t>eb Page</w:t>
      </w:r>
      <w:r w:rsidRPr="00E15B59">
        <w:rPr>
          <w:rFonts w:ascii="Times New Roman" w:hAnsi="Times New Roman"/>
          <w:szCs w:val="22"/>
          <w:lang w:val="fr-FR"/>
        </w:rPr>
        <w:t xml:space="preserve">: http://www.drschenk.com </w:t>
      </w:r>
    </w:p>
    <w:p w:rsidR="00D64CB8" w:rsidRPr="00E15B59" w:rsidRDefault="00D64CB8" w:rsidP="008F709A">
      <w:pPr>
        <w:spacing w:after="120"/>
        <w:jc w:val="both"/>
        <w:rPr>
          <w:rFonts w:ascii="Times New Roman" w:hAnsi="Times New Roman"/>
          <w:szCs w:val="22"/>
          <w:lang w:val="fr-FR"/>
        </w:rPr>
      </w:pPr>
    </w:p>
    <w:p w:rsidR="00D64CB8" w:rsidRPr="00E15B59" w:rsidRDefault="00E15B59" w:rsidP="008F709A">
      <w:pPr>
        <w:spacing w:after="120"/>
        <w:jc w:val="both"/>
        <w:rPr>
          <w:rFonts w:ascii="Times New Roman" w:hAnsi="Times New Roman"/>
          <w:b/>
          <w:szCs w:val="22"/>
          <w:lang w:val="en-US"/>
        </w:rPr>
      </w:pPr>
      <w:r w:rsidRPr="00E15B59">
        <w:rPr>
          <w:rFonts w:ascii="Times New Roman" w:hAnsi="Times New Roman"/>
          <w:b/>
          <w:szCs w:val="22"/>
          <w:lang w:val="en-US"/>
        </w:rPr>
        <w:t xml:space="preserve">Keywords: </w:t>
      </w:r>
      <w:r w:rsidRPr="00E15B59">
        <w:rPr>
          <w:rFonts w:ascii="Times New Roman" w:hAnsi="Times New Roman"/>
          <w:szCs w:val="22"/>
          <w:lang w:val="en-US"/>
        </w:rPr>
        <w:t>Inspection, Quality Control, Process Monitoring</w:t>
      </w:r>
    </w:p>
    <w:p w:rsidR="00E15B59" w:rsidRPr="00E15B59" w:rsidRDefault="00E15B59" w:rsidP="008F709A">
      <w:pPr>
        <w:spacing w:after="120"/>
        <w:jc w:val="both"/>
        <w:rPr>
          <w:rFonts w:ascii="Times New Roman" w:hAnsi="Times New Roman"/>
          <w:szCs w:val="22"/>
          <w:lang w:val="en-US"/>
        </w:rPr>
      </w:pPr>
    </w:p>
    <w:p w:rsidR="00AC5EF9" w:rsidRPr="00E15B59" w:rsidRDefault="00AC5EF9" w:rsidP="00AC5EF9">
      <w:pPr>
        <w:spacing w:after="120"/>
        <w:rPr>
          <w:rFonts w:ascii="Times New Roman" w:hAnsi="Times New Roman"/>
          <w:b/>
          <w:sz w:val="24"/>
          <w:lang w:val="fr-FR"/>
        </w:rPr>
      </w:pPr>
      <w:r w:rsidRPr="00E15B59">
        <w:rPr>
          <w:rFonts w:ascii="Times New Roman" w:hAnsi="Times New Roman"/>
          <w:b/>
          <w:sz w:val="24"/>
          <w:lang w:val="fr-FR"/>
        </w:rPr>
        <w:t>Abstract</w:t>
      </w:r>
    </w:p>
    <w:p w:rsidR="00AC5EF9" w:rsidRPr="00E15B59" w:rsidRDefault="00AC5EF9" w:rsidP="00802646">
      <w:pPr>
        <w:rPr>
          <w:rFonts w:ascii="Times New Roman" w:hAnsi="Times New Roman"/>
          <w:lang w:val="en-US"/>
        </w:rPr>
      </w:pPr>
      <w:r w:rsidRPr="00E15B59">
        <w:rPr>
          <w:rFonts w:ascii="Times New Roman" w:hAnsi="Times New Roman"/>
          <w:lang w:val="en-US"/>
        </w:rPr>
        <w:t xml:space="preserve">Automatic Optical Inspection Systems (AOI) </w:t>
      </w:r>
      <w:proofErr w:type="gramStart"/>
      <w:r w:rsidRPr="00E15B59">
        <w:rPr>
          <w:rFonts w:ascii="Times New Roman" w:hAnsi="Times New Roman"/>
          <w:lang w:val="en-US"/>
        </w:rPr>
        <w:t>are</w:t>
      </w:r>
      <w:proofErr w:type="gramEnd"/>
      <w:r w:rsidRPr="00E15B59">
        <w:rPr>
          <w:rFonts w:ascii="Times New Roman" w:hAnsi="Times New Roman"/>
          <w:lang w:val="en-US"/>
        </w:rPr>
        <w:t xml:space="preserve"> applied to control the production of composite materials. The information achieved with AOI systems is an important contribution for the Management Execution System (MES), providing an overview on the performance of the production in a Smart Factory. </w:t>
      </w:r>
    </w:p>
    <w:p w:rsidR="00AC5EF9" w:rsidRPr="00E15B59" w:rsidRDefault="00AC5EF9" w:rsidP="00802646">
      <w:pPr>
        <w:rPr>
          <w:rFonts w:ascii="Times New Roman" w:hAnsi="Times New Roman"/>
          <w:lang w:val="en-US"/>
        </w:rPr>
      </w:pPr>
    </w:p>
    <w:p w:rsidR="00AC5EF9" w:rsidRPr="00E15B59" w:rsidRDefault="00E15B59" w:rsidP="00AC5EF9">
      <w:pPr>
        <w:spacing w:after="120"/>
        <w:rPr>
          <w:rFonts w:ascii="Times New Roman" w:hAnsi="Times New Roman"/>
          <w:b/>
          <w:szCs w:val="22"/>
          <w:lang w:val="en-US"/>
        </w:rPr>
      </w:pPr>
      <w:r w:rsidRPr="00E15B59">
        <w:rPr>
          <w:rFonts w:ascii="Times New Roman" w:hAnsi="Times New Roman"/>
          <w:b/>
          <w:szCs w:val="22"/>
          <w:lang w:val="en-US"/>
        </w:rPr>
        <w:t xml:space="preserve">1. </w:t>
      </w:r>
      <w:r>
        <w:rPr>
          <w:rFonts w:ascii="Times New Roman" w:hAnsi="Times New Roman"/>
          <w:b/>
          <w:szCs w:val="22"/>
          <w:lang w:val="en-US"/>
        </w:rPr>
        <w:t xml:space="preserve"> </w:t>
      </w:r>
      <w:r w:rsidR="00AC5EF9" w:rsidRPr="00E15B59">
        <w:rPr>
          <w:rFonts w:ascii="Times New Roman" w:hAnsi="Times New Roman"/>
          <w:b/>
          <w:szCs w:val="22"/>
          <w:lang w:val="en-US"/>
        </w:rPr>
        <w:t>Introduction</w:t>
      </w:r>
    </w:p>
    <w:p w:rsidR="00802646" w:rsidRPr="00E15B59" w:rsidRDefault="002C72AA" w:rsidP="00802646">
      <w:pPr>
        <w:rPr>
          <w:rFonts w:ascii="Times New Roman" w:hAnsi="Times New Roman"/>
          <w:lang w:val="en-US"/>
        </w:rPr>
      </w:pPr>
      <w:r w:rsidRPr="00E15B59">
        <w:rPr>
          <w:rFonts w:ascii="Times New Roman" w:hAnsi="Times New Roman"/>
          <w:lang w:val="en-US"/>
        </w:rPr>
        <w:t xml:space="preserve">A Smart Factory is based on a large variety of intelligent systems, spanning from machine control to complex devices measuring product quality. In this respect a modern </w:t>
      </w:r>
      <w:r w:rsidR="003C534C" w:rsidRPr="00E15B59">
        <w:rPr>
          <w:rFonts w:ascii="Times New Roman" w:hAnsi="Times New Roman"/>
          <w:lang w:val="en-US"/>
        </w:rPr>
        <w:t xml:space="preserve">automatic </w:t>
      </w:r>
      <w:r w:rsidRPr="00E15B59">
        <w:rPr>
          <w:rFonts w:ascii="Times New Roman" w:hAnsi="Times New Roman"/>
          <w:lang w:val="en-US"/>
        </w:rPr>
        <w:t xml:space="preserve">optical inspection system </w:t>
      </w:r>
      <w:r w:rsidR="003C534C" w:rsidRPr="00E15B59">
        <w:rPr>
          <w:rFonts w:ascii="Times New Roman" w:hAnsi="Times New Roman"/>
          <w:lang w:val="en-US"/>
        </w:rPr>
        <w:t xml:space="preserve">(AOI) </w:t>
      </w:r>
      <w:r w:rsidRPr="00E15B59">
        <w:rPr>
          <w:rFonts w:ascii="Times New Roman" w:hAnsi="Times New Roman"/>
          <w:lang w:val="en-US"/>
        </w:rPr>
        <w:t>allows deep insight into production performance and is an important contributor to Big Data.</w:t>
      </w:r>
    </w:p>
    <w:p w:rsidR="00581C1B" w:rsidRPr="00E15B59" w:rsidRDefault="00802646" w:rsidP="00802646">
      <w:pPr>
        <w:rPr>
          <w:rFonts w:ascii="Times New Roman" w:hAnsi="Times New Roman"/>
          <w:szCs w:val="22"/>
          <w:lang w:val="en-US"/>
        </w:rPr>
      </w:pPr>
      <w:r w:rsidRPr="00E15B59">
        <w:rPr>
          <w:rFonts w:ascii="Times New Roman" w:hAnsi="Times New Roman"/>
          <w:lang w:val="en-US"/>
        </w:rPr>
        <w:t>Optical control of homogenous, monochrome materials is somewhat state of the art. Today’s inspection systems are to a certain extend able to do this job. However, in case of production of composite base materials and prepregs, new challenges are arising, especially with quality control of colored or textured material. New developments in</w:t>
      </w:r>
      <w:r w:rsidR="00581C1B" w:rsidRPr="00E15B59">
        <w:rPr>
          <w:rFonts w:ascii="Times New Roman" w:hAnsi="Times New Roman"/>
          <w:szCs w:val="22"/>
          <w:lang w:val="en-GB"/>
        </w:rPr>
        <w:t xml:space="preserve"> AOI systems </w:t>
      </w:r>
      <w:r w:rsidR="000949F8" w:rsidRPr="00E15B59">
        <w:rPr>
          <w:rFonts w:ascii="Times New Roman" w:hAnsi="Times New Roman"/>
          <w:szCs w:val="22"/>
          <w:lang w:val="en-US"/>
        </w:rPr>
        <w:t xml:space="preserve">offer </w:t>
      </w:r>
      <w:r w:rsidR="00D303AB" w:rsidRPr="00E15B59">
        <w:rPr>
          <w:rFonts w:ascii="Times New Roman" w:hAnsi="Times New Roman"/>
          <w:szCs w:val="22"/>
          <w:lang w:val="en-US"/>
        </w:rPr>
        <w:t>great</w:t>
      </w:r>
      <w:r w:rsidR="000949F8" w:rsidRPr="00E15B59">
        <w:rPr>
          <w:rFonts w:ascii="Times New Roman" w:hAnsi="Times New Roman"/>
          <w:szCs w:val="22"/>
          <w:lang w:val="en-US"/>
        </w:rPr>
        <w:t xml:space="preserve"> chances for improving product quality and customer satisfaction, </w:t>
      </w:r>
      <w:r w:rsidR="00A01D88" w:rsidRPr="00E15B59">
        <w:rPr>
          <w:rFonts w:ascii="Times New Roman" w:hAnsi="Times New Roman"/>
          <w:szCs w:val="22"/>
          <w:lang w:val="en-US"/>
        </w:rPr>
        <w:t xml:space="preserve">while </w:t>
      </w:r>
      <w:r w:rsidR="000949F8" w:rsidRPr="00E15B59">
        <w:rPr>
          <w:rFonts w:ascii="Times New Roman" w:hAnsi="Times New Roman"/>
          <w:szCs w:val="22"/>
          <w:lang w:val="en-US"/>
        </w:rPr>
        <w:t>lower</w:t>
      </w:r>
      <w:r w:rsidR="00A01D88" w:rsidRPr="00E15B59">
        <w:rPr>
          <w:rFonts w:ascii="Times New Roman" w:hAnsi="Times New Roman"/>
          <w:szCs w:val="22"/>
          <w:lang w:val="en-US"/>
        </w:rPr>
        <w:t>ing</w:t>
      </w:r>
      <w:r w:rsidR="000949F8" w:rsidRPr="00E15B59">
        <w:rPr>
          <w:rFonts w:ascii="Times New Roman" w:hAnsi="Times New Roman"/>
          <w:szCs w:val="22"/>
          <w:lang w:val="en-US"/>
        </w:rPr>
        <w:t xml:space="preserve"> production costs.</w:t>
      </w:r>
      <w:r w:rsidR="00581C1B" w:rsidRPr="00E15B59">
        <w:rPr>
          <w:rFonts w:ascii="Times New Roman" w:hAnsi="Times New Roman"/>
          <w:szCs w:val="22"/>
          <w:lang w:val="en-US"/>
        </w:rPr>
        <w:t xml:space="preserve"> </w:t>
      </w:r>
    </w:p>
    <w:p w:rsidR="00DB598D" w:rsidRPr="00E15B59" w:rsidRDefault="00DB598D" w:rsidP="00802646">
      <w:pPr>
        <w:rPr>
          <w:rFonts w:ascii="Times New Roman" w:hAnsi="Times New Roman"/>
          <w:szCs w:val="22"/>
          <w:lang w:val="en-US"/>
        </w:rPr>
      </w:pPr>
    </w:p>
    <w:p w:rsidR="00E75553" w:rsidRPr="00E15B59" w:rsidRDefault="00E15B59" w:rsidP="00E75553">
      <w:pPr>
        <w:spacing w:after="120"/>
        <w:rPr>
          <w:rFonts w:ascii="Times New Roman" w:hAnsi="Times New Roman"/>
          <w:b/>
          <w:sz w:val="24"/>
          <w:lang w:val="en-US"/>
        </w:rPr>
      </w:pPr>
      <w:r>
        <w:rPr>
          <w:rFonts w:ascii="Times New Roman" w:hAnsi="Times New Roman"/>
          <w:b/>
          <w:sz w:val="24"/>
          <w:lang w:val="en-US"/>
        </w:rPr>
        <w:t xml:space="preserve">2.  </w:t>
      </w:r>
      <w:r w:rsidR="00E75553" w:rsidRPr="00E15B59">
        <w:rPr>
          <w:rFonts w:ascii="Times New Roman" w:hAnsi="Times New Roman"/>
          <w:b/>
          <w:sz w:val="24"/>
          <w:lang w:val="en-US"/>
        </w:rPr>
        <w:t>Basic Technology for AOI Systems</w:t>
      </w:r>
    </w:p>
    <w:p w:rsidR="00E75553" w:rsidRPr="00E15B59" w:rsidRDefault="00E75553" w:rsidP="00E75553">
      <w:pPr>
        <w:autoSpaceDE w:val="0"/>
        <w:autoSpaceDN w:val="0"/>
        <w:adjustRightInd w:val="0"/>
        <w:rPr>
          <w:rFonts w:ascii="Times New Roman" w:hAnsi="Times New Roman"/>
          <w:bCs/>
          <w:szCs w:val="22"/>
          <w:lang w:val="en-GB" w:eastAsia="nl-NL"/>
        </w:rPr>
      </w:pPr>
      <w:r w:rsidRPr="00E15B59">
        <w:rPr>
          <w:rFonts w:ascii="Times New Roman" w:hAnsi="Times New Roman"/>
          <w:bCs/>
          <w:szCs w:val="22"/>
          <w:lang w:val="en-US" w:eastAsia="nl-NL"/>
        </w:rPr>
        <w:t>AOI</w:t>
      </w:r>
      <w:r w:rsidRPr="00E15B59">
        <w:rPr>
          <w:rFonts w:ascii="Times New Roman" w:hAnsi="Times New Roman"/>
          <w:bCs/>
          <w:szCs w:val="22"/>
          <w:lang w:val="en-GB" w:eastAsia="nl-NL"/>
        </w:rPr>
        <w:t xml:space="preserve"> systems for web control are based on three components:</w:t>
      </w:r>
    </w:p>
    <w:p w:rsidR="00E75553" w:rsidRPr="00E15B59" w:rsidRDefault="00E75553" w:rsidP="00E75553">
      <w:pPr>
        <w:numPr>
          <w:ilvl w:val="0"/>
          <w:numId w:val="3"/>
        </w:numPr>
        <w:tabs>
          <w:tab w:val="clear" w:pos="720"/>
          <w:tab w:val="num" w:pos="360"/>
        </w:tabs>
        <w:ind w:left="360"/>
        <w:rPr>
          <w:rFonts w:ascii="Times New Roman" w:hAnsi="Times New Roman"/>
          <w:szCs w:val="22"/>
          <w:lang w:val="en-GB"/>
        </w:rPr>
      </w:pPr>
      <w:r w:rsidRPr="00E15B59">
        <w:rPr>
          <w:rFonts w:ascii="Times New Roman" w:hAnsi="Times New Roman"/>
          <w:szCs w:val="22"/>
          <w:lang w:val="en-GB"/>
        </w:rPr>
        <w:t>digital line cameras (CCD or CMOS technology)</w:t>
      </w:r>
    </w:p>
    <w:p w:rsidR="00E75553" w:rsidRPr="00E15B59" w:rsidRDefault="00E75553" w:rsidP="00E75553">
      <w:pPr>
        <w:numPr>
          <w:ilvl w:val="0"/>
          <w:numId w:val="3"/>
        </w:numPr>
        <w:tabs>
          <w:tab w:val="clear" w:pos="720"/>
          <w:tab w:val="num" w:pos="360"/>
        </w:tabs>
        <w:ind w:left="360"/>
        <w:rPr>
          <w:rFonts w:ascii="Times New Roman" w:hAnsi="Times New Roman"/>
          <w:szCs w:val="22"/>
          <w:lang w:val="en-GB"/>
        </w:rPr>
      </w:pPr>
      <w:r w:rsidRPr="00E15B59">
        <w:rPr>
          <w:rFonts w:ascii="Times New Roman" w:hAnsi="Times New Roman"/>
          <w:szCs w:val="22"/>
          <w:lang w:val="en-GB"/>
        </w:rPr>
        <w:t>LED line illumination (several wavelengths possible)</w:t>
      </w:r>
    </w:p>
    <w:p w:rsidR="00E75553" w:rsidRPr="00E15B59" w:rsidRDefault="00E75553" w:rsidP="00E75553">
      <w:pPr>
        <w:numPr>
          <w:ilvl w:val="0"/>
          <w:numId w:val="3"/>
        </w:numPr>
        <w:tabs>
          <w:tab w:val="clear" w:pos="720"/>
          <w:tab w:val="num" w:pos="360"/>
        </w:tabs>
        <w:ind w:left="360"/>
        <w:rPr>
          <w:rFonts w:ascii="Times New Roman" w:hAnsi="Times New Roman"/>
          <w:szCs w:val="22"/>
          <w:lang w:val="en-GB"/>
        </w:rPr>
      </w:pPr>
      <w:r w:rsidRPr="00E15B59">
        <w:rPr>
          <w:rFonts w:ascii="Times New Roman" w:hAnsi="Times New Roman"/>
          <w:szCs w:val="22"/>
          <w:lang w:val="en-GB"/>
        </w:rPr>
        <w:t>evaluation electronics, comprising dedicated hard- and software</w:t>
      </w:r>
    </w:p>
    <w:p w:rsidR="00E75553" w:rsidRPr="00E15B59" w:rsidRDefault="00E75553" w:rsidP="00E75553">
      <w:pPr>
        <w:autoSpaceDE w:val="0"/>
        <w:autoSpaceDN w:val="0"/>
        <w:adjustRightInd w:val="0"/>
        <w:rPr>
          <w:rFonts w:ascii="Times New Roman" w:hAnsi="Times New Roman"/>
          <w:szCs w:val="22"/>
          <w:lang w:val="en-GB"/>
        </w:rPr>
      </w:pPr>
    </w:p>
    <w:p w:rsidR="0023000E" w:rsidRPr="00E15B59" w:rsidRDefault="00E15B59" w:rsidP="0023000E">
      <w:pPr>
        <w:spacing w:after="120"/>
        <w:rPr>
          <w:rFonts w:ascii="Times New Roman" w:hAnsi="Times New Roman"/>
          <w:b/>
          <w:sz w:val="24"/>
          <w:lang w:val="en-US"/>
        </w:rPr>
      </w:pPr>
      <w:r>
        <w:rPr>
          <w:rFonts w:ascii="Times New Roman" w:hAnsi="Times New Roman"/>
          <w:b/>
          <w:sz w:val="24"/>
          <w:lang w:val="en-US"/>
        </w:rPr>
        <w:t xml:space="preserve">3.  </w:t>
      </w:r>
      <w:r w:rsidR="0023000E" w:rsidRPr="00E15B59">
        <w:rPr>
          <w:rFonts w:ascii="Times New Roman" w:hAnsi="Times New Roman"/>
          <w:b/>
          <w:sz w:val="24"/>
          <w:lang w:val="en-US"/>
        </w:rPr>
        <w:t>Materials and Production Steps</w:t>
      </w:r>
    </w:p>
    <w:p w:rsidR="0023000E" w:rsidRPr="00E15B59" w:rsidRDefault="0023000E" w:rsidP="0023000E">
      <w:pPr>
        <w:rPr>
          <w:rFonts w:ascii="Times New Roman" w:hAnsi="Times New Roman"/>
          <w:szCs w:val="22"/>
          <w:lang w:val="en-US"/>
        </w:rPr>
      </w:pPr>
      <w:r w:rsidRPr="00E15B59">
        <w:rPr>
          <w:rFonts w:ascii="Times New Roman" w:hAnsi="Times New Roman"/>
          <w:szCs w:val="22"/>
          <w:lang w:val="en-US"/>
        </w:rPr>
        <w:t>AOI systems can be applied in several steps throughout the production of composite materials:</w:t>
      </w:r>
    </w:p>
    <w:p w:rsidR="0023000E" w:rsidRPr="00E15B59" w:rsidRDefault="0023000E" w:rsidP="0023000E">
      <w:pPr>
        <w:numPr>
          <w:ilvl w:val="0"/>
          <w:numId w:val="3"/>
        </w:numPr>
        <w:tabs>
          <w:tab w:val="clear" w:pos="720"/>
          <w:tab w:val="num" w:pos="284"/>
        </w:tabs>
        <w:ind w:left="284" w:hanging="284"/>
        <w:rPr>
          <w:rFonts w:ascii="Times New Roman" w:hAnsi="Times New Roman"/>
          <w:szCs w:val="22"/>
          <w:lang w:val="en-US"/>
        </w:rPr>
      </w:pPr>
      <w:r w:rsidRPr="00E15B59">
        <w:rPr>
          <w:rFonts w:ascii="Times New Roman" w:hAnsi="Times New Roman"/>
          <w:szCs w:val="22"/>
          <w:lang w:val="en-US"/>
        </w:rPr>
        <w:t xml:space="preserve">Control of </w:t>
      </w:r>
      <w:proofErr w:type="spellStart"/>
      <w:r w:rsidRPr="00E15B59">
        <w:rPr>
          <w:rFonts w:ascii="Times New Roman" w:hAnsi="Times New Roman"/>
          <w:szCs w:val="22"/>
          <w:lang w:val="en-US"/>
        </w:rPr>
        <w:t>rovings</w:t>
      </w:r>
      <w:proofErr w:type="spellEnd"/>
      <w:r w:rsidRPr="00E15B59">
        <w:rPr>
          <w:rFonts w:ascii="Times New Roman" w:hAnsi="Times New Roman"/>
          <w:szCs w:val="22"/>
          <w:lang w:val="en-US"/>
        </w:rPr>
        <w:t xml:space="preserve"> for correct fiber orientation, gaps, coatings / impregnations, ...</w:t>
      </w:r>
    </w:p>
    <w:p w:rsidR="0023000E" w:rsidRPr="00E15B59" w:rsidRDefault="00CA7F4C" w:rsidP="0023000E">
      <w:pPr>
        <w:numPr>
          <w:ilvl w:val="0"/>
          <w:numId w:val="3"/>
        </w:numPr>
        <w:tabs>
          <w:tab w:val="clear" w:pos="720"/>
          <w:tab w:val="num" w:pos="284"/>
        </w:tabs>
        <w:ind w:left="284" w:hanging="284"/>
        <w:rPr>
          <w:rFonts w:ascii="Times New Roman" w:hAnsi="Times New Roman"/>
          <w:szCs w:val="22"/>
          <w:lang w:val="en-US"/>
        </w:rPr>
      </w:pPr>
      <w:r w:rsidRPr="00E15B59">
        <w:rPr>
          <w:rFonts w:ascii="Times New Roman" w:hAnsi="Times New Roman"/>
          <w:szCs w:val="22"/>
          <w:lang w:val="en-US"/>
        </w:rPr>
        <w:t>Inspection of</w:t>
      </w:r>
      <w:r w:rsidR="0023000E" w:rsidRPr="00E15B59">
        <w:rPr>
          <w:rFonts w:ascii="Times New Roman" w:hAnsi="Times New Roman"/>
          <w:szCs w:val="22"/>
          <w:lang w:val="en-US"/>
        </w:rPr>
        <w:t xml:space="preserve"> fiber mat</w:t>
      </w:r>
      <w:r w:rsidRPr="00E15B59">
        <w:rPr>
          <w:rFonts w:ascii="Times New Roman" w:hAnsi="Times New Roman"/>
          <w:szCs w:val="22"/>
          <w:lang w:val="en-US"/>
        </w:rPr>
        <w:t>s</w:t>
      </w:r>
      <w:r w:rsidR="0023000E" w:rsidRPr="00E15B59">
        <w:rPr>
          <w:rFonts w:ascii="Times New Roman" w:hAnsi="Times New Roman"/>
          <w:szCs w:val="22"/>
          <w:lang w:val="en-US"/>
        </w:rPr>
        <w:t xml:space="preserve"> or fabric</w:t>
      </w:r>
      <w:r w:rsidRPr="00E15B59">
        <w:rPr>
          <w:rFonts w:ascii="Times New Roman" w:hAnsi="Times New Roman"/>
          <w:szCs w:val="22"/>
          <w:lang w:val="en-US"/>
        </w:rPr>
        <w:t>s</w:t>
      </w:r>
    </w:p>
    <w:p w:rsidR="0023000E" w:rsidRPr="00E15B59" w:rsidRDefault="0023000E" w:rsidP="0023000E">
      <w:pPr>
        <w:numPr>
          <w:ilvl w:val="0"/>
          <w:numId w:val="3"/>
        </w:numPr>
        <w:tabs>
          <w:tab w:val="clear" w:pos="720"/>
          <w:tab w:val="num" w:pos="284"/>
        </w:tabs>
        <w:ind w:left="284" w:hanging="284"/>
        <w:rPr>
          <w:rFonts w:ascii="Times New Roman" w:hAnsi="Times New Roman"/>
          <w:szCs w:val="22"/>
          <w:lang w:val="en-US"/>
        </w:rPr>
      </w:pPr>
      <w:r w:rsidRPr="00E15B59">
        <w:rPr>
          <w:rFonts w:ascii="Times New Roman" w:hAnsi="Times New Roman"/>
          <w:szCs w:val="22"/>
          <w:lang w:val="en-US"/>
        </w:rPr>
        <w:t xml:space="preserve">Check of prepregs made out of carbon or glass fibers (coating homogeneity, cracks, particles included in the </w:t>
      </w:r>
      <w:proofErr w:type="spellStart"/>
      <w:proofErr w:type="gramStart"/>
      <w:r w:rsidRPr="00E15B59">
        <w:rPr>
          <w:rFonts w:ascii="Times New Roman" w:hAnsi="Times New Roman"/>
          <w:szCs w:val="22"/>
          <w:lang w:val="en-US"/>
        </w:rPr>
        <w:t>prepreg</w:t>
      </w:r>
      <w:proofErr w:type="spellEnd"/>
      <w:r w:rsidRPr="00E15B59">
        <w:rPr>
          <w:rFonts w:ascii="Times New Roman" w:hAnsi="Times New Roman"/>
          <w:szCs w:val="22"/>
          <w:lang w:val="en-US"/>
        </w:rPr>
        <w:t>, ....</w:t>
      </w:r>
      <w:r w:rsidR="00CA7F4C" w:rsidRPr="00E15B59">
        <w:rPr>
          <w:rFonts w:ascii="Times New Roman" w:hAnsi="Times New Roman"/>
          <w:szCs w:val="22"/>
          <w:lang w:val="en-US"/>
        </w:rPr>
        <w:t>)</w:t>
      </w:r>
      <w:proofErr w:type="gramEnd"/>
      <w:r w:rsidRPr="00E15B59">
        <w:rPr>
          <w:rFonts w:ascii="Times New Roman" w:hAnsi="Times New Roman"/>
          <w:szCs w:val="22"/>
          <w:lang w:val="en-US"/>
        </w:rPr>
        <w:t xml:space="preserve"> </w:t>
      </w:r>
    </w:p>
    <w:p w:rsidR="0023000E" w:rsidRPr="00E15B59" w:rsidRDefault="0023000E" w:rsidP="0023000E">
      <w:pPr>
        <w:rPr>
          <w:rFonts w:ascii="Times New Roman" w:hAnsi="Times New Roman"/>
          <w:szCs w:val="22"/>
          <w:lang w:val="en-US"/>
        </w:rPr>
      </w:pPr>
    </w:p>
    <w:p w:rsidR="0023000E" w:rsidRPr="00E15B59" w:rsidRDefault="00E15B59" w:rsidP="0023000E">
      <w:pPr>
        <w:spacing w:after="120"/>
        <w:rPr>
          <w:rFonts w:ascii="Times New Roman" w:hAnsi="Times New Roman"/>
          <w:b/>
          <w:sz w:val="24"/>
          <w:lang w:val="en-US"/>
        </w:rPr>
      </w:pPr>
      <w:r>
        <w:rPr>
          <w:rFonts w:ascii="Times New Roman" w:hAnsi="Times New Roman"/>
          <w:b/>
          <w:sz w:val="24"/>
          <w:lang w:val="en-US"/>
        </w:rPr>
        <w:t xml:space="preserve">4.  </w:t>
      </w:r>
      <w:r w:rsidR="0023000E" w:rsidRPr="00E15B59">
        <w:rPr>
          <w:rFonts w:ascii="Times New Roman" w:hAnsi="Times New Roman"/>
          <w:b/>
          <w:sz w:val="24"/>
          <w:lang w:val="en-US"/>
        </w:rPr>
        <w:t>Main Features of AOI Systems for Composites</w:t>
      </w:r>
    </w:p>
    <w:p w:rsidR="0023000E" w:rsidRPr="00E15B59" w:rsidRDefault="0023000E" w:rsidP="00CA7F4C">
      <w:pPr>
        <w:numPr>
          <w:ilvl w:val="0"/>
          <w:numId w:val="3"/>
        </w:numPr>
        <w:tabs>
          <w:tab w:val="clear" w:pos="720"/>
          <w:tab w:val="num" w:pos="284"/>
          <w:tab w:val="num" w:pos="426"/>
        </w:tabs>
        <w:spacing w:after="120"/>
        <w:ind w:left="284" w:hanging="284"/>
        <w:rPr>
          <w:rFonts w:ascii="Times New Roman" w:hAnsi="Times New Roman"/>
          <w:szCs w:val="22"/>
          <w:lang w:val="en-US"/>
        </w:rPr>
      </w:pPr>
      <w:r w:rsidRPr="00E15B59">
        <w:rPr>
          <w:rFonts w:ascii="Times New Roman" w:hAnsi="Times New Roman"/>
          <w:szCs w:val="22"/>
          <w:lang w:val="en-US"/>
        </w:rPr>
        <w:t>Quality control for detection of local product irregularities</w:t>
      </w:r>
      <w:r w:rsidRPr="00E15B59">
        <w:rPr>
          <w:rFonts w:ascii="Times New Roman" w:hAnsi="Times New Roman"/>
          <w:szCs w:val="22"/>
          <w:lang w:val="en-US"/>
        </w:rPr>
        <w:br/>
        <w:t xml:space="preserve">Small local irregularities and defects (such as lumps, foreign material, tear drops, broken filaments, </w:t>
      </w:r>
      <w:r w:rsidR="00CA7F4C" w:rsidRPr="00E15B59">
        <w:rPr>
          <w:rFonts w:ascii="Times New Roman" w:hAnsi="Times New Roman"/>
          <w:szCs w:val="22"/>
          <w:lang w:val="en-US"/>
        </w:rPr>
        <w:t xml:space="preserve">particles, holes, coating voids </w:t>
      </w:r>
      <w:r w:rsidRPr="00E15B59">
        <w:rPr>
          <w:rFonts w:ascii="Times New Roman" w:hAnsi="Times New Roman"/>
          <w:szCs w:val="22"/>
          <w:lang w:val="en-US"/>
        </w:rPr>
        <w:t xml:space="preserve">etc.) can interfere with or inhibit the function of the material, especially regarding  its mechanical properties. Detecting these problems in-line is a safeguard against delivery of defective products to the customer. Inspection can be provided for the base material (e.g. glass or carbon fiber nonwovens or cloth) being the input step for </w:t>
      </w:r>
      <w:proofErr w:type="spellStart"/>
      <w:r w:rsidRPr="00E15B59">
        <w:rPr>
          <w:rFonts w:ascii="Times New Roman" w:hAnsi="Times New Roman"/>
          <w:szCs w:val="22"/>
          <w:lang w:val="en-US"/>
        </w:rPr>
        <w:t>prepreg</w:t>
      </w:r>
      <w:proofErr w:type="spellEnd"/>
      <w:r w:rsidRPr="00E15B59">
        <w:rPr>
          <w:rFonts w:ascii="Times New Roman" w:hAnsi="Times New Roman"/>
          <w:szCs w:val="22"/>
          <w:lang w:val="en-US"/>
        </w:rPr>
        <w:t xml:space="preserve"> production. This can be completed by optical control of the </w:t>
      </w:r>
      <w:proofErr w:type="spellStart"/>
      <w:r w:rsidRPr="00E15B59">
        <w:rPr>
          <w:rFonts w:ascii="Times New Roman" w:hAnsi="Times New Roman"/>
          <w:szCs w:val="22"/>
          <w:lang w:val="en-US"/>
        </w:rPr>
        <w:t>prepreg</w:t>
      </w:r>
      <w:proofErr w:type="spellEnd"/>
      <w:r w:rsidRPr="00E15B59">
        <w:rPr>
          <w:rFonts w:ascii="Times New Roman" w:hAnsi="Times New Roman"/>
          <w:szCs w:val="22"/>
          <w:lang w:val="en-US"/>
        </w:rPr>
        <w:t xml:space="preserve"> </w:t>
      </w:r>
      <w:proofErr w:type="gramStart"/>
      <w:r w:rsidRPr="00E15B59">
        <w:rPr>
          <w:rFonts w:ascii="Times New Roman" w:hAnsi="Times New Roman"/>
          <w:szCs w:val="22"/>
          <w:lang w:val="en-US"/>
        </w:rPr>
        <w:t>itself,</w:t>
      </w:r>
      <w:proofErr w:type="gramEnd"/>
      <w:r w:rsidRPr="00E15B59">
        <w:rPr>
          <w:rFonts w:ascii="Times New Roman" w:hAnsi="Times New Roman"/>
          <w:szCs w:val="22"/>
          <w:lang w:val="en-US"/>
        </w:rPr>
        <w:t xml:space="preserve"> again looking for defects such as missing impregnation, broken fibers, insects, and many mo</w:t>
      </w:r>
      <w:r w:rsidR="00CA7F4C" w:rsidRPr="00E15B59">
        <w:rPr>
          <w:rFonts w:ascii="Times New Roman" w:hAnsi="Times New Roman"/>
          <w:szCs w:val="22"/>
          <w:lang w:val="en-US"/>
        </w:rPr>
        <w:t xml:space="preserve">re </w:t>
      </w:r>
      <w:r w:rsidRPr="00E15B59">
        <w:rPr>
          <w:rFonts w:ascii="Times New Roman" w:hAnsi="Times New Roman"/>
          <w:szCs w:val="22"/>
          <w:lang w:val="en-US"/>
        </w:rPr>
        <w:t>(see figures 2 – 5)</w:t>
      </w:r>
      <w:r w:rsidR="00CA7F4C" w:rsidRPr="00E15B59">
        <w:rPr>
          <w:rFonts w:ascii="Times New Roman" w:hAnsi="Times New Roman"/>
          <w:szCs w:val="22"/>
          <w:lang w:val="en-US"/>
        </w:rPr>
        <w:t>.</w:t>
      </w:r>
    </w:p>
    <w:p w:rsidR="0023000E" w:rsidRPr="00E15B59" w:rsidRDefault="0023000E" w:rsidP="00CA7F4C">
      <w:pPr>
        <w:numPr>
          <w:ilvl w:val="0"/>
          <w:numId w:val="3"/>
        </w:numPr>
        <w:tabs>
          <w:tab w:val="clear" w:pos="720"/>
          <w:tab w:val="num" w:pos="284"/>
          <w:tab w:val="num" w:pos="426"/>
        </w:tabs>
        <w:spacing w:after="120"/>
        <w:ind w:left="284" w:hanging="284"/>
        <w:rPr>
          <w:rFonts w:ascii="Times New Roman" w:hAnsi="Times New Roman"/>
          <w:szCs w:val="22"/>
          <w:lang w:val="en-US"/>
        </w:rPr>
      </w:pPr>
      <w:r w:rsidRPr="00E15B59">
        <w:rPr>
          <w:rFonts w:ascii="Times New Roman" w:hAnsi="Times New Roman"/>
          <w:szCs w:val="22"/>
          <w:lang w:val="en-US"/>
        </w:rPr>
        <w:lastRenderedPageBreak/>
        <w:t xml:space="preserve">In-line monitoring of material properties, covering the whole width of the material </w:t>
      </w:r>
      <w:r w:rsidRPr="00E15B59">
        <w:rPr>
          <w:rFonts w:ascii="Times New Roman" w:hAnsi="Times New Roman"/>
          <w:szCs w:val="22"/>
          <w:lang w:val="en-US"/>
        </w:rPr>
        <w:br/>
        <w:t>Concurre</w:t>
      </w:r>
      <w:r w:rsidR="00E05C9B">
        <w:rPr>
          <w:rFonts w:ascii="Times New Roman" w:hAnsi="Times New Roman"/>
          <w:szCs w:val="22"/>
          <w:lang w:val="en-US"/>
        </w:rPr>
        <w:t>nt with the</w:t>
      </w:r>
      <w:r w:rsidRPr="00E15B59">
        <w:rPr>
          <w:rFonts w:ascii="Times New Roman" w:hAnsi="Times New Roman"/>
          <w:szCs w:val="22"/>
          <w:lang w:val="en-US"/>
        </w:rPr>
        <w:t xml:space="preserve"> detection of small local defects the AOI system can evaluate material properties over the whole width and length of the material, such as the thickness of the base material (formation, thickness homogeneity), surface homogeneity, coating homogeneity, etc. </w:t>
      </w:r>
      <w:r w:rsidRPr="00E15B59">
        <w:rPr>
          <w:rFonts w:ascii="Times New Roman" w:hAnsi="Times New Roman"/>
          <w:szCs w:val="22"/>
          <w:lang w:val="en-US"/>
        </w:rPr>
        <w:br/>
        <w:t>(see Fig. 6 and 7)</w:t>
      </w:r>
    </w:p>
    <w:p w:rsidR="0023000E" w:rsidRPr="00E15B59" w:rsidRDefault="0023000E" w:rsidP="00CA7F4C">
      <w:pPr>
        <w:numPr>
          <w:ilvl w:val="0"/>
          <w:numId w:val="3"/>
        </w:numPr>
        <w:tabs>
          <w:tab w:val="clear" w:pos="720"/>
          <w:tab w:val="num" w:pos="284"/>
          <w:tab w:val="num" w:pos="426"/>
        </w:tabs>
        <w:spacing w:after="120"/>
        <w:ind w:left="284" w:hanging="284"/>
        <w:rPr>
          <w:rFonts w:ascii="Times New Roman" w:hAnsi="Times New Roman"/>
          <w:szCs w:val="22"/>
          <w:lang w:val="en-US"/>
        </w:rPr>
      </w:pPr>
      <w:r w:rsidRPr="00E15B59">
        <w:rPr>
          <w:rFonts w:ascii="Times New Roman" w:hAnsi="Times New Roman"/>
          <w:szCs w:val="22"/>
          <w:lang w:val="en-US"/>
        </w:rPr>
        <w:t>Process control for optimization of the production process</w:t>
      </w:r>
      <w:r w:rsidRPr="00E15B59">
        <w:rPr>
          <w:rFonts w:ascii="Times New Roman" w:hAnsi="Times New Roman"/>
          <w:szCs w:val="22"/>
          <w:lang w:val="en-US"/>
        </w:rPr>
        <w:br/>
      </w:r>
      <w:proofErr w:type="gramStart"/>
      <w:r w:rsidRPr="00E15B59">
        <w:rPr>
          <w:rFonts w:ascii="Times New Roman" w:hAnsi="Times New Roman"/>
          <w:szCs w:val="22"/>
          <w:lang w:val="en-US"/>
        </w:rPr>
        <w:t>Both</w:t>
      </w:r>
      <w:proofErr w:type="gramEnd"/>
      <w:r w:rsidRPr="00E15B59">
        <w:rPr>
          <w:rFonts w:ascii="Times New Roman" w:hAnsi="Times New Roman"/>
          <w:szCs w:val="22"/>
          <w:lang w:val="en-US"/>
        </w:rPr>
        <w:t xml:space="preserve"> results (local defect detection and large area monitoring of material properties) enable very fast and efficient production control and optimization. Deviations in the production process are reported without delay, allowing immediate reaction to keep the production within the </w:t>
      </w:r>
      <w:proofErr w:type="gramStart"/>
      <w:r w:rsidRPr="00E15B59">
        <w:rPr>
          <w:rFonts w:ascii="Times New Roman" w:hAnsi="Times New Roman"/>
          <w:szCs w:val="22"/>
          <w:lang w:val="en-US"/>
        </w:rPr>
        <w:t>determined  process</w:t>
      </w:r>
      <w:proofErr w:type="gramEnd"/>
      <w:r w:rsidRPr="00E15B59">
        <w:rPr>
          <w:rFonts w:ascii="Times New Roman" w:hAnsi="Times New Roman"/>
          <w:szCs w:val="22"/>
          <w:lang w:val="en-US"/>
        </w:rPr>
        <w:t xml:space="preserve"> window.</w:t>
      </w:r>
    </w:p>
    <w:p w:rsidR="0023000E" w:rsidRPr="00E15B59" w:rsidRDefault="0023000E" w:rsidP="00CA7F4C">
      <w:pPr>
        <w:numPr>
          <w:ilvl w:val="0"/>
          <w:numId w:val="3"/>
        </w:numPr>
        <w:tabs>
          <w:tab w:val="clear" w:pos="720"/>
          <w:tab w:val="num" w:pos="284"/>
        </w:tabs>
        <w:spacing w:after="120"/>
        <w:ind w:left="284" w:hanging="284"/>
        <w:rPr>
          <w:rFonts w:ascii="Times New Roman" w:hAnsi="Times New Roman"/>
          <w:szCs w:val="22"/>
          <w:lang w:val="en-US"/>
        </w:rPr>
      </w:pPr>
      <w:r w:rsidRPr="00E15B59">
        <w:rPr>
          <w:rFonts w:ascii="Times New Roman" w:hAnsi="Times New Roman"/>
          <w:szCs w:val="22"/>
          <w:lang w:val="en-US"/>
        </w:rPr>
        <w:t>Defect Reports, Process control for optimization of the production process</w:t>
      </w:r>
      <w:r w:rsidRPr="00E15B59">
        <w:rPr>
          <w:rFonts w:ascii="Times New Roman" w:hAnsi="Times New Roman"/>
          <w:szCs w:val="22"/>
          <w:lang w:val="en-US"/>
        </w:rPr>
        <w:br/>
        <w:t>Detailed reports, for instance on the web quality, can be automatically generated, for example as basis for subsequent production steps. Thus a flexible and expandable basis to derive strategies for process optimizations or machine service actions and even supply administration with data for product planning and yield optimization has been created.</w:t>
      </w:r>
    </w:p>
    <w:p w:rsidR="00E75553" w:rsidRPr="00E15B59" w:rsidRDefault="00E75553">
      <w:pPr>
        <w:rPr>
          <w:rFonts w:ascii="Times New Roman" w:hAnsi="Times New Roman"/>
          <w:szCs w:val="22"/>
          <w:lang w:val="en-US"/>
        </w:rPr>
      </w:pPr>
    </w:p>
    <w:p w:rsidR="0023000E" w:rsidRPr="00E15B59" w:rsidRDefault="0023000E">
      <w:pPr>
        <w:rPr>
          <w:rFonts w:ascii="Times New Roman" w:hAnsi="Times New Roman"/>
          <w:szCs w:val="22"/>
          <w:lang w:val="en-US"/>
        </w:rPr>
      </w:pPr>
    </w:p>
    <w:p w:rsidR="00E75553" w:rsidRPr="00E15B59" w:rsidRDefault="00E15B59" w:rsidP="00E75553">
      <w:pPr>
        <w:spacing w:after="120"/>
        <w:rPr>
          <w:rFonts w:ascii="Times New Roman" w:hAnsi="Times New Roman"/>
          <w:b/>
          <w:sz w:val="24"/>
          <w:lang w:val="en-US"/>
        </w:rPr>
      </w:pPr>
      <w:r>
        <w:rPr>
          <w:rFonts w:ascii="Times New Roman" w:hAnsi="Times New Roman"/>
          <w:b/>
          <w:sz w:val="24"/>
          <w:lang w:val="en-US"/>
        </w:rPr>
        <w:t xml:space="preserve">5.  </w:t>
      </w:r>
      <w:r w:rsidR="00E75553" w:rsidRPr="00E15B59">
        <w:rPr>
          <w:rFonts w:ascii="Times New Roman" w:hAnsi="Times New Roman"/>
          <w:b/>
          <w:sz w:val="24"/>
          <w:lang w:val="en-US"/>
        </w:rPr>
        <w:t>MIDA technology</w:t>
      </w:r>
    </w:p>
    <w:p w:rsidR="00E75553" w:rsidRPr="00E15B59" w:rsidRDefault="0023000E" w:rsidP="00E75553">
      <w:pPr>
        <w:autoSpaceDE w:val="0"/>
        <w:autoSpaceDN w:val="0"/>
        <w:adjustRightInd w:val="0"/>
        <w:rPr>
          <w:rFonts w:ascii="Times New Roman" w:hAnsi="Times New Roman"/>
          <w:szCs w:val="22"/>
          <w:lang w:val="en-US"/>
        </w:rPr>
      </w:pPr>
      <w:proofErr w:type="gramStart"/>
      <w:r w:rsidRPr="00E15B59">
        <w:rPr>
          <w:rFonts w:ascii="Times New Roman" w:hAnsi="Times New Roman"/>
          <w:szCs w:val="22"/>
          <w:lang w:val="en-US"/>
        </w:rPr>
        <w:t>Multiple Image Defect Analysis (</w:t>
      </w:r>
      <w:r w:rsidR="00E75553" w:rsidRPr="00E15B59">
        <w:rPr>
          <w:rFonts w:ascii="Times New Roman" w:hAnsi="Times New Roman"/>
          <w:szCs w:val="22"/>
          <w:lang w:val="en-US"/>
        </w:rPr>
        <w:t>MIDA</w:t>
      </w:r>
      <w:r w:rsidRPr="00E15B59">
        <w:rPr>
          <w:rFonts w:ascii="Times New Roman" w:hAnsi="Times New Roman"/>
          <w:szCs w:val="22"/>
          <w:lang w:val="en-US"/>
        </w:rPr>
        <w:t>)</w:t>
      </w:r>
      <w:proofErr w:type="gramEnd"/>
      <w:r w:rsidR="00E75553" w:rsidRPr="00E15B59">
        <w:rPr>
          <w:rFonts w:ascii="Times New Roman" w:hAnsi="Times New Roman"/>
          <w:szCs w:val="22"/>
          <w:lang w:val="en-US"/>
        </w:rPr>
        <w:t xml:space="preserve"> makes it possible to look at a defect from different views simultaneously using multiple inspection channels. By combining the inspection channels or defect views, the inspection system can pick up defects more reliably and evaluate the defect types more precisely. This helps to identify the defect source within the production line fast and easily. With this information the process can be adjusted quickly, saving resources, time and ultimately money. </w:t>
      </w: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r w:rsidRPr="00E15B59">
        <w:rPr>
          <w:rFonts w:ascii="Times New Roman" w:hAnsi="Times New Roman"/>
          <w:noProof/>
          <w:szCs w:val="22"/>
        </w:rPr>
        <w:drawing>
          <wp:anchor distT="0" distB="0" distL="114300" distR="114300" simplePos="0" relativeHeight="251659776" behindDoc="0" locked="0" layoutInCell="1" allowOverlap="1" wp14:anchorId="40EDA549" wp14:editId="77EAB8CF">
            <wp:simplePos x="0" y="0"/>
            <wp:positionH relativeFrom="column">
              <wp:posOffset>803910</wp:posOffset>
            </wp:positionH>
            <wp:positionV relativeFrom="paragraph">
              <wp:posOffset>-29210</wp:posOffset>
            </wp:positionV>
            <wp:extent cx="3857625" cy="4038600"/>
            <wp:effectExtent l="0" t="0" r="952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A.JPG"/>
                    <pic:cNvPicPr/>
                  </pic:nvPicPr>
                  <pic:blipFill rotWithShape="1">
                    <a:blip r:embed="rId9">
                      <a:extLst>
                        <a:ext uri="{28A0092B-C50C-407E-A947-70E740481C1C}">
                          <a14:useLocalDpi xmlns:a14="http://schemas.microsoft.com/office/drawing/2010/main" val="0"/>
                        </a:ext>
                      </a:extLst>
                    </a:blip>
                    <a:srcRect t="-4486" b="-7388"/>
                    <a:stretch/>
                  </pic:blipFill>
                  <pic:spPr bwMode="auto">
                    <a:xfrm>
                      <a:off x="0" y="0"/>
                      <a:ext cx="3857625" cy="4038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rsidP="00E75553">
      <w:pPr>
        <w:jc w:val="cente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75553">
      <w:pPr>
        <w:rPr>
          <w:rFonts w:ascii="Times New Roman" w:hAnsi="Times New Roman"/>
          <w:szCs w:val="22"/>
          <w:lang w:val="en-US"/>
        </w:rPr>
      </w:pPr>
    </w:p>
    <w:p w:rsidR="00E75553" w:rsidRPr="00E15B59" w:rsidRDefault="00E15B59" w:rsidP="00E15B59">
      <w:pPr>
        <w:jc w:val="center"/>
        <w:rPr>
          <w:rFonts w:ascii="Times New Roman" w:hAnsi="Times New Roman"/>
          <w:szCs w:val="22"/>
          <w:lang w:val="en-US"/>
        </w:rPr>
      </w:pPr>
      <w:proofErr w:type="gramStart"/>
      <w:r w:rsidRPr="00E15B59">
        <w:rPr>
          <w:rFonts w:ascii="Times New Roman" w:hAnsi="Times New Roman"/>
          <w:b/>
          <w:szCs w:val="22"/>
          <w:lang w:val="en-US"/>
        </w:rPr>
        <w:t>Figure</w:t>
      </w:r>
      <w:r w:rsidR="00E75553" w:rsidRPr="00E15B59">
        <w:rPr>
          <w:rFonts w:ascii="Times New Roman" w:hAnsi="Times New Roman"/>
          <w:b/>
          <w:szCs w:val="22"/>
          <w:lang w:val="en-US"/>
        </w:rPr>
        <w:t xml:space="preserve"> 1</w:t>
      </w:r>
      <w:r w:rsidRPr="00E15B59">
        <w:rPr>
          <w:rFonts w:ascii="Times New Roman" w:hAnsi="Times New Roman"/>
          <w:b/>
          <w:szCs w:val="22"/>
          <w:lang w:val="en-US"/>
        </w:rPr>
        <w:t>.</w:t>
      </w:r>
      <w:proofErr w:type="gramEnd"/>
      <w:r w:rsidR="00E75553" w:rsidRPr="00E15B59">
        <w:rPr>
          <w:rFonts w:ascii="Times New Roman" w:hAnsi="Times New Roman"/>
          <w:szCs w:val="22"/>
          <w:lang w:val="en-US"/>
        </w:rPr>
        <w:t xml:space="preserve">   MIDA, simultaneously showing a defect in 3 different inspection channels or views</w:t>
      </w:r>
    </w:p>
    <w:p w:rsidR="00E75553" w:rsidRPr="00E15B59" w:rsidRDefault="00E75553" w:rsidP="00802646">
      <w:pPr>
        <w:rPr>
          <w:rFonts w:ascii="Times New Roman" w:hAnsi="Times New Roman"/>
          <w:szCs w:val="22"/>
          <w:lang w:val="en-US"/>
        </w:rPr>
      </w:pPr>
    </w:p>
    <w:p w:rsidR="0023000E" w:rsidRPr="00E15B59" w:rsidRDefault="0023000E">
      <w:pPr>
        <w:rPr>
          <w:rFonts w:ascii="Times New Roman" w:hAnsi="Times New Roman"/>
          <w:szCs w:val="22"/>
          <w:lang w:val="en-US"/>
        </w:rPr>
      </w:pPr>
      <w:r w:rsidRPr="00E15B59">
        <w:rPr>
          <w:rFonts w:ascii="Times New Roman" w:hAnsi="Times New Roman"/>
          <w:szCs w:val="22"/>
          <w:lang w:val="en-US"/>
        </w:rPr>
        <w:br w:type="page"/>
      </w:r>
    </w:p>
    <w:p w:rsidR="00E75553" w:rsidRPr="00E15B59" w:rsidRDefault="00E75553" w:rsidP="00802646">
      <w:pPr>
        <w:rPr>
          <w:rFonts w:ascii="Times New Roman" w:hAnsi="Times New Roman"/>
          <w:szCs w:val="22"/>
          <w:lang w:val="en-US"/>
        </w:rPr>
      </w:pPr>
    </w:p>
    <w:p w:rsidR="000A4A87" w:rsidRPr="00E15B59" w:rsidRDefault="00257E3C" w:rsidP="00BA5D02">
      <w:pPr>
        <w:spacing w:after="120"/>
        <w:rPr>
          <w:rFonts w:ascii="Times New Roman" w:hAnsi="Times New Roman"/>
          <w:szCs w:val="22"/>
          <w:lang w:val="en-US"/>
        </w:rPr>
      </w:pPr>
      <w:r w:rsidRPr="00E15B59">
        <w:rPr>
          <w:rFonts w:ascii="Times New Roman" w:hAnsi="Times New Roman"/>
          <w:noProof/>
          <w:szCs w:val="22"/>
        </w:rPr>
        <w:drawing>
          <wp:anchor distT="0" distB="0" distL="114300" distR="114300" simplePos="0" relativeHeight="251662848" behindDoc="0" locked="0" layoutInCell="1" allowOverlap="1" wp14:anchorId="02C0CE7F" wp14:editId="39BE83D4">
            <wp:simplePos x="0" y="0"/>
            <wp:positionH relativeFrom="column">
              <wp:posOffset>2856865</wp:posOffset>
            </wp:positionH>
            <wp:positionV relativeFrom="paragraph">
              <wp:posOffset>186690</wp:posOffset>
            </wp:positionV>
            <wp:extent cx="1985010" cy="1857375"/>
            <wp:effectExtent l="0" t="0" r="0" b="952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r="50637" b="49044"/>
                    <a:stretch/>
                  </pic:blipFill>
                  <pic:spPr bwMode="auto">
                    <a:xfrm>
                      <a:off x="0" y="0"/>
                      <a:ext cx="1985010" cy="1857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15B59">
        <w:rPr>
          <w:rFonts w:ascii="Times New Roman" w:hAnsi="Times New Roman"/>
          <w:noProof/>
          <w:szCs w:val="22"/>
        </w:rPr>
        <w:drawing>
          <wp:anchor distT="0" distB="0" distL="114300" distR="114300" simplePos="0" relativeHeight="251663872" behindDoc="0" locked="0" layoutInCell="1" allowOverlap="1" wp14:anchorId="5CD41D81" wp14:editId="507CC543">
            <wp:simplePos x="0" y="0"/>
            <wp:positionH relativeFrom="column">
              <wp:posOffset>614045</wp:posOffset>
            </wp:positionH>
            <wp:positionV relativeFrom="paragraph">
              <wp:posOffset>186690</wp:posOffset>
            </wp:positionV>
            <wp:extent cx="1970405" cy="1854835"/>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r="50764" b="48944"/>
                    <a:stretch/>
                  </pic:blipFill>
                  <pic:spPr bwMode="auto">
                    <a:xfrm>
                      <a:off x="0" y="0"/>
                      <a:ext cx="1970405" cy="1854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0A4A87" w:rsidRPr="00E15B59" w:rsidRDefault="00E15B59" w:rsidP="00E15B59">
      <w:pPr>
        <w:spacing w:after="120"/>
        <w:rPr>
          <w:rFonts w:ascii="Times New Roman" w:hAnsi="Times New Roman"/>
          <w:szCs w:val="22"/>
          <w:lang w:val="en-US"/>
        </w:rPr>
      </w:pPr>
      <w:proofErr w:type="gramStart"/>
      <w:r w:rsidRPr="00E15B59">
        <w:rPr>
          <w:rFonts w:ascii="Times New Roman" w:hAnsi="Times New Roman"/>
          <w:b/>
          <w:szCs w:val="22"/>
          <w:lang w:val="en-US"/>
        </w:rPr>
        <w:t xml:space="preserve">Figure </w:t>
      </w:r>
      <w:r w:rsidR="0023000E" w:rsidRPr="00E15B59">
        <w:rPr>
          <w:rFonts w:ascii="Times New Roman" w:hAnsi="Times New Roman"/>
          <w:b/>
          <w:szCs w:val="22"/>
          <w:lang w:val="en-US"/>
        </w:rPr>
        <w:t>2</w:t>
      </w:r>
      <w:r w:rsidRPr="00E15B59">
        <w:rPr>
          <w:rFonts w:ascii="Times New Roman" w:hAnsi="Times New Roman"/>
          <w:b/>
          <w:szCs w:val="22"/>
          <w:lang w:val="en-US"/>
        </w:rPr>
        <w:t>.</w:t>
      </w:r>
      <w:proofErr w:type="gramEnd"/>
      <w:r w:rsidR="00257E3C" w:rsidRPr="00E15B59">
        <w:rPr>
          <w:rFonts w:ascii="Times New Roman" w:hAnsi="Times New Roman"/>
          <w:szCs w:val="22"/>
          <w:lang w:val="en-US"/>
        </w:rPr>
        <w:t xml:space="preserve">    Oil </w:t>
      </w:r>
      <w:proofErr w:type="gramStart"/>
      <w:r w:rsidR="00257E3C" w:rsidRPr="00E15B59">
        <w:rPr>
          <w:rFonts w:ascii="Times New Roman" w:hAnsi="Times New Roman"/>
          <w:szCs w:val="22"/>
          <w:lang w:val="en-US"/>
        </w:rPr>
        <w:t>stain  (</w:t>
      </w:r>
      <w:proofErr w:type="gramEnd"/>
      <w:r w:rsidR="00CA7F4C" w:rsidRPr="00E15B59">
        <w:rPr>
          <w:rFonts w:ascii="Times New Roman" w:hAnsi="Times New Roman"/>
          <w:szCs w:val="22"/>
          <w:lang w:val="en-US"/>
        </w:rPr>
        <w:t xml:space="preserve">left: </w:t>
      </w:r>
      <w:r>
        <w:rPr>
          <w:rFonts w:ascii="Times New Roman" w:hAnsi="Times New Roman"/>
          <w:szCs w:val="22"/>
          <w:lang w:val="en-US"/>
        </w:rPr>
        <w:t xml:space="preserve">Transmission </w:t>
      </w:r>
      <w:proofErr w:type="spellStart"/>
      <w:r>
        <w:rPr>
          <w:rFonts w:ascii="Times New Roman" w:hAnsi="Times New Roman"/>
          <w:szCs w:val="22"/>
          <w:lang w:val="en-US"/>
        </w:rPr>
        <w:t>Brightfield</w:t>
      </w:r>
      <w:proofErr w:type="spellEnd"/>
      <w:r>
        <w:rPr>
          <w:rFonts w:ascii="Times New Roman" w:hAnsi="Times New Roman"/>
          <w:szCs w:val="22"/>
          <w:lang w:val="en-US"/>
        </w:rPr>
        <w:t xml:space="preserve"> /</w:t>
      </w:r>
      <w:r w:rsidR="00257E3C" w:rsidRPr="00E15B59">
        <w:rPr>
          <w:rFonts w:ascii="Times New Roman" w:hAnsi="Times New Roman"/>
          <w:szCs w:val="22"/>
          <w:lang w:val="en-US"/>
        </w:rPr>
        <w:t xml:space="preserve"> </w:t>
      </w:r>
      <w:r w:rsidR="00CA7F4C" w:rsidRPr="00E15B59">
        <w:rPr>
          <w:rFonts w:ascii="Times New Roman" w:hAnsi="Times New Roman"/>
          <w:szCs w:val="22"/>
          <w:lang w:val="en-US"/>
        </w:rPr>
        <w:t xml:space="preserve">right: </w:t>
      </w:r>
      <w:r w:rsidR="00257E3C" w:rsidRPr="00E15B59">
        <w:rPr>
          <w:rFonts w:ascii="Times New Roman" w:hAnsi="Times New Roman"/>
          <w:szCs w:val="22"/>
          <w:lang w:val="en-US"/>
        </w:rPr>
        <w:t>Adaptive Background Illumination)</w:t>
      </w: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0A4A87" w:rsidRPr="00E15B59" w:rsidRDefault="0023000E" w:rsidP="00BA5D02">
      <w:pPr>
        <w:spacing w:after="120"/>
        <w:rPr>
          <w:rFonts w:ascii="Times New Roman" w:hAnsi="Times New Roman"/>
          <w:szCs w:val="22"/>
          <w:lang w:val="en-US"/>
        </w:rPr>
      </w:pPr>
      <w:r w:rsidRPr="00E15B59">
        <w:rPr>
          <w:rFonts w:ascii="Times New Roman" w:hAnsi="Times New Roman"/>
          <w:noProof/>
          <w:szCs w:val="22"/>
        </w:rPr>
        <w:drawing>
          <wp:anchor distT="0" distB="0" distL="114300" distR="114300" simplePos="0" relativeHeight="251666944" behindDoc="0" locked="0" layoutInCell="1" allowOverlap="1" wp14:anchorId="5DA88EA7" wp14:editId="26758B6A">
            <wp:simplePos x="0" y="0"/>
            <wp:positionH relativeFrom="column">
              <wp:posOffset>1007005</wp:posOffset>
            </wp:positionH>
            <wp:positionV relativeFrom="paragraph">
              <wp:posOffset>139700</wp:posOffset>
            </wp:positionV>
            <wp:extent cx="1380014" cy="1380014"/>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brightnessContrast bright="-10000" contrast="15000"/>
                              </a14:imgEffect>
                            </a14:imgLayer>
                          </a14:imgProps>
                        </a:ext>
                        <a:ext uri="{28A0092B-C50C-407E-A947-70E740481C1C}">
                          <a14:useLocalDpi xmlns:a14="http://schemas.microsoft.com/office/drawing/2010/main" val="0"/>
                        </a:ext>
                      </a:extLst>
                    </a:blip>
                    <a:srcRect l="19652" t="3920" r="8993" b="55750"/>
                    <a:stretch/>
                  </pic:blipFill>
                  <pic:spPr bwMode="auto">
                    <a:xfrm>
                      <a:off x="0" y="0"/>
                      <a:ext cx="1380014" cy="13800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5027">
        <w:rPr>
          <w:rFonts w:ascii="Times New Roman" w:hAnsi="Times New Roman"/>
          <w:szCs w:val="22"/>
          <w:lang w:val="en-US"/>
        </w:rPr>
        <w:t xml:space="preserve"> </w:t>
      </w:r>
      <w:r w:rsidR="00257E3C" w:rsidRPr="00E15B59">
        <w:rPr>
          <w:rFonts w:ascii="Times New Roman" w:hAnsi="Times New Roman"/>
          <w:szCs w:val="22"/>
          <w:lang w:val="en-US"/>
        </w:rPr>
        <w:t xml:space="preserve">                </w:t>
      </w:r>
      <w:r w:rsidRPr="00E15B59">
        <w:rPr>
          <w:rFonts w:ascii="Times New Roman" w:hAnsi="Times New Roman"/>
          <w:noProof/>
          <w:szCs w:val="22"/>
        </w:rPr>
        <w:drawing>
          <wp:inline distT="0" distB="0" distL="0" distR="0" wp14:anchorId="067226D2" wp14:editId="6447FA70">
            <wp:extent cx="1943100" cy="1762125"/>
            <wp:effectExtent l="0" t="0" r="0" b="952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b="48744"/>
                    <a:stretch/>
                  </pic:blipFill>
                  <pic:spPr bwMode="auto">
                    <a:xfrm>
                      <a:off x="0" y="0"/>
                      <a:ext cx="1943100" cy="1762125"/>
                    </a:xfrm>
                    <a:prstGeom prst="rect">
                      <a:avLst/>
                    </a:prstGeom>
                    <a:noFill/>
                    <a:ln>
                      <a:noFill/>
                    </a:ln>
                    <a:extLst>
                      <a:ext uri="{53640926-AAD7-44D8-BBD7-CCE9431645EC}">
                        <a14:shadowObscured xmlns:a14="http://schemas.microsoft.com/office/drawing/2010/main"/>
                      </a:ext>
                    </a:extLst>
                  </pic:spPr>
                </pic:pic>
              </a:graphicData>
            </a:graphic>
          </wp:inline>
        </w:drawing>
      </w:r>
      <w:r w:rsidR="00257E3C" w:rsidRPr="00E15B59">
        <w:rPr>
          <w:rFonts w:ascii="Times New Roman" w:hAnsi="Times New Roman"/>
          <w:szCs w:val="22"/>
          <w:lang w:val="en-US"/>
        </w:rPr>
        <w:t xml:space="preserve">    </w:t>
      </w:r>
      <w:r w:rsidR="00055027">
        <w:rPr>
          <w:rFonts w:ascii="Times New Roman" w:hAnsi="Times New Roman"/>
          <w:szCs w:val="22"/>
          <w:lang w:val="en-US"/>
        </w:rPr>
        <w:t xml:space="preserve">      </w:t>
      </w:r>
      <w:r w:rsidR="00257E3C" w:rsidRPr="00E15B59">
        <w:rPr>
          <w:rFonts w:ascii="Times New Roman" w:hAnsi="Times New Roman"/>
          <w:noProof/>
          <w:szCs w:val="22"/>
        </w:rPr>
        <w:drawing>
          <wp:inline distT="0" distB="0" distL="0" distR="0" wp14:anchorId="385F84B6" wp14:editId="437314C8">
            <wp:extent cx="2352675" cy="1752600"/>
            <wp:effectExtent l="0" t="0" r="952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b="49021"/>
                    <a:stretch/>
                  </pic:blipFill>
                  <pic:spPr bwMode="auto">
                    <a:xfrm>
                      <a:off x="0" y="0"/>
                      <a:ext cx="2352675" cy="1752600"/>
                    </a:xfrm>
                    <a:prstGeom prst="rect">
                      <a:avLst/>
                    </a:prstGeom>
                    <a:noFill/>
                    <a:ln>
                      <a:noFill/>
                    </a:ln>
                    <a:extLst>
                      <a:ext uri="{53640926-AAD7-44D8-BBD7-CCE9431645EC}">
                        <a14:shadowObscured xmlns:a14="http://schemas.microsoft.com/office/drawing/2010/main"/>
                      </a:ext>
                    </a:extLst>
                  </pic:spPr>
                </pic:pic>
              </a:graphicData>
            </a:graphic>
          </wp:inline>
        </w:drawing>
      </w:r>
    </w:p>
    <w:p w:rsidR="00257E3C" w:rsidRPr="00E15B59" w:rsidRDefault="00E15B59" w:rsidP="00E15B59">
      <w:pPr>
        <w:spacing w:after="120"/>
        <w:rPr>
          <w:rFonts w:ascii="Times New Roman" w:hAnsi="Times New Roman"/>
          <w:szCs w:val="22"/>
          <w:lang w:val="en-US"/>
        </w:rPr>
      </w:pPr>
      <w:r w:rsidRPr="00E15B59">
        <w:rPr>
          <w:rFonts w:ascii="Times New Roman" w:hAnsi="Times New Roman"/>
          <w:b/>
          <w:szCs w:val="22"/>
          <w:lang w:val="en-US"/>
        </w:rPr>
        <w:t xml:space="preserve">Figure </w:t>
      </w:r>
      <w:r w:rsidR="0023000E" w:rsidRPr="00E15B59">
        <w:rPr>
          <w:rFonts w:ascii="Times New Roman" w:hAnsi="Times New Roman"/>
          <w:b/>
          <w:szCs w:val="22"/>
          <w:lang w:val="en-US"/>
        </w:rPr>
        <w:t>3</w:t>
      </w:r>
      <w:r w:rsidRPr="00E15B59">
        <w:rPr>
          <w:rFonts w:ascii="Times New Roman" w:hAnsi="Times New Roman"/>
          <w:b/>
          <w:szCs w:val="22"/>
          <w:lang w:val="en-US"/>
        </w:rPr>
        <w:t>:</w:t>
      </w:r>
      <w:r w:rsidR="00257E3C" w:rsidRPr="00E15B59">
        <w:rPr>
          <w:rFonts w:ascii="Times New Roman" w:hAnsi="Times New Roman"/>
          <w:szCs w:val="22"/>
          <w:lang w:val="en-US"/>
        </w:rPr>
        <w:t xml:space="preserve">   Missing </w:t>
      </w:r>
      <w:proofErr w:type="gramStart"/>
      <w:r w:rsidR="00257E3C" w:rsidRPr="00E15B59">
        <w:rPr>
          <w:rFonts w:ascii="Times New Roman" w:hAnsi="Times New Roman"/>
          <w:szCs w:val="22"/>
          <w:lang w:val="en-US"/>
        </w:rPr>
        <w:t>stich  (</w:t>
      </w:r>
      <w:proofErr w:type="gramEnd"/>
      <w:r w:rsidR="00257E3C" w:rsidRPr="00E15B59">
        <w:rPr>
          <w:rFonts w:ascii="Times New Roman" w:hAnsi="Times New Roman"/>
          <w:szCs w:val="22"/>
          <w:lang w:val="en-US"/>
        </w:rPr>
        <w:t xml:space="preserve"> </w:t>
      </w:r>
      <w:r w:rsidR="00CA7F4C" w:rsidRPr="00E15B59">
        <w:rPr>
          <w:rFonts w:ascii="Times New Roman" w:hAnsi="Times New Roman"/>
          <w:szCs w:val="22"/>
          <w:lang w:val="en-US"/>
        </w:rPr>
        <w:t xml:space="preserve">left: </w:t>
      </w:r>
      <w:r>
        <w:rPr>
          <w:rFonts w:ascii="Times New Roman" w:hAnsi="Times New Roman"/>
          <w:szCs w:val="22"/>
          <w:lang w:val="en-US"/>
        </w:rPr>
        <w:t xml:space="preserve">Reflection </w:t>
      </w:r>
      <w:proofErr w:type="spellStart"/>
      <w:r>
        <w:rPr>
          <w:rFonts w:ascii="Times New Roman" w:hAnsi="Times New Roman"/>
          <w:szCs w:val="22"/>
          <w:lang w:val="en-US"/>
        </w:rPr>
        <w:t>Darkfield</w:t>
      </w:r>
      <w:proofErr w:type="spellEnd"/>
      <w:r w:rsidR="00257E3C" w:rsidRPr="00E15B59">
        <w:rPr>
          <w:rFonts w:ascii="Times New Roman" w:hAnsi="Times New Roman"/>
          <w:szCs w:val="22"/>
          <w:lang w:val="en-US"/>
        </w:rPr>
        <w:t xml:space="preserve"> / </w:t>
      </w:r>
      <w:r w:rsidR="00CA7F4C" w:rsidRPr="00E15B59">
        <w:rPr>
          <w:rFonts w:ascii="Times New Roman" w:hAnsi="Times New Roman"/>
          <w:szCs w:val="22"/>
          <w:lang w:val="en-US"/>
        </w:rPr>
        <w:t xml:space="preserve">right: </w:t>
      </w:r>
      <w:r w:rsidR="00257E3C" w:rsidRPr="00E15B59">
        <w:rPr>
          <w:rFonts w:ascii="Times New Roman" w:hAnsi="Times New Roman"/>
          <w:szCs w:val="22"/>
          <w:lang w:val="en-US"/>
        </w:rPr>
        <w:t>Tile Histogram)</w:t>
      </w: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7F3A41" w:rsidRPr="00E15B59" w:rsidRDefault="000A4A87" w:rsidP="00BA5D02">
      <w:pPr>
        <w:spacing w:after="120"/>
        <w:rPr>
          <w:rFonts w:ascii="Times New Roman" w:hAnsi="Times New Roman"/>
          <w:szCs w:val="22"/>
          <w:lang w:val="en-US"/>
        </w:rPr>
      </w:pPr>
      <w:r w:rsidRPr="00E15B59">
        <w:rPr>
          <w:rFonts w:ascii="Times New Roman" w:hAnsi="Times New Roman"/>
          <w:noProof/>
          <w:szCs w:val="22"/>
        </w:rPr>
        <w:drawing>
          <wp:anchor distT="0" distB="0" distL="114300" distR="114300" simplePos="0" relativeHeight="251660800" behindDoc="0" locked="0" layoutInCell="1" allowOverlap="1" wp14:anchorId="30F10E41" wp14:editId="2ABCA609">
            <wp:simplePos x="0" y="0"/>
            <wp:positionH relativeFrom="column">
              <wp:posOffset>3810</wp:posOffset>
            </wp:positionH>
            <wp:positionV relativeFrom="paragraph">
              <wp:posOffset>72390</wp:posOffset>
            </wp:positionV>
            <wp:extent cx="3019425" cy="2219325"/>
            <wp:effectExtent l="0" t="0" r="9525" b="952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r="17505"/>
                    <a:stretch/>
                  </pic:blipFill>
                  <pic:spPr bwMode="auto">
                    <a:xfrm>
                      <a:off x="0" y="0"/>
                      <a:ext cx="3019425" cy="2219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15B59">
        <w:rPr>
          <w:rFonts w:ascii="Times New Roman" w:hAnsi="Times New Roman"/>
          <w:noProof/>
          <w:szCs w:val="22"/>
        </w:rPr>
        <w:drawing>
          <wp:anchor distT="0" distB="0" distL="114300" distR="114300" simplePos="0" relativeHeight="251661824" behindDoc="0" locked="0" layoutInCell="1" allowOverlap="1" wp14:anchorId="223A799E" wp14:editId="38586DC7">
            <wp:simplePos x="0" y="0"/>
            <wp:positionH relativeFrom="column">
              <wp:posOffset>3480435</wp:posOffset>
            </wp:positionH>
            <wp:positionV relativeFrom="paragraph">
              <wp:posOffset>147955</wp:posOffset>
            </wp:positionV>
            <wp:extent cx="2600325" cy="1781175"/>
            <wp:effectExtent l="0" t="0" r="9525" b="952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l="18675" t="10646" r="21687" b="29027"/>
                    <a:stretch/>
                  </pic:blipFill>
                  <pic:spPr bwMode="auto">
                    <a:xfrm>
                      <a:off x="0" y="0"/>
                      <a:ext cx="2600325" cy="1781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75553" w:rsidRPr="00E15B59" w:rsidRDefault="00E75553"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r w:rsidRPr="00E15B59">
        <w:rPr>
          <w:rFonts w:ascii="Times New Roman" w:hAnsi="Times New Roman"/>
          <w:szCs w:val="22"/>
          <w:lang w:val="en-US"/>
        </w:rPr>
        <w:t xml:space="preserve">      </w:t>
      </w: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0A4A87" w:rsidRPr="00E15B59" w:rsidRDefault="00E15B59" w:rsidP="00BA5D02">
      <w:pPr>
        <w:spacing w:after="120"/>
        <w:rPr>
          <w:rFonts w:ascii="Times New Roman" w:hAnsi="Times New Roman"/>
          <w:szCs w:val="22"/>
          <w:lang w:val="en-US"/>
        </w:rPr>
      </w:pPr>
      <w:r w:rsidRPr="00E15B59">
        <w:rPr>
          <w:rFonts w:ascii="Times New Roman" w:hAnsi="Times New Roman"/>
          <w:b/>
          <w:szCs w:val="22"/>
          <w:lang w:val="en-US"/>
        </w:rPr>
        <w:t>Figure 4:</w:t>
      </w:r>
      <w:r w:rsidR="000A4A87" w:rsidRPr="00E15B59">
        <w:rPr>
          <w:rFonts w:ascii="Times New Roman" w:hAnsi="Times New Roman"/>
          <w:szCs w:val="22"/>
          <w:lang w:val="en-US"/>
        </w:rPr>
        <w:t xml:space="preserve">   Wire fracture dots in a glass fiber </w:t>
      </w:r>
      <w:proofErr w:type="gramStart"/>
      <w:r w:rsidR="000A4A87" w:rsidRPr="00E15B59">
        <w:rPr>
          <w:rFonts w:ascii="Times New Roman" w:hAnsi="Times New Roman"/>
          <w:szCs w:val="22"/>
          <w:lang w:val="en-US"/>
        </w:rPr>
        <w:t>fabric</w:t>
      </w:r>
      <w:r w:rsidR="00CA7F4C" w:rsidRPr="00E15B59">
        <w:rPr>
          <w:rFonts w:ascii="Times New Roman" w:hAnsi="Times New Roman"/>
          <w:szCs w:val="22"/>
          <w:lang w:val="en-US"/>
        </w:rPr>
        <w:t xml:space="preserve">  (</w:t>
      </w:r>
      <w:proofErr w:type="gramEnd"/>
      <w:r>
        <w:rPr>
          <w:rFonts w:ascii="Times New Roman" w:hAnsi="Times New Roman"/>
          <w:szCs w:val="22"/>
          <w:lang w:val="en-US"/>
        </w:rPr>
        <w:t xml:space="preserve"> left: Reflection </w:t>
      </w:r>
      <w:proofErr w:type="spellStart"/>
      <w:r>
        <w:rPr>
          <w:rFonts w:ascii="Times New Roman" w:hAnsi="Times New Roman"/>
          <w:szCs w:val="22"/>
          <w:lang w:val="en-US"/>
        </w:rPr>
        <w:t>Darkfield</w:t>
      </w:r>
      <w:proofErr w:type="spellEnd"/>
      <w:r>
        <w:rPr>
          <w:rFonts w:ascii="Times New Roman" w:hAnsi="Times New Roman"/>
          <w:szCs w:val="22"/>
          <w:lang w:val="en-US"/>
        </w:rPr>
        <w:t xml:space="preserve"> / </w:t>
      </w:r>
      <w:r w:rsidR="00CA7F4C" w:rsidRPr="00E15B59">
        <w:rPr>
          <w:rFonts w:ascii="Times New Roman" w:hAnsi="Times New Roman"/>
          <w:szCs w:val="22"/>
          <w:lang w:val="en-US"/>
        </w:rPr>
        <w:t>right: Binary Image)</w:t>
      </w:r>
    </w:p>
    <w:p w:rsidR="00E75553" w:rsidRPr="00E15B59" w:rsidRDefault="00E75553" w:rsidP="00BA5D02">
      <w:pPr>
        <w:spacing w:after="120"/>
        <w:rPr>
          <w:rFonts w:ascii="Times New Roman" w:hAnsi="Times New Roman"/>
          <w:szCs w:val="22"/>
          <w:lang w:val="en-US"/>
        </w:rPr>
      </w:pPr>
    </w:p>
    <w:p w:rsidR="000A4A87" w:rsidRPr="00E15B59" w:rsidRDefault="0023000E" w:rsidP="00BA5D02">
      <w:pPr>
        <w:spacing w:after="120"/>
        <w:rPr>
          <w:rFonts w:ascii="Times New Roman" w:hAnsi="Times New Roman"/>
          <w:szCs w:val="22"/>
          <w:lang w:val="en-US"/>
        </w:rPr>
      </w:pPr>
      <w:r w:rsidRPr="00E15B59">
        <w:rPr>
          <w:rFonts w:ascii="Times New Roman" w:hAnsi="Times New Roman"/>
          <w:noProof/>
        </w:rPr>
        <w:lastRenderedPageBreak/>
        <mc:AlternateContent>
          <mc:Choice Requires="wps">
            <w:drawing>
              <wp:anchor distT="0" distB="0" distL="114300" distR="114300" simplePos="0" relativeHeight="251665920" behindDoc="0" locked="0" layoutInCell="1" allowOverlap="1" wp14:anchorId="33783ACB" wp14:editId="26744CDF">
                <wp:simplePos x="0" y="0"/>
                <wp:positionH relativeFrom="column">
                  <wp:posOffset>1278164</wp:posOffset>
                </wp:positionH>
                <wp:positionV relativeFrom="paragraph">
                  <wp:posOffset>-19685</wp:posOffset>
                </wp:positionV>
                <wp:extent cx="717849" cy="2128520"/>
                <wp:effectExtent l="0" t="419735" r="0" b="424815"/>
                <wp:wrapNone/>
                <wp:docPr id="75" name="Ellipse 75"/>
                <wp:cNvGraphicFramePr/>
                <a:graphic xmlns:a="http://schemas.openxmlformats.org/drawingml/2006/main">
                  <a:graphicData uri="http://schemas.microsoft.com/office/word/2010/wordprocessingShape">
                    <wps:wsp>
                      <wps:cNvSpPr/>
                      <wps:spPr>
                        <a:xfrm rot="13685953">
                          <a:off x="0" y="0"/>
                          <a:ext cx="717849" cy="2128520"/>
                        </a:xfrm>
                        <a:prstGeom prst="ellipse">
                          <a:avLst/>
                        </a:prstGeom>
                        <a:noFill/>
                        <a:ln w="3492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id="Ellipse 75" o:spid="_x0000_s1026" style="position:absolute;margin-left:100.65pt;margin-top:-1.55pt;width:56.5pt;height:167.6pt;rotation:-8644250fd;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" filled="f" strokecolor="red" strokeweight="2.75pt">
                <v:stroke dashstyle="dash"/>
              </v:oval>
            </w:pict>
          </mc:Fallback>
        </mc:AlternateContent>
      </w:r>
      <w:r w:rsidR="0023173E" w:rsidRPr="00E15B59">
        <w:rPr>
          <w:rFonts w:ascii="Times New Roman" w:hAnsi="Times New Roman"/>
          <w:szCs w:val="22"/>
          <w:lang w:val="en-US"/>
        </w:rPr>
        <w:t xml:space="preserve">          </w:t>
      </w:r>
      <w:r w:rsidR="0023173E" w:rsidRPr="00E15B59">
        <w:rPr>
          <w:rFonts w:ascii="Times New Roman" w:hAnsi="Times New Roman"/>
          <w:noProof/>
          <w:szCs w:val="22"/>
        </w:rPr>
        <w:drawing>
          <wp:inline distT="0" distB="0" distL="0" distR="0" wp14:anchorId="56B5D9A8" wp14:editId="196BE949">
            <wp:extent cx="2334895" cy="2322830"/>
            <wp:effectExtent l="0" t="0" r="8255" b="127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4895" cy="2322830"/>
                    </a:xfrm>
                    <a:prstGeom prst="rect">
                      <a:avLst/>
                    </a:prstGeom>
                    <a:noFill/>
                  </pic:spPr>
                </pic:pic>
              </a:graphicData>
            </a:graphic>
          </wp:inline>
        </w:drawing>
      </w:r>
      <w:r w:rsidR="0023173E" w:rsidRPr="00E15B59">
        <w:rPr>
          <w:rFonts w:ascii="Times New Roman" w:hAnsi="Times New Roman"/>
          <w:szCs w:val="22"/>
          <w:lang w:val="en-US"/>
        </w:rPr>
        <w:t xml:space="preserve">            </w:t>
      </w:r>
      <w:r w:rsidR="0023173E" w:rsidRPr="00E15B59">
        <w:rPr>
          <w:rFonts w:ascii="Times New Roman" w:hAnsi="Times New Roman"/>
          <w:noProof/>
          <w:szCs w:val="22"/>
        </w:rPr>
        <w:drawing>
          <wp:inline distT="0" distB="0" distL="0" distR="0" wp14:anchorId="5BE15488" wp14:editId="6E74DC64">
            <wp:extent cx="2400300" cy="234315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a:extLst>
                        <a:ext uri="{28A0092B-C50C-407E-A947-70E740481C1C}">
                          <a14:useLocalDpi xmlns:a14="http://schemas.microsoft.com/office/drawing/2010/main" val="0"/>
                        </a:ext>
                      </a:extLst>
                    </a:blip>
                    <a:srcRect r="49505"/>
                    <a:stretch/>
                  </pic:blipFill>
                  <pic:spPr bwMode="auto">
                    <a:xfrm>
                      <a:off x="0" y="0"/>
                      <a:ext cx="2404203" cy="2346960"/>
                    </a:xfrm>
                    <a:prstGeom prst="rect">
                      <a:avLst/>
                    </a:prstGeom>
                    <a:noFill/>
                    <a:ln>
                      <a:noFill/>
                    </a:ln>
                    <a:extLst>
                      <a:ext uri="{53640926-AAD7-44D8-BBD7-CCE9431645EC}">
                        <a14:shadowObscured xmlns:a14="http://schemas.microsoft.com/office/drawing/2010/main"/>
                      </a:ext>
                    </a:extLst>
                  </pic:spPr>
                </pic:pic>
              </a:graphicData>
            </a:graphic>
          </wp:inline>
        </w:drawing>
      </w:r>
    </w:p>
    <w:p w:rsidR="000A4A87" w:rsidRPr="00E15B59" w:rsidRDefault="00E15B59" w:rsidP="00BA5D02">
      <w:pPr>
        <w:spacing w:after="120"/>
        <w:rPr>
          <w:rFonts w:ascii="Times New Roman" w:hAnsi="Times New Roman"/>
          <w:szCs w:val="22"/>
          <w:lang w:val="en-US"/>
        </w:rPr>
      </w:pPr>
      <w:r w:rsidRPr="00E15B59">
        <w:rPr>
          <w:rFonts w:ascii="Times New Roman" w:hAnsi="Times New Roman"/>
          <w:b/>
          <w:szCs w:val="22"/>
          <w:lang w:val="en-US"/>
        </w:rPr>
        <w:t>Figure 5:</w:t>
      </w:r>
      <w:r w:rsidR="0023173E" w:rsidRPr="00E15B59">
        <w:rPr>
          <w:rFonts w:ascii="Times New Roman" w:hAnsi="Times New Roman"/>
          <w:szCs w:val="22"/>
          <w:lang w:val="en-US"/>
        </w:rPr>
        <w:t xml:space="preserve">   Missing threads / gap in carbon fabric (</w:t>
      </w:r>
      <w:r w:rsidR="00CA7F4C" w:rsidRPr="00E15B59">
        <w:rPr>
          <w:rFonts w:ascii="Times New Roman" w:hAnsi="Times New Roman"/>
          <w:szCs w:val="22"/>
          <w:lang w:val="en-US"/>
        </w:rPr>
        <w:t>left: Gray I</w:t>
      </w:r>
      <w:r w:rsidR="0023000E" w:rsidRPr="00E15B59">
        <w:rPr>
          <w:rFonts w:ascii="Times New Roman" w:hAnsi="Times New Roman"/>
          <w:szCs w:val="22"/>
          <w:lang w:val="en-US"/>
        </w:rPr>
        <w:t xml:space="preserve">mage / right: </w:t>
      </w:r>
      <w:r w:rsidR="0023173E" w:rsidRPr="00E15B59">
        <w:rPr>
          <w:rFonts w:ascii="Times New Roman" w:hAnsi="Times New Roman"/>
          <w:szCs w:val="22"/>
          <w:lang w:val="en-US"/>
        </w:rPr>
        <w:t>AOI</w:t>
      </w:r>
      <w:r w:rsidR="00CA7F4C" w:rsidRPr="00E15B59">
        <w:rPr>
          <w:rFonts w:ascii="Times New Roman" w:hAnsi="Times New Roman"/>
          <w:szCs w:val="22"/>
          <w:lang w:val="en-US"/>
        </w:rPr>
        <w:t>,</w:t>
      </w:r>
      <w:r w:rsidR="0023173E" w:rsidRPr="00E15B59">
        <w:rPr>
          <w:rFonts w:ascii="Times New Roman" w:hAnsi="Times New Roman"/>
          <w:szCs w:val="22"/>
          <w:lang w:val="en-US"/>
        </w:rPr>
        <w:t xml:space="preserve"> Reflection </w:t>
      </w:r>
      <w:proofErr w:type="spellStart"/>
      <w:r w:rsidR="0023173E" w:rsidRPr="00E15B59">
        <w:rPr>
          <w:rFonts w:ascii="Times New Roman" w:hAnsi="Times New Roman"/>
          <w:szCs w:val="22"/>
          <w:lang w:val="en-US"/>
        </w:rPr>
        <w:t>Brightfield</w:t>
      </w:r>
      <w:proofErr w:type="spellEnd"/>
      <w:r w:rsidR="0023173E" w:rsidRPr="00E15B59">
        <w:rPr>
          <w:rFonts w:ascii="Times New Roman" w:hAnsi="Times New Roman"/>
          <w:szCs w:val="22"/>
          <w:lang w:val="en-US"/>
        </w:rPr>
        <w:t>)</w:t>
      </w: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0A4A87" w:rsidRPr="00E15B59" w:rsidRDefault="009D2800" w:rsidP="009D2800">
      <w:pPr>
        <w:tabs>
          <w:tab w:val="left" w:pos="1380"/>
        </w:tabs>
        <w:spacing w:after="120"/>
        <w:rPr>
          <w:rFonts w:ascii="Times New Roman" w:hAnsi="Times New Roman"/>
          <w:szCs w:val="22"/>
          <w:lang w:val="en-US"/>
        </w:rPr>
      </w:pPr>
      <w:r w:rsidRPr="00E15B59">
        <w:rPr>
          <w:rFonts w:ascii="Times New Roman" w:hAnsi="Times New Roman"/>
          <w:szCs w:val="22"/>
          <w:lang w:val="en-US"/>
        </w:rPr>
        <w:t xml:space="preserve">         </w:t>
      </w:r>
      <w:r w:rsidRPr="00E15B59">
        <w:rPr>
          <w:rFonts w:ascii="Times New Roman" w:hAnsi="Times New Roman"/>
          <w:noProof/>
        </w:rPr>
        <w:drawing>
          <wp:inline distT="0" distB="0" distL="0" distR="0" wp14:anchorId="1437D341" wp14:editId="3CB01FE2">
            <wp:extent cx="2435812" cy="2324100"/>
            <wp:effectExtent l="0" t="0" r="3175" b="0"/>
            <wp:docPr id="556" name="Grafik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20">
                      <a:extLst>
                        <a:ext uri="{28A0092B-C50C-407E-A947-70E740481C1C}">
                          <a14:useLocalDpi xmlns:a14="http://schemas.microsoft.com/office/drawing/2010/main" val="0"/>
                        </a:ext>
                      </a:extLst>
                    </a:blip>
                    <a:srcRect b="49273"/>
                    <a:stretch/>
                  </pic:blipFill>
                  <pic:spPr bwMode="auto">
                    <a:xfrm>
                      <a:off x="0" y="0"/>
                      <a:ext cx="2438459" cy="2326626"/>
                    </a:xfrm>
                    <a:prstGeom prst="rect">
                      <a:avLst/>
                    </a:prstGeom>
                    <a:noFill/>
                    <a:ln>
                      <a:noFill/>
                    </a:ln>
                    <a:extLst>
                      <a:ext uri="{53640926-AAD7-44D8-BBD7-CCE9431645EC}">
                        <a14:shadowObscured xmlns:a14="http://schemas.microsoft.com/office/drawing/2010/main"/>
                      </a:ext>
                    </a:extLst>
                  </pic:spPr>
                </pic:pic>
              </a:graphicData>
            </a:graphic>
          </wp:inline>
        </w:drawing>
      </w:r>
      <w:r w:rsidRPr="00E15B59">
        <w:rPr>
          <w:rFonts w:ascii="Times New Roman" w:hAnsi="Times New Roman"/>
          <w:szCs w:val="22"/>
          <w:lang w:val="en-US"/>
        </w:rPr>
        <w:t xml:space="preserve"> </w:t>
      </w:r>
      <w:r w:rsidRPr="00E15B59">
        <w:rPr>
          <w:rFonts w:ascii="Times New Roman" w:hAnsi="Times New Roman"/>
          <w:noProof/>
          <w:szCs w:val="22"/>
        </w:rPr>
        <w:drawing>
          <wp:inline distT="0" distB="0" distL="0" distR="0" wp14:anchorId="4BC3EE94" wp14:editId="36A47690">
            <wp:extent cx="2886075" cy="2333625"/>
            <wp:effectExtent l="0" t="0" r="9525"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a:extLst>
                        <a:ext uri="{28A0092B-C50C-407E-A947-70E740481C1C}">
                          <a14:useLocalDpi xmlns:a14="http://schemas.microsoft.com/office/drawing/2010/main" val="0"/>
                        </a:ext>
                      </a:extLst>
                    </a:blip>
                    <a:srcRect r="5607" b="49047"/>
                    <a:stretch/>
                  </pic:blipFill>
                  <pic:spPr bwMode="auto">
                    <a:xfrm>
                      <a:off x="0" y="0"/>
                      <a:ext cx="2889072" cy="2336048"/>
                    </a:xfrm>
                    <a:prstGeom prst="rect">
                      <a:avLst/>
                    </a:prstGeom>
                    <a:noFill/>
                    <a:ln>
                      <a:noFill/>
                    </a:ln>
                    <a:extLst>
                      <a:ext uri="{53640926-AAD7-44D8-BBD7-CCE9431645EC}">
                        <a14:shadowObscured xmlns:a14="http://schemas.microsoft.com/office/drawing/2010/main"/>
                      </a:ext>
                    </a:extLst>
                  </pic:spPr>
                </pic:pic>
              </a:graphicData>
            </a:graphic>
          </wp:inline>
        </w:drawing>
      </w:r>
    </w:p>
    <w:p w:rsidR="000A4A87" w:rsidRPr="00E15B59" w:rsidRDefault="00E15B59" w:rsidP="00BA5D02">
      <w:pPr>
        <w:spacing w:after="120"/>
        <w:rPr>
          <w:rFonts w:ascii="Times New Roman" w:hAnsi="Times New Roman"/>
          <w:szCs w:val="22"/>
          <w:lang w:val="en-US"/>
        </w:rPr>
      </w:pPr>
      <w:r w:rsidRPr="00E15B59">
        <w:rPr>
          <w:rFonts w:ascii="Times New Roman" w:hAnsi="Times New Roman"/>
          <w:b/>
          <w:szCs w:val="22"/>
          <w:lang w:val="en-US"/>
        </w:rPr>
        <w:t>Figure 6:</w:t>
      </w:r>
      <w:r w:rsidR="009D2800" w:rsidRPr="00E15B59">
        <w:rPr>
          <w:rFonts w:ascii="Times New Roman" w:hAnsi="Times New Roman"/>
          <w:szCs w:val="22"/>
          <w:lang w:val="en-US"/>
        </w:rPr>
        <w:t xml:space="preserve">  Impregnation </w:t>
      </w:r>
      <w:proofErr w:type="spellStart"/>
      <w:proofErr w:type="gramStart"/>
      <w:r w:rsidR="009D2800" w:rsidRPr="00E15B59">
        <w:rPr>
          <w:rFonts w:ascii="Times New Roman" w:hAnsi="Times New Roman"/>
          <w:szCs w:val="22"/>
          <w:lang w:val="en-US"/>
        </w:rPr>
        <w:t>inhomogeneities</w:t>
      </w:r>
      <w:proofErr w:type="spellEnd"/>
      <w:r w:rsidR="00CA7F4C" w:rsidRPr="00E15B59">
        <w:rPr>
          <w:rFonts w:ascii="Times New Roman" w:hAnsi="Times New Roman"/>
          <w:szCs w:val="22"/>
          <w:lang w:val="en-US"/>
        </w:rPr>
        <w:t xml:space="preserve">  (</w:t>
      </w:r>
      <w:proofErr w:type="gramEnd"/>
      <w:r w:rsidR="007503C1" w:rsidRPr="00E15B59">
        <w:rPr>
          <w:rFonts w:ascii="Times New Roman" w:hAnsi="Times New Roman"/>
          <w:szCs w:val="22"/>
          <w:lang w:val="en-US"/>
        </w:rPr>
        <w:t xml:space="preserve">AOI, </w:t>
      </w:r>
      <w:r w:rsidR="00CA7F4C" w:rsidRPr="00E15B59">
        <w:rPr>
          <w:rFonts w:ascii="Times New Roman" w:hAnsi="Times New Roman"/>
          <w:szCs w:val="22"/>
          <w:lang w:val="en-US"/>
        </w:rPr>
        <w:t xml:space="preserve">left: Transmission </w:t>
      </w:r>
      <w:proofErr w:type="spellStart"/>
      <w:r w:rsidR="00CA7F4C" w:rsidRPr="00E15B59">
        <w:rPr>
          <w:rFonts w:ascii="Times New Roman" w:hAnsi="Times New Roman"/>
          <w:szCs w:val="22"/>
          <w:lang w:val="en-US"/>
        </w:rPr>
        <w:t>Brightfield</w:t>
      </w:r>
      <w:proofErr w:type="spellEnd"/>
      <w:r w:rsidR="007503C1" w:rsidRPr="00E15B59">
        <w:rPr>
          <w:rFonts w:ascii="Times New Roman" w:hAnsi="Times New Roman"/>
          <w:szCs w:val="22"/>
          <w:lang w:val="en-US"/>
        </w:rPr>
        <w:t xml:space="preserve"> / right: Homogeneity Map</w:t>
      </w:r>
      <w:r w:rsidR="00CA7F4C" w:rsidRPr="00E15B59">
        <w:rPr>
          <w:rFonts w:ascii="Times New Roman" w:hAnsi="Times New Roman"/>
          <w:szCs w:val="22"/>
          <w:lang w:val="en-US"/>
        </w:rPr>
        <w:t>)</w:t>
      </w:r>
    </w:p>
    <w:p w:rsidR="000A4A87" w:rsidRPr="00E15B59" w:rsidRDefault="000A4A87" w:rsidP="00BA5D02">
      <w:pPr>
        <w:spacing w:after="120"/>
        <w:rPr>
          <w:rFonts w:ascii="Times New Roman" w:hAnsi="Times New Roman"/>
          <w:szCs w:val="22"/>
          <w:lang w:val="en-US"/>
        </w:rPr>
      </w:pPr>
    </w:p>
    <w:p w:rsidR="000A4A87" w:rsidRPr="00E15B59" w:rsidRDefault="000A4A87" w:rsidP="00BA5D02">
      <w:pPr>
        <w:spacing w:after="120"/>
        <w:rPr>
          <w:rFonts w:ascii="Times New Roman" w:hAnsi="Times New Roman"/>
          <w:szCs w:val="22"/>
          <w:lang w:val="en-US"/>
        </w:rPr>
      </w:pPr>
    </w:p>
    <w:p w:rsidR="00E75553" w:rsidRPr="00E15B59" w:rsidRDefault="0023173E" w:rsidP="00BA5D02">
      <w:pPr>
        <w:spacing w:after="120"/>
        <w:rPr>
          <w:rFonts w:ascii="Times New Roman" w:hAnsi="Times New Roman"/>
          <w:szCs w:val="22"/>
          <w:lang w:val="en-US"/>
        </w:rPr>
      </w:pPr>
      <w:r w:rsidRPr="00E15B59">
        <w:rPr>
          <w:rFonts w:ascii="Times New Roman" w:hAnsi="Times New Roman"/>
          <w:szCs w:val="22"/>
          <w:lang w:val="en-US"/>
        </w:rPr>
        <w:t xml:space="preserve">              </w:t>
      </w:r>
      <w:r w:rsidRPr="00E15B59">
        <w:rPr>
          <w:rFonts w:ascii="Times New Roman" w:hAnsi="Times New Roman"/>
          <w:noProof/>
          <w:szCs w:val="22"/>
        </w:rPr>
        <w:drawing>
          <wp:inline distT="0" distB="0" distL="0" distR="0" wp14:anchorId="5E654123" wp14:editId="6D80B8D9">
            <wp:extent cx="2200275" cy="1939579"/>
            <wp:effectExtent l="0" t="0" r="0" b="381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 Lines.JPG"/>
                    <pic:cNvPicPr/>
                  </pic:nvPicPr>
                  <pic:blipFill rotWithShape="1">
                    <a:blip r:embed="rId22">
                      <a:extLst>
                        <a:ext uri="{28A0092B-C50C-407E-A947-70E740481C1C}">
                          <a14:useLocalDpi xmlns:a14="http://schemas.microsoft.com/office/drawing/2010/main" val="0"/>
                        </a:ext>
                      </a:extLst>
                    </a:blip>
                    <a:srcRect l="26958" r="34608" b="20821"/>
                    <a:stretch/>
                  </pic:blipFill>
                  <pic:spPr bwMode="auto">
                    <a:xfrm>
                      <a:off x="0" y="0"/>
                      <a:ext cx="2200275" cy="1939579"/>
                    </a:xfrm>
                    <a:prstGeom prst="rect">
                      <a:avLst/>
                    </a:prstGeom>
                    <a:ln>
                      <a:noFill/>
                    </a:ln>
                    <a:extLst>
                      <a:ext uri="{53640926-AAD7-44D8-BBD7-CCE9431645EC}">
                        <a14:shadowObscured xmlns:a14="http://schemas.microsoft.com/office/drawing/2010/main"/>
                      </a:ext>
                    </a:extLst>
                  </pic:spPr>
                </pic:pic>
              </a:graphicData>
            </a:graphic>
          </wp:inline>
        </w:drawing>
      </w:r>
      <w:r w:rsidRPr="00E15B59">
        <w:rPr>
          <w:rFonts w:ascii="Times New Roman" w:hAnsi="Times New Roman"/>
          <w:szCs w:val="22"/>
          <w:lang w:val="en-US"/>
        </w:rPr>
        <w:t xml:space="preserve">          </w:t>
      </w:r>
      <w:r w:rsidR="00E75553" w:rsidRPr="00E15B59">
        <w:rPr>
          <w:rFonts w:ascii="Times New Roman" w:hAnsi="Times New Roman"/>
          <w:noProof/>
          <w:szCs w:val="22"/>
        </w:rPr>
        <w:drawing>
          <wp:inline distT="0" distB="0" distL="0" distR="0" wp14:anchorId="7E405490" wp14:editId="04F9228F">
            <wp:extent cx="1981200" cy="1960123"/>
            <wp:effectExtent l="0" t="0" r="0" b="254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 Lines.JPG"/>
                    <pic:cNvPicPr/>
                  </pic:nvPicPr>
                  <pic:blipFill rotWithShape="1">
                    <a:blip r:embed="rId22">
                      <a:extLst>
                        <a:ext uri="{28A0092B-C50C-407E-A947-70E740481C1C}">
                          <a14:useLocalDpi xmlns:a14="http://schemas.microsoft.com/office/drawing/2010/main" val="0"/>
                        </a:ext>
                      </a:extLst>
                    </a:blip>
                    <a:srcRect l="65756" b="20821"/>
                    <a:stretch/>
                  </pic:blipFill>
                  <pic:spPr bwMode="auto">
                    <a:xfrm>
                      <a:off x="0" y="0"/>
                      <a:ext cx="1981200" cy="1960123"/>
                    </a:xfrm>
                    <a:prstGeom prst="rect">
                      <a:avLst/>
                    </a:prstGeom>
                    <a:ln>
                      <a:noFill/>
                    </a:ln>
                    <a:extLst>
                      <a:ext uri="{53640926-AAD7-44D8-BBD7-CCE9431645EC}">
                        <a14:shadowObscured xmlns:a14="http://schemas.microsoft.com/office/drawing/2010/main"/>
                      </a:ext>
                    </a:extLst>
                  </pic:spPr>
                </pic:pic>
              </a:graphicData>
            </a:graphic>
          </wp:inline>
        </w:drawing>
      </w:r>
    </w:p>
    <w:p w:rsidR="00E75553" w:rsidRPr="00E15B59" w:rsidRDefault="00E15B59" w:rsidP="00BA5D02">
      <w:pPr>
        <w:spacing w:after="120"/>
        <w:rPr>
          <w:rFonts w:ascii="Times New Roman" w:hAnsi="Times New Roman"/>
          <w:szCs w:val="22"/>
          <w:lang w:val="en-US"/>
        </w:rPr>
      </w:pPr>
      <w:r w:rsidRPr="00E15B59">
        <w:rPr>
          <w:rFonts w:ascii="Times New Roman" w:hAnsi="Times New Roman"/>
          <w:b/>
          <w:szCs w:val="22"/>
          <w:lang w:val="en-US"/>
        </w:rPr>
        <w:t>Figure 7:</w:t>
      </w:r>
      <w:r w:rsidR="00E75553" w:rsidRPr="00E15B59">
        <w:rPr>
          <w:rFonts w:ascii="Times New Roman" w:hAnsi="Times New Roman"/>
          <w:szCs w:val="22"/>
          <w:lang w:val="en-US"/>
        </w:rPr>
        <w:t xml:space="preserve">   Coating layer </w:t>
      </w:r>
      <w:proofErr w:type="spellStart"/>
      <w:proofErr w:type="gramStart"/>
      <w:r w:rsidR="00E75553" w:rsidRPr="00E15B59">
        <w:rPr>
          <w:rFonts w:ascii="Times New Roman" w:hAnsi="Times New Roman"/>
          <w:szCs w:val="22"/>
          <w:lang w:val="en-US"/>
        </w:rPr>
        <w:t>inhomogeneities</w:t>
      </w:r>
      <w:proofErr w:type="spellEnd"/>
      <w:r w:rsidR="00CA7F4C" w:rsidRPr="00E15B59">
        <w:rPr>
          <w:rFonts w:ascii="Times New Roman" w:hAnsi="Times New Roman"/>
          <w:szCs w:val="22"/>
          <w:lang w:val="en-US"/>
        </w:rPr>
        <w:t xml:space="preserve">  </w:t>
      </w:r>
      <w:r w:rsidR="007503C1" w:rsidRPr="00E15B59">
        <w:rPr>
          <w:rFonts w:ascii="Times New Roman" w:hAnsi="Times New Roman"/>
          <w:szCs w:val="22"/>
          <w:lang w:val="en-US"/>
        </w:rPr>
        <w:t>(</w:t>
      </w:r>
      <w:proofErr w:type="gramEnd"/>
      <w:r w:rsidR="007503C1" w:rsidRPr="00E15B59">
        <w:rPr>
          <w:rFonts w:ascii="Times New Roman" w:hAnsi="Times New Roman"/>
          <w:szCs w:val="22"/>
          <w:lang w:val="en-US"/>
        </w:rPr>
        <w:t>AOI, left:</w:t>
      </w:r>
      <w:r>
        <w:rPr>
          <w:rFonts w:ascii="Times New Roman" w:hAnsi="Times New Roman"/>
          <w:szCs w:val="22"/>
          <w:lang w:val="en-US"/>
        </w:rPr>
        <w:t xml:space="preserve"> Reflection </w:t>
      </w:r>
      <w:proofErr w:type="spellStart"/>
      <w:r>
        <w:rPr>
          <w:rFonts w:ascii="Times New Roman" w:hAnsi="Times New Roman"/>
          <w:szCs w:val="22"/>
          <w:lang w:val="en-US"/>
        </w:rPr>
        <w:t>Brightfield</w:t>
      </w:r>
      <w:proofErr w:type="spellEnd"/>
      <w:r>
        <w:rPr>
          <w:rFonts w:ascii="Times New Roman" w:hAnsi="Times New Roman"/>
          <w:szCs w:val="22"/>
          <w:lang w:val="en-US"/>
        </w:rPr>
        <w:t xml:space="preserve"> / </w:t>
      </w:r>
      <w:r w:rsidR="007503C1" w:rsidRPr="00E15B59">
        <w:rPr>
          <w:rFonts w:ascii="Times New Roman" w:hAnsi="Times New Roman"/>
          <w:szCs w:val="22"/>
          <w:lang w:val="en-US"/>
        </w:rPr>
        <w:t>right: Homogeneity Map)</w:t>
      </w:r>
    </w:p>
    <w:p w:rsidR="00E75553" w:rsidRPr="00E15B59" w:rsidRDefault="00E75553" w:rsidP="00BA5D02">
      <w:pPr>
        <w:spacing w:after="120"/>
        <w:rPr>
          <w:rFonts w:ascii="Times New Roman" w:hAnsi="Times New Roman"/>
          <w:szCs w:val="22"/>
          <w:lang w:val="en-US"/>
        </w:rPr>
      </w:pPr>
    </w:p>
    <w:p w:rsidR="00E75553" w:rsidRPr="00E15B59" w:rsidRDefault="00E75553" w:rsidP="00BA5D02">
      <w:pPr>
        <w:spacing w:after="120"/>
        <w:rPr>
          <w:rFonts w:ascii="Times New Roman" w:hAnsi="Times New Roman"/>
          <w:szCs w:val="22"/>
          <w:lang w:val="en-US"/>
        </w:rPr>
      </w:pPr>
    </w:p>
    <w:p w:rsidR="0023000E" w:rsidRPr="00E15B59" w:rsidRDefault="0023000E">
      <w:pPr>
        <w:rPr>
          <w:rFonts w:ascii="Times New Roman" w:hAnsi="Times New Roman"/>
          <w:szCs w:val="22"/>
          <w:lang w:val="en-US"/>
        </w:rPr>
      </w:pPr>
      <w:r w:rsidRPr="00E15B59">
        <w:rPr>
          <w:rFonts w:ascii="Times New Roman" w:hAnsi="Times New Roman"/>
          <w:szCs w:val="22"/>
          <w:lang w:val="en-US"/>
        </w:rPr>
        <w:br w:type="page"/>
      </w:r>
    </w:p>
    <w:p w:rsidR="0023000E" w:rsidRPr="00E15B59" w:rsidRDefault="00E15B59" w:rsidP="0023000E">
      <w:pPr>
        <w:spacing w:after="120"/>
        <w:rPr>
          <w:rFonts w:ascii="Times New Roman" w:hAnsi="Times New Roman"/>
          <w:b/>
          <w:sz w:val="24"/>
          <w:lang w:val="en-US"/>
        </w:rPr>
      </w:pPr>
      <w:r>
        <w:rPr>
          <w:rFonts w:ascii="Times New Roman" w:hAnsi="Times New Roman"/>
          <w:b/>
          <w:sz w:val="24"/>
          <w:lang w:val="en-US"/>
        </w:rPr>
        <w:lastRenderedPageBreak/>
        <w:t xml:space="preserve">6.  </w:t>
      </w:r>
      <w:r w:rsidR="0023000E" w:rsidRPr="00E15B59">
        <w:rPr>
          <w:rFonts w:ascii="Times New Roman" w:hAnsi="Times New Roman"/>
          <w:b/>
          <w:sz w:val="24"/>
          <w:lang w:val="en-US"/>
        </w:rPr>
        <w:t>Visual Intelligence – MIDA X, the next generation in AOI technology</w:t>
      </w:r>
    </w:p>
    <w:p w:rsidR="0023000E" w:rsidRPr="00E15B59" w:rsidRDefault="0023000E" w:rsidP="0023000E">
      <w:pPr>
        <w:autoSpaceDE w:val="0"/>
        <w:autoSpaceDN w:val="0"/>
        <w:adjustRightInd w:val="0"/>
        <w:rPr>
          <w:rStyle w:val="atext"/>
          <w:rFonts w:ascii="Times New Roman" w:hAnsi="Times New Roman"/>
          <w:szCs w:val="22"/>
          <w:lang w:val="en-US"/>
        </w:rPr>
      </w:pPr>
    </w:p>
    <w:p w:rsidR="0023000E" w:rsidRPr="00E15B59" w:rsidRDefault="0023000E" w:rsidP="0023000E">
      <w:pPr>
        <w:autoSpaceDE w:val="0"/>
        <w:autoSpaceDN w:val="0"/>
        <w:adjustRightInd w:val="0"/>
        <w:rPr>
          <w:rStyle w:val="atext"/>
          <w:rFonts w:ascii="Times New Roman" w:hAnsi="Times New Roman"/>
          <w:szCs w:val="22"/>
          <w:lang w:val="en-US"/>
        </w:rPr>
      </w:pPr>
      <w:r w:rsidRPr="00E15B59">
        <w:rPr>
          <w:rStyle w:val="atext"/>
          <w:rFonts w:ascii="Times New Roman" w:hAnsi="Times New Roman"/>
          <w:szCs w:val="22"/>
          <w:lang w:val="en-US"/>
        </w:rPr>
        <w:t>Only a very small part of web materials is truly homogeneous with a perfectly smooth surface; but there are many structured / textured plastic films or films with a rough and hazy surface. Therefore simple application of thresholds for defect detection and evaluation sometimes fails: If thresholds are moderate, no false defects (owing to the irregular material topology) are picked up. On the other hand, with a remarkable number of defects, only the part exceeding the defined threshold will be detected while their actual size will not be registered. If one applied more of those tight thresholds, these defects would show up correctly (right size), but artefacts (which are not equal to defects) would flood the system. This means that the problem cannot be solved by threshold adaption. So, what is the user to do?</w:t>
      </w:r>
    </w:p>
    <w:p w:rsidR="0023000E" w:rsidRPr="00E15B59" w:rsidRDefault="0023000E" w:rsidP="0023000E">
      <w:pPr>
        <w:autoSpaceDE w:val="0"/>
        <w:autoSpaceDN w:val="0"/>
        <w:adjustRightInd w:val="0"/>
        <w:rPr>
          <w:rStyle w:val="atext"/>
          <w:rFonts w:ascii="Times New Roman" w:hAnsi="Times New Roman"/>
          <w:szCs w:val="22"/>
          <w:lang w:val="en-US"/>
        </w:rPr>
      </w:pPr>
    </w:p>
    <w:p w:rsidR="0023000E" w:rsidRPr="00E15B59" w:rsidRDefault="0023000E" w:rsidP="0023000E">
      <w:pPr>
        <w:autoSpaceDE w:val="0"/>
        <w:autoSpaceDN w:val="0"/>
        <w:adjustRightInd w:val="0"/>
        <w:rPr>
          <w:rStyle w:val="atext"/>
          <w:rFonts w:ascii="Times New Roman" w:hAnsi="Times New Roman"/>
          <w:szCs w:val="22"/>
          <w:lang w:val="en-US"/>
        </w:rPr>
      </w:pPr>
      <w:r w:rsidRPr="00E15B59">
        <w:rPr>
          <w:rStyle w:val="atext"/>
          <w:rFonts w:ascii="Times New Roman" w:hAnsi="Times New Roman"/>
          <w:szCs w:val="22"/>
          <w:lang w:val="en-US"/>
        </w:rPr>
        <w:t>The solution is a combination of defect detection with moderate thresholds and integrated simultaneous special evaluation of the defect. During this step, new and sophisticated algorithms can be applied that far surpass simple filters (e.g. low-pass / high-pass filter). For example, these algorithms can enhance the contrast of the defect area, collect scattered defect parts (e.g. insect legs), find defect edges, and much more – eventually resulting in accurate defect classification. When the defect type is precisely defined, the system can reliably decide between go and no-go defects, leading to an improvement of the yield of the production line.</w:t>
      </w:r>
    </w:p>
    <w:p w:rsidR="0023000E" w:rsidRPr="00E15B59" w:rsidRDefault="0023000E" w:rsidP="0023000E">
      <w:pPr>
        <w:rPr>
          <w:rStyle w:val="atext"/>
          <w:rFonts w:ascii="Times New Roman" w:hAnsi="Times New Roman"/>
          <w:szCs w:val="22"/>
          <w:lang w:val="en-US"/>
        </w:rPr>
      </w:pPr>
    </w:p>
    <w:p w:rsidR="0023000E" w:rsidRPr="00E15B59" w:rsidRDefault="0023000E" w:rsidP="0023000E">
      <w:pPr>
        <w:rPr>
          <w:rStyle w:val="atext"/>
          <w:rFonts w:ascii="Times New Roman" w:hAnsi="Times New Roman"/>
          <w:szCs w:val="22"/>
          <w:lang w:val="en-US"/>
        </w:rPr>
      </w:pPr>
      <w:r w:rsidRPr="00E15B59">
        <w:rPr>
          <w:rStyle w:val="atext"/>
          <w:rFonts w:ascii="Times New Roman" w:hAnsi="Times New Roman"/>
          <w:b/>
          <w:szCs w:val="22"/>
          <w:lang w:val="en-US"/>
        </w:rPr>
        <w:t>Example for MIDA X</w:t>
      </w:r>
      <w:r w:rsidRPr="00E15B59">
        <w:rPr>
          <w:rStyle w:val="atext"/>
          <w:rFonts w:ascii="Times New Roman" w:hAnsi="Times New Roman"/>
          <w:szCs w:val="22"/>
          <w:lang w:val="en-US"/>
        </w:rPr>
        <w:br/>
      </w:r>
    </w:p>
    <w:p w:rsidR="0023000E" w:rsidRPr="00E15B59" w:rsidRDefault="00E15B59" w:rsidP="0023000E">
      <w:pPr>
        <w:autoSpaceDE w:val="0"/>
        <w:autoSpaceDN w:val="0"/>
        <w:adjustRightInd w:val="0"/>
        <w:rPr>
          <w:rStyle w:val="atext"/>
          <w:rFonts w:ascii="Times New Roman" w:hAnsi="Times New Roman"/>
          <w:szCs w:val="22"/>
          <w:lang w:val="en-US"/>
        </w:rPr>
      </w:pPr>
      <w:r>
        <w:rPr>
          <w:rStyle w:val="atext"/>
          <w:rFonts w:ascii="Times New Roman" w:hAnsi="Times New Roman"/>
          <w:szCs w:val="22"/>
          <w:lang w:val="en-US"/>
        </w:rPr>
        <w:t>Fig. 8</w:t>
      </w:r>
      <w:r w:rsidR="0023000E" w:rsidRPr="00E15B59">
        <w:rPr>
          <w:rStyle w:val="atext"/>
          <w:rFonts w:ascii="Times New Roman" w:hAnsi="Times New Roman"/>
          <w:szCs w:val="22"/>
          <w:lang w:val="en-US"/>
        </w:rPr>
        <w:t xml:space="preserve"> gives an example for the capabilities of MIDA X: Standard inspection systems “see” small contaminations and insects (esp. squashed insects’ bodies) as similar and cannot differentiate between the two. While (some) contaminations may be considered tolerable, in most cases the delivery of material containing insects must be strictly avoided. To be safe, both kinds of defects are often considered NG. MIDA X allows the manufacturer to accurately differentiate between acceptable contaminations and unacceptable insects, thus increasing their yield.</w:t>
      </w:r>
    </w:p>
    <w:p w:rsidR="00750BEE" w:rsidRPr="00E15B59" w:rsidRDefault="00750BEE" w:rsidP="0023000E">
      <w:pPr>
        <w:autoSpaceDE w:val="0"/>
        <w:autoSpaceDN w:val="0"/>
        <w:adjustRightInd w:val="0"/>
        <w:rPr>
          <w:rFonts w:ascii="Times New Roman" w:hAnsi="Times New Roman"/>
          <w:szCs w:val="22"/>
          <w:lang w:val="en-US"/>
        </w:rPr>
      </w:pPr>
    </w:p>
    <w:p w:rsidR="0023000E" w:rsidRPr="00E15B59" w:rsidRDefault="0023000E" w:rsidP="00BA5D02">
      <w:pPr>
        <w:spacing w:after="120"/>
        <w:rPr>
          <w:rFonts w:ascii="Times New Roman" w:hAnsi="Times New Roman"/>
          <w:szCs w:val="22"/>
          <w:lang w:val="en-US"/>
        </w:rPr>
      </w:pPr>
      <w:r w:rsidRPr="00E15B59">
        <w:rPr>
          <w:rFonts w:ascii="Times New Roman" w:hAnsi="Times New Roman"/>
          <w:noProof/>
          <w:szCs w:val="22"/>
        </w:rPr>
        <w:drawing>
          <wp:inline distT="0" distB="0" distL="0" distR="0" wp14:anchorId="64AF805E" wp14:editId="3BDC8DBC">
            <wp:extent cx="6072505" cy="4223385"/>
            <wp:effectExtent l="0" t="0" r="4445" b="571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A-X-2.JPG"/>
                    <pic:cNvPicPr/>
                  </pic:nvPicPr>
                  <pic:blipFill>
                    <a:blip r:embed="rId23">
                      <a:extLst>
                        <a:ext uri="{28A0092B-C50C-407E-A947-70E740481C1C}">
                          <a14:useLocalDpi xmlns:a14="http://schemas.microsoft.com/office/drawing/2010/main" val="0"/>
                        </a:ext>
                      </a:extLst>
                    </a:blip>
                    <a:stretch>
                      <a:fillRect/>
                    </a:stretch>
                  </pic:blipFill>
                  <pic:spPr>
                    <a:xfrm>
                      <a:off x="0" y="0"/>
                      <a:ext cx="6072505" cy="4223385"/>
                    </a:xfrm>
                    <a:prstGeom prst="rect">
                      <a:avLst/>
                    </a:prstGeom>
                  </pic:spPr>
                </pic:pic>
              </a:graphicData>
            </a:graphic>
          </wp:inline>
        </w:drawing>
      </w:r>
    </w:p>
    <w:p w:rsidR="0023000E" w:rsidRPr="00E15B59" w:rsidRDefault="00E15B59" w:rsidP="0023000E">
      <w:pPr>
        <w:rPr>
          <w:rStyle w:val="atext"/>
          <w:rFonts w:ascii="Times New Roman" w:hAnsi="Times New Roman"/>
          <w:szCs w:val="22"/>
          <w:lang w:val="en-US"/>
        </w:rPr>
      </w:pPr>
      <w:r w:rsidRPr="00E15B59">
        <w:rPr>
          <w:rStyle w:val="atext"/>
          <w:rFonts w:ascii="Times New Roman" w:hAnsi="Times New Roman"/>
          <w:b/>
          <w:szCs w:val="22"/>
          <w:lang w:val="en-US"/>
        </w:rPr>
        <w:t>Figure 8:</w:t>
      </w:r>
      <w:r w:rsidR="0023000E" w:rsidRPr="00E15B59">
        <w:rPr>
          <w:rStyle w:val="atext"/>
          <w:rFonts w:ascii="Times New Roman" w:hAnsi="Times New Roman"/>
          <w:szCs w:val="22"/>
          <w:lang w:val="en-US"/>
        </w:rPr>
        <w:t xml:space="preserve">   Precise defect evaluation by MIDA X</w:t>
      </w:r>
    </w:p>
    <w:p w:rsidR="0023000E" w:rsidRPr="00E15B59" w:rsidRDefault="0023000E" w:rsidP="00BA5D02">
      <w:pPr>
        <w:spacing w:after="120"/>
        <w:rPr>
          <w:rFonts w:ascii="Times New Roman" w:hAnsi="Times New Roman"/>
          <w:szCs w:val="22"/>
          <w:lang w:val="en-US"/>
        </w:rPr>
      </w:pPr>
    </w:p>
    <w:p w:rsidR="0023000E" w:rsidRPr="00E15B59" w:rsidRDefault="0023000E" w:rsidP="00BA5D02">
      <w:pPr>
        <w:spacing w:after="120"/>
        <w:rPr>
          <w:rFonts w:ascii="Times New Roman" w:hAnsi="Times New Roman"/>
          <w:szCs w:val="22"/>
          <w:lang w:val="en-US"/>
        </w:rPr>
      </w:pPr>
    </w:p>
    <w:p w:rsidR="00750BEE" w:rsidRPr="00E15B59" w:rsidRDefault="00E15B59" w:rsidP="00750BEE">
      <w:pPr>
        <w:spacing w:after="120"/>
        <w:rPr>
          <w:rFonts w:ascii="Times New Roman" w:hAnsi="Times New Roman"/>
          <w:b/>
          <w:sz w:val="24"/>
          <w:lang w:val="en-US"/>
        </w:rPr>
      </w:pPr>
      <w:r>
        <w:rPr>
          <w:rFonts w:ascii="Times New Roman" w:hAnsi="Times New Roman"/>
          <w:b/>
          <w:sz w:val="24"/>
          <w:lang w:val="en-US"/>
        </w:rPr>
        <w:lastRenderedPageBreak/>
        <w:t xml:space="preserve">7.  </w:t>
      </w:r>
      <w:r w:rsidR="00750BEE" w:rsidRPr="00E15B59">
        <w:rPr>
          <w:rFonts w:ascii="Times New Roman" w:hAnsi="Times New Roman"/>
          <w:b/>
          <w:sz w:val="24"/>
          <w:lang w:val="en-US"/>
        </w:rPr>
        <w:t>AOI: Data Provider for MES and Industry 4.0</w:t>
      </w:r>
    </w:p>
    <w:p w:rsidR="00750BEE" w:rsidRPr="00E15B59" w:rsidRDefault="00750BEE" w:rsidP="00750BEE">
      <w:pPr>
        <w:autoSpaceDE w:val="0"/>
        <w:autoSpaceDN w:val="0"/>
        <w:adjustRightInd w:val="0"/>
        <w:rPr>
          <w:rFonts w:ascii="Times New Roman" w:hAnsi="Times New Roman"/>
          <w:szCs w:val="22"/>
          <w:lang w:val="en-US"/>
        </w:rPr>
      </w:pPr>
      <w:r w:rsidRPr="00E15B59">
        <w:rPr>
          <w:rFonts w:ascii="Times New Roman" w:hAnsi="Times New Roman"/>
          <w:szCs w:val="22"/>
          <w:lang w:val="en-US"/>
        </w:rPr>
        <w:t>Looking ahead</w:t>
      </w:r>
      <w:r w:rsidRPr="00E15B59">
        <w:rPr>
          <w:rFonts w:ascii="Times New Roman" w:hAnsi="Times New Roman"/>
          <w:szCs w:val="22"/>
          <w:lang w:val="en-GB"/>
        </w:rPr>
        <w:t xml:space="preserve">, AOI systems do not only monitor the production process locally, but are well on the way of becoming a crucial element of Industry 4.0. Smart machines and smart subsystems are contributing to </w:t>
      </w:r>
      <w:r w:rsidR="00E15B59">
        <w:rPr>
          <w:rFonts w:ascii="Times New Roman" w:hAnsi="Times New Roman"/>
          <w:szCs w:val="22"/>
          <w:lang w:val="en-GB"/>
        </w:rPr>
        <w:t>define a smart factory. (Fig. 9</w:t>
      </w:r>
      <w:r w:rsidRPr="00E15B59">
        <w:rPr>
          <w:rFonts w:ascii="Times New Roman" w:hAnsi="Times New Roman"/>
          <w:szCs w:val="22"/>
          <w:lang w:val="en-GB"/>
        </w:rPr>
        <w:t>)</w:t>
      </w:r>
      <w:r w:rsidRPr="00E15B59">
        <w:rPr>
          <w:rFonts w:ascii="Times New Roman" w:hAnsi="Times New Roman"/>
          <w:szCs w:val="22"/>
          <w:lang w:val="en-GB"/>
        </w:rPr>
        <w:br/>
      </w:r>
    </w:p>
    <w:p w:rsidR="00750BEE" w:rsidRPr="00E15B59" w:rsidRDefault="00750BEE" w:rsidP="00750BEE">
      <w:pPr>
        <w:autoSpaceDE w:val="0"/>
        <w:autoSpaceDN w:val="0"/>
        <w:adjustRightInd w:val="0"/>
        <w:jc w:val="center"/>
        <w:rPr>
          <w:rFonts w:ascii="Times New Roman" w:hAnsi="Times New Roman"/>
          <w:sz w:val="20"/>
          <w:szCs w:val="20"/>
          <w:lang w:val="en-US"/>
        </w:rPr>
      </w:pPr>
    </w:p>
    <w:p w:rsidR="00750BEE" w:rsidRPr="00E15B59" w:rsidRDefault="00750BEE" w:rsidP="00750BEE">
      <w:pPr>
        <w:autoSpaceDE w:val="0"/>
        <w:autoSpaceDN w:val="0"/>
        <w:adjustRightInd w:val="0"/>
        <w:jc w:val="center"/>
        <w:rPr>
          <w:rFonts w:ascii="Times New Roman" w:hAnsi="Times New Roman"/>
          <w:sz w:val="20"/>
          <w:szCs w:val="20"/>
          <w:lang w:val="en-US"/>
        </w:rPr>
      </w:pPr>
    </w:p>
    <w:p w:rsidR="00750BEE" w:rsidRPr="00E15B59" w:rsidRDefault="00750BEE" w:rsidP="00750BEE">
      <w:pPr>
        <w:autoSpaceDE w:val="0"/>
        <w:autoSpaceDN w:val="0"/>
        <w:adjustRightInd w:val="0"/>
        <w:jc w:val="center"/>
        <w:rPr>
          <w:rFonts w:ascii="Times New Roman" w:hAnsi="Times New Roman"/>
          <w:sz w:val="20"/>
          <w:szCs w:val="20"/>
          <w:lang w:val="en-US"/>
        </w:rPr>
      </w:pPr>
      <w:r w:rsidRPr="00E15B59">
        <w:rPr>
          <w:rFonts w:ascii="Times New Roman" w:hAnsi="Times New Roman"/>
          <w:noProof/>
          <w:szCs w:val="22"/>
        </w:rPr>
        <w:drawing>
          <wp:inline distT="0" distB="0" distL="0" distR="0" wp14:anchorId="17363B3E" wp14:editId="168B7A1D">
            <wp:extent cx="4180838" cy="4166034"/>
            <wp:effectExtent l="0" t="0" r="0" b="635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81350" cy="4166545"/>
                    </a:xfrm>
                    <a:prstGeom prst="rect">
                      <a:avLst/>
                    </a:prstGeom>
                    <a:noFill/>
                  </pic:spPr>
                </pic:pic>
              </a:graphicData>
            </a:graphic>
          </wp:inline>
        </w:drawing>
      </w:r>
    </w:p>
    <w:p w:rsidR="00750BEE" w:rsidRPr="00E15B59" w:rsidRDefault="00750BEE" w:rsidP="00750BEE">
      <w:pPr>
        <w:autoSpaceDE w:val="0"/>
        <w:autoSpaceDN w:val="0"/>
        <w:adjustRightInd w:val="0"/>
        <w:jc w:val="center"/>
        <w:rPr>
          <w:rFonts w:ascii="Times New Roman" w:hAnsi="Times New Roman"/>
          <w:sz w:val="20"/>
          <w:szCs w:val="20"/>
          <w:lang w:val="en-US"/>
        </w:rPr>
      </w:pPr>
    </w:p>
    <w:p w:rsidR="00750BEE" w:rsidRPr="00E15B59" w:rsidRDefault="00750BEE" w:rsidP="00750BEE">
      <w:pPr>
        <w:autoSpaceDE w:val="0"/>
        <w:autoSpaceDN w:val="0"/>
        <w:adjustRightInd w:val="0"/>
        <w:rPr>
          <w:rFonts w:ascii="Times New Roman" w:hAnsi="Times New Roman"/>
          <w:sz w:val="20"/>
          <w:szCs w:val="20"/>
          <w:lang w:val="en-US"/>
        </w:rPr>
      </w:pPr>
    </w:p>
    <w:p w:rsidR="00750BEE" w:rsidRPr="00E15B59" w:rsidRDefault="00750BEE" w:rsidP="00750BEE">
      <w:pPr>
        <w:autoSpaceDE w:val="0"/>
        <w:autoSpaceDN w:val="0"/>
        <w:adjustRightInd w:val="0"/>
        <w:rPr>
          <w:rFonts w:ascii="Times New Roman" w:hAnsi="Times New Roman"/>
          <w:sz w:val="20"/>
          <w:szCs w:val="20"/>
          <w:lang w:val="en-US"/>
        </w:rPr>
      </w:pPr>
    </w:p>
    <w:p w:rsidR="00750BEE" w:rsidRPr="00E15B59" w:rsidRDefault="00E15B59" w:rsidP="00750BEE">
      <w:pPr>
        <w:autoSpaceDE w:val="0"/>
        <w:autoSpaceDN w:val="0"/>
        <w:adjustRightInd w:val="0"/>
        <w:rPr>
          <w:rFonts w:ascii="Times New Roman" w:hAnsi="Times New Roman"/>
          <w:szCs w:val="22"/>
          <w:lang w:val="en-US"/>
        </w:rPr>
      </w:pPr>
      <w:r w:rsidRPr="00E15B59">
        <w:rPr>
          <w:rFonts w:ascii="Times New Roman" w:hAnsi="Times New Roman"/>
          <w:b/>
          <w:szCs w:val="22"/>
          <w:lang w:val="en-US"/>
        </w:rPr>
        <w:t>Figure 9:</w:t>
      </w:r>
      <w:r w:rsidR="00750BEE" w:rsidRPr="00E15B59">
        <w:rPr>
          <w:rFonts w:ascii="Times New Roman" w:hAnsi="Times New Roman"/>
          <w:szCs w:val="22"/>
          <w:lang w:val="en-US"/>
        </w:rPr>
        <w:t xml:space="preserve"> </w:t>
      </w:r>
      <w:r>
        <w:rPr>
          <w:rFonts w:ascii="Times New Roman" w:hAnsi="Times New Roman"/>
          <w:szCs w:val="22"/>
          <w:lang w:val="en-US"/>
        </w:rPr>
        <w:t xml:space="preserve">  </w:t>
      </w:r>
      <w:r w:rsidR="00750BEE" w:rsidRPr="00E15B59">
        <w:rPr>
          <w:rFonts w:ascii="Times New Roman" w:hAnsi="Times New Roman"/>
          <w:szCs w:val="22"/>
          <w:lang w:val="en-US"/>
        </w:rPr>
        <w:t>Smart Factory</w:t>
      </w:r>
    </w:p>
    <w:p w:rsidR="00750BEE" w:rsidRPr="00E15B59" w:rsidRDefault="00750BEE" w:rsidP="00750BEE">
      <w:pPr>
        <w:autoSpaceDE w:val="0"/>
        <w:autoSpaceDN w:val="0"/>
        <w:adjustRightInd w:val="0"/>
        <w:rPr>
          <w:rFonts w:ascii="Times New Roman" w:hAnsi="Times New Roman"/>
          <w:szCs w:val="22"/>
          <w:lang w:val="en-US"/>
        </w:rPr>
      </w:pPr>
    </w:p>
    <w:p w:rsidR="00750BEE" w:rsidRPr="00E15B59" w:rsidRDefault="00750BEE">
      <w:pPr>
        <w:rPr>
          <w:rFonts w:ascii="Times New Roman" w:hAnsi="Times New Roman"/>
          <w:szCs w:val="22"/>
          <w:lang w:val="en-US"/>
        </w:rPr>
      </w:pPr>
      <w:r w:rsidRPr="00E15B59">
        <w:rPr>
          <w:rFonts w:ascii="Times New Roman" w:hAnsi="Times New Roman"/>
          <w:szCs w:val="22"/>
          <w:lang w:val="en-US"/>
        </w:rPr>
        <w:br w:type="page"/>
      </w:r>
    </w:p>
    <w:p w:rsidR="00750BEE" w:rsidRPr="00E15B59" w:rsidRDefault="00750BEE" w:rsidP="00750BEE">
      <w:pPr>
        <w:autoSpaceDE w:val="0"/>
        <w:autoSpaceDN w:val="0"/>
        <w:adjustRightInd w:val="0"/>
        <w:rPr>
          <w:rFonts w:ascii="Times New Roman" w:hAnsi="Times New Roman"/>
          <w:szCs w:val="22"/>
          <w:lang w:val="en-US"/>
        </w:rPr>
      </w:pPr>
    </w:p>
    <w:p w:rsidR="00750BEE" w:rsidRDefault="00750BEE" w:rsidP="00750BEE">
      <w:pPr>
        <w:autoSpaceDE w:val="0"/>
        <w:autoSpaceDN w:val="0"/>
        <w:adjustRightInd w:val="0"/>
        <w:rPr>
          <w:rFonts w:ascii="Times New Roman" w:hAnsi="Times New Roman"/>
          <w:szCs w:val="22"/>
          <w:lang w:val="en-US"/>
        </w:rPr>
      </w:pPr>
      <w:r w:rsidRPr="00E15B59">
        <w:rPr>
          <w:rFonts w:ascii="Times New Roman" w:hAnsi="Times New Roman"/>
          <w:szCs w:val="22"/>
          <w:lang w:val="en-US"/>
        </w:rPr>
        <w:t>The results and further quality data collected by optical inspection systems are recorded synchronously with other process parameters like line speed, pressures and temperatures in a central data acquisition system. Based on these high resolution data, meaningful performance indicators (PIs) for different purposes can be derived and transferred e.g. to the MES (Manufacturin</w:t>
      </w:r>
      <w:r w:rsidR="00E15B59">
        <w:rPr>
          <w:rFonts w:ascii="Times New Roman" w:hAnsi="Times New Roman"/>
          <w:szCs w:val="22"/>
          <w:lang w:val="en-US"/>
        </w:rPr>
        <w:t>g Execution System) (Fig. 10</w:t>
      </w:r>
      <w:r w:rsidRPr="00E15B59">
        <w:rPr>
          <w:rFonts w:ascii="Times New Roman" w:hAnsi="Times New Roman"/>
          <w:szCs w:val="22"/>
          <w:lang w:val="en-US"/>
        </w:rPr>
        <w:t>).</w:t>
      </w:r>
    </w:p>
    <w:p w:rsidR="00E15B59" w:rsidRPr="00E15B59" w:rsidRDefault="00E15B59" w:rsidP="00750BEE">
      <w:pPr>
        <w:autoSpaceDE w:val="0"/>
        <w:autoSpaceDN w:val="0"/>
        <w:adjustRightInd w:val="0"/>
        <w:rPr>
          <w:rFonts w:ascii="Times New Roman" w:hAnsi="Times New Roman"/>
          <w:sz w:val="20"/>
          <w:szCs w:val="20"/>
          <w:lang w:val="en-US"/>
        </w:rPr>
      </w:pPr>
    </w:p>
    <w:p w:rsidR="00BA5D02" w:rsidRPr="00E15B59" w:rsidRDefault="00BA5D02" w:rsidP="00BA5D02">
      <w:pPr>
        <w:spacing w:after="120"/>
        <w:rPr>
          <w:rFonts w:ascii="Times New Roman" w:hAnsi="Times New Roman"/>
          <w:lang w:val="en-US"/>
        </w:rPr>
      </w:pPr>
    </w:p>
    <w:p w:rsidR="00BA5D02" w:rsidRPr="00E15B59" w:rsidRDefault="00BA5D02" w:rsidP="00BA5D02">
      <w:pPr>
        <w:spacing w:after="120"/>
        <w:jc w:val="center"/>
        <w:rPr>
          <w:rFonts w:ascii="Times New Roman" w:hAnsi="Times New Roman"/>
          <w:szCs w:val="22"/>
          <w:lang w:val="en-US"/>
        </w:rPr>
      </w:pPr>
      <w:r w:rsidRPr="00E15B59">
        <w:rPr>
          <w:rFonts w:ascii="Times New Roman" w:hAnsi="Times New Roman"/>
          <w:noProof/>
          <w:szCs w:val="22"/>
        </w:rPr>
        <w:drawing>
          <wp:inline distT="0" distB="0" distL="0" distR="0" wp14:anchorId="7FD87409" wp14:editId="2DE884BE">
            <wp:extent cx="4800600" cy="425452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799655" cy="4253683"/>
                    </a:xfrm>
                    <a:prstGeom prst="rect">
                      <a:avLst/>
                    </a:prstGeom>
                  </pic:spPr>
                </pic:pic>
              </a:graphicData>
            </a:graphic>
          </wp:inline>
        </w:drawing>
      </w:r>
    </w:p>
    <w:p w:rsidR="00664B3A" w:rsidRPr="00E15B59" w:rsidRDefault="00664B3A" w:rsidP="00B4712A">
      <w:pPr>
        <w:rPr>
          <w:rFonts w:ascii="Times New Roman" w:hAnsi="Times New Roman"/>
          <w:b/>
          <w:bCs/>
          <w:color w:val="000000"/>
          <w:szCs w:val="22"/>
          <w:lang w:val="en-US"/>
        </w:rPr>
      </w:pPr>
    </w:p>
    <w:p w:rsidR="00664B3A" w:rsidRPr="00E15B59" w:rsidRDefault="00664B3A" w:rsidP="00B4712A">
      <w:pPr>
        <w:rPr>
          <w:rFonts w:ascii="Times New Roman" w:hAnsi="Times New Roman"/>
          <w:b/>
          <w:bCs/>
          <w:color w:val="000000"/>
          <w:szCs w:val="22"/>
          <w:lang w:val="en-US"/>
        </w:rPr>
      </w:pPr>
    </w:p>
    <w:p w:rsidR="00750BEE" w:rsidRPr="00E15B59" w:rsidRDefault="00E15B59" w:rsidP="00750BEE">
      <w:pPr>
        <w:autoSpaceDE w:val="0"/>
        <w:autoSpaceDN w:val="0"/>
        <w:adjustRightInd w:val="0"/>
        <w:rPr>
          <w:rFonts w:ascii="Times New Roman" w:hAnsi="Times New Roman"/>
          <w:szCs w:val="22"/>
          <w:lang w:val="en-US"/>
        </w:rPr>
      </w:pPr>
      <w:r>
        <w:rPr>
          <w:rFonts w:ascii="Times New Roman" w:hAnsi="Times New Roman"/>
          <w:b/>
          <w:szCs w:val="22"/>
          <w:lang w:val="en-US"/>
        </w:rPr>
        <w:t>Figure 10</w:t>
      </w:r>
      <w:r w:rsidRPr="00E15B59">
        <w:rPr>
          <w:rFonts w:ascii="Times New Roman" w:hAnsi="Times New Roman"/>
          <w:b/>
          <w:szCs w:val="22"/>
          <w:lang w:val="en-US"/>
        </w:rPr>
        <w:t>:</w:t>
      </w:r>
      <w:r>
        <w:rPr>
          <w:rFonts w:ascii="Times New Roman" w:hAnsi="Times New Roman"/>
          <w:szCs w:val="22"/>
          <w:lang w:val="en-US"/>
        </w:rPr>
        <w:t xml:space="preserve">  </w:t>
      </w:r>
      <w:r w:rsidR="00750BEE" w:rsidRPr="00E15B59">
        <w:rPr>
          <w:rFonts w:ascii="Times New Roman" w:hAnsi="Times New Roman"/>
          <w:szCs w:val="22"/>
          <w:lang w:val="en-US"/>
        </w:rPr>
        <w:t xml:space="preserve"> AOI for process monitoring and quality data collection</w:t>
      </w:r>
    </w:p>
    <w:p w:rsidR="00E74F9B" w:rsidRPr="00E15B59" w:rsidRDefault="00E74F9B" w:rsidP="00CF3C97">
      <w:pPr>
        <w:rPr>
          <w:rFonts w:ascii="Times New Roman" w:hAnsi="Times New Roman"/>
          <w:szCs w:val="22"/>
          <w:lang w:val="en-US"/>
        </w:rPr>
      </w:pPr>
    </w:p>
    <w:p w:rsidR="00750BEE" w:rsidRPr="00E15B59" w:rsidRDefault="00750BEE" w:rsidP="00750BEE">
      <w:pPr>
        <w:autoSpaceDE w:val="0"/>
        <w:autoSpaceDN w:val="0"/>
        <w:adjustRightInd w:val="0"/>
        <w:rPr>
          <w:rFonts w:ascii="Times New Roman" w:hAnsi="Times New Roman"/>
          <w:szCs w:val="22"/>
          <w:lang w:val="en-US"/>
        </w:rPr>
      </w:pPr>
      <w:r w:rsidRPr="00E15B59">
        <w:rPr>
          <w:rFonts w:ascii="Times New Roman" w:hAnsi="Times New Roman"/>
          <w:szCs w:val="22"/>
          <w:lang w:val="en-US"/>
        </w:rPr>
        <w:t>By trending PIs, the condition of the production process can be monitored. In case of deviations the original high definition data can be examined for in-depth root-cause analysis. Detailed reports, for instance on the web quality, can be automatically generated too, for example as the basis for supply claims. Thus a flexible and expandable basis to derive strategies for process optimizations or machine service actions, and even supply administration with data for product planning and yield optimization, has been created.</w:t>
      </w:r>
    </w:p>
    <w:p w:rsidR="00750BEE" w:rsidRPr="00E15B59" w:rsidRDefault="00750BEE" w:rsidP="00750BEE">
      <w:pPr>
        <w:autoSpaceDE w:val="0"/>
        <w:autoSpaceDN w:val="0"/>
        <w:adjustRightInd w:val="0"/>
        <w:rPr>
          <w:rFonts w:ascii="Times New Roman" w:hAnsi="Times New Roman"/>
          <w:szCs w:val="22"/>
          <w:lang w:val="en-GB"/>
        </w:rPr>
      </w:pPr>
    </w:p>
    <w:p w:rsidR="00750BEE" w:rsidRPr="00E15B59" w:rsidRDefault="00750BEE" w:rsidP="00750BEE">
      <w:pPr>
        <w:rPr>
          <w:rFonts w:ascii="Times New Roman" w:hAnsi="Times New Roman"/>
          <w:b/>
          <w:lang w:val="en-US"/>
        </w:rPr>
      </w:pPr>
      <w:r w:rsidRPr="00E15B59">
        <w:rPr>
          <w:rFonts w:ascii="Times New Roman" w:hAnsi="Times New Roman"/>
          <w:b/>
          <w:lang w:val="en-GB"/>
        </w:rPr>
        <w:t xml:space="preserve">.......... </w:t>
      </w:r>
      <w:proofErr w:type="gramStart"/>
      <w:r w:rsidRPr="00E15B59">
        <w:rPr>
          <w:rFonts w:ascii="Times New Roman" w:hAnsi="Times New Roman"/>
          <w:b/>
          <w:lang w:val="en-GB"/>
        </w:rPr>
        <w:t>you</w:t>
      </w:r>
      <w:proofErr w:type="gramEnd"/>
      <w:r w:rsidRPr="00E15B59">
        <w:rPr>
          <w:rFonts w:ascii="Times New Roman" w:hAnsi="Times New Roman"/>
          <w:b/>
          <w:lang w:val="en-GB"/>
        </w:rPr>
        <w:t xml:space="preserve"> only can control what you can measure !</w:t>
      </w:r>
    </w:p>
    <w:p w:rsidR="00750BEE" w:rsidRPr="00E15B59" w:rsidRDefault="00750BEE" w:rsidP="00CF3C97">
      <w:pPr>
        <w:rPr>
          <w:rFonts w:ascii="Times New Roman" w:hAnsi="Times New Roman"/>
          <w:szCs w:val="22"/>
          <w:lang w:val="en-US"/>
        </w:rPr>
      </w:pPr>
      <w:bookmarkStart w:id="0" w:name="_GoBack"/>
      <w:bookmarkEnd w:id="0"/>
    </w:p>
    <w:sectPr w:rsidR="00750BEE" w:rsidRPr="00E15B59" w:rsidSect="00C42BE0">
      <w:pgSz w:w="11906" w:h="16838"/>
      <w:pgMar w:top="1276" w:right="849"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6B4" w:rsidRDefault="00CB16B4" w:rsidP="00CA7F4C">
      <w:r>
        <w:separator/>
      </w:r>
    </w:p>
  </w:endnote>
  <w:endnote w:type="continuationSeparator" w:id="0">
    <w:p w:rsidR="00CB16B4" w:rsidRDefault="00CB16B4" w:rsidP="00CA7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6B4" w:rsidRDefault="00CB16B4" w:rsidP="00CA7F4C">
      <w:r>
        <w:separator/>
      </w:r>
    </w:p>
  </w:footnote>
  <w:footnote w:type="continuationSeparator" w:id="0">
    <w:p w:rsidR="00CB16B4" w:rsidRDefault="00CB16B4" w:rsidP="00CA7F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E877C2"/>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2C0A088C"/>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A6ACBF0E"/>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E71A827C"/>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3B41FE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47EA721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C8E483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907ED38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797CF904"/>
    <w:lvl w:ilvl="0">
      <w:start w:val="1"/>
      <w:numFmt w:val="decimal"/>
      <w:pStyle w:val="Listennummer"/>
      <w:lvlText w:val="%1."/>
      <w:lvlJc w:val="left"/>
      <w:pPr>
        <w:tabs>
          <w:tab w:val="num" w:pos="360"/>
        </w:tabs>
        <w:ind w:left="360" w:hanging="360"/>
      </w:pPr>
    </w:lvl>
  </w:abstractNum>
  <w:abstractNum w:abstractNumId="9">
    <w:nsid w:val="FFFFFF89"/>
    <w:multiLevelType w:val="singleLevel"/>
    <w:tmpl w:val="D07A5F1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FFFFFFFE"/>
    <w:multiLevelType w:val="singleLevel"/>
    <w:tmpl w:val="4B02F77C"/>
    <w:lvl w:ilvl="0">
      <w:numFmt w:val="decimal"/>
      <w:lvlText w:val="*"/>
      <w:lvlJc w:val="left"/>
    </w:lvl>
  </w:abstractNum>
  <w:abstractNum w:abstractNumId="11">
    <w:nsid w:val="0C3B6151"/>
    <w:multiLevelType w:val="hybridMultilevel"/>
    <w:tmpl w:val="6A62B3D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C8E66C2"/>
    <w:multiLevelType w:val="hybridMultilevel"/>
    <w:tmpl w:val="CC36DC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1A87595D"/>
    <w:multiLevelType w:val="hybridMultilevel"/>
    <w:tmpl w:val="200A9E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28EB01A6"/>
    <w:multiLevelType w:val="hybridMultilevel"/>
    <w:tmpl w:val="F126F8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BB53C8B"/>
    <w:multiLevelType w:val="hybridMultilevel"/>
    <w:tmpl w:val="BA4688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CEA4ED7"/>
    <w:multiLevelType w:val="hybridMultilevel"/>
    <w:tmpl w:val="B3E4A6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E3414E4"/>
    <w:multiLevelType w:val="hybridMultilevel"/>
    <w:tmpl w:val="2FCE66F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0"/>
    <w:lvlOverride w:ilvl="0">
      <w:lvl w:ilvl="0">
        <w:numFmt w:val="bullet"/>
        <w:lvlText w:val="•"/>
        <w:legacy w:legacy="1" w:legacySpace="0" w:legacyIndent="0"/>
        <w:lvlJc w:val="left"/>
        <w:rPr>
          <w:rFonts w:ascii="Helv" w:hAnsi="Helv" w:hint="default"/>
        </w:rPr>
      </w:lvl>
    </w:lvlOverride>
  </w:num>
  <w:num w:numId="3">
    <w:abstractNumId w:val="12"/>
  </w:num>
  <w:num w:numId="4">
    <w:abstractNumId w:val="17"/>
  </w:num>
  <w:num w:numId="5">
    <w:abstractNumId w:val="1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64D"/>
    <w:rsid w:val="00055027"/>
    <w:rsid w:val="00061268"/>
    <w:rsid w:val="000949F8"/>
    <w:rsid w:val="000A4A87"/>
    <w:rsid w:val="000B1C10"/>
    <w:rsid w:val="0011757D"/>
    <w:rsid w:val="00120CA5"/>
    <w:rsid w:val="00140BBD"/>
    <w:rsid w:val="00146251"/>
    <w:rsid w:val="001E43CE"/>
    <w:rsid w:val="00211354"/>
    <w:rsid w:val="00225A4F"/>
    <w:rsid w:val="00226BFF"/>
    <w:rsid w:val="0023000E"/>
    <w:rsid w:val="0023173E"/>
    <w:rsid w:val="002441B1"/>
    <w:rsid w:val="00257E3C"/>
    <w:rsid w:val="002C3C61"/>
    <w:rsid w:val="002C72AA"/>
    <w:rsid w:val="002D144C"/>
    <w:rsid w:val="002F0AF8"/>
    <w:rsid w:val="003333FE"/>
    <w:rsid w:val="00342AE7"/>
    <w:rsid w:val="00353AFA"/>
    <w:rsid w:val="00383018"/>
    <w:rsid w:val="003C534C"/>
    <w:rsid w:val="003D7EAA"/>
    <w:rsid w:val="00426B93"/>
    <w:rsid w:val="00431057"/>
    <w:rsid w:val="00492AA3"/>
    <w:rsid w:val="005047E9"/>
    <w:rsid w:val="00561654"/>
    <w:rsid w:val="005732F1"/>
    <w:rsid w:val="00581C1B"/>
    <w:rsid w:val="005A2709"/>
    <w:rsid w:val="005B59F5"/>
    <w:rsid w:val="005D0680"/>
    <w:rsid w:val="005D664D"/>
    <w:rsid w:val="006001C4"/>
    <w:rsid w:val="00606062"/>
    <w:rsid w:val="00640FCB"/>
    <w:rsid w:val="00664B3A"/>
    <w:rsid w:val="00684536"/>
    <w:rsid w:val="00687485"/>
    <w:rsid w:val="00692D39"/>
    <w:rsid w:val="006E3885"/>
    <w:rsid w:val="00703A14"/>
    <w:rsid w:val="007503C1"/>
    <w:rsid w:val="00750BEE"/>
    <w:rsid w:val="007B1AB1"/>
    <w:rsid w:val="007F3A41"/>
    <w:rsid w:val="007F3E11"/>
    <w:rsid w:val="00802646"/>
    <w:rsid w:val="00803A1C"/>
    <w:rsid w:val="00834E30"/>
    <w:rsid w:val="00887017"/>
    <w:rsid w:val="008A4209"/>
    <w:rsid w:val="008F5A9E"/>
    <w:rsid w:val="008F709A"/>
    <w:rsid w:val="00912ADC"/>
    <w:rsid w:val="00933347"/>
    <w:rsid w:val="0095260D"/>
    <w:rsid w:val="009716B6"/>
    <w:rsid w:val="00974AA7"/>
    <w:rsid w:val="00986A3C"/>
    <w:rsid w:val="009B1604"/>
    <w:rsid w:val="009C3448"/>
    <w:rsid w:val="009D2800"/>
    <w:rsid w:val="00A01D88"/>
    <w:rsid w:val="00A13F42"/>
    <w:rsid w:val="00A45F75"/>
    <w:rsid w:val="00A5203D"/>
    <w:rsid w:val="00A8516B"/>
    <w:rsid w:val="00AC5EF9"/>
    <w:rsid w:val="00AD12F0"/>
    <w:rsid w:val="00AE01AA"/>
    <w:rsid w:val="00AF5040"/>
    <w:rsid w:val="00B06FB5"/>
    <w:rsid w:val="00B072F5"/>
    <w:rsid w:val="00B16567"/>
    <w:rsid w:val="00B4712A"/>
    <w:rsid w:val="00BA5D02"/>
    <w:rsid w:val="00BC2670"/>
    <w:rsid w:val="00BD08C4"/>
    <w:rsid w:val="00BF5CBD"/>
    <w:rsid w:val="00C038BE"/>
    <w:rsid w:val="00C33774"/>
    <w:rsid w:val="00C42BE0"/>
    <w:rsid w:val="00C637F8"/>
    <w:rsid w:val="00CA6420"/>
    <w:rsid w:val="00CA7F4C"/>
    <w:rsid w:val="00CB0B29"/>
    <w:rsid w:val="00CB16B4"/>
    <w:rsid w:val="00CF3C97"/>
    <w:rsid w:val="00D0428F"/>
    <w:rsid w:val="00D303AB"/>
    <w:rsid w:val="00D43464"/>
    <w:rsid w:val="00D578D6"/>
    <w:rsid w:val="00D64CB8"/>
    <w:rsid w:val="00D8259B"/>
    <w:rsid w:val="00DB598D"/>
    <w:rsid w:val="00DD7770"/>
    <w:rsid w:val="00DE47D2"/>
    <w:rsid w:val="00DF6D1D"/>
    <w:rsid w:val="00E05C9B"/>
    <w:rsid w:val="00E1180A"/>
    <w:rsid w:val="00E12A79"/>
    <w:rsid w:val="00E15B59"/>
    <w:rsid w:val="00E2315A"/>
    <w:rsid w:val="00E74F9B"/>
    <w:rsid w:val="00E75553"/>
    <w:rsid w:val="00E83283"/>
    <w:rsid w:val="00F02AD0"/>
    <w:rsid w:val="00F07279"/>
    <w:rsid w:val="00F31F41"/>
    <w:rsid w:val="00F444F2"/>
    <w:rsid w:val="00F57F73"/>
    <w:rsid w:val="00F87F34"/>
    <w:rsid w:val="00FB33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2"/>
      <w:szCs w:val="24"/>
    </w:rPr>
  </w:style>
  <w:style w:type="paragraph" w:styleId="berschrift1">
    <w:name w:val="heading 1"/>
    <w:basedOn w:val="Standard"/>
    <w:next w:val="Standard"/>
    <w:qFormat/>
    <w:pPr>
      <w:keepNext/>
      <w:outlineLvl w:val="0"/>
    </w:pPr>
    <w:rPr>
      <w:b/>
      <w:bCs/>
      <w:sz w:val="28"/>
    </w:rPr>
  </w:style>
  <w:style w:type="paragraph" w:styleId="berschrift2">
    <w:name w:val="heading 2"/>
    <w:basedOn w:val="Standard"/>
    <w:next w:val="Standard"/>
    <w:qFormat/>
    <w:pPr>
      <w:keepNext/>
      <w:outlineLvl w:val="1"/>
    </w:pPr>
    <w:rPr>
      <w:b/>
      <w:bCs/>
      <w:color w:val="000000"/>
    </w:rPr>
  </w:style>
  <w:style w:type="paragraph" w:styleId="berschrift3">
    <w:name w:val="heading 3"/>
    <w:basedOn w:val="Standard"/>
    <w:next w:val="Standard"/>
    <w:qFormat/>
    <w:rsid w:val="00A8516B"/>
    <w:pPr>
      <w:keepNext/>
      <w:spacing w:before="240" w:after="60"/>
      <w:outlineLvl w:val="2"/>
    </w:pPr>
    <w:rPr>
      <w:b/>
      <w:bCs/>
      <w:sz w:val="26"/>
      <w:szCs w:val="26"/>
    </w:rPr>
  </w:style>
  <w:style w:type="paragraph" w:styleId="berschrift4">
    <w:name w:val="heading 4"/>
    <w:basedOn w:val="Standard"/>
    <w:next w:val="Standard"/>
    <w:qFormat/>
    <w:rsid w:val="00A8516B"/>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A8516B"/>
    <w:pPr>
      <w:spacing w:before="240" w:after="60"/>
      <w:outlineLvl w:val="4"/>
    </w:pPr>
    <w:rPr>
      <w:b/>
      <w:bCs/>
      <w:i/>
      <w:iCs/>
      <w:sz w:val="26"/>
      <w:szCs w:val="26"/>
    </w:rPr>
  </w:style>
  <w:style w:type="paragraph" w:styleId="berschrift6">
    <w:name w:val="heading 6"/>
    <w:basedOn w:val="Standard"/>
    <w:next w:val="Standard"/>
    <w:qFormat/>
    <w:rsid w:val="00A8516B"/>
    <w:pPr>
      <w:spacing w:before="240" w:after="60"/>
      <w:outlineLvl w:val="5"/>
    </w:pPr>
    <w:rPr>
      <w:rFonts w:ascii="Times New Roman" w:hAnsi="Times New Roman"/>
      <w:b/>
      <w:bCs/>
      <w:szCs w:val="22"/>
    </w:rPr>
  </w:style>
  <w:style w:type="paragraph" w:styleId="berschrift7">
    <w:name w:val="heading 7"/>
    <w:basedOn w:val="Standard"/>
    <w:next w:val="Standard"/>
    <w:qFormat/>
    <w:rsid w:val="00A8516B"/>
    <w:pPr>
      <w:spacing w:before="240" w:after="60"/>
      <w:outlineLvl w:val="6"/>
    </w:pPr>
    <w:rPr>
      <w:rFonts w:ascii="Times New Roman" w:hAnsi="Times New Roman"/>
      <w:sz w:val="24"/>
    </w:rPr>
  </w:style>
  <w:style w:type="paragraph" w:styleId="berschrift8">
    <w:name w:val="heading 8"/>
    <w:basedOn w:val="Standard"/>
    <w:next w:val="Standard"/>
    <w:qFormat/>
    <w:rsid w:val="00A8516B"/>
    <w:pPr>
      <w:spacing w:before="240" w:after="60"/>
      <w:outlineLvl w:val="7"/>
    </w:pPr>
    <w:rPr>
      <w:rFonts w:ascii="Times New Roman" w:hAnsi="Times New Roman"/>
      <w:i/>
      <w:iCs/>
      <w:sz w:val="24"/>
    </w:rPr>
  </w:style>
  <w:style w:type="paragraph" w:styleId="berschrift9">
    <w:name w:val="heading 9"/>
    <w:basedOn w:val="Standard"/>
    <w:next w:val="Standard"/>
    <w:qFormat/>
    <w:rsid w:val="00A8516B"/>
    <w:pPr>
      <w:spacing w:before="240" w:after="60"/>
      <w:outlineLvl w:val="8"/>
    </w:pPr>
    <w:rPr>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b/>
      <w:bCs/>
      <w:sz w:val="24"/>
      <w:lang w:val="en-GB"/>
    </w:rPr>
  </w:style>
  <w:style w:type="paragraph" w:styleId="StandardWeb">
    <w:name w:val="Normal (Web)"/>
    <w:basedOn w:val="Standard"/>
    <w:pPr>
      <w:spacing w:before="100" w:beforeAutospacing="1" w:after="100" w:afterAutospacing="1"/>
    </w:pPr>
    <w:rPr>
      <w:rFonts w:ascii="Arial Unicode MS" w:eastAsia="Arial Unicode MS" w:hAnsi="Arial Unicode MS" w:cs="Arial Unicode MS"/>
      <w:sz w:val="24"/>
    </w:rPr>
  </w:style>
  <w:style w:type="character" w:styleId="Kommentarzeichen">
    <w:name w:val="annotation reference"/>
    <w:rsid w:val="002F0AF8"/>
    <w:rPr>
      <w:sz w:val="16"/>
      <w:szCs w:val="16"/>
    </w:rPr>
  </w:style>
  <w:style w:type="paragraph" w:styleId="Kommentartext">
    <w:name w:val="annotation text"/>
    <w:basedOn w:val="Standard"/>
    <w:link w:val="KommentartextZchn"/>
    <w:rsid w:val="002F0AF8"/>
    <w:rPr>
      <w:sz w:val="20"/>
      <w:szCs w:val="20"/>
    </w:rPr>
  </w:style>
  <w:style w:type="character" w:customStyle="1" w:styleId="KommentartextZchn">
    <w:name w:val="Kommentartext Zchn"/>
    <w:link w:val="Kommentartext"/>
    <w:rsid w:val="002F0AF8"/>
    <w:rPr>
      <w:rFonts w:ascii="Arial" w:hAnsi="Arial"/>
      <w:lang w:val="de-DE" w:eastAsia="de-DE"/>
    </w:rPr>
  </w:style>
  <w:style w:type="paragraph" w:styleId="Kommentarthema">
    <w:name w:val="annotation subject"/>
    <w:basedOn w:val="Kommentartext"/>
    <w:next w:val="Kommentartext"/>
    <w:link w:val="KommentarthemaZchn"/>
    <w:rsid w:val="002F0AF8"/>
    <w:rPr>
      <w:b/>
      <w:bCs/>
    </w:rPr>
  </w:style>
  <w:style w:type="character" w:customStyle="1" w:styleId="KommentarthemaZchn">
    <w:name w:val="Kommentarthema Zchn"/>
    <w:link w:val="Kommentarthema"/>
    <w:rsid w:val="002F0AF8"/>
    <w:rPr>
      <w:rFonts w:ascii="Arial" w:hAnsi="Arial"/>
      <w:b/>
      <w:bCs/>
      <w:lang w:val="de-DE" w:eastAsia="de-DE"/>
    </w:rPr>
  </w:style>
  <w:style w:type="paragraph" w:styleId="Sprechblasentext">
    <w:name w:val="Balloon Text"/>
    <w:basedOn w:val="Standard"/>
    <w:link w:val="SprechblasentextZchn"/>
    <w:rsid w:val="002F0AF8"/>
    <w:rPr>
      <w:rFonts w:ascii="Tahoma" w:hAnsi="Tahoma" w:cs="Tahoma"/>
      <w:sz w:val="16"/>
      <w:szCs w:val="16"/>
    </w:rPr>
  </w:style>
  <w:style w:type="character" w:customStyle="1" w:styleId="SprechblasentextZchn">
    <w:name w:val="Sprechblasentext Zchn"/>
    <w:link w:val="Sprechblasentext"/>
    <w:rsid w:val="002F0AF8"/>
    <w:rPr>
      <w:rFonts w:ascii="Tahoma" w:hAnsi="Tahoma" w:cs="Tahoma"/>
      <w:sz w:val="16"/>
      <w:szCs w:val="16"/>
      <w:lang w:val="de-DE" w:eastAsia="de-DE"/>
    </w:rPr>
  </w:style>
  <w:style w:type="paragraph" w:styleId="Abbildungsverzeichnis">
    <w:name w:val="table of figures"/>
    <w:basedOn w:val="Standard"/>
    <w:next w:val="Standard"/>
    <w:semiHidden/>
    <w:rsid w:val="00A8516B"/>
  </w:style>
  <w:style w:type="paragraph" w:styleId="Anrede">
    <w:name w:val="Salutation"/>
    <w:basedOn w:val="Standard"/>
    <w:next w:val="Standard"/>
    <w:rsid w:val="00A8516B"/>
  </w:style>
  <w:style w:type="paragraph" w:styleId="Aufzhlungszeichen">
    <w:name w:val="List Bullet"/>
    <w:basedOn w:val="Standard"/>
    <w:rsid w:val="00A8516B"/>
    <w:pPr>
      <w:numPr>
        <w:numId w:val="6"/>
      </w:numPr>
    </w:pPr>
  </w:style>
  <w:style w:type="paragraph" w:styleId="Aufzhlungszeichen2">
    <w:name w:val="List Bullet 2"/>
    <w:basedOn w:val="Standard"/>
    <w:rsid w:val="00A8516B"/>
    <w:pPr>
      <w:numPr>
        <w:numId w:val="7"/>
      </w:numPr>
    </w:pPr>
  </w:style>
  <w:style w:type="paragraph" w:styleId="Aufzhlungszeichen3">
    <w:name w:val="List Bullet 3"/>
    <w:basedOn w:val="Standard"/>
    <w:rsid w:val="00A8516B"/>
    <w:pPr>
      <w:numPr>
        <w:numId w:val="8"/>
      </w:numPr>
    </w:pPr>
  </w:style>
  <w:style w:type="paragraph" w:styleId="Aufzhlungszeichen4">
    <w:name w:val="List Bullet 4"/>
    <w:basedOn w:val="Standard"/>
    <w:rsid w:val="00A8516B"/>
    <w:pPr>
      <w:numPr>
        <w:numId w:val="9"/>
      </w:numPr>
    </w:pPr>
  </w:style>
  <w:style w:type="paragraph" w:styleId="Aufzhlungszeichen5">
    <w:name w:val="List Bullet 5"/>
    <w:basedOn w:val="Standard"/>
    <w:rsid w:val="00A8516B"/>
    <w:pPr>
      <w:numPr>
        <w:numId w:val="10"/>
      </w:numPr>
    </w:pPr>
  </w:style>
  <w:style w:type="paragraph" w:styleId="Beschriftung">
    <w:name w:val="caption"/>
    <w:basedOn w:val="Standard"/>
    <w:next w:val="Standard"/>
    <w:qFormat/>
    <w:rsid w:val="00A8516B"/>
    <w:rPr>
      <w:b/>
      <w:bCs/>
      <w:sz w:val="20"/>
      <w:szCs w:val="20"/>
    </w:rPr>
  </w:style>
  <w:style w:type="paragraph" w:styleId="Blocktext">
    <w:name w:val="Block Text"/>
    <w:basedOn w:val="Standard"/>
    <w:rsid w:val="00A8516B"/>
    <w:pPr>
      <w:spacing w:after="120"/>
      <w:ind w:left="1440" w:right="1440"/>
    </w:pPr>
  </w:style>
  <w:style w:type="paragraph" w:styleId="Datum">
    <w:name w:val="Date"/>
    <w:basedOn w:val="Standard"/>
    <w:next w:val="Standard"/>
    <w:rsid w:val="00A8516B"/>
  </w:style>
  <w:style w:type="paragraph" w:styleId="Dokumentstruktur">
    <w:name w:val="Document Map"/>
    <w:basedOn w:val="Standard"/>
    <w:semiHidden/>
    <w:rsid w:val="00A8516B"/>
    <w:pPr>
      <w:shd w:val="clear" w:color="auto" w:fill="000080"/>
    </w:pPr>
    <w:rPr>
      <w:rFonts w:ascii="Tahoma" w:hAnsi="Tahoma"/>
      <w:sz w:val="20"/>
      <w:szCs w:val="20"/>
    </w:rPr>
  </w:style>
  <w:style w:type="paragraph" w:styleId="E-Mail-Signatur">
    <w:name w:val="E-mail Signature"/>
    <w:basedOn w:val="Standard"/>
    <w:rsid w:val="00A8516B"/>
  </w:style>
  <w:style w:type="paragraph" w:styleId="Endnotentext">
    <w:name w:val="endnote text"/>
    <w:basedOn w:val="Standard"/>
    <w:semiHidden/>
    <w:rsid w:val="00A8516B"/>
    <w:rPr>
      <w:sz w:val="20"/>
      <w:szCs w:val="20"/>
    </w:rPr>
  </w:style>
  <w:style w:type="paragraph" w:styleId="Fu-Endnotenberschrift">
    <w:name w:val="Note Heading"/>
    <w:basedOn w:val="Standard"/>
    <w:next w:val="Standard"/>
    <w:rsid w:val="00A8516B"/>
  </w:style>
  <w:style w:type="paragraph" w:styleId="Funotentext">
    <w:name w:val="footnote text"/>
    <w:basedOn w:val="Standard"/>
    <w:semiHidden/>
    <w:rsid w:val="00A8516B"/>
    <w:rPr>
      <w:sz w:val="20"/>
      <w:szCs w:val="20"/>
    </w:rPr>
  </w:style>
  <w:style w:type="paragraph" w:styleId="Fuzeile">
    <w:name w:val="footer"/>
    <w:basedOn w:val="Standard"/>
    <w:rsid w:val="00A8516B"/>
    <w:pPr>
      <w:tabs>
        <w:tab w:val="center" w:pos="4536"/>
        <w:tab w:val="right" w:pos="9072"/>
      </w:tabs>
    </w:pPr>
  </w:style>
  <w:style w:type="paragraph" w:styleId="Gruformel">
    <w:name w:val="Closing"/>
    <w:basedOn w:val="Standard"/>
    <w:rsid w:val="00A8516B"/>
    <w:pPr>
      <w:ind w:left="4252"/>
    </w:pPr>
  </w:style>
  <w:style w:type="paragraph" w:styleId="HTMLAdresse">
    <w:name w:val="HTML Address"/>
    <w:basedOn w:val="Standard"/>
    <w:rsid w:val="00A8516B"/>
    <w:rPr>
      <w:i/>
      <w:iCs/>
    </w:rPr>
  </w:style>
  <w:style w:type="paragraph" w:styleId="HTMLVorformatiert">
    <w:name w:val="HTML Preformatted"/>
    <w:basedOn w:val="Standard"/>
    <w:rsid w:val="00A8516B"/>
    <w:rPr>
      <w:rFonts w:ascii="Courier New" w:hAnsi="Courier New"/>
      <w:sz w:val="20"/>
      <w:szCs w:val="20"/>
    </w:rPr>
  </w:style>
  <w:style w:type="paragraph" w:styleId="Index1">
    <w:name w:val="index 1"/>
    <w:basedOn w:val="Standard"/>
    <w:next w:val="Standard"/>
    <w:autoRedefine/>
    <w:semiHidden/>
    <w:rsid w:val="00A8516B"/>
    <w:pPr>
      <w:ind w:left="220" w:hanging="220"/>
    </w:pPr>
  </w:style>
  <w:style w:type="paragraph" w:styleId="Index2">
    <w:name w:val="index 2"/>
    <w:basedOn w:val="Standard"/>
    <w:next w:val="Standard"/>
    <w:autoRedefine/>
    <w:semiHidden/>
    <w:rsid w:val="00A8516B"/>
    <w:pPr>
      <w:ind w:left="440" w:hanging="220"/>
    </w:pPr>
  </w:style>
  <w:style w:type="paragraph" w:styleId="Index3">
    <w:name w:val="index 3"/>
    <w:basedOn w:val="Standard"/>
    <w:next w:val="Standard"/>
    <w:autoRedefine/>
    <w:semiHidden/>
    <w:rsid w:val="00A8516B"/>
    <w:pPr>
      <w:ind w:left="660" w:hanging="220"/>
    </w:pPr>
  </w:style>
  <w:style w:type="paragraph" w:styleId="Index4">
    <w:name w:val="index 4"/>
    <w:basedOn w:val="Standard"/>
    <w:next w:val="Standard"/>
    <w:autoRedefine/>
    <w:semiHidden/>
    <w:rsid w:val="00A8516B"/>
    <w:pPr>
      <w:ind w:left="880" w:hanging="220"/>
    </w:pPr>
  </w:style>
  <w:style w:type="paragraph" w:styleId="Index5">
    <w:name w:val="index 5"/>
    <w:basedOn w:val="Standard"/>
    <w:next w:val="Standard"/>
    <w:autoRedefine/>
    <w:semiHidden/>
    <w:rsid w:val="00A8516B"/>
    <w:pPr>
      <w:ind w:left="1100" w:hanging="220"/>
    </w:pPr>
  </w:style>
  <w:style w:type="paragraph" w:styleId="Index6">
    <w:name w:val="index 6"/>
    <w:basedOn w:val="Standard"/>
    <w:next w:val="Standard"/>
    <w:autoRedefine/>
    <w:semiHidden/>
    <w:rsid w:val="00A8516B"/>
    <w:pPr>
      <w:ind w:left="1320" w:hanging="220"/>
    </w:pPr>
  </w:style>
  <w:style w:type="paragraph" w:styleId="Index7">
    <w:name w:val="index 7"/>
    <w:basedOn w:val="Standard"/>
    <w:next w:val="Standard"/>
    <w:autoRedefine/>
    <w:semiHidden/>
    <w:rsid w:val="00A8516B"/>
    <w:pPr>
      <w:ind w:left="1540" w:hanging="220"/>
    </w:pPr>
  </w:style>
  <w:style w:type="paragraph" w:styleId="Index8">
    <w:name w:val="index 8"/>
    <w:basedOn w:val="Standard"/>
    <w:next w:val="Standard"/>
    <w:autoRedefine/>
    <w:semiHidden/>
    <w:rsid w:val="00A8516B"/>
    <w:pPr>
      <w:ind w:left="1760" w:hanging="220"/>
    </w:pPr>
  </w:style>
  <w:style w:type="paragraph" w:styleId="Index9">
    <w:name w:val="index 9"/>
    <w:basedOn w:val="Standard"/>
    <w:next w:val="Standard"/>
    <w:autoRedefine/>
    <w:semiHidden/>
    <w:rsid w:val="00A8516B"/>
    <w:pPr>
      <w:ind w:left="1980" w:hanging="220"/>
    </w:pPr>
  </w:style>
  <w:style w:type="paragraph" w:styleId="Indexberschrift">
    <w:name w:val="index heading"/>
    <w:basedOn w:val="Standard"/>
    <w:next w:val="Index1"/>
    <w:semiHidden/>
    <w:rsid w:val="00A8516B"/>
    <w:rPr>
      <w:b/>
      <w:bCs/>
    </w:rPr>
  </w:style>
  <w:style w:type="paragraph" w:styleId="Kopfzeile">
    <w:name w:val="header"/>
    <w:basedOn w:val="Standard"/>
    <w:rsid w:val="00A8516B"/>
    <w:pPr>
      <w:tabs>
        <w:tab w:val="center" w:pos="4536"/>
        <w:tab w:val="right" w:pos="9072"/>
      </w:tabs>
    </w:pPr>
  </w:style>
  <w:style w:type="paragraph" w:styleId="Liste">
    <w:name w:val="List"/>
    <w:basedOn w:val="Standard"/>
    <w:rsid w:val="00A8516B"/>
    <w:pPr>
      <w:ind w:left="283" w:hanging="283"/>
    </w:pPr>
  </w:style>
  <w:style w:type="paragraph" w:styleId="Liste2">
    <w:name w:val="List 2"/>
    <w:basedOn w:val="Standard"/>
    <w:rsid w:val="00A8516B"/>
    <w:pPr>
      <w:ind w:left="566" w:hanging="283"/>
    </w:pPr>
  </w:style>
  <w:style w:type="paragraph" w:styleId="Liste3">
    <w:name w:val="List 3"/>
    <w:basedOn w:val="Standard"/>
    <w:rsid w:val="00A8516B"/>
    <w:pPr>
      <w:ind w:left="849" w:hanging="283"/>
    </w:pPr>
  </w:style>
  <w:style w:type="paragraph" w:styleId="Liste4">
    <w:name w:val="List 4"/>
    <w:basedOn w:val="Standard"/>
    <w:rsid w:val="00A8516B"/>
    <w:pPr>
      <w:ind w:left="1132" w:hanging="283"/>
    </w:pPr>
  </w:style>
  <w:style w:type="paragraph" w:styleId="Liste5">
    <w:name w:val="List 5"/>
    <w:basedOn w:val="Standard"/>
    <w:rsid w:val="00A8516B"/>
    <w:pPr>
      <w:ind w:left="1415" w:hanging="283"/>
    </w:pPr>
  </w:style>
  <w:style w:type="paragraph" w:styleId="Listenfortsetzung">
    <w:name w:val="List Continue"/>
    <w:basedOn w:val="Standard"/>
    <w:rsid w:val="00A8516B"/>
    <w:pPr>
      <w:spacing w:after="120"/>
      <w:ind w:left="283"/>
    </w:pPr>
  </w:style>
  <w:style w:type="paragraph" w:styleId="Listenfortsetzung2">
    <w:name w:val="List Continue 2"/>
    <w:basedOn w:val="Standard"/>
    <w:rsid w:val="00A8516B"/>
    <w:pPr>
      <w:spacing w:after="120"/>
      <w:ind w:left="566"/>
    </w:pPr>
  </w:style>
  <w:style w:type="paragraph" w:styleId="Listenfortsetzung3">
    <w:name w:val="List Continue 3"/>
    <w:basedOn w:val="Standard"/>
    <w:rsid w:val="00A8516B"/>
    <w:pPr>
      <w:spacing w:after="120"/>
      <w:ind w:left="849"/>
    </w:pPr>
  </w:style>
  <w:style w:type="paragraph" w:styleId="Listenfortsetzung4">
    <w:name w:val="List Continue 4"/>
    <w:basedOn w:val="Standard"/>
    <w:rsid w:val="00A8516B"/>
    <w:pPr>
      <w:spacing w:after="120"/>
      <w:ind w:left="1132"/>
    </w:pPr>
  </w:style>
  <w:style w:type="paragraph" w:styleId="Listenfortsetzung5">
    <w:name w:val="List Continue 5"/>
    <w:basedOn w:val="Standard"/>
    <w:rsid w:val="00A8516B"/>
    <w:pPr>
      <w:spacing w:after="120"/>
      <w:ind w:left="1415"/>
    </w:pPr>
  </w:style>
  <w:style w:type="paragraph" w:styleId="Listennummer">
    <w:name w:val="List Number"/>
    <w:basedOn w:val="Standard"/>
    <w:rsid w:val="00A8516B"/>
    <w:pPr>
      <w:numPr>
        <w:numId w:val="11"/>
      </w:numPr>
    </w:pPr>
  </w:style>
  <w:style w:type="paragraph" w:styleId="Listennummer2">
    <w:name w:val="List Number 2"/>
    <w:basedOn w:val="Standard"/>
    <w:rsid w:val="00A8516B"/>
    <w:pPr>
      <w:numPr>
        <w:numId w:val="12"/>
      </w:numPr>
    </w:pPr>
  </w:style>
  <w:style w:type="paragraph" w:styleId="Listennummer3">
    <w:name w:val="List Number 3"/>
    <w:basedOn w:val="Standard"/>
    <w:rsid w:val="00A8516B"/>
    <w:pPr>
      <w:numPr>
        <w:numId w:val="13"/>
      </w:numPr>
    </w:pPr>
  </w:style>
  <w:style w:type="paragraph" w:styleId="Listennummer4">
    <w:name w:val="List Number 4"/>
    <w:basedOn w:val="Standard"/>
    <w:rsid w:val="00A8516B"/>
    <w:pPr>
      <w:numPr>
        <w:numId w:val="14"/>
      </w:numPr>
    </w:pPr>
  </w:style>
  <w:style w:type="paragraph" w:styleId="Listennummer5">
    <w:name w:val="List Number 5"/>
    <w:basedOn w:val="Standard"/>
    <w:rsid w:val="00A8516B"/>
    <w:pPr>
      <w:numPr>
        <w:numId w:val="15"/>
      </w:numPr>
    </w:pPr>
  </w:style>
  <w:style w:type="paragraph" w:styleId="Makrotext">
    <w:name w:val="macro"/>
    <w:semiHidden/>
    <w:rsid w:val="00A8516B"/>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rsid w:val="00A8516B"/>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NurText">
    <w:name w:val="Plain Text"/>
    <w:basedOn w:val="Standard"/>
    <w:rsid w:val="00A8516B"/>
    <w:rPr>
      <w:rFonts w:ascii="Courier New" w:hAnsi="Courier New"/>
      <w:sz w:val="20"/>
      <w:szCs w:val="20"/>
    </w:rPr>
  </w:style>
  <w:style w:type="paragraph" w:styleId="Rechtsgrundlagenverzeichnis">
    <w:name w:val="table of authorities"/>
    <w:basedOn w:val="Standard"/>
    <w:next w:val="Standard"/>
    <w:semiHidden/>
    <w:rsid w:val="00A8516B"/>
    <w:pPr>
      <w:ind w:left="220" w:hanging="220"/>
    </w:pPr>
  </w:style>
  <w:style w:type="paragraph" w:styleId="RGV-berschrift">
    <w:name w:val="toa heading"/>
    <w:basedOn w:val="Standard"/>
    <w:next w:val="Standard"/>
    <w:semiHidden/>
    <w:rsid w:val="00A8516B"/>
    <w:pPr>
      <w:spacing w:before="120"/>
    </w:pPr>
    <w:rPr>
      <w:b/>
      <w:bCs/>
      <w:sz w:val="24"/>
    </w:rPr>
  </w:style>
  <w:style w:type="paragraph" w:styleId="Standardeinzug">
    <w:name w:val="Normal Indent"/>
    <w:basedOn w:val="Standard"/>
    <w:rsid w:val="00A8516B"/>
    <w:pPr>
      <w:ind w:left="708"/>
    </w:pPr>
  </w:style>
  <w:style w:type="paragraph" w:styleId="Textkrper2">
    <w:name w:val="Body Text 2"/>
    <w:basedOn w:val="Standard"/>
    <w:rsid w:val="00A8516B"/>
    <w:pPr>
      <w:spacing w:after="120" w:line="480" w:lineRule="auto"/>
    </w:pPr>
  </w:style>
  <w:style w:type="paragraph" w:styleId="Textkrper3">
    <w:name w:val="Body Text 3"/>
    <w:basedOn w:val="Standard"/>
    <w:rsid w:val="00A8516B"/>
    <w:pPr>
      <w:spacing w:after="120"/>
    </w:pPr>
    <w:rPr>
      <w:sz w:val="16"/>
      <w:szCs w:val="16"/>
    </w:rPr>
  </w:style>
  <w:style w:type="paragraph" w:styleId="Textkrper-Einzug2">
    <w:name w:val="Body Text Indent 2"/>
    <w:basedOn w:val="Standard"/>
    <w:rsid w:val="00A8516B"/>
    <w:pPr>
      <w:spacing w:after="120" w:line="480" w:lineRule="auto"/>
      <w:ind w:left="283"/>
    </w:pPr>
  </w:style>
  <w:style w:type="paragraph" w:styleId="Textkrper-Einzug3">
    <w:name w:val="Body Text Indent 3"/>
    <w:basedOn w:val="Standard"/>
    <w:rsid w:val="00A8516B"/>
    <w:pPr>
      <w:spacing w:after="120"/>
      <w:ind w:left="283"/>
    </w:pPr>
    <w:rPr>
      <w:sz w:val="16"/>
      <w:szCs w:val="16"/>
    </w:rPr>
  </w:style>
  <w:style w:type="paragraph" w:styleId="Textkrper-Erstzeileneinzug">
    <w:name w:val="Body Text First Indent"/>
    <w:basedOn w:val="Textkrper"/>
    <w:rsid w:val="00A8516B"/>
    <w:pPr>
      <w:spacing w:after="120"/>
      <w:ind w:firstLine="210"/>
    </w:pPr>
    <w:rPr>
      <w:b w:val="0"/>
      <w:bCs w:val="0"/>
      <w:sz w:val="22"/>
      <w:lang w:val="de-DE"/>
    </w:rPr>
  </w:style>
  <w:style w:type="paragraph" w:styleId="Textkrper-Zeileneinzug">
    <w:name w:val="Body Text Indent"/>
    <w:basedOn w:val="Standard"/>
    <w:rsid w:val="00A8516B"/>
    <w:pPr>
      <w:spacing w:after="120"/>
      <w:ind w:left="283"/>
    </w:pPr>
  </w:style>
  <w:style w:type="paragraph" w:styleId="Textkrper-Erstzeileneinzug2">
    <w:name w:val="Body Text First Indent 2"/>
    <w:basedOn w:val="Textkrper-Zeileneinzug"/>
    <w:rsid w:val="00A8516B"/>
    <w:pPr>
      <w:ind w:firstLine="210"/>
    </w:pPr>
  </w:style>
  <w:style w:type="paragraph" w:styleId="Titel">
    <w:name w:val="Title"/>
    <w:basedOn w:val="Standard"/>
    <w:qFormat/>
    <w:rsid w:val="00A8516B"/>
    <w:pPr>
      <w:spacing w:before="240" w:after="60"/>
      <w:jc w:val="center"/>
      <w:outlineLvl w:val="0"/>
    </w:pPr>
    <w:rPr>
      <w:b/>
      <w:bCs/>
      <w:kern w:val="28"/>
      <w:sz w:val="32"/>
      <w:szCs w:val="32"/>
    </w:rPr>
  </w:style>
  <w:style w:type="paragraph" w:styleId="Umschlagabsenderadresse">
    <w:name w:val="envelope return"/>
    <w:basedOn w:val="Standard"/>
    <w:rsid w:val="00A8516B"/>
    <w:rPr>
      <w:sz w:val="20"/>
      <w:szCs w:val="20"/>
    </w:rPr>
  </w:style>
  <w:style w:type="paragraph" w:styleId="Umschlagadresse">
    <w:name w:val="envelope address"/>
    <w:basedOn w:val="Standard"/>
    <w:rsid w:val="00A8516B"/>
    <w:pPr>
      <w:framePr w:w="4320" w:h="2160" w:hRule="exact" w:hSpace="141" w:wrap="auto" w:hAnchor="page" w:xAlign="center" w:yAlign="bottom"/>
      <w:ind w:left="1"/>
    </w:pPr>
    <w:rPr>
      <w:sz w:val="24"/>
    </w:rPr>
  </w:style>
  <w:style w:type="paragraph" w:styleId="Unterschrift">
    <w:name w:val="Signature"/>
    <w:basedOn w:val="Standard"/>
    <w:rsid w:val="00A8516B"/>
    <w:pPr>
      <w:ind w:left="4252"/>
    </w:pPr>
  </w:style>
  <w:style w:type="paragraph" w:styleId="Untertitel">
    <w:name w:val="Subtitle"/>
    <w:basedOn w:val="Standard"/>
    <w:qFormat/>
    <w:rsid w:val="00A8516B"/>
    <w:pPr>
      <w:spacing w:after="60"/>
      <w:jc w:val="center"/>
      <w:outlineLvl w:val="1"/>
    </w:pPr>
    <w:rPr>
      <w:sz w:val="24"/>
    </w:rPr>
  </w:style>
  <w:style w:type="paragraph" w:styleId="Verzeichnis1">
    <w:name w:val="toc 1"/>
    <w:basedOn w:val="Standard"/>
    <w:next w:val="Standard"/>
    <w:autoRedefine/>
    <w:semiHidden/>
    <w:rsid w:val="00A8516B"/>
  </w:style>
  <w:style w:type="paragraph" w:styleId="Verzeichnis2">
    <w:name w:val="toc 2"/>
    <w:basedOn w:val="Standard"/>
    <w:next w:val="Standard"/>
    <w:autoRedefine/>
    <w:semiHidden/>
    <w:rsid w:val="00A8516B"/>
    <w:pPr>
      <w:ind w:left="220"/>
    </w:pPr>
  </w:style>
  <w:style w:type="paragraph" w:styleId="Verzeichnis3">
    <w:name w:val="toc 3"/>
    <w:basedOn w:val="Standard"/>
    <w:next w:val="Standard"/>
    <w:autoRedefine/>
    <w:semiHidden/>
    <w:rsid w:val="00A8516B"/>
    <w:pPr>
      <w:ind w:left="440"/>
    </w:pPr>
  </w:style>
  <w:style w:type="paragraph" w:styleId="Verzeichnis4">
    <w:name w:val="toc 4"/>
    <w:basedOn w:val="Standard"/>
    <w:next w:val="Standard"/>
    <w:autoRedefine/>
    <w:semiHidden/>
    <w:rsid w:val="00A8516B"/>
    <w:pPr>
      <w:ind w:left="660"/>
    </w:pPr>
  </w:style>
  <w:style w:type="paragraph" w:styleId="Verzeichnis5">
    <w:name w:val="toc 5"/>
    <w:basedOn w:val="Standard"/>
    <w:next w:val="Standard"/>
    <w:autoRedefine/>
    <w:semiHidden/>
    <w:rsid w:val="00A8516B"/>
    <w:pPr>
      <w:ind w:left="880"/>
    </w:pPr>
  </w:style>
  <w:style w:type="paragraph" w:styleId="Verzeichnis6">
    <w:name w:val="toc 6"/>
    <w:basedOn w:val="Standard"/>
    <w:next w:val="Standard"/>
    <w:autoRedefine/>
    <w:semiHidden/>
    <w:rsid w:val="00A8516B"/>
    <w:pPr>
      <w:ind w:left="1100"/>
    </w:pPr>
  </w:style>
  <w:style w:type="paragraph" w:styleId="Verzeichnis7">
    <w:name w:val="toc 7"/>
    <w:basedOn w:val="Standard"/>
    <w:next w:val="Standard"/>
    <w:autoRedefine/>
    <w:semiHidden/>
    <w:rsid w:val="00A8516B"/>
    <w:pPr>
      <w:ind w:left="1320"/>
    </w:pPr>
  </w:style>
  <w:style w:type="paragraph" w:styleId="Verzeichnis8">
    <w:name w:val="toc 8"/>
    <w:basedOn w:val="Standard"/>
    <w:next w:val="Standard"/>
    <w:autoRedefine/>
    <w:semiHidden/>
    <w:rsid w:val="00A8516B"/>
    <w:pPr>
      <w:ind w:left="1540"/>
    </w:pPr>
  </w:style>
  <w:style w:type="paragraph" w:styleId="Verzeichnis9">
    <w:name w:val="toc 9"/>
    <w:basedOn w:val="Standard"/>
    <w:next w:val="Standard"/>
    <w:autoRedefine/>
    <w:semiHidden/>
    <w:rsid w:val="00A8516B"/>
    <w:pPr>
      <w:ind w:left="1760"/>
    </w:pPr>
  </w:style>
  <w:style w:type="character" w:styleId="Hyperlink">
    <w:name w:val="Hyperlink"/>
    <w:rsid w:val="006E3885"/>
    <w:rPr>
      <w:color w:val="0000FF"/>
      <w:u w:val="single"/>
    </w:rPr>
  </w:style>
  <w:style w:type="paragraph" w:styleId="Listenabsatz">
    <w:name w:val="List Paragraph"/>
    <w:basedOn w:val="Standard"/>
    <w:uiPriority w:val="34"/>
    <w:qFormat/>
    <w:rsid w:val="00DB598D"/>
    <w:pPr>
      <w:ind w:left="720"/>
      <w:contextualSpacing/>
    </w:pPr>
  </w:style>
  <w:style w:type="character" w:customStyle="1" w:styleId="atext">
    <w:name w:val="atext"/>
    <w:basedOn w:val="Absatz-Standardschriftart"/>
    <w:rsid w:val="002300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2"/>
      <w:szCs w:val="24"/>
    </w:rPr>
  </w:style>
  <w:style w:type="paragraph" w:styleId="berschrift1">
    <w:name w:val="heading 1"/>
    <w:basedOn w:val="Standard"/>
    <w:next w:val="Standard"/>
    <w:qFormat/>
    <w:pPr>
      <w:keepNext/>
      <w:outlineLvl w:val="0"/>
    </w:pPr>
    <w:rPr>
      <w:b/>
      <w:bCs/>
      <w:sz w:val="28"/>
    </w:rPr>
  </w:style>
  <w:style w:type="paragraph" w:styleId="berschrift2">
    <w:name w:val="heading 2"/>
    <w:basedOn w:val="Standard"/>
    <w:next w:val="Standard"/>
    <w:qFormat/>
    <w:pPr>
      <w:keepNext/>
      <w:outlineLvl w:val="1"/>
    </w:pPr>
    <w:rPr>
      <w:b/>
      <w:bCs/>
      <w:color w:val="000000"/>
    </w:rPr>
  </w:style>
  <w:style w:type="paragraph" w:styleId="berschrift3">
    <w:name w:val="heading 3"/>
    <w:basedOn w:val="Standard"/>
    <w:next w:val="Standard"/>
    <w:qFormat/>
    <w:rsid w:val="00A8516B"/>
    <w:pPr>
      <w:keepNext/>
      <w:spacing w:before="240" w:after="60"/>
      <w:outlineLvl w:val="2"/>
    </w:pPr>
    <w:rPr>
      <w:b/>
      <w:bCs/>
      <w:sz w:val="26"/>
      <w:szCs w:val="26"/>
    </w:rPr>
  </w:style>
  <w:style w:type="paragraph" w:styleId="berschrift4">
    <w:name w:val="heading 4"/>
    <w:basedOn w:val="Standard"/>
    <w:next w:val="Standard"/>
    <w:qFormat/>
    <w:rsid w:val="00A8516B"/>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A8516B"/>
    <w:pPr>
      <w:spacing w:before="240" w:after="60"/>
      <w:outlineLvl w:val="4"/>
    </w:pPr>
    <w:rPr>
      <w:b/>
      <w:bCs/>
      <w:i/>
      <w:iCs/>
      <w:sz w:val="26"/>
      <w:szCs w:val="26"/>
    </w:rPr>
  </w:style>
  <w:style w:type="paragraph" w:styleId="berschrift6">
    <w:name w:val="heading 6"/>
    <w:basedOn w:val="Standard"/>
    <w:next w:val="Standard"/>
    <w:qFormat/>
    <w:rsid w:val="00A8516B"/>
    <w:pPr>
      <w:spacing w:before="240" w:after="60"/>
      <w:outlineLvl w:val="5"/>
    </w:pPr>
    <w:rPr>
      <w:rFonts w:ascii="Times New Roman" w:hAnsi="Times New Roman"/>
      <w:b/>
      <w:bCs/>
      <w:szCs w:val="22"/>
    </w:rPr>
  </w:style>
  <w:style w:type="paragraph" w:styleId="berschrift7">
    <w:name w:val="heading 7"/>
    <w:basedOn w:val="Standard"/>
    <w:next w:val="Standard"/>
    <w:qFormat/>
    <w:rsid w:val="00A8516B"/>
    <w:pPr>
      <w:spacing w:before="240" w:after="60"/>
      <w:outlineLvl w:val="6"/>
    </w:pPr>
    <w:rPr>
      <w:rFonts w:ascii="Times New Roman" w:hAnsi="Times New Roman"/>
      <w:sz w:val="24"/>
    </w:rPr>
  </w:style>
  <w:style w:type="paragraph" w:styleId="berschrift8">
    <w:name w:val="heading 8"/>
    <w:basedOn w:val="Standard"/>
    <w:next w:val="Standard"/>
    <w:qFormat/>
    <w:rsid w:val="00A8516B"/>
    <w:pPr>
      <w:spacing w:before="240" w:after="60"/>
      <w:outlineLvl w:val="7"/>
    </w:pPr>
    <w:rPr>
      <w:rFonts w:ascii="Times New Roman" w:hAnsi="Times New Roman"/>
      <w:i/>
      <w:iCs/>
      <w:sz w:val="24"/>
    </w:rPr>
  </w:style>
  <w:style w:type="paragraph" w:styleId="berschrift9">
    <w:name w:val="heading 9"/>
    <w:basedOn w:val="Standard"/>
    <w:next w:val="Standard"/>
    <w:qFormat/>
    <w:rsid w:val="00A8516B"/>
    <w:pPr>
      <w:spacing w:before="240" w:after="60"/>
      <w:outlineLvl w:val="8"/>
    </w:pPr>
    <w:rPr>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b/>
      <w:bCs/>
      <w:sz w:val="24"/>
      <w:lang w:val="en-GB"/>
    </w:rPr>
  </w:style>
  <w:style w:type="paragraph" w:styleId="StandardWeb">
    <w:name w:val="Normal (Web)"/>
    <w:basedOn w:val="Standard"/>
    <w:pPr>
      <w:spacing w:before="100" w:beforeAutospacing="1" w:after="100" w:afterAutospacing="1"/>
    </w:pPr>
    <w:rPr>
      <w:rFonts w:ascii="Arial Unicode MS" w:eastAsia="Arial Unicode MS" w:hAnsi="Arial Unicode MS" w:cs="Arial Unicode MS"/>
      <w:sz w:val="24"/>
    </w:rPr>
  </w:style>
  <w:style w:type="character" w:styleId="Kommentarzeichen">
    <w:name w:val="annotation reference"/>
    <w:rsid w:val="002F0AF8"/>
    <w:rPr>
      <w:sz w:val="16"/>
      <w:szCs w:val="16"/>
    </w:rPr>
  </w:style>
  <w:style w:type="paragraph" w:styleId="Kommentartext">
    <w:name w:val="annotation text"/>
    <w:basedOn w:val="Standard"/>
    <w:link w:val="KommentartextZchn"/>
    <w:rsid w:val="002F0AF8"/>
    <w:rPr>
      <w:sz w:val="20"/>
      <w:szCs w:val="20"/>
    </w:rPr>
  </w:style>
  <w:style w:type="character" w:customStyle="1" w:styleId="KommentartextZchn">
    <w:name w:val="Kommentartext Zchn"/>
    <w:link w:val="Kommentartext"/>
    <w:rsid w:val="002F0AF8"/>
    <w:rPr>
      <w:rFonts w:ascii="Arial" w:hAnsi="Arial"/>
      <w:lang w:val="de-DE" w:eastAsia="de-DE"/>
    </w:rPr>
  </w:style>
  <w:style w:type="paragraph" w:styleId="Kommentarthema">
    <w:name w:val="annotation subject"/>
    <w:basedOn w:val="Kommentartext"/>
    <w:next w:val="Kommentartext"/>
    <w:link w:val="KommentarthemaZchn"/>
    <w:rsid w:val="002F0AF8"/>
    <w:rPr>
      <w:b/>
      <w:bCs/>
    </w:rPr>
  </w:style>
  <w:style w:type="character" w:customStyle="1" w:styleId="KommentarthemaZchn">
    <w:name w:val="Kommentarthema Zchn"/>
    <w:link w:val="Kommentarthema"/>
    <w:rsid w:val="002F0AF8"/>
    <w:rPr>
      <w:rFonts w:ascii="Arial" w:hAnsi="Arial"/>
      <w:b/>
      <w:bCs/>
      <w:lang w:val="de-DE" w:eastAsia="de-DE"/>
    </w:rPr>
  </w:style>
  <w:style w:type="paragraph" w:styleId="Sprechblasentext">
    <w:name w:val="Balloon Text"/>
    <w:basedOn w:val="Standard"/>
    <w:link w:val="SprechblasentextZchn"/>
    <w:rsid w:val="002F0AF8"/>
    <w:rPr>
      <w:rFonts w:ascii="Tahoma" w:hAnsi="Tahoma" w:cs="Tahoma"/>
      <w:sz w:val="16"/>
      <w:szCs w:val="16"/>
    </w:rPr>
  </w:style>
  <w:style w:type="character" w:customStyle="1" w:styleId="SprechblasentextZchn">
    <w:name w:val="Sprechblasentext Zchn"/>
    <w:link w:val="Sprechblasentext"/>
    <w:rsid w:val="002F0AF8"/>
    <w:rPr>
      <w:rFonts w:ascii="Tahoma" w:hAnsi="Tahoma" w:cs="Tahoma"/>
      <w:sz w:val="16"/>
      <w:szCs w:val="16"/>
      <w:lang w:val="de-DE" w:eastAsia="de-DE"/>
    </w:rPr>
  </w:style>
  <w:style w:type="paragraph" w:styleId="Abbildungsverzeichnis">
    <w:name w:val="table of figures"/>
    <w:basedOn w:val="Standard"/>
    <w:next w:val="Standard"/>
    <w:semiHidden/>
    <w:rsid w:val="00A8516B"/>
  </w:style>
  <w:style w:type="paragraph" w:styleId="Anrede">
    <w:name w:val="Salutation"/>
    <w:basedOn w:val="Standard"/>
    <w:next w:val="Standard"/>
    <w:rsid w:val="00A8516B"/>
  </w:style>
  <w:style w:type="paragraph" w:styleId="Aufzhlungszeichen">
    <w:name w:val="List Bullet"/>
    <w:basedOn w:val="Standard"/>
    <w:rsid w:val="00A8516B"/>
    <w:pPr>
      <w:numPr>
        <w:numId w:val="6"/>
      </w:numPr>
    </w:pPr>
  </w:style>
  <w:style w:type="paragraph" w:styleId="Aufzhlungszeichen2">
    <w:name w:val="List Bullet 2"/>
    <w:basedOn w:val="Standard"/>
    <w:rsid w:val="00A8516B"/>
    <w:pPr>
      <w:numPr>
        <w:numId w:val="7"/>
      </w:numPr>
    </w:pPr>
  </w:style>
  <w:style w:type="paragraph" w:styleId="Aufzhlungszeichen3">
    <w:name w:val="List Bullet 3"/>
    <w:basedOn w:val="Standard"/>
    <w:rsid w:val="00A8516B"/>
    <w:pPr>
      <w:numPr>
        <w:numId w:val="8"/>
      </w:numPr>
    </w:pPr>
  </w:style>
  <w:style w:type="paragraph" w:styleId="Aufzhlungszeichen4">
    <w:name w:val="List Bullet 4"/>
    <w:basedOn w:val="Standard"/>
    <w:rsid w:val="00A8516B"/>
    <w:pPr>
      <w:numPr>
        <w:numId w:val="9"/>
      </w:numPr>
    </w:pPr>
  </w:style>
  <w:style w:type="paragraph" w:styleId="Aufzhlungszeichen5">
    <w:name w:val="List Bullet 5"/>
    <w:basedOn w:val="Standard"/>
    <w:rsid w:val="00A8516B"/>
    <w:pPr>
      <w:numPr>
        <w:numId w:val="10"/>
      </w:numPr>
    </w:pPr>
  </w:style>
  <w:style w:type="paragraph" w:styleId="Beschriftung">
    <w:name w:val="caption"/>
    <w:basedOn w:val="Standard"/>
    <w:next w:val="Standard"/>
    <w:qFormat/>
    <w:rsid w:val="00A8516B"/>
    <w:rPr>
      <w:b/>
      <w:bCs/>
      <w:sz w:val="20"/>
      <w:szCs w:val="20"/>
    </w:rPr>
  </w:style>
  <w:style w:type="paragraph" w:styleId="Blocktext">
    <w:name w:val="Block Text"/>
    <w:basedOn w:val="Standard"/>
    <w:rsid w:val="00A8516B"/>
    <w:pPr>
      <w:spacing w:after="120"/>
      <w:ind w:left="1440" w:right="1440"/>
    </w:pPr>
  </w:style>
  <w:style w:type="paragraph" w:styleId="Datum">
    <w:name w:val="Date"/>
    <w:basedOn w:val="Standard"/>
    <w:next w:val="Standard"/>
    <w:rsid w:val="00A8516B"/>
  </w:style>
  <w:style w:type="paragraph" w:styleId="Dokumentstruktur">
    <w:name w:val="Document Map"/>
    <w:basedOn w:val="Standard"/>
    <w:semiHidden/>
    <w:rsid w:val="00A8516B"/>
    <w:pPr>
      <w:shd w:val="clear" w:color="auto" w:fill="000080"/>
    </w:pPr>
    <w:rPr>
      <w:rFonts w:ascii="Tahoma" w:hAnsi="Tahoma"/>
      <w:sz w:val="20"/>
      <w:szCs w:val="20"/>
    </w:rPr>
  </w:style>
  <w:style w:type="paragraph" w:styleId="E-Mail-Signatur">
    <w:name w:val="E-mail Signature"/>
    <w:basedOn w:val="Standard"/>
    <w:rsid w:val="00A8516B"/>
  </w:style>
  <w:style w:type="paragraph" w:styleId="Endnotentext">
    <w:name w:val="endnote text"/>
    <w:basedOn w:val="Standard"/>
    <w:semiHidden/>
    <w:rsid w:val="00A8516B"/>
    <w:rPr>
      <w:sz w:val="20"/>
      <w:szCs w:val="20"/>
    </w:rPr>
  </w:style>
  <w:style w:type="paragraph" w:styleId="Fu-Endnotenberschrift">
    <w:name w:val="Note Heading"/>
    <w:basedOn w:val="Standard"/>
    <w:next w:val="Standard"/>
    <w:rsid w:val="00A8516B"/>
  </w:style>
  <w:style w:type="paragraph" w:styleId="Funotentext">
    <w:name w:val="footnote text"/>
    <w:basedOn w:val="Standard"/>
    <w:semiHidden/>
    <w:rsid w:val="00A8516B"/>
    <w:rPr>
      <w:sz w:val="20"/>
      <w:szCs w:val="20"/>
    </w:rPr>
  </w:style>
  <w:style w:type="paragraph" w:styleId="Fuzeile">
    <w:name w:val="footer"/>
    <w:basedOn w:val="Standard"/>
    <w:rsid w:val="00A8516B"/>
    <w:pPr>
      <w:tabs>
        <w:tab w:val="center" w:pos="4536"/>
        <w:tab w:val="right" w:pos="9072"/>
      </w:tabs>
    </w:pPr>
  </w:style>
  <w:style w:type="paragraph" w:styleId="Gruformel">
    <w:name w:val="Closing"/>
    <w:basedOn w:val="Standard"/>
    <w:rsid w:val="00A8516B"/>
    <w:pPr>
      <w:ind w:left="4252"/>
    </w:pPr>
  </w:style>
  <w:style w:type="paragraph" w:styleId="HTMLAdresse">
    <w:name w:val="HTML Address"/>
    <w:basedOn w:val="Standard"/>
    <w:rsid w:val="00A8516B"/>
    <w:rPr>
      <w:i/>
      <w:iCs/>
    </w:rPr>
  </w:style>
  <w:style w:type="paragraph" w:styleId="HTMLVorformatiert">
    <w:name w:val="HTML Preformatted"/>
    <w:basedOn w:val="Standard"/>
    <w:rsid w:val="00A8516B"/>
    <w:rPr>
      <w:rFonts w:ascii="Courier New" w:hAnsi="Courier New"/>
      <w:sz w:val="20"/>
      <w:szCs w:val="20"/>
    </w:rPr>
  </w:style>
  <w:style w:type="paragraph" w:styleId="Index1">
    <w:name w:val="index 1"/>
    <w:basedOn w:val="Standard"/>
    <w:next w:val="Standard"/>
    <w:autoRedefine/>
    <w:semiHidden/>
    <w:rsid w:val="00A8516B"/>
    <w:pPr>
      <w:ind w:left="220" w:hanging="220"/>
    </w:pPr>
  </w:style>
  <w:style w:type="paragraph" w:styleId="Index2">
    <w:name w:val="index 2"/>
    <w:basedOn w:val="Standard"/>
    <w:next w:val="Standard"/>
    <w:autoRedefine/>
    <w:semiHidden/>
    <w:rsid w:val="00A8516B"/>
    <w:pPr>
      <w:ind w:left="440" w:hanging="220"/>
    </w:pPr>
  </w:style>
  <w:style w:type="paragraph" w:styleId="Index3">
    <w:name w:val="index 3"/>
    <w:basedOn w:val="Standard"/>
    <w:next w:val="Standard"/>
    <w:autoRedefine/>
    <w:semiHidden/>
    <w:rsid w:val="00A8516B"/>
    <w:pPr>
      <w:ind w:left="660" w:hanging="220"/>
    </w:pPr>
  </w:style>
  <w:style w:type="paragraph" w:styleId="Index4">
    <w:name w:val="index 4"/>
    <w:basedOn w:val="Standard"/>
    <w:next w:val="Standard"/>
    <w:autoRedefine/>
    <w:semiHidden/>
    <w:rsid w:val="00A8516B"/>
    <w:pPr>
      <w:ind w:left="880" w:hanging="220"/>
    </w:pPr>
  </w:style>
  <w:style w:type="paragraph" w:styleId="Index5">
    <w:name w:val="index 5"/>
    <w:basedOn w:val="Standard"/>
    <w:next w:val="Standard"/>
    <w:autoRedefine/>
    <w:semiHidden/>
    <w:rsid w:val="00A8516B"/>
    <w:pPr>
      <w:ind w:left="1100" w:hanging="220"/>
    </w:pPr>
  </w:style>
  <w:style w:type="paragraph" w:styleId="Index6">
    <w:name w:val="index 6"/>
    <w:basedOn w:val="Standard"/>
    <w:next w:val="Standard"/>
    <w:autoRedefine/>
    <w:semiHidden/>
    <w:rsid w:val="00A8516B"/>
    <w:pPr>
      <w:ind w:left="1320" w:hanging="220"/>
    </w:pPr>
  </w:style>
  <w:style w:type="paragraph" w:styleId="Index7">
    <w:name w:val="index 7"/>
    <w:basedOn w:val="Standard"/>
    <w:next w:val="Standard"/>
    <w:autoRedefine/>
    <w:semiHidden/>
    <w:rsid w:val="00A8516B"/>
    <w:pPr>
      <w:ind w:left="1540" w:hanging="220"/>
    </w:pPr>
  </w:style>
  <w:style w:type="paragraph" w:styleId="Index8">
    <w:name w:val="index 8"/>
    <w:basedOn w:val="Standard"/>
    <w:next w:val="Standard"/>
    <w:autoRedefine/>
    <w:semiHidden/>
    <w:rsid w:val="00A8516B"/>
    <w:pPr>
      <w:ind w:left="1760" w:hanging="220"/>
    </w:pPr>
  </w:style>
  <w:style w:type="paragraph" w:styleId="Index9">
    <w:name w:val="index 9"/>
    <w:basedOn w:val="Standard"/>
    <w:next w:val="Standard"/>
    <w:autoRedefine/>
    <w:semiHidden/>
    <w:rsid w:val="00A8516B"/>
    <w:pPr>
      <w:ind w:left="1980" w:hanging="220"/>
    </w:pPr>
  </w:style>
  <w:style w:type="paragraph" w:styleId="Indexberschrift">
    <w:name w:val="index heading"/>
    <w:basedOn w:val="Standard"/>
    <w:next w:val="Index1"/>
    <w:semiHidden/>
    <w:rsid w:val="00A8516B"/>
    <w:rPr>
      <w:b/>
      <w:bCs/>
    </w:rPr>
  </w:style>
  <w:style w:type="paragraph" w:styleId="Kopfzeile">
    <w:name w:val="header"/>
    <w:basedOn w:val="Standard"/>
    <w:rsid w:val="00A8516B"/>
    <w:pPr>
      <w:tabs>
        <w:tab w:val="center" w:pos="4536"/>
        <w:tab w:val="right" w:pos="9072"/>
      </w:tabs>
    </w:pPr>
  </w:style>
  <w:style w:type="paragraph" w:styleId="Liste">
    <w:name w:val="List"/>
    <w:basedOn w:val="Standard"/>
    <w:rsid w:val="00A8516B"/>
    <w:pPr>
      <w:ind w:left="283" w:hanging="283"/>
    </w:pPr>
  </w:style>
  <w:style w:type="paragraph" w:styleId="Liste2">
    <w:name w:val="List 2"/>
    <w:basedOn w:val="Standard"/>
    <w:rsid w:val="00A8516B"/>
    <w:pPr>
      <w:ind w:left="566" w:hanging="283"/>
    </w:pPr>
  </w:style>
  <w:style w:type="paragraph" w:styleId="Liste3">
    <w:name w:val="List 3"/>
    <w:basedOn w:val="Standard"/>
    <w:rsid w:val="00A8516B"/>
    <w:pPr>
      <w:ind w:left="849" w:hanging="283"/>
    </w:pPr>
  </w:style>
  <w:style w:type="paragraph" w:styleId="Liste4">
    <w:name w:val="List 4"/>
    <w:basedOn w:val="Standard"/>
    <w:rsid w:val="00A8516B"/>
    <w:pPr>
      <w:ind w:left="1132" w:hanging="283"/>
    </w:pPr>
  </w:style>
  <w:style w:type="paragraph" w:styleId="Liste5">
    <w:name w:val="List 5"/>
    <w:basedOn w:val="Standard"/>
    <w:rsid w:val="00A8516B"/>
    <w:pPr>
      <w:ind w:left="1415" w:hanging="283"/>
    </w:pPr>
  </w:style>
  <w:style w:type="paragraph" w:styleId="Listenfortsetzung">
    <w:name w:val="List Continue"/>
    <w:basedOn w:val="Standard"/>
    <w:rsid w:val="00A8516B"/>
    <w:pPr>
      <w:spacing w:after="120"/>
      <w:ind w:left="283"/>
    </w:pPr>
  </w:style>
  <w:style w:type="paragraph" w:styleId="Listenfortsetzung2">
    <w:name w:val="List Continue 2"/>
    <w:basedOn w:val="Standard"/>
    <w:rsid w:val="00A8516B"/>
    <w:pPr>
      <w:spacing w:after="120"/>
      <w:ind w:left="566"/>
    </w:pPr>
  </w:style>
  <w:style w:type="paragraph" w:styleId="Listenfortsetzung3">
    <w:name w:val="List Continue 3"/>
    <w:basedOn w:val="Standard"/>
    <w:rsid w:val="00A8516B"/>
    <w:pPr>
      <w:spacing w:after="120"/>
      <w:ind w:left="849"/>
    </w:pPr>
  </w:style>
  <w:style w:type="paragraph" w:styleId="Listenfortsetzung4">
    <w:name w:val="List Continue 4"/>
    <w:basedOn w:val="Standard"/>
    <w:rsid w:val="00A8516B"/>
    <w:pPr>
      <w:spacing w:after="120"/>
      <w:ind w:left="1132"/>
    </w:pPr>
  </w:style>
  <w:style w:type="paragraph" w:styleId="Listenfortsetzung5">
    <w:name w:val="List Continue 5"/>
    <w:basedOn w:val="Standard"/>
    <w:rsid w:val="00A8516B"/>
    <w:pPr>
      <w:spacing w:after="120"/>
      <w:ind w:left="1415"/>
    </w:pPr>
  </w:style>
  <w:style w:type="paragraph" w:styleId="Listennummer">
    <w:name w:val="List Number"/>
    <w:basedOn w:val="Standard"/>
    <w:rsid w:val="00A8516B"/>
    <w:pPr>
      <w:numPr>
        <w:numId w:val="11"/>
      </w:numPr>
    </w:pPr>
  </w:style>
  <w:style w:type="paragraph" w:styleId="Listennummer2">
    <w:name w:val="List Number 2"/>
    <w:basedOn w:val="Standard"/>
    <w:rsid w:val="00A8516B"/>
    <w:pPr>
      <w:numPr>
        <w:numId w:val="12"/>
      </w:numPr>
    </w:pPr>
  </w:style>
  <w:style w:type="paragraph" w:styleId="Listennummer3">
    <w:name w:val="List Number 3"/>
    <w:basedOn w:val="Standard"/>
    <w:rsid w:val="00A8516B"/>
    <w:pPr>
      <w:numPr>
        <w:numId w:val="13"/>
      </w:numPr>
    </w:pPr>
  </w:style>
  <w:style w:type="paragraph" w:styleId="Listennummer4">
    <w:name w:val="List Number 4"/>
    <w:basedOn w:val="Standard"/>
    <w:rsid w:val="00A8516B"/>
    <w:pPr>
      <w:numPr>
        <w:numId w:val="14"/>
      </w:numPr>
    </w:pPr>
  </w:style>
  <w:style w:type="paragraph" w:styleId="Listennummer5">
    <w:name w:val="List Number 5"/>
    <w:basedOn w:val="Standard"/>
    <w:rsid w:val="00A8516B"/>
    <w:pPr>
      <w:numPr>
        <w:numId w:val="15"/>
      </w:numPr>
    </w:pPr>
  </w:style>
  <w:style w:type="paragraph" w:styleId="Makrotext">
    <w:name w:val="macro"/>
    <w:semiHidden/>
    <w:rsid w:val="00A8516B"/>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rsid w:val="00A8516B"/>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NurText">
    <w:name w:val="Plain Text"/>
    <w:basedOn w:val="Standard"/>
    <w:rsid w:val="00A8516B"/>
    <w:rPr>
      <w:rFonts w:ascii="Courier New" w:hAnsi="Courier New"/>
      <w:sz w:val="20"/>
      <w:szCs w:val="20"/>
    </w:rPr>
  </w:style>
  <w:style w:type="paragraph" w:styleId="Rechtsgrundlagenverzeichnis">
    <w:name w:val="table of authorities"/>
    <w:basedOn w:val="Standard"/>
    <w:next w:val="Standard"/>
    <w:semiHidden/>
    <w:rsid w:val="00A8516B"/>
    <w:pPr>
      <w:ind w:left="220" w:hanging="220"/>
    </w:pPr>
  </w:style>
  <w:style w:type="paragraph" w:styleId="RGV-berschrift">
    <w:name w:val="toa heading"/>
    <w:basedOn w:val="Standard"/>
    <w:next w:val="Standard"/>
    <w:semiHidden/>
    <w:rsid w:val="00A8516B"/>
    <w:pPr>
      <w:spacing w:before="120"/>
    </w:pPr>
    <w:rPr>
      <w:b/>
      <w:bCs/>
      <w:sz w:val="24"/>
    </w:rPr>
  </w:style>
  <w:style w:type="paragraph" w:styleId="Standardeinzug">
    <w:name w:val="Normal Indent"/>
    <w:basedOn w:val="Standard"/>
    <w:rsid w:val="00A8516B"/>
    <w:pPr>
      <w:ind w:left="708"/>
    </w:pPr>
  </w:style>
  <w:style w:type="paragraph" w:styleId="Textkrper2">
    <w:name w:val="Body Text 2"/>
    <w:basedOn w:val="Standard"/>
    <w:rsid w:val="00A8516B"/>
    <w:pPr>
      <w:spacing w:after="120" w:line="480" w:lineRule="auto"/>
    </w:pPr>
  </w:style>
  <w:style w:type="paragraph" w:styleId="Textkrper3">
    <w:name w:val="Body Text 3"/>
    <w:basedOn w:val="Standard"/>
    <w:rsid w:val="00A8516B"/>
    <w:pPr>
      <w:spacing w:after="120"/>
    </w:pPr>
    <w:rPr>
      <w:sz w:val="16"/>
      <w:szCs w:val="16"/>
    </w:rPr>
  </w:style>
  <w:style w:type="paragraph" w:styleId="Textkrper-Einzug2">
    <w:name w:val="Body Text Indent 2"/>
    <w:basedOn w:val="Standard"/>
    <w:rsid w:val="00A8516B"/>
    <w:pPr>
      <w:spacing w:after="120" w:line="480" w:lineRule="auto"/>
      <w:ind w:left="283"/>
    </w:pPr>
  </w:style>
  <w:style w:type="paragraph" w:styleId="Textkrper-Einzug3">
    <w:name w:val="Body Text Indent 3"/>
    <w:basedOn w:val="Standard"/>
    <w:rsid w:val="00A8516B"/>
    <w:pPr>
      <w:spacing w:after="120"/>
      <w:ind w:left="283"/>
    </w:pPr>
    <w:rPr>
      <w:sz w:val="16"/>
      <w:szCs w:val="16"/>
    </w:rPr>
  </w:style>
  <w:style w:type="paragraph" w:styleId="Textkrper-Erstzeileneinzug">
    <w:name w:val="Body Text First Indent"/>
    <w:basedOn w:val="Textkrper"/>
    <w:rsid w:val="00A8516B"/>
    <w:pPr>
      <w:spacing w:after="120"/>
      <w:ind w:firstLine="210"/>
    </w:pPr>
    <w:rPr>
      <w:b w:val="0"/>
      <w:bCs w:val="0"/>
      <w:sz w:val="22"/>
      <w:lang w:val="de-DE"/>
    </w:rPr>
  </w:style>
  <w:style w:type="paragraph" w:styleId="Textkrper-Zeileneinzug">
    <w:name w:val="Body Text Indent"/>
    <w:basedOn w:val="Standard"/>
    <w:rsid w:val="00A8516B"/>
    <w:pPr>
      <w:spacing w:after="120"/>
      <w:ind w:left="283"/>
    </w:pPr>
  </w:style>
  <w:style w:type="paragraph" w:styleId="Textkrper-Erstzeileneinzug2">
    <w:name w:val="Body Text First Indent 2"/>
    <w:basedOn w:val="Textkrper-Zeileneinzug"/>
    <w:rsid w:val="00A8516B"/>
    <w:pPr>
      <w:ind w:firstLine="210"/>
    </w:pPr>
  </w:style>
  <w:style w:type="paragraph" w:styleId="Titel">
    <w:name w:val="Title"/>
    <w:basedOn w:val="Standard"/>
    <w:qFormat/>
    <w:rsid w:val="00A8516B"/>
    <w:pPr>
      <w:spacing w:before="240" w:after="60"/>
      <w:jc w:val="center"/>
      <w:outlineLvl w:val="0"/>
    </w:pPr>
    <w:rPr>
      <w:b/>
      <w:bCs/>
      <w:kern w:val="28"/>
      <w:sz w:val="32"/>
      <w:szCs w:val="32"/>
    </w:rPr>
  </w:style>
  <w:style w:type="paragraph" w:styleId="Umschlagabsenderadresse">
    <w:name w:val="envelope return"/>
    <w:basedOn w:val="Standard"/>
    <w:rsid w:val="00A8516B"/>
    <w:rPr>
      <w:sz w:val="20"/>
      <w:szCs w:val="20"/>
    </w:rPr>
  </w:style>
  <w:style w:type="paragraph" w:styleId="Umschlagadresse">
    <w:name w:val="envelope address"/>
    <w:basedOn w:val="Standard"/>
    <w:rsid w:val="00A8516B"/>
    <w:pPr>
      <w:framePr w:w="4320" w:h="2160" w:hRule="exact" w:hSpace="141" w:wrap="auto" w:hAnchor="page" w:xAlign="center" w:yAlign="bottom"/>
      <w:ind w:left="1"/>
    </w:pPr>
    <w:rPr>
      <w:sz w:val="24"/>
    </w:rPr>
  </w:style>
  <w:style w:type="paragraph" w:styleId="Unterschrift">
    <w:name w:val="Signature"/>
    <w:basedOn w:val="Standard"/>
    <w:rsid w:val="00A8516B"/>
    <w:pPr>
      <w:ind w:left="4252"/>
    </w:pPr>
  </w:style>
  <w:style w:type="paragraph" w:styleId="Untertitel">
    <w:name w:val="Subtitle"/>
    <w:basedOn w:val="Standard"/>
    <w:qFormat/>
    <w:rsid w:val="00A8516B"/>
    <w:pPr>
      <w:spacing w:after="60"/>
      <w:jc w:val="center"/>
      <w:outlineLvl w:val="1"/>
    </w:pPr>
    <w:rPr>
      <w:sz w:val="24"/>
    </w:rPr>
  </w:style>
  <w:style w:type="paragraph" w:styleId="Verzeichnis1">
    <w:name w:val="toc 1"/>
    <w:basedOn w:val="Standard"/>
    <w:next w:val="Standard"/>
    <w:autoRedefine/>
    <w:semiHidden/>
    <w:rsid w:val="00A8516B"/>
  </w:style>
  <w:style w:type="paragraph" w:styleId="Verzeichnis2">
    <w:name w:val="toc 2"/>
    <w:basedOn w:val="Standard"/>
    <w:next w:val="Standard"/>
    <w:autoRedefine/>
    <w:semiHidden/>
    <w:rsid w:val="00A8516B"/>
    <w:pPr>
      <w:ind w:left="220"/>
    </w:pPr>
  </w:style>
  <w:style w:type="paragraph" w:styleId="Verzeichnis3">
    <w:name w:val="toc 3"/>
    <w:basedOn w:val="Standard"/>
    <w:next w:val="Standard"/>
    <w:autoRedefine/>
    <w:semiHidden/>
    <w:rsid w:val="00A8516B"/>
    <w:pPr>
      <w:ind w:left="440"/>
    </w:pPr>
  </w:style>
  <w:style w:type="paragraph" w:styleId="Verzeichnis4">
    <w:name w:val="toc 4"/>
    <w:basedOn w:val="Standard"/>
    <w:next w:val="Standard"/>
    <w:autoRedefine/>
    <w:semiHidden/>
    <w:rsid w:val="00A8516B"/>
    <w:pPr>
      <w:ind w:left="660"/>
    </w:pPr>
  </w:style>
  <w:style w:type="paragraph" w:styleId="Verzeichnis5">
    <w:name w:val="toc 5"/>
    <w:basedOn w:val="Standard"/>
    <w:next w:val="Standard"/>
    <w:autoRedefine/>
    <w:semiHidden/>
    <w:rsid w:val="00A8516B"/>
    <w:pPr>
      <w:ind w:left="880"/>
    </w:pPr>
  </w:style>
  <w:style w:type="paragraph" w:styleId="Verzeichnis6">
    <w:name w:val="toc 6"/>
    <w:basedOn w:val="Standard"/>
    <w:next w:val="Standard"/>
    <w:autoRedefine/>
    <w:semiHidden/>
    <w:rsid w:val="00A8516B"/>
    <w:pPr>
      <w:ind w:left="1100"/>
    </w:pPr>
  </w:style>
  <w:style w:type="paragraph" w:styleId="Verzeichnis7">
    <w:name w:val="toc 7"/>
    <w:basedOn w:val="Standard"/>
    <w:next w:val="Standard"/>
    <w:autoRedefine/>
    <w:semiHidden/>
    <w:rsid w:val="00A8516B"/>
    <w:pPr>
      <w:ind w:left="1320"/>
    </w:pPr>
  </w:style>
  <w:style w:type="paragraph" w:styleId="Verzeichnis8">
    <w:name w:val="toc 8"/>
    <w:basedOn w:val="Standard"/>
    <w:next w:val="Standard"/>
    <w:autoRedefine/>
    <w:semiHidden/>
    <w:rsid w:val="00A8516B"/>
    <w:pPr>
      <w:ind w:left="1540"/>
    </w:pPr>
  </w:style>
  <w:style w:type="paragraph" w:styleId="Verzeichnis9">
    <w:name w:val="toc 9"/>
    <w:basedOn w:val="Standard"/>
    <w:next w:val="Standard"/>
    <w:autoRedefine/>
    <w:semiHidden/>
    <w:rsid w:val="00A8516B"/>
    <w:pPr>
      <w:ind w:left="1760"/>
    </w:pPr>
  </w:style>
  <w:style w:type="character" w:styleId="Hyperlink">
    <w:name w:val="Hyperlink"/>
    <w:rsid w:val="006E3885"/>
    <w:rPr>
      <w:color w:val="0000FF"/>
      <w:u w:val="single"/>
    </w:rPr>
  </w:style>
  <w:style w:type="paragraph" w:styleId="Listenabsatz">
    <w:name w:val="List Paragraph"/>
    <w:basedOn w:val="Standard"/>
    <w:uiPriority w:val="34"/>
    <w:qFormat/>
    <w:rsid w:val="00DB598D"/>
    <w:pPr>
      <w:ind w:left="720"/>
      <w:contextualSpacing/>
    </w:pPr>
  </w:style>
  <w:style w:type="character" w:customStyle="1" w:styleId="atext">
    <w:name w:val="atext"/>
    <w:basedOn w:val="Absatz-Standardschriftart"/>
    <w:rsid w:val="00230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image" Target="media/image10.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png"/><Relationship Id="rId22" Type="http://schemas.openxmlformats.org/officeDocument/2006/relationships/image" Target="media/image14.JPG"/><Relationship Id="rId27"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1233</Words>
  <Characters>7774</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MKVS – Münchner Klebstoff- und Veredelungs-Symposium 2008</vt:lpstr>
    </vt:vector>
  </TitlesOfParts>
  <Company>Dr.Schenk GmbH Industriemessetchnik</Company>
  <LinksUpToDate>false</LinksUpToDate>
  <CharactersWithSpaces>8990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MKVS – Münchner Klebstoff- und Veredelungs-Symposium 2008</dc:title>
  <dc:creator>Oerley</dc:creator>
  <cp:lastModifiedBy>Oerley</cp:lastModifiedBy>
  <cp:revision>3</cp:revision>
  <cp:lastPrinted>2010-10-26T15:44:00Z</cp:lastPrinted>
  <dcterms:created xsi:type="dcterms:W3CDTF">2018-05-08T12:30:00Z</dcterms:created>
  <dcterms:modified xsi:type="dcterms:W3CDTF">2018-05-08T12:31:00Z</dcterms:modified>
</cp:coreProperties>
</file>