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D0DC" w14:textId="3E158026" w:rsidR="00D32EF0" w:rsidRPr="00F07CDC" w:rsidRDefault="005F2E0C" w:rsidP="00B32703">
      <w:pPr>
        <w:pStyle w:val="SWCTitle"/>
        <w:rPr>
          <w:sz w:val="28"/>
          <w:szCs w:val="28"/>
          <w:lang w:val="en-GB"/>
        </w:rPr>
      </w:pPr>
      <w:r w:rsidRPr="00F07CDC">
        <w:rPr>
          <w:sz w:val="28"/>
          <w:szCs w:val="28"/>
          <w:lang w:val="en-GB"/>
        </w:rPr>
        <w:t xml:space="preserve">SOLAR ENERGY POTENTIAL ASSESSMENT ON HERITAGE PROTECTED </w:t>
      </w:r>
      <w:r w:rsidR="00EB22CA" w:rsidRPr="00F07CDC">
        <w:rPr>
          <w:sz w:val="28"/>
          <w:szCs w:val="28"/>
          <w:lang w:val="en-GB"/>
        </w:rPr>
        <w:t xml:space="preserve">VENETIAN </w:t>
      </w:r>
      <w:r w:rsidR="004714E4" w:rsidRPr="00F07CDC">
        <w:rPr>
          <w:sz w:val="28"/>
          <w:szCs w:val="28"/>
          <w:lang w:val="en-GB"/>
        </w:rPr>
        <w:t xml:space="preserve">OLD </w:t>
      </w:r>
      <w:r w:rsidR="00EB22CA" w:rsidRPr="00F07CDC">
        <w:rPr>
          <w:sz w:val="28"/>
          <w:szCs w:val="28"/>
          <w:lang w:val="en-GB"/>
        </w:rPr>
        <w:t>TOWN ROOFTOPS BASED ON LIDAR DATA, CLOUD COMPUTING AND RADIATION MODELING: A</w:t>
      </w:r>
      <w:r w:rsidR="00FD751A" w:rsidRPr="00F07CDC">
        <w:rPr>
          <w:sz w:val="28"/>
          <w:szCs w:val="28"/>
          <w:lang w:val="en-GB"/>
        </w:rPr>
        <w:t xml:space="preserve">N AGENT-BASED </w:t>
      </w:r>
      <w:r w:rsidR="00EB22CA" w:rsidRPr="00F07CDC">
        <w:rPr>
          <w:sz w:val="28"/>
          <w:szCs w:val="28"/>
          <w:lang w:val="en-GB"/>
        </w:rPr>
        <w:t xml:space="preserve">CONCEPTUAL </w:t>
      </w:r>
      <w:r w:rsidR="00727821" w:rsidRPr="00F07CDC">
        <w:rPr>
          <w:sz w:val="28"/>
          <w:szCs w:val="28"/>
          <w:lang w:val="en-GB"/>
        </w:rPr>
        <w:t>USE-CASE IN SLOVENIA</w:t>
      </w:r>
    </w:p>
    <w:p w14:paraId="51D559A0" w14:textId="77777777" w:rsidR="00421439" w:rsidRPr="00F07CDC" w:rsidRDefault="00421439" w:rsidP="00421439">
      <w:pPr>
        <w:pStyle w:val="SWCAuthor"/>
        <w:rPr>
          <w:lang w:val="en-GB"/>
        </w:rPr>
      </w:pPr>
    </w:p>
    <w:p w14:paraId="500FD949" w14:textId="504DC041" w:rsidR="00D20569" w:rsidRPr="00F07CDC" w:rsidRDefault="00BF1E0C" w:rsidP="00421439">
      <w:pPr>
        <w:pStyle w:val="SWCAuthor"/>
        <w:rPr>
          <w:lang w:val="en-GB"/>
        </w:rPr>
      </w:pPr>
      <w:r w:rsidRPr="00F07CDC">
        <w:rPr>
          <w:lang w:val="en-GB"/>
        </w:rPr>
        <w:t>Alen Hausmeister</w:t>
      </w:r>
      <w:r w:rsidR="00A46125" w:rsidRPr="00F07CDC">
        <w:rPr>
          <w:vertAlign w:val="superscript"/>
          <w:lang w:val="en-GB"/>
        </w:rPr>
        <w:t>1</w:t>
      </w:r>
      <w:r w:rsidR="00A629B6" w:rsidRPr="00F07CDC">
        <w:rPr>
          <w:lang w:val="en-GB"/>
        </w:rPr>
        <w:t>*</w:t>
      </w:r>
      <w:r w:rsidR="00063489" w:rsidRPr="00F07CDC">
        <w:rPr>
          <w:lang w:val="en-GB"/>
        </w:rPr>
        <w:t>,</w:t>
      </w:r>
      <w:r w:rsidR="00932243" w:rsidRPr="00F07CDC">
        <w:rPr>
          <w:lang w:val="en-GB"/>
        </w:rPr>
        <w:t xml:space="preserve"> Jošt Rogelj</w:t>
      </w:r>
      <w:r w:rsidR="00C85F3D" w:rsidRPr="00F07CDC">
        <w:rPr>
          <w:vertAlign w:val="superscript"/>
          <w:lang w:val="en-GB"/>
        </w:rPr>
        <w:t>1</w:t>
      </w:r>
      <w:r w:rsidR="00C85F3D" w:rsidRPr="00F07CDC">
        <w:rPr>
          <w:lang w:val="en-GB"/>
        </w:rPr>
        <w:t>,</w:t>
      </w:r>
      <w:r w:rsidR="002D10A5" w:rsidRPr="00F07CDC">
        <w:rPr>
          <w:lang w:val="en-GB"/>
        </w:rPr>
        <w:t xml:space="preserve"> Črtomir Tavzes</w:t>
      </w:r>
      <w:r w:rsidR="001125AB" w:rsidRPr="00F07CDC">
        <w:rPr>
          <w:vertAlign w:val="superscript"/>
          <w:lang w:val="en-GB"/>
        </w:rPr>
        <w:t>2</w:t>
      </w:r>
      <w:r w:rsidR="001125AB" w:rsidRPr="00F07CDC">
        <w:rPr>
          <w:lang w:val="en-GB"/>
        </w:rPr>
        <w:t xml:space="preserve">, </w:t>
      </w:r>
      <w:r w:rsidR="00A87912" w:rsidRPr="00F07CDC">
        <w:rPr>
          <w:lang w:val="en-GB"/>
        </w:rPr>
        <w:t>Jovan</w:t>
      </w:r>
      <w:r w:rsidR="00B52900" w:rsidRPr="00F07CDC">
        <w:rPr>
          <w:lang w:val="en-GB"/>
        </w:rPr>
        <w:t xml:space="preserve"> Pavlović</w:t>
      </w:r>
      <w:r w:rsidR="00B52900" w:rsidRPr="00F07CDC">
        <w:rPr>
          <w:vertAlign w:val="superscript"/>
          <w:lang w:val="en-GB"/>
        </w:rPr>
        <w:t>3</w:t>
      </w:r>
      <w:r w:rsidR="00B52900" w:rsidRPr="00F07CDC">
        <w:rPr>
          <w:lang w:val="en-GB"/>
        </w:rPr>
        <w:t>, Tadej Bevk</w:t>
      </w:r>
      <w:r w:rsidR="00F57942" w:rsidRPr="00F07CDC">
        <w:rPr>
          <w:vertAlign w:val="superscript"/>
          <w:lang w:val="en-GB"/>
        </w:rPr>
        <w:t>4</w:t>
      </w:r>
      <w:r w:rsidR="00F57942" w:rsidRPr="00F07CDC">
        <w:rPr>
          <w:lang w:val="en-GB"/>
        </w:rPr>
        <w:t>,</w:t>
      </w:r>
      <w:r w:rsidR="00C07645" w:rsidRPr="00F07CDC">
        <w:rPr>
          <w:lang w:val="en-GB"/>
        </w:rPr>
        <w:t xml:space="preserve"> </w:t>
      </w:r>
      <w:r w:rsidR="00E56891" w:rsidRPr="00F07CDC">
        <w:rPr>
          <w:lang w:val="en-GB"/>
        </w:rPr>
        <w:t>Marko Bizjak</w:t>
      </w:r>
      <w:r w:rsidR="00E56891" w:rsidRPr="00F07CDC">
        <w:rPr>
          <w:vertAlign w:val="superscript"/>
          <w:lang w:val="en-GB"/>
        </w:rPr>
        <w:t>5</w:t>
      </w:r>
      <w:r w:rsidR="001A0790" w:rsidRPr="00F07CDC">
        <w:rPr>
          <w:vertAlign w:val="superscript"/>
          <w:lang w:val="en-GB"/>
        </w:rPr>
        <w:t xml:space="preserve"> </w:t>
      </w:r>
      <w:r w:rsidR="007543C2" w:rsidRPr="00F07CDC">
        <w:rPr>
          <w:lang w:val="en-GB"/>
        </w:rPr>
        <w:t>and</w:t>
      </w:r>
      <w:r w:rsidR="00E56891" w:rsidRPr="00F07CDC">
        <w:rPr>
          <w:lang w:val="en-GB"/>
        </w:rPr>
        <w:t xml:space="preserve"> </w:t>
      </w:r>
      <w:r w:rsidR="00A61BA8" w:rsidRPr="00F07CDC">
        <w:rPr>
          <w:lang w:val="en-GB"/>
        </w:rPr>
        <w:t>Miklós</w:t>
      </w:r>
      <w:r w:rsidR="00C85F3D" w:rsidRPr="00F07CDC">
        <w:rPr>
          <w:lang w:val="en-GB"/>
        </w:rPr>
        <w:t xml:space="preserve"> K</w:t>
      </w:r>
      <w:r w:rsidR="00A61BA8" w:rsidRPr="00F07CDC">
        <w:rPr>
          <w:lang w:val="en-GB"/>
        </w:rPr>
        <w:t>rész</w:t>
      </w:r>
      <w:r w:rsidR="00B52900" w:rsidRPr="00F07CDC">
        <w:rPr>
          <w:vertAlign w:val="superscript"/>
          <w:lang w:val="en-GB"/>
        </w:rPr>
        <w:t>3</w:t>
      </w:r>
    </w:p>
    <w:p w14:paraId="0B0FA85A" w14:textId="197C63CC" w:rsidR="00D20569" w:rsidRPr="00F07CDC" w:rsidRDefault="0074758F" w:rsidP="00421439">
      <w:pPr>
        <w:pStyle w:val="SWCAuthorOrganisation"/>
        <w:rPr>
          <w:b/>
          <w:lang w:val="en-GB"/>
        </w:rPr>
      </w:pPr>
      <w:r w:rsidRPr="00F07CDC">
        <w:rPr>
          <w:vertAlign w:val="superscript"/>
          <w:lang w:val="en-GB"/>
        </w:rPr>
        <w:t>1</w:t>
      </w:r>
      <w:r w:rsidR="00500603" w:rsidRPr="00F07CDC">
        <w:rPr>
          <w:vertAlign w:val="superscript"/>
          <w:lang w:val="en-GB"/>
        </w:rPr>
        <w:t xml:space="preserve"> </w:t>
      </w:r>
      <w:r w:rsidR="000B6C08" w:rsidRPr="00F07CDC">
        <w:rPr>
          <w:lang w:val="en-GB"/>
        </w:rPr>
        <w:t>Slovenian National Building and Civil Engineering Institute, Slovenia</w:t>
      </w:r>
    </w:p>
    <w:p w14:paraId="48EA2CE1" w14:textId="137C0FF2" w:rsidR="00F15543" w:rsidRPr="00F07CDC" w:rsidRDefault="00F15543" w:rsidP="00421439">
      <w:pPr>
        <w:pStyle w:val="SWCAuthorOrganisation"/>
        <w:rPr>
          <w:b/>
          <w:lang w:val="en-GB"/>
        </w:rPr>
      </w:pPr>
      <w:r w:rsidRPr="00F07CDC">
        <w:rPr>
          <w:vertAlign w:val="superscript"/>
          <w:lang w:val="en-GB"/>
        </w:rPr>
        <w:t>2</w:t>
      </w:r>
      <w:r w:rsidR="00500603" w:rsidRPr="00F07CDC">
        <w:rPr>
          <w:vertAlign w:val="superscript"/>
          <w:lang w:val="en-GB"/>
        </w:rPr>
        <w:t xml:space="preserve"> </w:t>
      </w:r>
      <w:r w:rsidR="00577678" w:rsidRPr="00F07CDC">
        <w:rPr>
          <w:lang w:val="en-GB"/>
        </w:rPr>
        <w:t>Institute for the protection of Cultural Heritage of Slovenia</w:t>
      </w:r>
      <w:r w:rsidR="00FE5AA4" w:rsidRPr="00F07CDC">
        <w:rPr>
          <w:lang w:val="en-GB"/>
        </w:rPr>
        <w:t>, Slovenia</w:t>
      </w:r>
    </w:p>
    <w:p w14:paraId="095AB7EC" w14:textId="7E440B8D" w:rsidR="006D4E51" w:rsidRPr="00F07CDC" w:rsidRDefault="006D4E51" w:rsidP="00421439">
      <w:pPr>
        <w:pStyle w:val="SWCAuthorOrganisation"/>
        <w:rPr>
          <w:b/>
          <w:lang w:val="en-GB"/>
        </w:rPr>
      </w:pPr>
      <w:r w:rsidRPr="00F07CDC">
        <w:rPr>
          <w:vertAlign w:val="superscript"/>
          <w:lang w:val="en-GB"/>
        </w:rPr>
        <w:t>3</w:t>
      </w:r>
      <w:r w:rsidR="00500603" w:rsidRPr="00F07CDC">
        <w:rPr>
          <w:vertAlign w:val="superscript"/>
          <w:lang w:val="en-GB"/>
        </w:rPr>
        <w:t xml:space="preserve"> </w:t>
      </w:r>
      <w:r w:rsidRPr="00F07CDC">
        <w:rPr>
          <w:lang w:val="en-GB"/>
        </w:rPr>
        <w:t xml:space="preserve">Faculty of </w:t>
      </w:r>
      <w:r w:rsidR="00932243" w:rsidRPr="00F07CDC">
        <w:rPr>
          <w:lang w:val="en-GB"/>
        </w:rPr>
        <w:t>M</w:t>
      </w:r>
      <w:r w:rsidRPr="00F07CDC">
        <w:rPr>
          <w:lang w:val="en-GB"/>
        </w:rPr>
        <w:t xml:space="preserve">athematics, Natural Sciences and Information Technologies, University of </w:t>
      </w:r>
      <w:proofErr w:type="spellStart"/>
      <w:r w:rsidRPr="00F07CDC">
        <w:rPr>
          <w:lang w:val="en-GB"/>
        </w:rPr>
        <w:t>Primorska</w:t>
      </w:r>
      <w:proofErr w:type="spellEnd"/>
      <w:r w:rsidR="00736E0B" w:rsidRPr="00F07CDC">
        <w:rPr>
          <w:lang w:val="en-GB"/>
        </w:rPr>
        <w:t>, Slovenia</w:t>
      </w:r>
    </w:p>
    <w:p w14:paraId="033C81A2" w14:textId="26B75380" w:rsidR="006F2075" w:rsidRPr="00F07CDC" w:rsidRDefault="74016246" w:rsidP="74016246">
      <w:pPr>
        <w:pStyle w:val="SWCAuthorOrganisation"/>
        <w:rPr>
          <w:b/>
          <w:bCs/>
          <w:lang w:val="en-GB"/>
        </w:rPr>
      </w:pPr>
      <w:r w:rsidRPr="00F07CDC">
        <w:rPr>
          <w:vertAlign w:val="superscript"/>
          <w:lang w:val="en-GB"/>
        </w:rPr>
        <w:t xml:space="preserve">4 </w:t>
      </w:r>
      <w:r w:rsidRPr="00F07CDC">
        <w:rPr>
          <w:lang w:val="en-GB"/>
        </w:rPr>
        <w:t xml:space="preserve">Department of Landscape Architecture, </w:t>
      </w:r>
      <w:hyperlink r:id="rId8">
        <w:r w:rsidRPr="00F07CDC">
          <w:rPr>
            <w:lang w:val="en-GB"/>
          </w:rPr>
          <w:t>Biotechnical Faculty</w:t>
        </w:r>
      </w:hyperlink>
      <w:r w:rsidRPr="00F07CDC">
        <w:rPr>
          <w:lang w:val="en-GB"/>
        </w:rPr>
        <w:t>, University of Ljubljana, Slovenia</w:t>
      </w:r>
    </w:p>
    <w:p w14:paraId="206401F6" w14:textId="2C3FB196" w:rsidR="00DE1DD0" w:rsidRPr="00F07CDC" w:rsidRDefault="006F2075" w:rsidP="00421439">
      <w:pPr>
        <w:pStyle w:val="SWCAuthorOrganisation"/>
        <w:rPr>
          <w:b/>
          <w:lang w:val="en-GB"/>
        </w:rPr>
      </w:pPr>
      <w:r w:rsidRPr="00F07CDC">
        <w:rPr>
          <w:vertAlign w:val="superscript"/>
          <w:lang w:val="en-GB"/>
        </w:rPr>
        <w:t>5</w:t>
      </w:r>
      <w:hyperlink r:id="rId9" w:history="1">
        <w:r w:rsidR="0071450E" w:rsidRPr="00F07CDC">
          <w:rPr>
            <w:lang w:val="en-GB"/>
          </w:rPr>
          <w:t xml:space="preserve"> Faculty of Electrical Engineering and Computer Science</w:t>
        </w:r>
      </w:hyperlink>
      <w:r w:rsidR="0071450E" w:rsidRPr="00F07CDC">
        <w:rPr>
          <w:lang w:val="en-GB"/>
        </w:rPr>
        <w:t>,</w:t>
      </w:r>
      <w:r w:rsidR="0071450E" w:rsidRPr="00F07CDC">
        <w:rPr>
          <w:vertAlign w:val="superscript"/>
          <w:lang w:val="en-GB"/>
        </w:rPr>
        <w:t xml:space="preserve"> </w:t>
      </w:r>
      <w:r w:rsidR="0071450E" w:rsidRPr="00F07CDC">
        <w:rPr>
          <w:lang w:val="en-GB"/>
        </w:rPr>
        <w:t>University of</w:t>
      </w:r>
      <w:r w:rsidR="00932243" w:rsidRPr="00F07CDC">
        <w:rPr>
          <w:lang w:val="en-GB"/>
        </w:rPr>
        <w:t xml:space="preserve"> </w:t>
      </w:r>
      <w:r w:rsidR="0071450E" w:rsidRPr="00F07CDC">
        <w:rPr>
          <w:lang w:val="en-GB"/>
        </w:rPr>
        <w:t xml:space="preserve">Maribor, </w:t>
      </w:r>
      <w:r w:rsidR="00736E0B" w:rsidRPr="00F07CDC">
        <w:rPr>
          <w:lang w:val="en-GB"/>
        </w:rPr>
        <w:t>Slovenia</w:t>
      </w:r>
    </w:p>
    <w:p w14:paraId="79C68601" w14:textId="4E6F1546" w:rsidR="00D20569" w:rsidRPr="00F07CDC" w:rsidRDefault="0074758F" w:rsidP="00421439">
      <w:pPr>
        <w:pStyle w:val="SWCAuthorOrganisation"/>
        <w:rPr>
          <w:lang w:val="en-GB"/>
        </w:rPr>
      </w:pPr>
      <w:r w:rsidRPr="00F07CDC">
        <w:rPr>
          <w:lang w:val="en-GB"/>
        </w:rPr>
        <w:t>*</w:t>
      </w:r>
      <w:r w:rsidR="00063489" w:rsidRPr="00F07CDC">
        <w:rPr>
          <w:lang w:val="en-GB"/>
        </w:rPr>
        <w:t xml:space="preserve">Corresponding </w:t>
      </w:r>
      <w:r w:rsidR="00F70DEE" w:rsidRPr="00F07CDC">
        <w:rPr>
          <w:lang w:val="en-GB"/>
        </w:rPr>
        <w:t>Aut</w:t>
      </w:r>
      <w:r w:rsidR="00F8243C" w:rsidRPr="00F07CDC">
        <w:rPr>
          <w:lang w:val="en-GB"/>
        </w:rPr>
        <w:t>h</w:t>
      </w:r>
      <w:r w:rsidR="00F70DEE" w:rsidRPr="00F07CDC">
        <w:rPr>
          <w:lang w:val="en-GB"/>
        </w:rPr>
        <w:t>or</w:t>
      </w:r>
      <w:r w:rsidR="00063489" w:rsidRPr="00F07CDC">
        <w:rPr>
          <w:lang w:val="en-GB"/>
        </w:rPr>
        <w:t>: alen.hausmeister@zag.si</w:t>
      </w:r>
    </w:p>
    <w:p w14:paraId="2B536CB4" w14:textId="77777777" w:rsidR="001A775B" w:rsidRPr="00F07CDC" w:rsidRDefault="001A775B" w:rsidP="00421439">
      <w:pPr>
        <w:pStyle w:val="SWCTitle"/>
        <w:pBdr>
          <w:bottom w:val="single" w:sz="6" w:space="1" w:color="auto"/>
        </w:pBdr>
        <w:jc w:val="left"/>
        <w:rPr>
          <w:lang w:val="en-GB"/>
        </w:rPr>
      </w:pPr>
    </w:p>
    <w:p w14:paraId="3A7DF4B5" w14:textId="77777777" w:rsidR="001A775B" w:rsidRPr="00F07CDC" w:rsidRDefault="001A775B" w:rsidP="001A775B">
      <w:pPr>
        <w:pStyle w:val="SWCSummary"/>
        <w:rPr>
          <w:lang w:val="en-GB"/>
        </w:rPr>
      </w:pPr>
      <w:r w:rsidRPr="00F07CDC">
        <w:rPr>
          <w:lang w:val="en-GB"/>
        </w:rPr>
        <w:t>Summary</w:t>
      </w:r>
    </w:p>
    <w:p w14:paraId="0C2008E0" w14:textId="5BBC348C" w:rsidR="00A02CC6" w:rsidRPr="00F07CDC" w:rsidRDefault="00A02CC6" w:rsidP="00A02CC6">
      <w:pPr>
        <w:pStyle w:val="SWCText"/>
        <w:pBdr>
          <w:bottom w:val="single" w:sz="6" w:space="1" w:color="auto"/>
        </w:pBdr>
      </w:pPr>
      <w:r w:rsidRPr="00F07CDC">
        <w:t xml:space="preserve">The Mediterranean region offers significant solar energy potential while containing extensive protected built heritage, creating challenges for photovoltaic (PV) integration in historic </w:t>
      </w:r>
      <w:proofErr w:type="spellStart"/>
      <w:r w:rsidRPr="00F07CDC">
        <w:t>centres</w:t>
      </w:r>
      <w:proofErr w:type="spellEnd"/>
      <w:r w:rsidRPr="00F07CDC">
        <w:t xml:space="preserve">. Existing heritage guidelines are often broad and inconsistently interpreted, while conventional solar potential mapping frequently lacks building-scale precision and neglects heritage constraints. Focusing on the historic </w:t>
      </w:r>
      <w:proofErr w:type="spellStart"/>
      <w:r w:rsidRPr="00F07CDC">
        <w:t>centre</w:t>
      </w:r>
      <w:proofErr w:type="spellEnd"/>
      <w:r w:rsidRPr="00F07CDC">
        <w:t xml:space="preserve"> of Koper-</w:t>
      </w:r>
      <w:proofErr w:type="spellStart"/>
      <w:r w:rsidRPr="00F07CDC">
        <w:t>Capodistria</w:t>
      </w:r>
      <w:proofErr w:type="spellEnd"/>
      <w:r w:rsidRPr="00F07CDC">
        <w:t xml:space="preserve">, a North Adriatic Venetian town where rooftop PV installations are largely restricted, this study develops a digital twin-like decision-support framework combining LiDAR-derived rooftop reconstruction, cadastral data, solar radiation modelling, visibility analysis, and agent-based decision modelling. The methodology generates heritage-sensitive solar deployment scenarios and spatially explicit solar zoning maps at the building scale. Results demonstrate that accurate rooftop geometry reconstruction is a </w:t>
      </w:r>
      <w:r w:rsidR="00494233" w:rsidRPr="00F07CDC">
        <w:t>foundation</w:t>
      </w:r>
      <w:r w:rsidRPr="00F07CDC">
        <w:t xml:space="preserve"> for reliable assessments and that integrating heritage constraints with homeowner decision-making can provide a balanced alternative to both complete PV prohibition and unrestricted deployment. Despite limitations related to manual processing of complex geometries and visibility assessments, the workflow highlights opportunities for future automation and policy testing. The proposed approach increases transparency in heritage management by enabling roof-section-level evaluation and offers a transferable framework for historic towns with LiDAR data but without comprehensive digital twins, supporting energy transition and the gradual development of Positive Energy Districts while preserving cultural heritage values.</w:t>
      </w:r>
    </w:p>
    <w:p w14:paraId="5AB3A3E7" w14:textId="0361665F" w:rsidR="00DB52E7" w:rsidRPr="00F07CDC" w:rsidRDefault="00DB52E7" w:rsidP="001A775B">
      <w:pPr>
        <w:pStyle w:val="SWCText"/>
        <w:pBdr>
          <w:bottom w:val="single" w:sz="6" w:space="1" w:color="auto"/>
        </w:pBdr>
        <w:rPr>
          <w:i/>
          <w:iCs/>
          <w:lang w:val="en-GB"/>
        </w:rPr>
      </w:pPr>
      <w:r w:rsidRPr="00F07CDC">
        <w:rPr>
          <w:i/>
          <w:iCs/>
          <w:lang w:val="en-GB"/>
        </w:rPr>
        <w:t xml:space="preserve">Keywords: </w:t>
      </w:r>
      <w:r w:rsidR="001D08A8" w:rsidRPr="00F07CDC">
        <w:rPr>
          <w:i/>
          <w:iCs/>
          <w:lang w:val="en-GB"/>
        </w:rPr>
        <w:t>Solar Energy Potential,</w:t>
      </w:r>
      <w:r w:rsidR="001C24F9" w:rsidRPr="00F07CDC">
        <w:rPr>
          <w:i/>
          <w:iCs/>
          <w:lang w:val="en-GB"/>
        </w:rPr>
        <w:t xml:space="preserve"> Solar Radiation Modelling, Energy Positive Districts,</w:t>
      </w:r>
      <w:r w:rsidR="003519AC" w:rsidRPr="00F07CDC">
        <w:rPr>
          <w:i/>
          <w:iCs/>
          <w:lang w:val="en-GB"/>
        </w:rPr>
        <w:t xml:space="preserve"> </w:t>
      </w:r>
      <w:r w:rsidR="00D22C6D" w:rsidRPr="00F07CDC">
        <w:rPr>
          <w:i/>
          <w:iCs/>
          <w:lang w:val="en-GB"/>
        </w:rPr>
        <w:t>Built</w:t>
      </w:r>
      <w:r w:rsidR="001D08A8" w:rsidRPr="00F07CDC">
        <w:rPr>
          <w:i/>
          <w:iCs/>
          <w:lang w:val="en-GB"/>
        </w:rPr>
        <w:t xml:space="preserve"> Heritage, </w:t>
      </w:r>
      <w:r w:rsidR="0040117A" w:rsidRPr="00F07CDC">
        <w:rPr>
          <w:i/>
          <w:iCs/>
          <w:lang w:val="en-GB"/>
        </w:rPr>
        <w:t xml:space="preserve">Agent-Based Modelling </w:t>
      </w:r>
    </w:p>
    <w:p w14:paraId="01458796" w14:textId="54165F2D" w:rsidR="00FA4DF8" w:rsidRPr="00F07CDC" w:rsidRDefault="002C089D" w:rsidP="001A775B">
      <w:pPr>
        <w:pStyle w:val="SWCText"/>
        <w:pBdr>
          <w:bottom w:val="single" w:sz="6" w:space="1" w:color="auto"/>
        </w:pBdr>
        <w:rPr>
          <w:i/>
          <w:iCs/>
          <w:lang w:val="en-GB"/>
        </w:rPr>
      </w:pPr>
      <w:r w:rsidRPr="00F07CDC">
        <w:rPr>
          <w:i/>
          <w:iCs/>
          <w:lang w:val="en-GB"/>
        </w:rPr>
        <w:t>Field of application for the findings:</w:t>
      </w:r>
      <w:r w:rsidR="00772857" w:rsidRPr="00F07CDC">
        <w:rPr>
          <w:i/>
          <w:iCs/>
          <w:lang w:val="en-GB"/>
        </w:rPr>
        <w:t xml:space="preserve"> Sustain</w:t>
      </w:r>
      <w:r w:rsidR="0027149E" w:rsidRPr="00F07CDC">
        <w:rPr>
          <w:i/>
          <w:iCs/>
          <w:lang w:val="en-GB"/>
        </w:rPr>
        <w:t>able and Efficient Districts</w:t>
      </w:r>
    </w:p>
    <w:p w14:paraId="51CD8377" w14:textId="75270D16" w:rsidR="00D32EF0" w:rsidRPr="00F07CDC" w:rsidRDefault="00D32EF0" w:rsidP="00C30273">
      <w:pPr>
        <w:pStyle w:val="SWCHeading1"/>
        <w:tabs>
          <w:tab w:val="num" w:pos="720"/>
        </w:tabs>
        <w:ind w:left="720"/>
        <w:rPr>
          <w:lang w:val="en-GB"/>
        </w:rPr>
      </w:pPr>
      <w:r w:rsidRPr="00F07CDC">
        <w:rPr>
          <w:lang w:val="en-GB"/>
        </w:rPr>
        <w:t>Introduction</w:t>
      </w:r>
    </w:p>
    <w:p w14:paraId="538ABE43" w14:textId="73FC3556" w:rsidR="00003C09" w:rsidRPr="00F07CDC" w:rsidRDefault="2F64D3F7" w:rsidP="00974CCF">
      <w:pPr>
        <w:pStyle w:val="SWCText"/>
        <w:rPr>
          <w:lang w:val="en-GB"/>
        </w:rPr>
      </w:pPr>
      <w:r w:rsidRPr="00F07CDC">
        <w:rPr>
          <w:lang w:val="en-GB"/>
        </w:rPr>
        <w:t xml:space="preserve">The Mediterranean is one of Europe’s sunniest regions, offering significant solar energy potential </w:t>
      </w:r>
      <w:sdt>
        <w:sdtPr>
          <w:rPr>
            <w:lang w:val="en-GB"/>
          </w:rPr>
          <w:tag w:val="MENDELEY_CITATION_v3_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"/>
          <w:id w:val="-1817184961"/>
          <w:placeholder>
            <w:docPart w:val="C60C7F44BE8C43E38A5EB3AC48DB3460"/>
          </w:placeholder>
        </w:sdtPr>
        <w:sdtEndPr/>
        <w:sdtContent>
          <w:r w:rsidR="00880E69" w:rsidRPr="00F07CDC">
            <w:rPr>
              <w:lang w:val="en-GB"/>
            </w:rPr>
            <w:t>(</w:t>
          </w:r>
          <w:proofErr w:type="spellStart"/>
          <w:r w:rsidR="00880E69" w:rsidRPr="00F07CDC">
            <w:rPr>
              <w:lang w:val="en-GB"/>
            </w:rPr>
            <w:t>Perpiña</w:t>
          </w:r>
          <w:proofErr w:type="spellEnd"/>
          <w:r w:rsidR="00880E69" w:rsidRPr="00F07CDC">
            <w:rPr>
              <w:lang w:val="en-GB"/>
            </w:rPr>
            <w:t xml:space="preserve"> Castillo et al., 2016)</w:t>
          </w:r>
        </w:sdtContent>
      </w:sdt>
      <w:r w:rsidRPr="00F07CDC">
        <w:rPr>
          <w:lang w:val="en-GB"/>
        </w:rPr>
        <w:t xml:space="preserve">, while also containing a rich and often strictly protected built heritage </w:t>
      </w:r>
      <w:sdt>
        <w:sdtPr>
          <w:rPr>
            <w:lang w:val="en-GB"/>
          </w:rPr>
          <w:tag w:val="MENDELEY_CITATION_v3_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"/>
          <w:id w:val="1544474759"/>
          <w:placeholder>
            <w:docPart w:val="DefaultPlaceholder_-1854013440"/>
          </w:placeholder>
        </w:sdtPr>
        <w:sdtEndPr/>
        <w:sdtContent>
          <w:r w:rsidR="00880E69" w:rsidRPr="00F07CDC">
            <w:rPr>
              <w:lang w:val="en-GB"/>
            </w:rPr>
            <w:t>(</w:t>
          </w:r>
          <w:proofErr w:type="spellStart"/>
          <w:r w:rsidR="00880E69" w:rsidRPr="00F07CDC">
            <w:rPr>
              <w:lang w:val="en-GB"/>
            </w:rPr>
            <w:t>Stegnar</w:t>
          </w:r>
          <w:proofErr w:type="spellEnd"/>
          <w:r w:rsidR="00880E69" w:rsidRPr="00F07CDC">
            <w:rPr>
              <w:lang w:val="en-GB"/>
            </w:rPr>
            <w:t xml:space="preserve"> et al., 2026)</w:t>
          </w:r>
        </w:sdtContent>
      </w:sdt>
      <w:r w:rsidRPr="00F07CDC">
        <w:rPr>
          <w:lang w:val="en-GB"/>
        </w:rPr>
        <w:t xml:space="preserve">. The integration of photovoltaics (PV) on historic rooftops is therefore complex. National guidelines are typically broad and not adapted to specific urban morphologies, which may lead to inconsistent interpretations among heritage officials involved in the approval process. This creates uncertainty for homeowners and communities considering investment in PV systems. Moreover, solar potential mapping frequently fails to distinguish between heritage-restricted and unrestricted areas </w:t>
      </w:r>
      <w:sdt>
        <w:sdtPr>
          <w:rPr>
            <w:lang w:val="en-GB"/>
          </w:rPr>
          <w:tag w:val="MENDELEY_CITATION_v3_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"/>
          <w:id w:val="618725292"/>
          <w:placeholder>
            <w:docPart w:val="D450E90C4628457BA34DE3E12E575DCE"/>
          </w:placeholder>
        </w:sdtPr>
        <w:sdtEndPr/>
        <w:sdtContent>
          <w:r w:rsidR="00880E69" w:rsidRPr="00F07CDC">
            <w:t>(</w:t>
          </w:r>
          <w:proofErr w:type="spellStart"/>
          <w:r w:rsidR="00880E69" w:rsidRPr="00F07CDC">
            <w:t>Kojaković</w:t>
          </w:r>
          <w:proofErr w:type="spellEnd"/>
          <w:r w:rsidR="00880E69" w:rsidRPr="00F07CDC">
            <w:t xml:space="preserve"> &amp; Vaskalis, 2022; SOLAR ADRIA Project, 2021)</w:t>
          </w:r>
        </w:sdtContent>
      </w:sdt>
      <w:r w:rsidRPr="00F07CDC">
        <w:rPr>
          <w:lang w:val="en-GB"/>
        </w:rPr>
        <w:t xml:space="preserve">, generating expectations that may not be achievable in practice. Available </w:t>
      </w:r>
      <w:r w:rsidR="009313D8" w:rsidRPr="00F07CDC">
        <w:rPr>
          <w:lang w:val="en-GB"/>
        </w:rPr>
        <w:t>cadastre</w:t>
      </w:r>
      <w:r w:rsidRPr="00F07CDC">
        <w:rPr>
          <w:lang w:val="en-GB"/>
        </w:rPr>
        <w:t xml:space="preserve"> data are </w:t>
      </w:r>
      <w:r w:rsidRPr="00F07CDC">
        <w:rPr>
          <w:lang w:val="en-GB"/>
        </w:rPr>
        <w:lastRenderedPageBreak/>
        <w:t xml:space="preserve">often limited in geographic scope and resolution, suitable for general assessments but insufficient at the building scale </w:t>
      </w:r>
      <w:sdt>
        <w:sdtPr>
          <w:rPr>
            <w:lang w:val="en-GB"/>
          </w:rPr>
          <w:tag w:val="MENDELEY_CITATION_v3_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"/>
          <w:id w:val="1249999186"/>
          <w:placeholder>
            <w:docPart w:val="FCD755D8D69B42B79AF5FAEA5E35DC52"/>
          </w:placeholder>
        </w:sdtPr>
        <w:sdtEndPr/>
        <w:sdtContent>
          <w:r w:rsidR="00880E69" w:rsidRPr="00F07CDC">
            <w:t>(</w:t>
          </w:r>
          <w:r w:rsidR="00880E69" w:rsidRPr="00F07CDC">
            <w:rPr>
              <w:i/>
              <w:iCs/>
            </w:rPr>
            <w:t xml:space="preserve">CEU | </w:t>
          </w:r>
          <w:proofErr w:type="spellStart"/>
          <w:r w:rsidR="00880E69" w:rsidRPr="00F07CDC">
            <w:rPr>
              <w:i/>
              <w:iCs/>
            </w:rPr>
            <w:t>Solarni</w:t>
          </w:r>
          <w:proofErr w:type="spellEnd"/>
          <w:r w:rsidR="00880E69" w:rsidRPr="00F07CDC">
            <w:rPr>
              <w:i/>
              <w:iCs/>
            </w:rPr>
            <w:t xml:space="preserve"> </w:t>
          </w:r>
          <w:proofErr w:type="spellStart"/>
          <w:r w:rsidR="00880E69" w:rsidRPr="00F07CDC">
            <w:rPr>
              <w:i/>
              <w:iCs/>
            </w:rPr>
            <w:t>Kataster</w:t>
          </w:r>
          <w:proofErr w:type="spellEnd"/>
          <w:r w:rsidR="00880E69" w:rsidRPr="00F07CDC">
            <w:rPr>
              <w:i/>
              <w:iCs/>
            </w:rPr>
            <w:t xml:space="preserve"> DEDIS</w:t>
          </w:r>
          <w:r w:rsidR="00880E69" w:rsidRPr="00F07CDC">
            <w:t>, n.d.)</w:t>
          </w:r>
        </w:sdtContent>
      </w:sdt>
      <w:r w:rsidRPr="00F07CDC">
        <w:rPr>
          <w:lang w:val="en-GB"/>
        </w:rPr>
        <w:t xml:space="preserve">. North Adriatic Venetian towns present additional challenges due to their specific morphology (See Fig. 1.a): pitched roofs with traditional tiles, dominant vertical elements such as bell towers, narrow streets, and coastal or island settings </w:t>
      </w:r>
      <w:sdt>
        <w:sdtPr>
          <w:rPr>
            <w:lang w:val="en-GB"/>
          </w:rPr>
          <w:tag w:val="MENDELEY_CITATION_v3_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"/>
          <w:id w:val="-196925060"/>
          <w:placeholder>
            <w:docPart w:val="DefaultPlaceholder_-1854013440"/>
          </w:placeholder>
        </w:sdtPr>
        <w:sdtEndPr/>
        <w:sdtContent>
          <w:r w:rsidR="00880E69" w:rsidRPr="00F07CDC">
            <w:rPr>
              <w:lang w:val="en-GB"/>
            </w:rPr>
            <w:t>(</w:t>
          </w:r>
          <w:proofErr w:type="spellStart"/>
          <w:r w:rsidR="00880E69" w:rsidRPr="00F07CDC">
            <w:rPr>
              <w:lang w:val="en-GB"/>
            </w:rPr>
            <w:t>Gherri</w:t>
          </w:r>
          <w:proofErr w:type="spellEnd"/>
          <w:r w:rsidR="00880E69" w:rsidRPr="00F07CDC">
            <w:rPr>
              <w:lang w:val="en-GB"/>
            </w:rPr>
            <w:t xml:space="preserve"> et al., 2021)</w:t>
          </w:r>
        </w:sdtContent>
      </w:sdt>
      <w:r w:rsidRPr="00F07CDC">
        <w:rPr>
          <w:lang w:val="en-GB"/>
        </w:rPr>
        <w:t xml:space="preserve">. These features significantly influence solar exposure and urban radiation patterns </w:t>
      </w:r>
      <w:sdt>
        <w:sdtPr>
          <w:rPr>
            <w:lang w:val="en-GB"/>
          </w:rPr>
          <w:tag w:val="MENDELEY_CITATION_v3_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"/>
          <w:id w:val="-781109644"/>
          <w:placeholder>
            <w:docPart w:val="CC8932A305DE4AAA97FB71C881CE1F14"/>
          </w:placeholder>
        </w:sdtPr>
        <w:sdtEndPr/>
        <w:sdtContent>
          <w:r w:rsidR="00880E69" w:rsidRPr="00F07CDC">
            <w:rPr>
              <w:lang w:val="en-GB"/>
            </w:rPr>
            <w:t>(Morganti et al., 2017)</w:t>
          </w:r>
        </w:sdtContent>
      </w:sdt>
      <w:r w:rsidRPr="00F07CDC">
        <w:rPr>
          <w:lang w:val="en-GB"/>
        </w:rPr>
        <w:t>. The Old Town of Koper–</w:t>
      </w:r>
      <w:proofErr w:type="spellStart"/>
      <w:r w:rsidRPr="00F07CDC">
        <w:rPr>
          <w:lang w:val="en-GB"/>
        </w:rPr>
        <w:t>Capodistria</w:t>
      </w:r>
      <w:proofErr w:type="spellEnd"/>
      <w:r w:rsidRPr="00F07CDC">
        <w:rPr>
          <w:lang w:val="en-GB"/>
        </w:rPr>
        <w:t xml:space="preserve">, protected as a cultural monument, currently prohibits rooftop PV installations primarily to preserve its medieval character. Nevertheless, some residents informally install PV systems, reflecting the tension between heritage protection and the urgent need for sustainable energy solutions in the Mediterranean context. This study addresses the gap between conservation and energy transition through a detailed building-scale solar potential assessment based on LiDAR data (See Fig. 1.b), cloud computing, and radiation modelling, aligned with the most recent heritage guidelines </w:t>
      </w:r>
      <w:sdt>
        <w:sdtPr>
          <w:rPr>
            <w:lang w:val="en-GB"/>
          </w:rPr>
          <w:tag w:val="MENDELEY_CITATION_v3_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"/>
          <w:id w:val="525839504"/>
          <w:placeholder>
            <w:docPart w:val="ED10D504A1D846A4970182F1DB0AAB10"/>
          </w:placeholder>
        </w:sdtPr>
        <w:sdtEndPr/>
        <w:sdtContent>
          <w:r w:rsidR="00880E69" w:rsidRPr="00F07CDC">
            <w:rPr>
              <w:lang w:val="en-GB"/>
            </w:rPr>
            <w:t>(Gantar et al., 2025; Tomšič et al., 2025)</w:t>
          </w:r>
        </w:sdtContent>
      </w:sdt>
      <w:r w:rsidRPr="00F07CDC">
        <w:rPr>
          <w:lang w:val="en-GB"/>
        </w:rPr>
        <w:t xml:space="preserve">. </w:t>
      </w:r>
      <w:r w:rsidR="00CA650E" w:rsidRPr="00F07CDC">
        <w:rPr>
          <w:lang w:val="en-GB"/>
        </w:rPr>
        <w:t>Scenarios of potential PV applications</w:t>
      </w:r>
      <w:r w:rsidR="00C24117" w:rsidRPr="00F07CDC">
        <w:rPr>
          <w:lang w:val="en-GB"/>
        </w:rPr>
        <w:t xml:space="preserve"> were developed </w:t>
      </w:r>
      <w:r w:rsidRPr="00F07CDC">
        <w:rPr>
          <w:lang w:val="en-GB"/>
        </w:rPr>
        <w:t>Scenarios were developed in collaboration with the heritage department exclu</w:t>
      </w:r>
      <w:r w:rsidR="00625892" w:rsidRPr="00F07CDC">
        <w:rPr>
          <w:lang w:val="en-GB"/>
        </w:rPr>
        <w:t>ding</w:t>
      </w:r>
      <w:r w:rsidRPr="00F07CDC">
        <w:rPr>
          <w:lang w:val="en-GB"/>
        </w:rPr>
        <w:t xml:space="preserve"> buildings under special heritage treatment (monuments of regional or national importance</w:t>
      </w:r>
      <w:r w:rsidR="00DC2A96" w:rsidRPr="00F07CDC">
        <w:rPr>
          <w:lang w:val="en-GB"/>
        </w:rPr>
        <w:t>) and</w:t>
      </w:r>
      <w:r w:rsidRPr="00F07CDC">
        <w:rPr>
          <w:lang w:val="en-GB"/>
        </w:rPr>
        <w:t xml:space="preserve"> </w:t>
      </w:r>
      <w:r w:rsidR="00711381" w:rsidRPr="00F07CDC">
        <w:rPr>
          <w:lang w:val="en-GB"/>
        </w:rPr>
        <w:t xml:space="preserve">taking </w:t>
      </w:r>
      <w:r w:rsidRPr="00F07CDC">
        <w:rPr>
          <w:lang w:val="en-GB"/>
        </w:rPr>
        <w:t xml:space="preserve">visibility </w:t>
      </w:r>
      <w:r w:rsidR="009313D8" w:rsidRPr="00F07CDC">
        <w:rPr>
          <w:lang w:val="en-GB"/>
        </w:rPr>
        <w:t>analyses into</w:t>
      </w:r>
      <w:r w:rsidR="00711381" w:rsidRPr="00F07CDC">
        <w:rPr>
          <w:lang w:val="en-GB"/>
        </w:rPr>
        <w:t xml:space="preserve"> account (</w:t>
      </w:r>
      <w:r w:rsidRPr="00F07CDC">
        <w:rPr>
          <w:lang w:val="en-GB"/>
        </w:rPr>
        <w:t>from sea level, street level, and bell tower viewpoints</w:t>
      </w:r>
      <w:r w:rsidR="00711381" w:rsidRPr="00F07CDC">
        <w:rPr>
          <w:lang w:val="en-GB"/>
        </w:rPr>
        <w:t>).</w:t>
      </w:r>
      <w:r w:rsidRPr="00F07CDC">
        <w:rPr>
          <w:lang w:val="en-GB"/>
        </w:rPr>
        <w:t xml:space="preserve"> The results inform an agent-based decision-making model for energy-efficient renovation and retrofitting, supporting multiple stakeholders. In addition to technical solar potential, the model incorporates socio-economic conditions, dwelling characteristics, and subsidy availability, generating a feedback loop for the development of a precise solar zoning map </w:t>
      </w:r>
      <w:proofErr w:type="gramStart"/>
      <w:r w:rsidRPr="00F07CDC">
        <w:rPr>
          <w:lang w:val="en-GB"/>
        </w:rPr>
        <w:t>similar to</w:t>
      </w:r>
      <w:proofErr w:type="gramEnd"/>
      <w:r w:rsidRPr="00F07CDC">
        <w:rPr>
          <w:lang w:val="en-GB"/>
        </w:rPr>
        <w:t xml:space="preserve"> that implemented in Prague </w:t>
      </w:r>
      <w:sdt>
        <w:sdtPr>
          <w:rPr>
            <w:lang w:val="en-GB"/>
          </w:rPr>
          <w:tag w:val="MENDELEY_CITATION_v3_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"/>
          <w:id w:val="-1735379482"/>
          <w:placeholder>
            <w:docPart w:val="7794BAD4FCB144EFB12DD6276A0F8250"/>
          </w:placeholder>
        </w:sdtPr>
        <w:sdtEndPr/>
        <w:sdtContent>
          <w:r w:rsidR="00880E69" w:rsidRPr="00F07CDC">
            <w:rPr>
              <w:lang w:val="en-GB"/>
            </w:rPr>
            <w:t>(</w:t>
          </w:r>
          <w:proofErr w:type="spellStart"/>
          <w:r w:rsidR="00880E69" w:rsidRPr="00F07CDC">
            <w:rPr>
              <w:lang w:val="en-GB"/>
            </w:rPr>
            <w:t>Odbor</w:t>
          </w:r>
          <w:proofErr w:type="spellEnd"/>
          <w:r w:rsidR="00880E69" w:rsidRPr="00F07CDC">
            <w:rPr>
              <w:lang w:val="en-GB"/>
            </w:rPr>
            <w:t xml:space="preserve"> </w:t>
          </w:r>
          <w:proofErr w:type="spellStart"/>
          <w:r w:rsidR="00880E69" w:rsidRPr="00F07CDC">
            <w:rPr>
              <w:lang w:val="en-GB"/>
            </w:rPr>
            <w:t>památkové</w:t>
          </w:r>
          <w:proofErr w:type="spellEnd"/>
          <w:r w:rsidR="00880E69" w:rsidRPr="00F07CDC">
            <w:rPr>
              <w:lang w:val="en-GB"/>
            </w:rPr>
            <w:t xml:space="preserve"> </w:t>
          </w:r>
          <w:proofErr w:type="spellStart"/>
          <w:r w:rsidR="00880E69" w:rsidRPr="00F07CDC">
            <w:rPr>
              <w:lang w:val="en-GB"/>
            </w:rPr>
            <w:t>Péce</w:t>
          </w:r>
          <w:proofErr w:type="spellEnd"/>
          <w:r w:rsidR="00880E69" w:rsidRPr="00F07CDC">
            <w:rPr>
              <w:lang w:val="en-GB"/>
            </w:rPr>
            <w:t>, 2022)</w:t>
          </w:r>
        </w:sdtContent>
      </w:sdt>
      <w:r w:rsidRPr="00F07CDC">
        <w:rPr>
          <w:lang w:val="en-GB"/>
        </w:rPr>
        <w:t>. This approach enables the identification of rooftop sections that may accommodate PV—fully or partially—without compromising the visual integrity of the historic urban fabric. Ultimately, the proposed workflow may support the establishment of Positive Energy Districts (PEDs) within Monument-Protected Areas (MPAs) across the Northern Adriatic, including Venetian historic towns such as Piran, Rovinj or Venice.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1"/>
        <w:gridCol w:w="4366"/>
      </w:tblGrid>
      <w:tr w:rsidR="008C02E9" w:rsidRPr="00F07CDC" w14:paraId="53F95942" w14:textId="77777777" w:rsidTr="00670CE9">
        <w:trPr>
          <w:trHeight w:val="2659"/>
        </w:trPr>
        <w:tc>
          <w:tcPr>
            <w:tcW w:w="4391" w:type="dxa"/>
          </w:tcPr>
          <w:p w14:paraId="2A251BEF" w14:textId="0A301245" w:rsidR="008C02E9" w:rsidRPr="00F07CDC" w:rsidRDefault="00215413">
            <w:pPr>
              <w:pStyle w:val="SWCText"/>
              <w:rPr>
                <w:lang w:val="en-GB"/>
              </w:rPr>
            </w:pPr>
            <w:r w:rsidRPr="00F07CDC">
              <w:rPr>
                <w:noProof/>
                <w:lang w:val="en-GB"/>
              </w:rPr>
              <w:drawing>
                <wp:anchor distT="0" distB="0" distL="114300" distR="114300" simplePos="0" relativeHeight="251658241" behindDoc="0" locked="0" layoutInCell="1" allowOverlap="1" wp14:anchorId="713986C1" wp14:editId="0C0D55E7">
                  <wp:simplePos x="0" y="0"/>
                  <wp:positionH relativeFrom="column">
                    <wp:posOffset>-53160</wp:posOffset>
                  </wp:positionH>
                  <wp:positionV relativeFrom="paragraph">
                    <wp:posOffset>62901</wp:posOffset>
                  </wp:positionV>
                  <wp:extent cx="2712720" cy="1517969"/>
                  <wp:effectExtent l="0" t="0" r="0" b="6350"/>
                  <wp:wrapNone/>
                  <wp:docPr id="17443598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51" t="18186" r="1"/>
                          <a:stretch>
                            <a:fillRect/>
                          </a:stretch>
                        </pic:blipFill>
                        <pic:spPr bwMode="auto">
                          <a:xfrm>
                            <a:off x="0" y="0"/>
                            <a:ext cx="2713245" cy="151826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366" w:type="dxa"/>
          </w:tcPr>
          <w:p w14:paraId="6CAD6B46" w14:textId="4DD76C80" w:rsidR="008C02E9" w:rsidRPr="00F07CDC" w:rsidRDefault="00670CE9">
            <w:pPr>
              <w:pStyle w:val="SWCText"/>
              <w:rPr>
                <w:lang w:val="en-GB"/>
              </w:rPr>
            </w:pPr>
            <w:r w:rsidRPr="00F07CDC">
              <w:rPr>
                <w:noProof/>
                <w:lang w:val="en-GB"/>
              </w:rPr>
              <w:drawing>
                <wp:anchor distT="0" distB="0" distL="114300" distR="114300" simplePos="0" relativeHeight="251658240" behindDoc="0" locked="0" layoutInCell="1" allowOverlap="1" wp14:anchorId="5C6A557F" wp14:editId="6B33333F">
                  <wp:simplePos x="0" y="0"/>
                  <wp:positionH relativeFrom="column">
                    <wp:posOffset>-54825</wp:posOffset>
                  </wp:positionH>
                  <wp:positionV relativeFrom="paragraph">
                    <wp:posOffset>62901</wp:posOffset>
                  </wp:positionV>
                  <wp:extent cx="2737658" cy="1518249"/>
                  <wp:effectExtent l="0" t="0" r="5715" b="6350"/>
                  <wp:wrapNone/>
                  <wp:docPr id="998149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2616" cy="1526544"/>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C02E9" w:rsidRPr="00F07CDC" w14:paraId="0413556D" w14:textId="77777777" w:rsidTr="00670CE9">
        <w:trPr>
          <w:trHeight w:val="146"/>
        </w:trPr>
        <w:tc>
          <w:tcPr>
            <w:tcW w:w="4391" w:type="dxa"/>
          </w:tcPr>
          <w:p w14:paraId="1FE22A7F" w14:textId="77777777" w:rsidR="008C02E9" w:rsidRPr="00F07CDC" w:rsidRDefault="008C02E9">
            <w:pPr>
              <w:pStyle w:val="SWCText"/>
              <w:spacing w:before="120" w:after="0"/>
              <w:jc w:val="center"/>
              <w:rPr>
                <w:sz w:val="16"/>
                <w:szCs w:val="16"/>
                <w:lang w:val="en-GB"/>
              </w:rPr>
            </w:pPr>
            <w:r w:rsidRPr="00F07CDC">
              <w:rPr>
                <w:sz w:val="16"/>
                <w:szCs w:val="16"/>
                <w:lang w:val="en-GB"/>
              </w:rPr>
              <w:t>(a)</w:t>
            </w:r>
          </w:p>
        </w:tc>
        <w:tc>
          <w:tcPr>
            <w:tcW w:w="4366" w:type="dxa"/>
          </w:tcPr>
          <w:p w14:paraId="428504BB" w14:textId="77777777" w:rsidR="008C02E9" w:rsidRPr="00F07CDC" w:rsidRDefault="008C02E9">
            <w:pPr>
              <w:pStyle w:val="SWCText"/>
              <w:spacing w:before="120" w:after="0"/>
              <w:jc w:val="center"/>
              <w:rPr>
                <w:sz w:val="16"/>
                <w:szCs w:val="16"/>
                <w:lang w:val="en-GB"/>
              </w:rPr>
            </w:pPr>
            <w:r w:rsidRPr="00F07CDC">
              <w:rPr>
                <w:sz w:val="16"/>
                <w:szCs w:val="16"/>
                <w:lang w:val="en-GB"/>
              </w:rPr>
              <w:t>(b)</w:t>
            </w:r>
          </w:p>
        </w:tc>
      </w:tr>
    </w:tbl>
    <w:p w14:paraId="1279865D" w14:textId="77777777" w:rsidR="00670CE9" w:rsidRPr="00F07CDC" w:rsidRDefault="008C02E9" w:rsidP="00670CE9">
      <w:pPr>
        <w:pStyle w:val="SWCTableFigureCaption"/>
        <w:rPr>
          <w:lang w:val="en-GB"/>
        </w:rPr>
      </w:pPr>
      <w:r w:rsidRPr="00F07CDC">
        <w:rPr>
          <w:lang w:val="en-GB"/>
        </w:rPr>
        <w:t xml:space="preserve">Fig. 1: </w:t>
      </w:r>
      <w:r w:rsidR="00215413" w:rsidRPr="00F07CDC">
        <w:rPr>
          <w:lang w:val="en-GB"/>
        </w:rPr>
        <w:t xml:space="preserve">Panoramic </w:t>
      </w:r>
      <w:r w:rsidR="00670CE9" w:rsidRPr="00F07CDC">
        <w:rPr>
          <w:lang w:val="en-GB"/>
        </w:rPr>
        <w:t xml:space="preserve">view of the rooftops from the belltower (a) </w:t>
      </w:r>
      <w:r w:rsidR="00206860" w:rsidRPr="00F07CDC">
        <w:rPr>
          <w:lang w:val="en-GB"/>
        </w:rPr>
        <w:t>LiDAR</w:t>
      </w:r>
      <w:r w:rsidR="00604BF5" w:rsidRPr="00F07CDC">
        <w:rPr>
          <w:lang w:val="en-GB"/>
        </w:rPr>
        <w:t xml:space="preserve"> data (2026) from the </w:t>
      </w:r>
      <w:r w:rsidR="00234F58" w:rsidRPr="00F07CDC">
        <w:rPr>
          <w:lang w:val="en-GB"/>
        </w:rPr>
        <w:t>o</w:t>
      </w:r>
      <w:r w:rsidR="00604BF5" w:rsidRPr="00F07CDC">
        <w:rPr>
          <w:lang w:val="en-GB"/>
        </w:rPr>
        <w:t>l</w:t>
      </w:r>
      <w:r w:rsidR="00D23888" w:rsidRPr="00F07CDC">
        <w:rPr>
          <w:lang w:val="en-GB"/>
        </w:rPr>
        <w:t>d</w:t>
      </w:r>
      <w:r w:rsidR="00604BF5" w:rsidRPr="00F07CDC">
        <w:rPr>
          <w:lang w:val="en-GB"/>
        </w:rPr>
        <w:t xml:space="preserve"> </w:t>
      </w:r>
      <w:r w:rsidR="00234F58" w:rsidRPr="00F07CDC">
        <w:rPr>
          <w:lang w:val="en-GB"/>
        </w:rPr>
        <w:t>t</w:t>
      </w:r>
      <w:r w:rsidR="00604BF5" w:rsidRPr="00F07CDC">
        <w:rPr>
          <w:lang w:val="en-GB"/>
        </w:rPr>
        <w:t>own of Koper</w:t>
      </w:r>
      <w:r w:rsidRPr="00F07CDC">
        <w:rPr>
          <w:lang w:val="en-GB"/>
        </w:rPr>
        <w:t xml:space="preserve"> (</w:t>
      </w:r>
      <w:r w:rsidR="00670CE9" w:rsidRPr="00F07CDC">
        <w:rPr>
          <w:lang w:val="en-GB"/>
        </w:rPr>
        <w:t>b</w:t>
      </w:r>
      <w:r w:rsidRPr="00F07CDC">
        <w:rPr>
          <w:lang w:val="en-GB"/>
        </w:rPr>
        <w:t xml:space="preserve">). </w:t>
      </w:r>
    </w:p>
    <w:p w14:paraId="6A0DE7EE" w14:textId="3F09A491" w:rsidR="00990587" w:rsidRPr="00F07CDC" w:rsidRDefault="00990587">
      <w:pPr>
        <w:pStyle w:val="SWCHeading1"/>
        <w:tabs>
          <w:tab w:val="num" w:pos="720"/>
        </w:tabs>
        <w:ind w:left="720"/>
        <w:rPr>
          <w:lang w:val="en-GB"/>
        </w:rPr>
      </w:pPr>
      <w:r w:rsidRPr="00F07CDC">
        <w:rPr>
          <w:lang w:val="en-GB"/>
        </w:rPr>
        <w:t>Methodology</w:t>
      </w:r>
    </w:p>
    <w:p w14:paraId="13F5AEF2" w14:textId="4311DF82" w:rsidR="00043BAA" w:rsidRPr="00F07CDC" w:rsidRDefault="00043BAA" w:rsidP="00043BAA">
      <w:pPr>
        <w:pStyle w:val="SWCText"/>
        <w:rPr>
          <w:lang w:val="en-GB"/>
        </w:rPr>
      </w:pPr>
      <w:r w:rsidRPr="00F07CDC">
        <w:rPr>
          <w:lang w:val="en-GB"/>
        </w:rPr>
        <w:t xml:space="preserve">Slovenian cities and towns are generally not equipped with digital twins in the strict sense of the term. </w:t>
      </w:r>
      <w:r w:rsidRPr="00F07CDC">
        <w:rPr>
          <w:i/>
          <w:iCs/>
          <w:lang w:val="en-GB"/>
        </w:rPr>
        <w:t>A digital twin is an advanced digital representation of a physical object, system, or environment that integrates digital models, Internet of Things (IoT) technologies, artificial intelligence (AI), and machine learning to create interactive simulations that continuously adapt to changes in their physical counterparts</w:t>
      </w:r>
      <w:r w:rsidR="00DC1B31" w:rsidRPr="00F07CDC">
        <w:rPr>
          <w:i/>
          <w:iCs/>
          <w:lang w:val="en-GB"/>
        </w:rPr>
        <w:t xml:space="preserve">. </w:t>
      </w:r>
      <w:r w:rsidRPr="00F07CDC">
        <w:rPr>
          <w:i/>
          <w:iCs/>
          <w:lang w:val="en-GB"/>
        </w:rPr>
        <w:t>These systems are updated through multiple data sources, including sensor networks, historical records, expert knowledge, and contextual information from related systems, enabling near real-time monitoring, analysis, and prediction. Fully developed digital twins also require bidirectional communication, including actuators that allow interventions in the physical system</w:t>
      </w:r>
      <w:r w:rsidR="005E473B" w:rsidRPr="00F07CDC">
        <w:rPr>
          <w:i/>
          <w:iCs/>
          <w:lang w:val="en-GB"/>
        </w:rPr>
        <w:t xml:space="preserve"> </w:t>
      </w:r>
      <w:sdt>
        <w:sdtPr>
          <w:rPr>
            <w:i/>
            <w:iCs/>
            <w:lang w:val="en-GB"/>
          </w:rPr>
          <w:tag w:val="MENDELEY_CITATION_v3_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"/>
          <w:id w:val="1354387053"/>
          <w:placeholder>
            <w:docPart w:val="DefaultPlaceholder_-1854013440"/>
          </w:placeholder>
        </w:sdtPr>
        <w:sdtEndPr/>
        <w:sdtContent>
          <w:r w:rsidR="00880E69" w:rsidRPr="00F07CDC">
            <w:rPr>
              <w:i/>
              <w:iCs/>
              <w:lang w:val="en-GB"/>
            </w:rPr>
            <w:t xml:space="preserve">(Zavod za </w:t>
          </w:r>
          <w:proofErr w:type="spellStart"/>
          <w:r w:rsidR="00880E69" w:rsidRPr="00F07CDC">
            <w:rPr>
              <w:i/>
              <w:iCs/>
              <w:lang w:val="en-GB"/>
            </w:rPr>
            <w:t>gradbeništvo</w:t>
          </w:r>
          <w:proofErr w:type="spellEnd"/>
          <w:r w:rsidR="00880E69" w:rsidRPr="00F07CDC">
            <w:rPr>
              <w:i/>
              <w:iCs/>
              <w:lang w:val="en-GB"/>
            </w:rPr>
            <w:t xml:space="preserve"> </w:t>
          </w:r>
          <w:proofErr w:type="spellStart"/>
          <w:r w:rsidR="00880E69" w:rsidRPr="00F07CDC">
            <w:rPr>
              <w:i/>
              <w:iCs/>
              <w:lang w:val="en-GB"/>
            </w:rPr>
            <w:t>Slovenije</w:t>
          </w:r>
          <w:proofErr w:type="spellEnd"/>
          <w:r w:rsidR="00880E69" w:rsidRPr="00F07CDC">
            <w:rPr>
              <w:i/>
              <w:iCs/>
              <w:lang w:val="en-GB"/>
            </w:rPr>
            <w:t xml:space="preserve">; </w:t>
          </w:r>
          <w:proofErr w:type="spellStart"/>
          <w:r w:rsidR="00880E69" w:rsidRPr="00F07CDC">
            <w:rPr>
              <w:i/>
              <w:iCs/>
              <w:lang w:val="en-GB"/>
            </w:rPr>
            <w:t>Slovensko</w:t>
          </w:r>
          <w:proofErr w:type="spellEnd"/>
          <w:r w:rsidR="00880E69" w:rsidRPr="00F07CDC">
            <w:rPr>
              <w:i/>
              <w:iCs/>
              <w:lang w:val="en-GB"/>
            </w:rPr>
            <w:t xml:space="preserve"> </w:t>
          </w:r>
          <w:proofErr w:type="spellStart"/>
          <w:r w:rsidR="00880E69" w:rsidRPr="00F07CDC">
            <w:rPr>
              <w:i/>
              <w:iCs/>
              <w:lang w:val="en-GB"/>
            </w:rPr>
            <w:t>združenje</w:t>
          </w:r>
          <w:proofErr w:type="spellEnd"/>
          <w:r w:rsidR="00880E69" w:rsidRPr="00F07CDC">
            <w:rPr>
              <w:i/>
              <w:iCs/>
              <w:lang w:val="en-GB"/>
            </w:rPr>
            <w:t xml:space="preserve"> za </w:t>
          </w:r>
          <w:proofErr w:type="spellStart"/>
          <w:r w:rsidR="00880E69" w:rsidRPr="00F07CDC">
            <w:rPr>
              <w:i/>
              <w:iCs/>
              <w:lang w:val="en-GB"/>
            </w:rPr>
            <w:t>informacijsko</w:t>
          </w:r>
          <w:proofErr w:type="spellEnd"/>
          <w:r w:rsidR="00880E69" w:rsidRPr="00F07CDC">
            <w:rPr>
              <w:i/>
              <w:iCs/>
              <w:lang w:val="en-GB"/>
            </w:rPr>
            <w:t xml:space="preserve"> </w:t>
          </w:r>
          <w:proofErr w:type="spellStart"/>
          <w:r w:rsidR="00880E69" w:rsidRPr="00F07CDC">
            <w:rPr>
              <w:i/>
              <w:iCs/>
              <w:lang w:val="en-GB"/>
            </w:rPr>
            <w:t>modeliranje</w:t>
          </w:r>
          <w:proofErr w:type="spellEnd"/>
          <w:r w:rsidR="00880E69" w:rsidRPr="00F07CDC">
            <w:rPr>
              <w:i/>
              <w:iCs/>
              <w:lang w:val="en-GB"/>
            </w:rPr>
            <w:t xml:space="preserve"> </w:t>
          </w:r>
          <w:proofErr w:type="spellStart"/>
          <w:r w:rsidR="00880E69" w:rsidRPr="00F07CDC">
            <w:rPr>
              <w:i/>
              <w:iCs/>
              <w:lang w:val="en-GB"/>
            </w:rPr>
            <w:t>gradenj</w:t>
          </w:r>
          <w:proofErr w:type="spellEnd"/>
          <w:r w:rsidR="00880E69" w:rsidRPr="00F07CDC">
            <w:rPr>
              <w:i/>
              <w:iCs/>
              <w:lang w:val="en-GB"/>
            </w:rPr>
            <w:t>, 2023)</w:t>
          </w:r>
        </w:sdtContent>
      </w:sdt>
      <w:r w:rsidR="005E473B" w:rsidRPr="00F07CDC">
        <w:rPr>
          <w:lang w:val="en-GB"/>
        </w:rPr>
        <w:t>.</w:t>
      </w:r>
      <w:r w:rsidR="002C41DC" w:rsidRPr="00F07CDC">
        <w:rPr>
          <w:lang w:val="en-GB"/>
        </w:rPr>
        <w:t xml:space="preserve"> </w:t>
      </w:r>
      <w:r w:rsidRPr="00F07CDC">
        <w:rPr>
          <w:lang w:val="en-GB"/>
        </w:rPr>
        <w:t xml:space="preserve">Compared with </w:t>
      </w:r>
      <w:r w:rsidR="005E473B" w:rsidRPr="00F07CDC">
        <w:rPr>
          <w:lang w:val="en-GB"/>
        </w:rPr>
        <w:t>global</w:t>
      </w:r>
      <w:r w:rsidRPr="00F07CDC">
        <w:rPr>
          <w:lang w:val="en-GB"/>
        </w:rPr>
        <w:t xml:space="preserve"> urban contexts, Slovenia is characterized by a dispersed settlement structure in which most urban areas are classified as towns rather than cities</w:t>
      </w:r>
      <w:r w:rsidR="001869A1" w:rsidRPr="00F07CDC">
        <w:rPr>
          <w:lang w:val="en-GB"/>
        </w:rPr>
        <w:t xml:space="preserve"> (</w:t>
      </w:r>
      <w:r w:rsidR="00C0487B" w:rsidRPr="00F07CDC">
        <w:rPr>
          <w:lang w:val="en-GB"/>
        </w:rPr>
        <w:t xml:space="preserve">national definition for a </w:t>
      </w:r>
      <w:r w:rsidRPr="00F07CDC">
        <w:rPr>
          <w:lang w:val="en-GB"/>
        </w:rPr>
        <w:t>city</w:t>
      </w:r>
      <w:r w:rsidR="00C0487B" w:rsidRPr="00F07CDC">
        <w:rPr>
          <w:lang w:val="en-GB"/>
        </w:rPr>
        <w:t xml:space="preserve"> </w:t>
      </w:r>
      <w:r w:rsidR="001844E6" w:rsidRPr="00F07CDC">
        <w:rPr>
          <w:lang w:val="en-GB"/>
        </w:rPr>
        <w:t>by law</w:t>
      </w:r>
      <w:r w:rsidR="00C0487B" w:rsidRPr="00F07CDC">
        <w:rPr>
          <w:lang w:val="en-GB"/>
        </w:rPr>
        <w:t xml:space="preserve"> </w:t>
      </w:r>
      <w:r w:rsidR="00A8768E" w:rsidRPr="00F07CDC">
        <w:rPr>
          <w:lang w:val="en-GB"/>
        </w:rPr>
        <w:t>–</w:t>
      </w:r>
      <w:r w:rsidR="00C0487B" w:rsidRPr="00F07CDC">
        <w:rPr>
          <w:lang w:val="en-GB"/>
        </w:rPr>
        <w:t xml:space="preserve"> </w:t>
      </w:r>
      <w:r w:rsidR="001844E6" w:rsidRPr="00F07CDC">
        <w:rPr>
          <w:lang w:val="en-GB"/>
        </w:rPr>
        <w:t>population</w:t>
      </w:r>
      <w:r w:rsidR="00A8768E" w:rsidRPr="00F07CDC">
        <w:rPr>
          <w:lang w:val="en-GB"/>
        </w:rPr>
        <w:t xml:space="preserve"> &gt; </w:t>
      </w:r>
      <w:r w:rsidRPr="00F07CDC">
        <w:rPr>
          <w:lang w:val="en-GB"/>
        </w:rPr>
        <w:t>3,000</w:t>
      </w:r>
      <w:r w:rsidR="00A8768E" w:rsidRPr="00F07CDC">
        <w:rPr>
          <w:lang w:val="en-GB"/>
        </w:rPr>
        <w:t xml:space="preserve"> inhabit.</w:t>
      </w:r>
      <w:r w:rsidR="00CF2A3C" w:rsidRPr="00F07CDC">
        <w:rPr>
          <w:lang w:val="en-GB"/>
        </w:rPr>
        <w:t>)</w:t>
      </w:r>
      <w:r w:rsidRPr="00F07CDC">
        <w:rPr>
          <w:lang w:val="en-GB"/>
        </w:rPr>
        <w:t>. Given the substantial technological and financial requirements of implementing comprehensive digital twins, their widespread deployment in Slovenian towns remains uncertain.</w:t>
      </w:r>
    </w:p>
    <w:p w14:paraId="1D45BD0A" w14:textId="41119405" w:rsidR="00232248" w:rsidRPr="00F07CDC" w:rsidRDefault="00043BAA" w:rsidP="00A455DC">
      <w:pPr>
        <w:pStyle w:val="SWCText"/>
        <w:rPr>
          <w:color w:val="EE0000"/>
          <w:szCs w:val="20"/>
          <w:lang w:val="en-GB"/>
        </w:rPr>
      </w:pPr>
      <w:r w:rsidRPr="00F07CDC">
        <w:rPr>
          <w:lang w:val="en-GB"/>
        </w:rPr>
        <w:t>Therefore, this research proposes an alternative workflow for creating a detailed rooftop model from available GIS and LiDAR data. This “digital twin-like” model is developed through seven methodological stages (</w:t>
      </w:r>
      <w:r w:rsidR="002C41DC" w:rsidRPr="00F07CDC">
        <w:rPr>
          <w:lang w:val="en-GB"/>
        </w:rPr>
        <w:t>See Fig.</w:t>
      </w:r>
      <w:r w:rsidRPr="00F07CDC">
        <w:rPr>
          <w:lang w:val="en-GB"/>
        </w:rPr>
        <w:t xml:space="preserve"> 2): data acquisition, preprocessing and model development, solar radiation modelling, rooftop visibility </w:t>
      </w:r>
      <w:r w:rsidRPr="00F07CDC">
        <w:rPr>
          <w:lang w:val="en-GB"/>
        </w:rPr>
        <w:lastRenderedPageBreak/>
        <w:t>analysis, agent-based behavioural modelling, scenario development, and output generation.</w:t>
      </w:r>
    </w:p>
    <w:p w14:paraId="0F89D426" w14:textId="7C3AF21B" w:rsidR="00513620" w:rsidRPr="00F07CDC" w:rsidRDefault="00CD1818" w:rsidP="001D6CFE">
      <w:pPr>
        <w:jc w:val="center"/>
        <w:rPr>
          <w:lang w:val="en-GB"/>
        </w:rPr>
      </w:pPr>
      <w:r w:rsidRPr="00F07CDC">
        <w:rPr>
          <w:noProof/>
          <w:lang w:val="en-GB"/>
        </w:rPr>
        <w:drawing>
          <wp:inline distT="0" distB="0" distL="0" distR="0" wp14:anchorId="7C66E466" wp14:editId="3F3BBDF0">
            <wp:extent cx="3306471" cy="2514080"/>
            <wp:effectExtent l="0" t="0" r="8255" b="635"/>
            <wp:docPr id="797903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03738" name=""/>
                    <pic:cNvPicPr/>
                  </pic:nvPicPr>
                  <pic:blipFill>
                    <a:blip r:embed="rId12"/>
                    <a:stretch>
                      <a:fillRect/>
                    </a:stretch>
                  </pic:blipFill>
                  <pic:spPr>
                    <a:xfrm>
                      <a:off x="0" y="0"/>
                      <a:ext cx="3322846" cy="2526531"/>
                    </a:xfrm>
                    <a:prstGeom prst="rect">
                      <a:avLst/>
                    </a:prstGeom>
                  </pic:spPr>
                </pic:pic>
              </a:graphicData>
            </a:graphic>
          </wp:inline>
        </w:drawing>
      </w:r>
    </w:p>
    <w:p w14:paraId="44846765" w14:textId="5DA9ED65" w:rsidR="00076B4A" w:rsidRPr="00F07CDC" w:rsidRDefault="00076B4A" w:rsidP="006C4FB4">
      <w:pPr>
        <w:pStyle w:val="SWCTableFigureCaption"/>
        <w:rPr>
          <w:lang w:val="en-GB"/>
        </w:rPr>
      </w:pPr>
      <w:r w:rsidRPr="00F07CDC">
        <w:rPr>
          <w:lang w:val="en-GB"/>
        </w:rPr>
        <w:t xml:space="preserve">Fig. 2: </w:t>
      </w:r>
      <w:r w:rsidR="00B34AC2" w:rsidRPr="00F07CDC">
        <w:rPr>
          <w:lang w:val="en-GB"/>
        </w:rPr>
        <w:t>Methodological diagram</w:t>
      </w:r>
      <w:r w:rsidR="006C4FB4" w:rsidRPr="00F07CDC">
        <w:rPr>
          <w:lang w:val="en-GB"/>
        </w:rPr>
        <w:t xml:space="preserve"> with st</w:t>
      </w:r>
      <w:r w:rsidR="00682C2D" w:rsidRPr="00F07CDC">
        <w:rPr>
          <w:lang w:val="en-GB"/>
        </w:rPr>
        <w:t>ages</w:t>
      </w:r>
      <w:r w:rsidR="006C4FB4" w:rsidRPr="00F07CDC">
        <w:rPr>
          <w:lang w:val="en-GB"/>
        </w:rPr>
        <w:t xml:space="preserve">: </w:t>
      </w:r>
      <w:r w:rsidR="00B34AC2" w:rsidRPr="00F07CDC">
        <w:rPr>
          <w:lang w:val="en-GB"/>
        </w:rPr>
        <w:t xml:space="preserve">Data </w:t>
      </w:r>
      <w:r w:rsidR="00DD4BB1" w:rsidRPr="00F07CDC">
        <w:rPr>
          <w:lang w:val="en-GB"/>
        </w:rPr>
        <w:t>acquisition</w:t>
      </w:r>
      <w:r w:rsidR="00B34AC2" w:rsidRPr="00F07CDC">
        <w:rPr>
          <w:lang w:val="en-GB"/>
        </w:rPr>
        <w:t>, Preprocessing</w:t>
      </w:r>
      <w:r w:rsidR="00CD1818" w:rsidRPr="00F07CDC">
        <w:rPr>
          <w:lang w:val="en-GB"/>
        </w:rPr>
        <w:t>, 3D Model establishment</w:t>
      </w:r>
      <w:r w:rsidR="002C4AED" w:rsidRPr="00F07CDC">
        <w:rPr>
          <w:lang w:val="en-GB"/>
        </w:rPr>
        <w:t xml:space="preserve">, Radiation </w:t>
      </w:r>
      <w:r w:rsidR="00CD1818" w:rsidRPr="00F07CDC">
        <w:rPr>
          <w:lang w:val="en-GB"/>
        </w:rPr>
        <w:t>modelling</w:t>
      </w:r>
      <w:r w:rsidR="002C4AED" w:rsidRPr="00F07CDC">
        <w:rPr>
          <w:lang w:val="en-GB"/>
        </w:rPr>
        <w:t>, Rooftop visibility analysis, Agent-</w:t>
      </w:r>
      <w:r w:rsidR="006F0103" w:rsidRPr="00F07CDC">
        <w:rPr>
          <w:lang w:val="en-GB"/>
        </w:rPr>
        <w:t>b</w:t>
      </w:r>
      <w:r w:rsidR="002C4AED" w:rsidRPr="00F07CDC">
        <w:rPr>
          <w:lang w:val="en-GB"/>
        </w:rPr>
        <w:t xml:space="preserve">ased </w:t>
      </w:r>
      <w:r w:rsidR="006F0103" w:rsidRPr="00F07CDC">
        <w:rPr>
          <w:lang w:val="en-GB"/>
        </w:rPr>
        <w:t>b</w:t>
      </w:r>
      <w:r w:rsidR="002C4AED" w:rsidRPr="00F07CDC">
        <w:rPr>
          <w:lang w:val="en-GB"/>
        </w:rPr>
        <w:t xml:space="preserve">ehavioural </w:t>
      </w:r>
      <w:r w:rsidR="006F0103" w:rsidRPr="00F07CDC">
        <w:rPr>
          <w:lang w:val="en-GB"/>
        </w:rPr>
        <w:t>m</w:t>
      </w:r>
      <w:r w:rsidR="002C4AED" w:rsidRPr="00F07CDC">
        <w:rPr>
          <w:lang w:val="en-GB"/>
        </w:rPr>
        <w:t xml:space="preserve">odel, Scenario </w:t>
      </w:r>
      <w:r w:rsidR="006F0103" w:rsidRPr="00F07CDC">
        <w:rPr>
          <w:lang w:val="en-GB"/>
        </w:rPr>
        <w:t>d</w:t>
      </w:r>
      <w:r w:rsidR="002C4AED" w:rsidRPr="00F07CDC">
        <w:rPr>
          <w:lang w:val="en-GB"/>
        </w:rPr>
        <w:t>evelopment and Outputs</w:t>
      </w:r>
      <w:r w:rsidRPr="00F07CDC">
        <w:rPr>
          <w:lang w:val="en-GB"/>
        </w:rPr>
        <w:t xml:space="preserve"> </w:t>
      </w:r>
    </w:p>
    <w:p w14:paraId="1E00107F" w14:textId="0C4773D9" w:rsidR="00DC75CC" w:rsidRPr="00F07CDC" w:rsidRDefault="00DC75CC" w:rsidP="00D746DB">
      <w:pPr>
        <w:pStyle w:val="SWCHeading11"/>
      </w:pPr>
      <w:r w:rsidRPr="00F07CDC">
        <w:t>Preprocessing and Model Establishment</w:t>
      </w:r>
    </w:p>
    <w:p w14:paraId="56094522" w14:textId="291451E2" w:rsidR="0007600F" w:rsidRPr="00F07CDC" w:rsidRDefault="0007600F" w:rsidP="00F41E8C">
      <w:pPr>
        <w:pStyle w:val="SWCText"/>
        <w:rPr>
          <w:lang w:val="en-GB"/>
        </w:rPr>
      </w:pPr>
      <w:r w:rsidRPr="00F07CDC">
        <w:rPr>
          <w:lang w:val="en-GB"/>
        </w:rPr>
        <w:t xml:space="preserve">The building reconstruction method comprises two sequential stages: (i) data preprocessing and model initialization, and (ii) roof reconstruction using half-space analysis and 3D Boolean operations. By integrating two-dimensional (2D) building footprints with classified airborne LiDAR data, the approach generates watertight three-dimensional (3D) building models </w:t>
      </w:r>
      <w:sdt>
        <w:sdtPr>
          <w:rPr>
            <w:lang w:val="en-GB"/>
          </w:rPr>
          <w:tag w:val="MENDELEY_CITATION_v3_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"/>
          <w:id w:val="-641735937"/>
          <w:placeholder>
            <w:docPart w:val="DefaultPlaceholder_-1854013440"/>
          </w:placeholder>
        </w:sdtPr>
        <w:sdtEndPr/>
        <w:sdtContent>
          <w:r w:rsidR="00880E69" w:rsidRPr="00F07CDC">
            <w:rPr>
              <w:lang w:val="en-GB"/>
            </w:rPr>
            <w:t>(Bizjak et al., 2021).</w:t>
          </w:r>
        </w:sdtContent>
      </w:sdt>
      <w:r w:rsidRPr="00F07CDC">
        <w:rPr>
          <w:lang w:val="en-GB"/>
        </w:rPr>
        <w:t xml:space="preserve"> The first stage establishes an initial building model and derives roof-related half-spaces from segmented LiDAR data. In the second stage, these half-spaces are classified and processed to reconstruct roof geometries, including both convex and concave forms.</w:t>
      </w:r>
      <w:r w:rsidR="005C16E5" w:rsidRPr="00F07CDC">
        <w:rPr>
          <w:lang w:val="en-GB"/>
        </w:rPr>
        <w:t xml:space="preserve"> </w:t>
      </w:r>
      <w:r w:rsidRPr="00F07CDC">
        <w:rPr>
          <w:lang w:val="en-GB"/>
        </w:rPr>
        <w:t>The input data include georeferenced building footprints and classified airborne LiDAR point clouds referenced to a common coordinate system. Only points classified as ground or building are used. For each building, roof reconstruction relies exclusively on building-class points located within the corresponding footprint, thereby eliminating interference from neighbouring structures.</w:t>
      </w:r>
    </w:p>
    <w:p w14:paraId="1C6CD2AD" w14:textId="6D55C98A" w:rsidR="00076B4A" w:rsidRPr="00F07CDC" w:rsidRDefault="0007600F" w:rsidP="00F41E8C">
      <w:pPr>
        <w:pStyle w:val="SWCText"/>
        <w:rPr>
          <w:lang w:val="en-GB"/>
        </w:rPr>
      </w:pPr>
      <w:r w:rsidRPr="00F07CDC">
        <w:rPr>
          <w:lang w:val="en-GB"/>
        </w:rPr>
        <w:t>An initial watertight building model is created for each footprint. The model consists of a floor face, a top bounding face, and exterior wall faces. The floor face is placed at the elevation of the lowest neighbouring ground point, while the top bounding face is positioned above the highest building point to avoid restricting roof formation. Exterior walls are generated by connecting the edges of the floor and top faces, producing a closed polyhedral volume that serves as the basis for roof reconstruction.</w:t>
      </w:r>
      <w:r w:rsidR="00DF60BB" w:rsidRPr="00F07CDC">
        <w:rPr>
          <w:lang w:val="en-GB"/>
        </w:rPr>
        <w:t xml:space="preserve"> </w:t>
      </w:r>
      <w:r w:rsidRPr="00F07CDC">
        <w:rPr>
          <w:lang w:val="en-GB"/>
        </w:rPr>
        <w:t>Roof reconstruction is driven by half-spaces derived from planar roof segments. Building points are segmented into clusters representing individual roof planes, and a least-squares plane is fitted to each segment. The resulting plane parameters define half-spaces that act as geometric constraints on the roof shape.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2"/>
        <w:gridCol w:w="2913"/>
        <w:gridCol w:w="2914"/>
      </w:tblGrid>
      <w:tr w:rsidR="00DD52E7" w:rsidRPr="00F07CDC" w14:paraId="4006C808" w14:textId="77777777" w:rsidTr="00076B4A">
        <w:trPr>
          <w:trHeight w:val="63"/>
        </w:trPr>
        <w:tc>
          <w:tcPr>
            <w:tcW w:w="2912" w:type="dxa"/>
          </w:tcPr>
          <w:p w14:paraId="3A362B0A" w14:textId="77777777" w:rsidR="00DD52E7" w:rsidRPr="00F07CDC" w:rsidRDefault="00DD52E7" w:rsidP="00CF5742">
            <w:pPr>
              <w:pStyle w:val="SWCText"/>
              <w:jc w:val="center"/>
              <w:rPr>
                <w:b/>
                <w:bCs/>
                <w:sz w:val="16"/>
                <w:szCs w:val="16"/>
                <w:lang w:val="en-GB"/>
              </w:rPr>
            </w:pPr>
            <w:r w:rsidRPr="00F07CDC">
              <w:rPr>
                <w:b/>
                <w:bCs/>
                <w:sz w:val="16"/>
                <w:szCs w:val="16"/>
                <w:lang w:val="en-GB"/>
              </w:rPr>
              <w:t>Orthophoto</w:t>
            </w:r>
          </w:p>
        </w:tc>
        <w:tc>
          <w:tcPr>
            <w:tcW w:w="2913" w:type="dxa"/>
          </w:tcPr>
          <w:p w14:paraId="4B1DF0D4" w14:textId="77777777" w:rsidR="00DD52E7" w:rsidRPr="00F07CDC" w:rsidRDefault="00DD52E7" w:rsidP="00CF5742">
            <w:pPr>
              <w:pStyle w:val="SWCText"/>
              <w:jc w:val="center"/>
              <w:rPr>
                <w:b/>
                <w:bCs/>
                <w:sz w:val="16"/>
                <w:szCs w:val="16"/>
                <w:lang w:val="en-GB"/>
              </w:rPr>
            </w:pPr>
            <w:r w:rsidRPr="00F07CDC">
              <w:rPr>
                <w:b/>
                <w:bCs/>
                <w:sz w:val="16"/>
                <w:szCs w:val="16"/>
                <w:lang w:val="en-GB"/>
              </w:rPr>
              <w:t>Segmented PC</w:t>
            </w:r>
          </w:p>
        </w:tc>
        <w:tc>
          <w:tcPr>
            <w:tcW w:w="2914" w:type="dxa"/>
          </w:tcPr>
          <w:p w14:paraId="56ACD8D2" w14:textId="77777777" w:rsidR="00DD52E7" w:rsidRPr="00F07CDC" w:rsidRDefault="00DD52E7" w:rsidP="00CF5742">
            <w:pPr>
              <w:pStyle w:val="SWCText"/>
              <w:jc w:val="center"/>
              <w:rPr>
                <w:b/>
                <w:bCs/>
                <w:sz w:val="16"/>
                <w:szCs w:val="16"/>
                <w:lang w:val="en-GB"/>
              </w:rPr>
            </w:pPr>
            <w:r w:rsidRPr="00F07CDC">
              <w:rPr>
                <w:b/>
                <w:bCs/>
                <w:sz w:val="16"/>
                <w:szCs w:val="16"/>
                <w:lang w:val="en-GB"/>
              </w:rPr>
              <w:t>Final model</w:t>
            </w:r>
          </w:p>
        </w:tc>
      </w:tr>
      <w:tr w:rsidR="00DD52E7" w:rsidRPr="00F07CDC" w14:paraId="024F08D9" w14:textId="77777777" w:rsidTr="00CF5742">
        <w:trPr>
          <w:trHeight w:val="140"/>
        </w:trPr>
        <w:tc>
          <w:tcPr>
            <w:tcW w:w="8739" w:type="dxa"/>
            <w:gridSpan w:val="3"/>
          </w:tcPr>
          <w:p w14:paraId="5F34A948" w14:textId="77777777" w:rsidR="00DD52E7" w:rsidRPr="00F07CDC" w:rsidRDefault="00DD52E7" w:rsidP="00CF5742">
            <w:pPr>
              <w:pStyle w:val="SWCText"/>
              <w:spacing w:before="120" w:after="0"/>
              <w:jc w:val="center"/>
              <w:rPr>
                <w:sz w:val="16"/>
                <w:szCs w:val="16"/>
                <w:lang w:val="en-GB"/>
              </w:rPr>
            </w:pPr>
            <w:r w:rsidRPr="00F07CDC">
              <w:rPr>
                <w:noProof/>
                <w:sz w:val="16"/>
                <w:szCs w:val="16"/>
                <w:lang w:val="en-GB"/>
              </w:rPr>
              <w:drawing>
                <wp:inline distT="0" distB="0" distL="0" distR="0" wp14:anchorId="543B0C4F" wp14:editId="06B0CAAB">
                  <wp:extent cx="4359859" cy="1547766"/>
                  <wp:effectExtent l="0" t="0" r="3175" b="0"/>
                  <wp:docPr id="1906308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1460" r="3269" b="27028"/>
                          <a:stretch>
                            <a:fillRect/>
                          </a:stretch>
                        </pic:blipFill>
                        <pic:spPr bwMode="auto">
                          <a:xfrm>
                            <a:off x="0" y="0"/>
                            <a:ext cx="4445998" cy="157834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D133092" w14:textId="24482F4D" w:rsidR="00DD52E7" w:rsidRPr="00F07CDC" w:rsidRDefault="00DD52E7" w:rsidP="00DD52E7">
      <w:pPr>
        <w:pStyle w:val="SWCTableFigureCaption"/>
        <w:rPr>
          <w:lang w:val="en-GB"/>
        </w:rPr>
      </w:pPr>
      <w:r w:rsidRPr="00F07CDC">
        <w:rPr>
          <w:lang w:val="en-GB"/>
        </w:rPr>
        <w:t xml:space="preserve">Fig. </w:t>
      </w:r>
      <w:r w:rsidR="00F77FF7" w:rsidRPr="00F07CDC">
        <w:rPr>
          <w:lang w:val="en-GB"/>
        </w:rPr>
        <w:t>3</w:t>
      </w:r>
      <w:r w:rsidRPr="00F07CDC">
        <w:rPr>
          <w:lang w:val="en-GB"/>
        </w:rPr>
        <w:t>: Illustrations of shaping several layouts of buildings, where for the buildings (left) segments of points (middle) were obtained from the input point cloud</w:t>
      </w:r>
      <w:r w:rsidR="00D063F7" w:rsidRPr="00F07CDC">
        <w:rPr>
          <w:lang w:val="en-GB"/>
        </w:rPr>
        <w:t xml:space="preserve"> (PC)</w:t>
      </w:r>
      <w:r w:rsidRPr="00F07CDC">
        <w:rPr>
          <w:lang w:val="en-GB"/>
        </w:rPr>
        <w:t xml:space="preserve"> for the reconstruction of buildings (right)</w:t>
      </w:r>
      <w:r w:rsidR="00FF0CCA" w:rsidRPr="00F07CDC">
        <w:rPr>
          <w:lang w:val="en-GB"/>
        </w:rPr>
        <w:t>; adapted from</w:t>
      </w:r>
      <w:r w:rsidRPr="00F07CDC">
        <w:rPr>
          <w:lang w:val="en-GB"/>
        </w:rPr>
        <w:t xml:space="preserve"> </w:t>
      </w:r>
      <w:sdt>
        <w:sdtPr>
          <w:rPr>
            <w:lang w:val="en-GB"/>
          </w:rPr>
          <w:tag w:val="MENDELEY_CITATION_v3_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"/>
          <w:id w:val="588973041"/>
          <w:placeholder>
            <w:docPart w:val="A5E1B757B7B24BA289EA7F498AAAB9F0"/>
          </w:placeholder>
        </w:sdtPr>
        <w:sdtEndPr/>
        <w:sdtContent>
          <w:r w:rsidR="00880E69" w:rsidRPr="00F07CDC">
            <w:rPr>
              <w:lang w:val="en-GB"/>
            </w:rPr>
            <w:t>(Bizjak et al., 2021)</w:t>
          </w:r>
        </w:sdtContent>
      </w:sdt>
    </w:p>
    <w:p w14:paraId="5CC17B4E" w14:textId="77777777" w:rsidR="0007600F" w:rsidRPr="00F07CDC" w:rsidRDefault="0007600F" w:rsidP="00F41E8C">
      <w:pPr>
        <w:pStyle w:val="SWCText"/>
        <w:rPr>
          <w:lang w:val="en-GB"/>
        </w:rPr>
      </w:pPr>
      <w:r w:rsidRPr="00F07CDC">
        <w:rPr>
          <w:lang w:val="en-GB"/>
        </w:rPr>
        <w:t xml:space="preserve">The extracted half-spaces are classified as unobstructed or obstructed according to their spatial relationships. </w:t>
      </w:r>
      <w:r w:rsidRPr="00F07CDC">
        <w:rPr>
          <w:lang w:val="en-GB"/>
        </w:rPr>
        <w:lastRenderedPageBreak/>
        <w:t>Unobstructed half-spaces, which do not contain points from other roof segments, usually represent convex roof components and are directly applied through Boolean subtraction of open half-spaces from the base volume. Obstructed half-spaces indicate more complex or concave roof configurations and require additional processing based on their visible intersections. The combined use of unobstructed and processed obstructed half-spaces enables the reconstruction of watertight 3D building models with both convex and concave roof geometries. The method is limited to roofs without height discontinuities between adjacent roof faces.</w:t>
      </w:r>
    </w:p>
    <w:p w14:paraId="3A626797" w14:textId="17BCFB3E" w:rsidR="006A1431" w:rsidRPr="00F07CDC" w:rsidRDefault="006A1431" w:rsidP="00455461">
      <w:pPr>
        <w:pStyle w:val="SWCHeading11"/>
      </w:pPr>
      <w:r w:rsidRPr="00F07CDC">
        <w:t xml:space="preserve">Parametric Workflow and Radiation </w:t>
      </w:r>
      <w:r w:rsidR="00494233" w:rsidRPr="00F07CDC">
        <w:t>Modelling</w:t>
      </w:r>
    </w:p>
    <w:p w14:paraId="76977C3F" w14:textId="1F45D575" w:rsidR="00F30B40" w:rsidRPr="00F07CDC" w:rsidRDefault="00F30B40" w:rsidP="00F41E8C">
      <w:pPr>
        <w:pStyle w:val="SWCText"/>
        <w:rPr>
          <w:lang w:val="en-GB"/>
        </w:rPr>
      </w:pPr>
      <w:r w:rsidRPr="00F07CDC">
        <w:rPr>
          <w:lang w:val="en-GB"/>
        </w:rPr>
        <w:t>Solar radiation modelling was conducted within the Rhino 3D</w:t>
      </w:r>
      <w:r w:rsidR="00BD5EE4" w:rsidRPr="00F07CDC">
        <w:rPr>
          <w:lang w:val="en-GB"/>
        </w:rPr>
        <w:t xml:space="preserve"> </w:t>
      </w:r>
      <w:sdt>
        <w:sdtPr>
          <w:rPr>
            <w:lang w:val="en-GB"/>
          </w:rPr>
          <w:tag w:val="MENDELEY_CITATION_v3_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"/>
          <w:id w:val="277459276"/>
          <w:placeholder>
            <w:docPart w:val="DefaultPlaceholder_-1854013440"/>
          </w:placeholder>
        </w:sdtPr>
        <w:sdtEndPr/>
        <w:sdtContent>
          <w:r w:rsidR="00880E69" w:rsidRPr="00F07CDC">
            <w:t>(Robert McNeel &amp; Associates, 2024)</w:t>
          </w:r>
        </w:sdtContent>
      </w:sdt>
      <w:r w:rsidRPr="00F07CDC">
        <w:rPr>
          <w:lang w:val="en-GB"/>
        </w:rPr>
        <w:t xml:space="preserve"> and Grasshopper</w:t>
      </w:r>
      <w:r w:rsidR="00C34F90" w:rsidRPr="00F07CDC">
        <w:rPr>
          <w:lang w:val="en-GB"/>
        </w:rPr>
        <w:t xml:space="preserve"> </w:t>
      </w:r>
      <w:sdt>
        <w:sdtPr>
          <w:rPr>
            <w:lang w:val="en-GB"/>
          </w:rPr>
          <w:tag w:val="MENDELEY_CITATION_v3_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"/>
          <w:id w:val="1913664374"/>
          <w:placeholder>
            <w:docPart w:val="DefaultPlaceholder_-1854013440"/>
          </w:placeholder>
        </w:sdtPr>
        <w:sdtEndPr/>
        <w:sdtContent>
          <w:r w:rsidR="00880E69" w:rsidRPr="00F07CDC">
            <w:rPr>
              <w:lang w:val="en-GB"/>
            </w:rPr>
            <w:t>(Rutten, 2024)</w:t>
          </w:r>
        </w:sdtContent>
      </w:sdt>
      <w:r w:rsidRPr="00F07CDC">
        <w:rPr>
          <w:lang w:val="en-GB"/>
        </w:rPr>
        <w:t xml:space="preserve"> computational design environment using the Ladybug Tools</w:t>
      </w:r>
      <w:r w:rsidR="00C34F90" w:rsidRPr="00F07CDC">
        <w:rPr>
          <w:lang w:val="en-GB"/>
        </w:rPr>
        <w:t xml:space="preserve"> plugin </w:t>
      </w:r>
      <w:sdt>
        <w:sdtPr>
          <w:rPr>
            <w:lang w:val="en-GB"/>
          </w:rPr>
          <w:tag w:val="MENDELEY_CITATION_v3_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"/>
          <w:id w:val="1658415891"/>
          <w:placeholder>
            <w:docPart w:val="DefaultPlaceholder_-1854013440"/>
          </w:placeholder>
        </w:sdtPr>
        <w:sdtEndPr/>
        <w:sdtContent>
          <w:r w:rsidR="00880E69" w:rsidRPr="00F07CDC">
            <w:rPr>
              <w:lang w:val="en-GB"/>
            </w:rPr>
            <w:t>(</w:t>
          </w:r>
          <w:proofErr w:type="spellStart"/>
          <w:r w:rsidR="00880E69" w:rsidRPr="00F07CDC">
            <w:rPr>
              <w:lang w:val="en-GB"/>
            </w:rPr>
            <w:t>Roudsari</w:t>
          </w:r>
          <w:proofErr w:type="spellEnd"/>
          <w:r w:rsidR="00880E69" w:rsidRPr="00F07CDC">
            <w:rPr>
              <w:lang w:val="en-GB"/>
            </w:rPr>
            <w:t xml:space="preserve"> et al., 2013)</w:t>
          </w:r>
        </w:sdtContent>
      </w:sdt>
      <w:r w:rsidRPr="00F07CDC">
        <w:rPr>
          <w:lang w:val="en-GB"/>
        </w:rPr>
        <w:t xml:space="preserve">. Two datasets were integrated for the analysis: a vector dataset containing building footprint geometries and a tabular dataset containing official building records. Building footprints were imported as closed planar polygons, while official records provided unique building identifiers and centroid coordinates. The centroid coordinates were converted into point geometries within Grasshopper, enabling the integration of official building data with the corresponding geometric representations. A spatial matching procedure was implemented to establish a relationship between building footprints and official building identifiers (building ID). Using the Grasshopper Point </w:t>
      </w:r>
      <w:proofErr w:type="gramStart"/>
      <w:r w:rsidRPr="00F07CDC">
        <w:rPr>
          <w:lang w:val="en-GB"/>
        </w:rPr>
        <w:t>In</w:t>
      </w:r>
      <w:proofErr w:type="gramEnd"/>
      <w:r w:rsidRPr="00F07CDC">
        <w:rPr>
          <w:lang w:val="en-GB"/>
        </w:rPr>
        <w:t xml:space="preserve"> </w:t>
      </w:r>
      <w:r w:rsidR="008B35BF" w:rsidRPr="00F07CDC">
        <w:rPr>
          <w:lang w:val="en-GB"/>
        </w:rPr>
        <w:t>Polygon</w:t>
      </w:r>
      <w:r w:rsidR="00C51098" w:rsidRPr="00F07CDC">
        <w:rPr>
          <w:lang w:val="en-GB"/>
        </w:rPr>
        <w:t xml:space="preserve"> (PI</w:t>
      </w:r>
      <w:r w:rsidR="008B35BF" w:rsidRPr="00F07CDC">
        <w:rPr>
          <w:lang w:val="en-GB"/>
        </w:rPr>
        <w:t>P</w:t>
      </w:r>
      <w:r w:rsidR="00C51098" w:rsidRPr="00F07CDC">
        <w:rPr>
          <w:lang w:val="en-GB"/>
        </w:rPr>
        <w:t>)</w:t>
      </w:r>
      <w:r w:rsidRPr="00F07CDC">
        <w:rPr>
          <w:lang w:val="en-GB"/>
        </w:rPr>
        <w:t xml:space="preserve"> component, each centroid was evaluated with respect to the footprint polygons, and a match was assigned when the centroid was located within a building boundary. This procedure created a unique correspondence between geometric footprint objects and official building records, forming the basis for subsequent data processing and aggregation.</w:t>
      </w:r>
      <w:r w:rsidR="001E45EE" w:rsidRPr="00F07CDC">
        <w:rPr>
          <w:lang w:val="en-GB"/>
        </w:rPr>
        <w:t xml:space="preserve"> (</w:t>
      </w:r>
      <w:r w:rsidR="006F29F5" w:rsidRPr="00F07CDC">
        <w:rPr>
          <w:lang w:val="en-GB"/>
        </w:rPr>
        <w:t>S</w:t>
      </w:r>
      <w:r w:rsidR="001E45EE" w:rsidRPr="00F07CDC">
        <w:rPr>
          <w:lang w:val="en-GB"/>
        </w:rPr>
        <w:t xml:space="preserve">ee Fig. </w:t>
      </w:r>
      <w:r w:rsidR="00F77FF7" w:rsidRPr="00F07CDC">
        <w:rPr>
          <w:lang w:val="en-GB"/>
        </w:rPr>
        <w:t>4</w:t>
      </w:r>
      <w:r w:rsidR="001E45EE" w:rsidRPr="00F07CDC">
        <w:rPr>
          <w:lang w:val="en-GB"/>
        </w:rPr>
        <w:t>)</w:t>
      </w:r>
      <w:r w:rsidR="006F29F5" w:rsidRPr="00F07CDC">
        <w:rPr>
          <w:lang w:val="en-GB"/>
        </w:rPr>
        <w:t xml:space="preserve">. </w:t>
      </w:r>
    </w:p>
    <w:p w14:paraId="2C866DBB" w14:textId="6775225F" w:rsidR="00F30B40" w:rsidRPr="00F07CDC" w:rsidRDefault="00F30B40" w:rsidP="00F41E8C">
      <w:pPr>
        <w:pStyle w:val="SWCText"/>
        <w:rPr>
          <w:lang w:val="en-GB"/>
        </w:rPr>
      </w:pPr>
      <w:r w:rsidRPr="00F07CDC">
        <w:rPr>
          <w:lang w:val="en-GB"/>
        </w:rPr>
        <w:t xml:space="preserve">Roof geometries were imported as surface and polysurface objects and analysed individually. For each roof segment, geometric properties including surface area and centroid coordinates were calculated using native Grasshopper components. Roof centroids were then spatially assigned to building footprints using the same </w:t>
      </w:r>
      <w:r w:rsidR="008B35BF" w:rsidRPr="00F07CDC">
        <w:rPr>
          <w:lang w:val="en-GB"/>
        </w:rPr>
        <w:t>PIP</w:t>
      </w:r>
      <w:r w:rsidRPr="00F07CDC">
        <w:rPr>
          <w:lang w:val="en-GB"/>
        </w:rPr>
        <w:t xml:space="preserve"> methodology applied during the building matching process. Through the previously established footprint-building relationship, each roof surface was linked to its corresponding official building ID. This enable</w:t>
      </w:r>
      <w:r w:rsidR="00C824C2" w:rsidRPr="00F07CDC">
        <w:rPr>
          <w:lang w:val="en-GB"/>
        </w:rPr>
        <w:t>s</w:t>
      </w:r>
      <w:r w:rsidRPr="00F07CDC">
        <w:rPr>
          <w:lang w:val="en-GB"/>
        </w:rPr>
        <w:t xml:space="preserve"> the creation of a many-to-one relationship in which multiple roof segments </w:t>
      </w:r>
      <w:r w:rsidR="00C824C2" w:rsidRPr="00F07CDC">
        <w:rPr>
          <w:lang w:val="en-GB"/>
        </w:rPr>
        <w:t>may</w:t>
      </w:r>
      <w:r w:rsidRPr="00F07CDC">
        <w:rPr>
          <w:lang w:val="en-GB"/>
        </w:rPr>
        <w:t xml:space="preserve"> be associated with a single building, allowing roof-level results to be aggregated at the building scale. Prior to simulation, roof surfaces with an area smaller than 5 m² were excluded, as such surfaces are generally unsuitable for practical </w:t>
      </w:r>
      <w:r w:rsidR="00B64220" w:rsidRPr="00F07CDC">
        <w:rPr>
          <w:lang w:val="en-GB"/>
        </w:rPr>
        <w:t>PV installations</w:t>
      </w:r>
      <w:r w:rsidRPr="00F07CDC">
        <w:rPr>
          <w:lang w:val="en-GB"/>
        </w:rPr>
        <w:t xml:space="preserve"> and may introduce bias into estimates of available solar potential.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6"/>
        <w:gridCol w:w="4361"/>
      </w:tblGrid>
      <w:tr w:rsidR="00D35B14" w:rsidRPr="00F07CDC" w14:paraId="1C2E2B38" w14:textId="77777777" w:rsidTr="0074779F">
        <w:trPr>
          <w:trHeight w:val="2368"/>
        </w:trPr>
        <w:tc>
          <w:tcPr>
            <w:tcW w:w="4406" w:type="dxa"/>
          </w:tcPr>
          <w:p w14:paraId="4C299DA1" w14:textId="19D2F040" w:rsidR="00D35B14" w:rsidRPr="00F07CDC" w:rsidRDefault="005832C9">
            <w:pPr>
              <w:pStyle w:val="SWCText"/>
              <w:rPr>
                <w:lang w:val="en-GB"/>
              </w:rPr>
            </w:pPr>
            <w:r w:rsidRPr="00F07CDC">
              <w:rPr>
                <w:noProof/>
                <w:lang w:val="en-GB"/>
              </w:rPr>
              <w:drawing>
                <wp:inline distT="0" distB="0" distL="0" distR="0" wp14:anchorId="3B81FBF7" wp14:editId="7B80D112">
                  <wp:extent cx="2773436" cy="1507671"/>
                  <wp:effectExtent l="0" t="0" r="0" b="0"/>
                  <wp:docPr id="8967853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450" r="-2450" b="5443"/>
                          <a:stretch>
                            <a:fillRect/>
                          </a:stretch>
                        </pic:blipFill>
                        <pic:spPr bwMode="auto">
                          <a:xfrm>
                            <a:off x="0" y="0"/>
                            <a:ext cx="2794377" cy="15190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61" w:type="dxa"/>
          </w:tcPr>
          <w:p w14:paraId="7390FC5B" w14:textId="47BE10AE" w:rsidR="00D35B14" w:rsidRPr="00F07CDC" w:rsidRDefault="005832C9">
            <w:pPr>
              <w:pStyle w:val="SWCText"/>
              <w:rPr>
                <w:lang w:val="en-GB"/>
              </w:rPr>
            </w:pPr>
            <w:r w:rsidRPr="00F07CDC">
              <w:rPr>
                <w:noProof/>
                <w:lang w:val="en-GB"/>
              </w:rPr>
              <w:drawing>
                <wp:inline distT="0" distB="0" distL="0" distR="0" wp14:anchorId="34074B5E" wp14:editId="22BC1682">
                  <wp:extent cx="2737757" cy="1575299"/>
                  <wp:effectExtent l="0" t="0" r="5715" b="6350"/>
                  <wp:docPr id="15389893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6462" cy="1603324"/>
                          </a:xfrm>
                          <a:prstGeom prst="rect">
                            <a:avLst/>
                          </a:prstGeom>
                          <a:noFill/>
                          <a:ln>
                            <a:noFill/>
                          </a:ln>
                        </pic:spPr>
                      </pic:pic>
                    </a:graphicData>
                  </a:graphic>
                </wp:inline>
              </w:drawing>
            </w:r>
          </w:p>
        </w:tc>
      </w:tr>
      <w:tr w:rsidR="00D35B14" w:rsidRPr="00F07CDC" w14:paraId="4C66FED9" w14:textId="77777777" w:rsidTr="00E90758">
        <w:trPr>
          <w:trHeight w:val="282"/>
        </w:trPr>
        <w:tc>
          <w:tcPr>
            <w:tcW w:w="4406" w:type="dxa"/>
          </w:tcPr>
          <w:p w14:paraId="323CB612" w14:textId="77777777" w:rsidR="00D35B14" w:rsidRPr="00F07CDC" w:rsidRDefault="00D35B14">
            <w:pPr>
              <w:pStyle w:val="SWCText"/>
              <w:spacing w:before="120" w:after="0"/>
              <w:jc w:val="center"/>
              <w:rPr>
                <w:sz w:val="16"/>
                <w:szCs w:val="16"/>
                <w:lang w:val="en-GB"/>
              </w:rPr>
            </w:pPr>
            <w:r w:rsidRPr="00F07CDC">
              <w:rPr>
                <w:sz w:val="16"/>
                <w:szCs w:val="16"/>
                <w:lang w:val="en-GB"/>
              </w:rPr>
              <w:t>(a)</w:t>
            </w:r>
          </w:p>
        </w:tc>
        <w:tc>
          <w:tcPr>
            <w:tcW w:w="4361" w:type="dxa"/>
          </w:tcPr>
          <w:p w14:paraId="5E21A941" w14:textId="77777777" w:rsidR="00D35B14" w:rsidRPr="00F07CDC" w:rsidRDefault="00D35B14">
            <w:pPr>
              <w:pStyle w:val="SWCText"/>
              <w:spacing w:before="120" w:after="0"/>
              <w:jc w:val="center"/>
              <w:rPr>
                <w:sz w:val="16"/>
                <w:szCs w:val="16"/>
                <w:lang w:val="en-GB"/>
              </w:rPr>
            </w:pPr>
            <w:r w:rsidRPr="00F07CDC">
              <w:rPr>
                <w:sz w:val="16"/>
                <w:szCs w:val="16"/>
                <w:lang w:val="en-GB"/>
              </w:rPr>
              <w:t>(b)</w:t>
            </w:r>
          </w:p>
        </w:tc>
      </w:tr>
    </w:tbl>
    <w:p w14:paraId="5E8DD469" w14:textId="46475E26" w:rsidR="00436760" w:rsidRPr="00F07CDC" w:rsidRDefault="00D35B14" w:rsidP="00436760">
      <w:pPr>
        <w:pStyle w:val="SWCTableFigureCaption"/>
        <w:rPr>
          <w:lang w:val="en-GB"/>
        </w:rPr>
      </w:pPr>
      <w:r w:rsidRPr="00F07CDC">
        <w:rPr>
          <w:lang w:val="en-GB"/>
        </w:rPr>
        <w:t xml:space="preserve">Fig. </w:t>
      </w:r>
      <w:r w:rsidR="00F77FF7" w:rsidRPr="00F07CDC">
        <w:rPr>
          <w:lang w:val="en-GB"/>
        </w:rPr>
        <w:t>4</w:t>
      </w:r>
      <w:r w:rsidRPr="00F07CDC">
        <w:rPr>
          <w:lang w:val="en-GB"/>
        </w:rPr>
        <w:t xml:space="preserve">: </w:t>
      </w:r>
      <w:r w:rsidR="0015345F" w:rsidRPr="00F07CDC">
        <w:rPr>
          <w:lang w:val="en-GB"/>
        </w:rPr>
        <w:t xml:space="preserve">Reconstruction of </w:t>
      </w:r>
      <w:r w:rsidR="00A017F5" w:rsidRPr="00F07CDC">
        <w:rPr>
          <w:lang w:val="en-GB"/>
        </w:rPr>
        <w:t xml:space="preserve">rooftops and the </w:t>
      </w:r>
      <w:r w:rsidR="00EE692F" w:rsidRPr="00F07CDC">
        <w:rPr>
          <w:lang w:val="en-GB"/>
        </w:rPr>
        <w:t>vector building</w:t>
      </w:r>
      <w:r w:rsidR="00FE5DDE" w:rsidRPr="00F07CDC">
        <w:rPr>
          <w:lang w:val="en-GB"/>
        </w:rPr>
        <w:t xml:space="preserve"> footprint of </w:t>
      </w:r>
      <w:r w:rsidR="00FD671F" w:rsidRPr="00F07CDC">
        <w:rPr>
          <w:lang w:val="en-GB"/>
        </w:rPr>
        <w:t>corelated</w:t>
      </w:r>
      <w:r w:rsidR="00A017F5" w:rsidRPr="00F07CDC">
        <w:rPr>
          <w:lang w:val="en-GB"/>
        </w:rPr>
        <w:t xml:space="preserve"> </w:t>
      </w:r>
      <w:r w:rsidR="00FD671F" w:rsidRPr="00F07CDC">
        <w:rPr>
          <w:lang w:val="en-GB"/>
        </w:rPr>
        <w:t>buildings</w:t>
      </w:r>
      <w:r w:rsidR="00205F55" w:rsidRPr="00F07CDC">
        <w:rPr>
          <w:lang w:val="en-GB"/>
        </w:rPr>
        <w:t xml:space="preserve"> with the Building ID</w:t>
      </w:r>
      <w:r w:rsidR="000D2337" w:rsidRPr="00F07CDC">
        <w:rPr>
          <w:lang w:val="en-GB"/>
        </w:rPr>
        <w:t xml:space="preserve"> from GIS</w:t>
      </w:r>
      <w:r w:rsidRPr="00F07CDC">
        <w:rPr>
          <w:lang w:val="en-GB"/>
        </w:rPr>
        <w:t xml:space="preserve"> (a)</w:t>
      </w:r>
      <w:r w:rsidR="003D7BDE" w:rsidRPr="00F07CDC">
        <w:rPr>
          <w:lang w:val="en-GB"/>
        </w:rPr>
        <w:t>.</w:t>
      </w:r>
      <w:r w:rsidRPr="00F07CDC">
        <w:rPr>
          <w:lang w:val="en-GB"/>
        </w:rPr>
        <w:t xml:space="preserve"> </w:t>
      </w:r>
      <w:r w:rsidR="00BB0CA3" w:rsidRPr="00F07CDC">
        <w:rPr>
          <w:lang w:val="en-GB"/>
        </w:rPr>
        <w:t xml:space="preserve">3D </w:t>
      </w:r>
      <w:r w:rsidR="000D2337" w:rsidRPr="00F07CDC">
        <w:rPr>
          <w:lang w:val="en-GB"/>
        </w:rPr>
        <w:t>model</w:t>
      </w:r>
      <w:r w:rsidR="00BB0CA3" w:rsidRPr="00F07CDC">
        <w:rPr>
          <w:lang w:val="en-GB"/>
        </w:rPr>
        <w:t xml:space="preserve"> of Koper’s </w:t>
      </w:r>
      <w:r w:rsidR="00205F55" w:rsidRPr="00F07CDC">
        <w:rPr>
          <w:lang w:val="en-GB"/>
        </w:rPr>
        <w:t>old town</w:t>
      </w:r>
      <w:r w:rsidR="00E82696" w:rsidRPr="00F07CDC">
        <w:rPr>
          <w:lang w:val="en-GB"/>
        </w:rPr>
        <w:t xml:space="preserve"> established from </w:t>
      </w:r>
      <w:r w:rsidR="00607F9E" w:rsidRPr="00F07CDC">
        <w:rPr>
          <w:lang w:val="en-GB"/>
        </w:rPr>
        <w:t>LiDAR</w:t>
      </w:r>
      <w:r w:rsidRPr="00F07CDC">
        <w:rPr>
          <w:lang w:val="en-GB"/>
        </w:rPr>
        <w:t xml:space="preserve"> (b). </w:t>
      </w:r>
    </w:p>
    <w:p w14:paraId="749E16F2" w14:textId="512DD62D" w:rsidR="00561BF1" w:rsidRPr="00F07CDC" w:rsidRDefault="00561BF1" w:rsidP="00F41E8C">
      <w:pPr>
        <w:pStyle w:val="SWCText"/>
        <w:rPr>
          <w:lang w:val="en-GB"/>
        </w:rPr>
      </w:pPr>
      <w:r w:rsidRPr="00F07CDC">
        <w:rPr>
          <w:lang w:val="en-GB"/>
        </w:rPr>
        <w:t xml:space="preserve">Annual solar radiation simulations were performed using the Ladybug Incident Radiation component. Analysis points were generated on each roof surface using the Generate </w:t>
      </w:r>
      <w:r w:rsidR="00873E82" w:rsidRPr="00F07CDC">
        <w:rPr>
          <w:lang w:val="en-GB"/>
        </w:rPr>
        <w:t>Point Grid</w:t>
      </w:r>
      <w:r w:rsidRPr="00F07CDC">
        <w:rPr>
          <w:lang w:val="en-GB"/>
        </w:rPr>
        <w:t xml:space="preserve"> (G</w:t>
      </w:r>
      <w:proofErr w:type="spellStart"/>
      <w:r w:rsidRPr="00F07CDC">
        <w:rPr>
          <w:lang w:val="en-GB"/>
        </w:rPr>
        <w:t>enPts</w:t>
      </w:r>
      <w:proofErr w:type="spellEnd"/>
      <w:r w:rsidRPr="00F07CDC">
        <w:rPr>
          <w:lang w:val="en-GB"/>
        </w:rPr>
        <w:t>)</w:t>
      </w:r>
      <w:r w:rsidR="002075A3" w:rsidRPr="00F07CDC">
        <w:rPr>
          <w:lang w:val="en-GB"/>
        </w:rPr>
        <w:t xml:space="preserve"> </w:t>
      </w:r>
      <w:r w:rsidRPr="00F07CDC">
        <w:rPr>
          <w:lang w:val="en-GB"/>
        </w:rPr>
        <w:t>component</w:t>
      </w:r>
      <w:r w:rsidR="002075A3" w:rsidRPr="00F07CDC">
        <w:rPr>
          <w:lang w:val="en-GB"/>
        </w:rPr>
        <w:t xml:space="preserve"> </w:t>
      </w:r>
      <w:sdt>
        <w:sdtPr>
          <w:rPr>
            <w:lang w:val="en-GB"/>
          </w:rPr>
          <w:tag w:val="MENDELEY_CITATION_v3_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"/>
          <w:id w:val="1753311833"/>
          <w:placeholder>
            <w:docPart w:val="FF2CA82CEEB346EF9EF8F7A554BF20F4"/>
          </w:placeholder>
        </w:sdtPr>
        <w:sdtEndPr/>
        <w:sdtContent>
          <w:r w:rsidR="00880E69" w:rsidRPr="00F07CDC">
            <w:t>(</w:t>
          </w:r>
          <w:r w:rsidR="00880E69" w:rsidRPr="00F07CDC">
            <w:rPr>
              <w:i/>
              <w:iCs/>
            </w:rPr>
            <w:t>Generate Point Grid | Ladybug Primer</w:t>
          </w:r>
          <w:r w:rsidR="00880E69" w:rsidRPr="00F07CDC">
            <w:t>, n.d.)</w:t>
          </w:r>
        </w:sdtContent>
      </w:sdt>
      <w:r w:rsidRPr="00F07CDC">
        <w:rPr>
          <w:lang w:val="en-GB"/>
        </w:rPr>
        <w:t xml:space="preserve">. A regular grid spacing of 1 m was selected to provide an appropriate compromise between computational efficiency and spatial representation of roof geometry. To avoid potential numerical errors associated with coincident geometries, all analysis points were offset by 0.20 m along the local surface normal. Consequently, the number of analysis points varied according to roof size and geometric complexity. The simulations calculated annual global incident solar radiation for each analysis point (kWh/m²/a). Because radiation values were generated at the point level, a post-processing procedure was required to derive representative roof-scale metrics. Analysis points were grouped according to the roof surface on which they were located, and the arithmetic mean of all associated radiation values was calculated. This produced a single </w:t>
      </w:r>
      <w:r w:rsidRPr="00F07CDC">
        <w:rPr>
          <w:lang w:val="en-GB"/>
        </w:rPr>
        <w:lastRenderedPageBreak/>
        <w:t>representative annual solar radiation value for each roof segment, accounting for spatial variability across the surface.</w:t>
      </w:r>
    </w:p>
    <w:p w14:paraId="6FE324E4" w14:textId="1DA764C4" w:rsidR="00561BF1" w:rsidRPr="00F07CDC" w:rsidRDefault="00561BF1" w:rsidP="00F41E8C">
      <w:pPr>
        <w:pStyle w:val="SWCText"/>
        <w:rPr>
          <w:lang w:val="en-GB"/>
        </w:rPr>
      </w:pPr>
      <w:r w:rsidRPr="00F07CDC">
        <w:rPr>
          <w:lang w:val="en-GB"/>
        </w:rPr>
        <w:t>The final database integrated geometric and simulation-derived attributes, including building footprint identifiers, official building identifiers, roof area (m²), and average annual solar radiation (kWh/m²/a). This dataset served as the foundation for the subsequent photovoltaic potential assessment</w:t>
      </w:r>
      <w:r w:rsidR="001C55EA" w:rsidRPr="00F07CDC">
        <w:rPr>
          <w:lang w:val="en-GB"/>
        </w:rPr>
        <w:t xml:space="preserve"> feeding the agent-based model.</w:t>
      </w:r>
      <w:r w:rsidRPr="00F07CDC">
        <w:rPr>
          <w:lang w:val="en-GB"/>
        </w:rPr>
        <w:t xml:space="preserve"> In addition to the baseline dataset, several alternative scenarios were generated by applying different roof suitability criteria and excluding predefined categories of roof surfaces. These scenario-specific datasets enabled comparative evaluation of PV potential under varying assumptions regarding roof availability and technical suitability.</w:t>
      </w:r>
    </w:p>
    <w:p w14:paraId="532EB7E0" w14:textId="3B70A8FB" w:rsidR="000D7D98" w:rsidRPr="00F07CDC" w:rsidRDefault="00D41B7B" w:rsidP="00455461">
      <w:pPr>
        <w:pStyle w:val="SWCHeading11"/>
      </w:pPr>
      <w:r w:rsidRPr="00F07CDC">
        <w:t xml:space="preserve">Rooftop </w:t>
      </w:r>
      <w:r w:rsidR="00F730BF" w:rsidRPr="00F07CDC">
        <w:t>V</w:t>
      </w:r>
      <w:r w:rsidR="000D7D98" w:rsidRPr="00F07CDC">
        <w:t>isibility</w:t>
      </w:r>
      <w:r w:rsidR="006A1431" w:rsidRPr="00F07CDC">
        <w:t xml:space="preserve"> </w:t>
      </w:r>
      <w:r w:rsidR="00F730BF" w:rsidRPr="00F07CDC">
        <w:t>A</w:t>
      </w:r>
      <w:r w:rsidR="006A1431" w:rsidRPr="00F07CDC">
        <w:t>nalysis</w:t>
      </w:r>
    </w:p>
    <w:p w14:paraId="1E139EDC" w14:textId="77777777" w:rsidR="000B608A" w:rsidRDefault="00247C8C" w:rsidP="00194250">
      <w:pPr>
        <w:pStyle w:val="SWCText"/>
        <w:rPr>
          <w:lang w:val="en-GB"/>
        </w:rPr>
      </w:pPr>
      <w:r w:rsidRPr="00F07CDC">
        <w:rPr>
          <w:lang w:val="en-GB"/>
        </w:rPr>
        <w:t xml:space="preserve">To assess different visibility </w:t>
      </w:r>
      <w:r w:rsidR="00DB2CBE" w:rsidRPr="00F07CDC">
        <w:rPr>
          <w:lang w:val="en-GB"/>
        </w:rPr>
        <w:t>models</w:t>
      </w:r>
      <w:r w:rsidRPr="00F07CDC">
        <w:rPr>
          <w:lang w:val="en-GB"/>
        </w:rPr>
        <w:t xml:space="preserve"> three visibility analyses were made in ArcGIS Pro 3.7.1: visibility of rooftops from streets within the heritage settlement to assess the perception when moving through the town, visibility from the sea, as the sea-side silhouette is among the most recognizable characteristic of the town, and visibility from the belltower as a key observation point offering characteristic views of the town</w:t>
      </w:r>
      <w:r w:rsidR="001D3A2C" w:rsidRPr="00F07CDC">
        <w:rPr>
          <w:lang w:val="en-GB"/>
        </w:rPr>
        <w:t xml:space="preserve"> (see Fig. </w:t>
      </w:r>
      <w:r w:rsidR="00476994" w:rsidRPr="00F07CDC">
        <w:rPr>
          <w:lang w:val="en-GB"/>
        </w:rPr>
        <w:t>5</w:t>
      </w:r>
      <w:r w:rsidR="001D3A2C" w:rsidRPr="00F07CDC">
        <w:rPr>
          <w:lang w:val="en-GB"/>
        </w:rPr>
        <w:t>)</w:t>
      </w:r>
      <w:r w:rsidRPr="00F07CDC">
        <w:rPr>
          <w:lang w:val="en-GB"/>
        </w:rPr>
        <w:t>. Each visibility analysis was made using the same digital surface model created from two LIDAR datasets. The detailed dataset with average point density of about 49 points per square meters</w:t>
      </w:r>
      <w:r w:rsidR="00CF6596" w:rsidRPr="00F07CDC">
        <w:rPr>
          <w:lang w:val="en-GB"/>
        </w:rPr>
        <w:t xml:space="preserve"> was captured from the </w:t>
      </w:r>
      <w:r w:rsidR="00F546FD" w:rsidRPr="00F07CDC">
        <w:rPr>
          <w:lang w:val="en-GB"/>
        </w:rPr>
        <w:t>Slovenian</w:t>
      </w:r>
      <w:r w:rsidR="00783ECE" w:rsidRPr="00F07CDC">
        <w:rPr>
          <w:lang w:val="en-GB"/>
        </w:rPr>
        <w:t xml:space="preserve"> Surveying and Mapping Authority </w:t>
      </w:r>
      <w:sdt>
        <w:sdtPr>
          <w:rPr>
            <w:lang w:val="en-GB"/>
          </w:rPr>
          <w:tag w:val="MENDELEY_CITATION_v3_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"/>
          <w:id w:val="-1438675564"/>
          <w:placeholder>
            <w:docPart w:val="DefaultPlaceholder_-1854013440"/>
          </w:placeholder>
        </w:sdtPr>
        <w:sdtEndPr/>
        <w:sdtContent>
          <w:r w:rsidR="00880E69" w:rsidRPr="00F07CDC">
            <w:t>(</w:t>
          </w:r>
          <w:r w:rsidR="00880E69" w:rsidRPr="00F07CDC">
            <w:rPr>
              <w:i/>
              <w:iCs/>
            </w:rPr>
            <w:t xml:space="preserve">Portal CLSS: </w:t>
          </w:r>
          <w:proofErr w:type="spellStart"/>
          <w:r w:rsidR="00880E69" w:rsidRPr="00F07CDC">
            <w:rPr>
              <w:i/>
              <w:iCs/>
            </w:rPr>
            <w:t>Pregledovalnik</w:t>
          </w:r>
          <w:proofErr w:type="spellEnd"/>
          <w:r w:rsidR="00880E69" w:rsidRPr="00F07CDC">
            <w:rPr>
              <w:i/>
              <w:iCs/>
            </w:rPr>
            <w:t xml:space="preserve"> </w:t>
          </w:r>
          <w:proofErr w:type="spellStart"/>
          <w:r w:rsidR="00880E69" w:rsidRPr="00F07CDC">
            <w:rPr>
              <w:i/>
              <w:iCs/>
            </w:rPr>
            <w:t>Podatkov</w:t>
          </w:r>
          <w:proofErr w:type="spellEnd"/>
          <w:r w:rsidR="00880E69" w:rsidRPr="00F07CDC">
            <w:rPr>
              <w:i/>
              <w:iCs/>
            </w:rPr>
            <w:t xml:space="preserve"> Cikličnega </w:t>
          </w:r>
          <w:proofErr w:type="spellStart"/>
          <w:r w:rsidR="00880E69" w:rsidRPr="00F07CDC">
            <w:rPr>
              <w:i/>
              <w:iCs/>
            </w:rPr>
            <w:t>Laserskega</w:t>
          </w:r>
          <w:proofErr w:type="spellEnd"/>
          <w:r w:rsidR="00880E69" w:rsidRPr="00F07CDC">
            <w:rPr>
              <w:i/>
              <w:iCs/>
            </w:rPr>
            <w:t xml:space="preserve"> </w:t>
          </w:r>
          <w:proofErr w:type="spellStart"/>
          <w:r w:rsidR="00880E69" w:rsidRPr="00F07CDC">
            <w:rPr>
              <w:i/>
              <w:iCs/>
            </w:rPr>
            <w:t>Skeniranja</w:t>
          </w:r>
          <w:proofErr w:type="spellEnd"/>
          <w:r w:rsidR="00880E69" w:rsidRPr="00F07CDC">
            <w:rPr>
              <w:i/>
              <w:iCs/>
            </w:rPr>
            <w:t xml:space="preserve"> </w:t>
          </w:r>
          <w:proofErr w:type="spellStart"/>
          <w:r w:rsidR="00880E69" w:rsidRPr="00F07CDC">
            <w:rPr>
              <w:i/>
              <w:iCs/>
            </w:rPr>
            <w:t>Slovenije</w:t>
          </w:r>
          <w:proofErr w:type="spellEnd"/>
          <w:r w:rsidR="00880E69" w:rsidRPr="00F07CDC">
            <w:rPr>
              <w:i/>
              <w:iCs/>
            </w:rPr>
            <w:t xml:space="preserve"> (</w:t>
          </w:r>
          <w:proofErr w:type="spellStart"/>
          <w:r w:rsidR="00880E69" w:rsidRPr="00F07CDC">
            <w:rPr>
              <w:i/>
              <w:iCs/>
            </w:rPr>
            <w:t>Geodetska</w:t>
          </w:r>
          <w:proofErr w:type="spellEnd"/>
          <w:r w:rsidR="00880E69" w:rsidRPr="00F07CDC">
            <w:rPr>
              <w:i/>
              <w:iCs/>
            </w:rPr>
            <w:t xml:space="preserve"> </w:t>
          </w:r>
          <w:proofErr w:type="spellStart"/>
          <w:r w:rsidR="00880E69" w:rsidRPr="00F07CDC">
            <w:rPr>
              <w:i/>
              <w:iCs/>
            </w:rPr>
            <w:t>Uprava</w:t>
          </w:r>
          <w:proofErr w:type="spellEnd"/>
          <w:r w:rsidR="00880E69" w:rsidRPr="00F07CDC">
            <w:rPr>
              <w:i/>
              <w:iCs/>
            </w:rPr>
            <w:t xml:space="preserve"> </w:t>
          </w:r>
          <w:proofErr w:type="spellStart"/>
          <w:r w:rsidR="00880E69" w:rsidRPr="00F07CDC">
            <w:rPr>
              <w:i/>
              <w:iCs/>
            </w:rPr>
            <w:t>Republike</w:t>
          </w:r>
          <w:proofErr w:type="spellEnd"/>
          <w:r w:rsidR="00880E69" w:rsidRPr="00F07CDC">
            <w:rPr>
              <w:i/>
              <w:iCs/>
            </w:rPr>
            <w:t xml:space="preserve"> </w:t>
          </w:r>
          <w:proofErr w:type="spellStart"/>
          <w:r w:rsidR="00880E69" w:rsidRPr="00F07CDC">
            <w:rPr>
              <w:i/>
              <w:iCs/>
            </w:rPr>
            <w:t>Slovenije</w:t>
          </w:r>
          <w:proofErr w:type="spellEnd"/>
          <w:r w:rsidR="00880E69" w:rsidRPr="00F07CDC">
            <w:rPr>
              <w:i/>
              <w:iCs/>
            </w:rPr>
            <w:t>)</w:t>
          </w:r>
          <w:r w:rsidR="00880E69" w:rsidRPr="00F07CDC">
            <w:t>, n.d.)</w:t>
          </w:r>
        </w:sdtContent>
      </w:sdt>
      <w:r w:rsidR="00783ECE" w:rsidRPr="00F07CDC">
        <w:rPr>
          <w:lang w:val="en-GB"/>
        </w:rPr>
        <w:t xml:space="preserve"> last updated 2026</w:t>
      </w:r>
      <w:r w:rsidRPr="00F07CDC">
        <w:rPr>
          <w:lang w:val="en-GB"/>
        </w:rPr>
        <w:t>. For the area around the town a national classified L</w:t>
      </w:r>
      <w:r w:rsidR="00A8560F" w:rsidRPr="00F07CDC">
        <w:rPr>
          <w:lang w:val="en-GB"/>
        </w:rPr>
        <w:t>i</w:t>
      </w:r>
      <w:r w:rsidRPr="00F07CDC">
        <w:rPr>
          <w:lang w:val="en-GB"/>
        </w:rPr>
        <w:t xml:space="preserve">DAR dataset with average point density of about 17.7 points per square meter was used. These two datasets were used to create a digital surface model in 0.5 x 0.5 m resolution reflecting the hight of ground and buildings but excluding vegetation – this decision was made to model the </w:t>
      </w:r>
      <w:r w:rsidR="006C3A7C" w:rsidRPr="00F07CDC">
        <w:rPr>
          <w:lang w:val="en-GB"/>
        </w:rPr>
        <w:t>worst-case</w:t>
      </w:r>
      <w:r w:rsidRPr="00F07CDC">
        <w:rPr>
          <w:lang w:val="en-GB"/>
        </w:rPr>
        <w:t xml:space="preserve"> scenario visibility and under assumption that vegetation might not significantly obscure visibility during winter when the foliage is not </w:t>
      </w:r>
      <w:proofErr w:type="spellStart"/>
      <w:proofErr w:type="gramStart"/>
      <w:r w:rsidRPr="00F07CDC">
        <w:rPr>
          <w:lang w:val="en-GB"/>
        </w:rPr>
        <w:t>present.For</w:t>
      </w:r>
      <w:proofErr w:type="spellEnd"/>
      <w:proofErr w:type="gramEnd"/>
      <w:r w:rsidRPr="00F07CDC">
        <w:rPr>
          <w:lang w:val="en-GB"/>
        </w:rPr>
        <w:t xml:space="preserve"> each analysis a different set of points, representing observers were used. </w:t>
      </w:r>
    </w:p>
    <w:p w14:paraId="23D3DFB3" w14:textId="552596B6" w:rsidR="006C3912" w:rsidRDefault="00247C8C" w:rsidP="00194250">
      <w:pPr>
        <w:pStyle w:val="SWCText"/>
        <w:rPr>
          <w:lang w:val="en-GB"/>
        </w:rPr>
      </w:pPr>
      <w:r w:rsidRPr="00F07CDC">
        <w:rPr>
          <w:lang w:val="en-GB"/>
        </w:rPr>
        <w:t>To model visibility from streets, we used OpenStreetMap</w:t>
      </w:r>
      <w:r w:rsidR="00E13C07" w:rsidRPr="00F07CDC">
        <w:rPr>
          <w:lang w:val="en-GB"/>
        </w:rPr>
        <w:t xml:space="preserve"> </w:t>
      </w:r>
      <w:sdt>
        <w:sdtPr>
          <w:rPr>
            <w:lang w:val="en-GB"/>
          </w:rPr>
          <w:tag w:val="MENDELEY_CITATION_v3_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"/>
          <w:id w:val="-582455543"/>
          <w:placeholder>
            <w:docPart w:val="DefaultPlaceholder_-1854013440"/>
          </w:placeholder>
        </w:sdtPr>
        <w:sdtEndPr/>
        <w:sdtContent>
          <w:r w:rsidR="00880E69" w:rsidRPr="00F07CDC">
            <w:t>(</w:t>
          </w:r>
          <w:r w:rsidR="00880E69" w:rsidRPr="00F07CDC">
            <w:rPr>
              <w:i/>
              <w:iCs/>
            </w:rPr>
            <w:t>OpenStreetMap</w:t>
          </w:r>
          <w:r w:rsidR="00880E69" w:rsidRPr="00F07CDC">
            <w:t>, n.d.)</w:t>
          </w:r>
        </w:sdtContent>
      </w:sdt>
      <w:r w:rsidRPr="00F07CDC">
        <w:rPr>
          <w:lang w:val="en-GB"/>
        </w:rPr>
        <w:t xml:space="preserve"> data sourced from geofabrik.de. Using all the line features from the layer roads, we generated points every 10 meters.</w:t>
      </w:r>
      <w:r w:rsidR="007E1E7F" w:rsidRPr="00F07CDC">
        <w:rPr>
          <w:lang w:val="en-GB"/>
        </w:rPr>
        <w:t xml:space="preserve"> </w:t>
      </w:r>
      <w:r w:rsidRPr="00F07CDC">
        <w:rPr>
          <w:lang w:val="en-GB"/>
        </w:rPr>
        <w:t xml:space="preserve">To model visibility from the sea, we created a 100 m buffer from the coastline and again generated points every 10 meters of the line. We used the 100 m distance as we assessed that this is the buffer in which recreational activities on the sea will take place. To model visibility from the belltower we manually created four points on each side of the square bell tower to capture views in all directions. Finally, using the ground elevation data we assigned heights to all created points, except the belltower points which were added manually. When running the visibility analysis for each model, we additionally offset each point by 1.6 meters above surface elevation to estimate the eye height of a potential observer. We also used different outer radiuses for each analysis, both to more realistically represent the mode of observation from different points as well as to reduce computing difficulty of the analysis. </w:t>
      </w:r>
    </w:p>
    <w:p w14:paraId="4ACC69F8" w14:textId="77777777" w:rsidR="00194250" w:rsidRPr="00F07CDC" w:rsidRDefault="00194250" w:rsidP="00194250">
      <w:pPr>
        <w:pStyle w:val="SWCText"/>
        <w:rPr>
          <w:lang w:val="en-GB"/>
        </w:rPr>
      </w:pPr>
      <w:r w:rsidRPr="00F07CDC">
        <w:rPr>
          <w:lang w:val="en-GB"/>
        </w:rPr>
        <w:t xml:space="preserve">To define the outer radius in which a rooftop solar power plant still has a visual impact on we took guidance from the visual prominence by distance as suggested by </w:t>
      </w:r>
      <w:sdt>
        <w:sdtPr>
          <w:rPr>
            <w:lang w:val="en-GB"/>
          </w:rPr>
          <w:tag w:val="MENDELEY_CITATION_v3_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"/>
          <w:id w:val="-619535170"/>
          <w:placeholder>
            <w:docPart w:val="9FB8AB4F638D4904A57C4EC93417F495"/>
          </w:placeholder>
        </w:sdtPr>
        <w:sdtContent>
          <w:r w:rsidRPr="00F07CDC">
            <w:rPr>
              <w:lang w:val="en-GB"/>
            </w:rPr>
            <w:t>(Palmer, 2021)</w:t>
          </w:r>
        </w:sdtContent>
      </w:sdt>
      <w:r w:rsidRPr="00F07CDC">
        <w:rPr>
          <w:lang w:val="en-GB"/>
        </w:rPr>
        <w:t xml:space="preserve">. While this reference deals with large-scale utility solar power plants, it is one of the rare studies that discusses different perception of solar power plant based on distances. As we are dealing with smaller rooftop solar installations we have opted for closer proximity. For street points we used outer radius of 150 m reflecting both the distance at which a solar power plant can be clearly recognized as well as the more closed setting of moving through the town. For points at the sea we used 200 m, reflecting the more open setting, and for belltower points we did not assign any outer radius, thus modelling the whole town with the assumption that observers on the tower will be there specifically for the views and thus pay closer attention to visible structures. The resulting models are in the same resolution as the input surface elevation model, which is 0.5 m x 0.5 m. Finally, the visibility models were clipped to show results only on roofs – </w:t>
      </w:r>
      <w:proofErr w:type="spellStart"/>
      <w:r w:rsidRPr="00F07CDC">
        <w:rPr>
          <w:lang w:val="en-GB"/>
        </w:rPr>
        <w:t>OpenStreetData</w:t>
      </w:r>
      <w:proofErr w:type="spellEnd"/>
      <w:r w:rsidRPr="00F07CDC">
        <w:rPr>
          <w:lang w:val="en-GB"/>
        </w:rPr>
        <w:t xml:space="preserve"> layer of buildings was used for this.</w:t>
      </w:r>
    </w:p>
    <w:p w14:paraId="2CB22F46" w14:textId="77777777" w:rsidR="00194250" w:rsidRDefault="00194250" w:rsidP="00194250">
      <w:pPr>
        <w:pStyle w:val="SWCText"/>
        <w:rPr>
          <w:lang w:val="en-GB"/>
        </w:rPr>
      </w:pPr>
    </w:p>
    <w:p w14:paraId="53A1788B" w14:textId="77777777" w:rsidR="00194250" w:rsidRPr="00F07CDC" w:rsidRDefault="00194250" w:rsidP="00194250">
      <w:pPr>
        <w:pStyle w:val="SWCText"/>
        <w:rPr>
          <w:lang w:val="en-GB"/>
        </w:rPr>
      </w:pPr>
    </w:p>
    <w:tbl>
      <w:tblPr>
        <w:tblStyle w:val="TableGrid"/>
        <w:tblW w:w="0" w:type="auto"/>
        <w:jc w:val="center"/>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FFFFFF" w:themeFill="background1"/>
        <w:tblCellMar>
          <w:left w:w="0" w:type="dxa"/>
          <w:right w:w="0" w:type="dxa"/>
        </w:tblCellMar>
        <w:tblLook w:val="04A0" w:firstRow="1" w:lastRow="0" w:firstColumn="1" w:lastColumn="0" w:noHBand="0" w:noVBand="1"/>
      </w:tblPr>
      <w:tblGrid>
        <w:gridCol w:w="4331"/>
        <w:gridCol w:w="4346"/>
      </w:tblGrid>
      <w:tr w:rsidR="00194250" w:rsidRPr="00F07CDC" w14:paraId="59037090" w14:textId="77777777" w:rsidTr="002D3D6B">
        <w:trPr>
          <w:trHeight w:val="2394"/>
          <w:jc w:val="center"/>
        </w:trPr>
        <w:tc>
          <w:tcPr>
            <w:tcW w:w="4302" w:type="dxa"/>
            <w:shd w:val="clear" w:color="auto" w:fill="FFFFFF" w:themeFill="background1"/>
          </w:tcPr>
          <w:p w14:paraId="749A56AB" w14:textId="77777777" w:rsidR="00194250" w:rsidRPr="00F07CDC" w:rsidRDefault="00194250" w:rsidP="002D3D6B">
            <w:pPr>
              <w:pStyle w:val="SWCText"/>
              <w:spacing w:after="0"/>
              <w:jc w:val="center"/>
              <w:rPr>
                <w:lang w:val="en-GB"/>
              </w:rPr>
            </w:pPr>
            <w:r w:rsidRPr="00F07CDC">
              <w:rPr>
                <w:noProof/>
                <w:lang w:val="en-GB"/>
              </w:rPr>
              <w:lastRenderedPageBreak/>
              <w:drawing>
                <wp:inline distT="0" distB="0" distL="0" distR="0" wp14:anchorId="33CBA216" wp14:editId="2615EB3B">
                  <wp:extent cx="2770309" cy="2048033"/>
                  <wp:effectExtent l="0" t="0" r="0" b="0"/>
                  <wp:docPr id="1779212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9187" cy="2098953"/>
                          </a:xfrm>
                          <a:prstGeom prst="rect">
                            <a:avLst/>
                          </a:prstGeom>
                          <a:noFill/>
                          <a:ln>
                            <a:noFill/>
                          </a:ln>
                        </pic:spPr>
                      </pic:pic>
                    </a:graphicData>
                  </a:graphic>
                </wp:inline>
              </w:drawing>
            </w:r>
          </w:p>
        </w:tc>
        <w:tc>
          <w:tcPr>
            <w:tcW w:w="4317" w:type="dxa"/>
            <w:shd w:val="clear" w:color="auto" w:fill="FFFFFF" w:themeFill="background1"/>
          </w:tcPr>
          <w:p w14:paraId="5FFBC6B8" w14:textId="77777777" w:rsidR="00194250" w:rsidRPr="00F07CDC" w:rsidRDefault="00194250" w:rsidP="002D3D6B">
            <w:pPr>
              <w:pStyle w:val="SWCText"/>
              <w:spacing w:after="0"/>
              <w:jc w:val="center"/>
              <w:rPr>
                <w:lang w:val="en-GB"/>
              </w:rPr>
            </w:pPr>
            <w:r w:rsidRPr="00F07CDC">
              <w:rPr>
                <w:noProof/>
                <w:lang w:val="en-GB"/>
              </w:rPr>
              <w:drawing>
                <wp:inline distT="0" distB="0" distL="0" distR="0" wp14:anchorId="31EDEF1E" wp14:editId="0FFB2855">
                  <wp:extent cx="2770097" cy="2047875"/>
                  <wp:effectExtent l="0" t="0" r="0" b="0"/>
                  <wp:docPr id="20243566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10675" cy="2077874"/>
                          </a:xfrm>
                          <a:prstGeom prst="rect">
                            <a:avLst/>
                          </a:prstGeom>
                          <a:noFill/>
                          <a:ln>
                            <a:noFill/>
                          </a:ln>
                        </pic:spPr>
                      </pic:pic>
                    </a:graphicData>
                  </a:graphic>
                </wp:inline>
              </w:drawing>
            </w:r>
          </w:p>
        </w:tc>
      </w:tr>
      <w:tr w:rsidR="00194250" w:rsidRPr="00F07CDC" w14:paraId="675F344C" w14:textId="77777777" w:rsidTr="002D3D6B">
        <w:trPr>
          <w:trHeight w:val="60"/>
          <w:jc w:val="center"/>
        </w:trPr>
        <w:tc>
          <w:tcPr>
            <w:tcW w:w="4302" w:type="dxa"/>
            <w:shd w:val="clear" w:color="auto" w:fill="FFFFFF" w:themeFill="background1"/>
          </w:tcPr>
          <w:p w14:paraId="7402177B" w14:textId="77777777" w:rsidR="00194250" w:rsidRPr="00F07CDC" w:rsidRDefault="00194250" w:rsidP="002D3D6B">
            <w:pPr>
              <w:pStyle w:val="SWCText"/>
              <w:spacing w:before="120" w:after="0"/>
              <w:jc w:val="center"/>
              <w:rPr>
                <w:noProof/>
                <w:lang w:val="en-GB"/>
              </w:rPr>
            </w:pPr>
            <w:r w:rsidRPr="00F07CDC">
              <w:rPr>
                <w:sz w:val="16"/>
                <w:szCs w:val="16"/>
                <w:lang w:val="en-GB"/>
              </w:rPr>
              <w:t>(a)</w:t>
            </w:r>
          </w:p>
        </w:tc>
        <w:tc>
          <w:tcPr>
            <w:tcW w:w="4317" w:type="dxa"/>
            <w:shd w:val="clear" w:color="auto" w:fill="FFFFFF" w:themeFill="background1"/>
          </w:tcPr>
          <w:p w14:paraId="0F4BBB5A" w14:textId="77777777" w:rsidR="00194250" w:rsidRPr="00F07CDC" w:rsidRDefault="00194250" w:rsidP="002D3D6B">
            <w:pPr>
              <w:pStyle w:val="SWCText"/>
              <w:spacing w:before="120" w:after="0"/>
              <w:jc w:val="center"/>
              <w:rPr>
                <w:noProof/>
                <w:lang w:val="en-GB"/>
              </w:rPr>
            </w:pPr>
            <w:r w:rsidRPr="00F07CDC">
              <w:rPr>
                <w:sz w:val="16"/>
                <w:szCs w:val="16"/>
                <w:lang w:val="en-GB"/>
              </w:rPr>
              <w:t>(b)</w:t>
            </w:r>
          </w:p>
        </w:tc>
      </w:tr>
      <w:tr w:rsidR="00194250" w:rsidRPr="00F07CDC" w14:paraId="0EB790A5" w14:textId="77777777" w:rsidTr="002D3D6B">
        <w:trPr>
          <w:trHeight w:val="110"/>
          <w:jc w:val="center"/>
        </w:trPr>
        <w:tc>
          <w:tcPr>
            <w:tcW w:w="4302" w:type="dxa"/>
            <w:shd w:val="clear" w:color="auto" w:fill="FFFFFF" w:themeFill="background1"/>
          </w:tcPr>
          <w:p w14:paraId="4A664830" w14:textId="77777777" w:rsidR="00194250" w:rsidRPr="00F07CDC" w:rsidRDefault="00194250" w:rsidP="002D3D6B">
            <w:pPr>
              <w:pStyle w:val="SWCText"/>
              <w:spacing w:before="120" w:after="0"/>
              <w:jc w:val="center"/>
              <w:rPr>
                <w:sz w:val="16"/>
                <w:szCs w:val="16"/>
                <w:lang w:val="en-GB"/>
              </w:rPr>
            </w:pPr>
            <w:r w:rsidRPr="00F07CDC">
              <w:rPr>
                <w:noProof/>
                <w:sz w:val="16"/>
                <w:szCs w:val="16"/>
                <w:lang w:val="en-GB"/>
              </w:rPr>
              <w:drawing>
                <wp:inline distT="0" distB="0" distL="0" distR="0" wp14:anchorId="3146F938" wp14:editId="0AD39B3F">
                  <wp:extent cx="2771775" cy="2049117"/>
                  <wp:effectExtent l="0" t="0" r="0" b="8890"/>
                  <wp:docPr id="10719051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71775" cy="2049117"/>
                          </a:xfrm>
                          <a:prstGeom prst="rect">
                            <a:avLst/>
                          </a:prstGeom>
                          <a:noFill/>
                          <a:ln>
                            <a:noFill/>
                          </a:ln>
                        </pic:spPr>
                      </pic:pic>
                    </a:graphicData>
                  </a:graphic>
                </wp:inline>
              </w:drawing>
            </w:r>
          </w:p>
        </w:tc>
        <w:tc>
          <w:tcPr>
            <w:tcW w:w="4317" w:type="dxa"/>
            <w:shd w:val="clear" w:color="auto" w:fill="FFFFFF" w:themeFill="background1"/>
          </w:tcPr>
          <w:p w14:paraId="50EC2796" w14:textId="77777777" w:rsidR="00194250" w:rsidRPr="00F07CDC" w:rsidRDefault="00194250" w:rsidP="002D3D6B">
            <w:pPr>
              <w:pStyle w:val="SWCText"/>
              <w:spacing w:before="120" w:after="0"/>
              <w:jc w:val="center"/>
              <w:rPr>
                <w:sz w:val="16"/>
                <w:szCs w:val="16"/>
                <w:lang w:val="en-GB"/>
              </w:rPr>
            </w:pPr>
            <w:r w:rsidRPr="00F07CDC">
              <w:rPr>
                <w:noProof/>
                <w:sz w:val="16"/>
                <w:szCs w:val="16"/>
                <w:lang w:val="en-GB"/>
              </w:rPr>
              <w:drawing>
                <wp:inline distT="0" distB="0" distL="0" distR="0" wp14:anchorId="72F77D10" wp14:editId="1B85C7B6">
                  <wp:extent cx="2775005" cy="2048362"/>
                  <wp:effectExtent l="0" t="0" r="6350" b="9525"/>
                  <wp:docPr id="7151484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94503" cy="2062754"/>
                          </a:xfrm>
                          <a:prstGeom prst="rect">
                            <a:avLst/>
                          </a:prstGeom>
                          <a:noFill/>
                          <a:ln>
                            <a:noFill/>
                          </a:ln>
                        </pic:spPr>
                      </pic:pic>
                    </a:graphicData>
                  </a:graphic>
                </wp:inline>
              </w:drawing>
            </w:r>
          </w:p>
        </w:tc>
      </w:tr>
      <w:tr w:rsidR="00194250" w:rsidRPr="00F07CDC" w14:paraId="64287F19" w14:textId="77777777" w:rsidTr="002D3D6B">
        <w:trPr>
          <w:trHeight w:val="110"/>
          <w:jc w:val="center"/>
        </w:trPr>
        <w:tc>
          <w:tcPr>
            <w:tcW w:w="4302" w:type="dxa"/>
            <w:shd w:val="clear" w:color="auto" w:fill="FFFFFF" w:themeFill="background1"/>
          </w:tcPr>
          <w:p w14:paraId="3334B3AD" w14:textId="77777777" w:rsidR="00194250" w:rsidRPr="00F07CDC" w:rsidRDefault="00194250" w:rsidP="002D3D6B">
            <w:pPr>
              <w:pStyle w:val="SWCText"/>
              <w:spacing w:before="120" w:after="0"/>
              <w:jc w:val="center"/>
              <w:rPr>
                <w:sz w:val="16"/>
                <w:szCs w:val="16"/>
                <w:lang w:val="en-GB"/>
              </w:rPr>
            </w:pPr>
            <w:r w:rsidRPr="00F07CDC">
              <w:rPr>
                <w:sz w:val="16"/>
                <w:szCs w:val="16"/>
                <w:lang w:val="en-GB"/>
              </w:rPr>
              <w:t>(c)</w:t>
            </w:r>
          </w:p>
        </w:tc>
        <w:tc>
          <w:tcPr>
            <w:tcW w:w="4317" w:type="dxa"/>
            <w:shd w:val="clear" w:color="auto" w:fill="FFFFFF" w:themeFill="background1"/>
          </w:tcPr>
          <w:p w14:paraId="07DDD45C" w14:textId="77777777" w:rsidR="00194250" w:rsidRPr="00F07CDC" w:rsidRDefault="00194250" w:rsidP="002D3D6B">
            <w:pPr>
              <w:pStyle w:val="SWCText"/>
              <w:spacing w:before="120" w:after="0"/>
              <w:jc w:val="center"/>
              <w:rPr>
                <w:sz w:val="16"/>
                <w:szCs w:val="16"/>
                <w:lang w:val="en-GB"/>
              </w:rPr>
            </w:pPr>
            <w:r w:rsidRPr="00F07CDC">
              <w:rPr>
                <w:sz w:val="16"/>
                <w:szCs w:val="16"/>
                <w:lang w:val="en-GB"/>
              </w:rPr>
              <w:t>(d)</w:t>
            </w:r>
          </w:p>
        </w:tc>
      </w:tr>
    </w:tbl>
    <w:p w14:paraId="00A0CC56" w14:textId="77777777" w:rsidR="00194250" w:rsidRPr="00F07CDC" w:rsidRDefault="00194250" w:rsidP="00194250">
      <w:pPr>
        <w:pStyle w:val="SWCTableFigureCaption"/>
        <w:rPr>
          <w:lang w:val="en-GB"/>
        </w:rPr>
      </w:pPr>
      <w:r w:rsidRPr="00F07CDC">
        <w:rPr>
          <w:lang w:val="en-GB"/>
        </w:rPr>
        <w:t>Fig. 5: Areas of visible rooftop surface per visibility model with different observation points; sea- (a) street- (b) belltower- (c) and combined- (d) observation point (</w:t>
      </w:r>
      <w:proofErr w:type="spellStart"/>
      <w:r w:rsidRPr="00F07CDC">
        <w:rPr>
          <w:lang w:val="en-GB"/>
        </w:rPr>
        <w:t>color</w:t>
      </w:r>
      <w:proofErr w:type="spellEnd"/>
      <w:r w:rsidRPr="00F07CDC">
        <w:rPr>
          <w:lang w:val="en-GB"/>
        </w:rPr>
        <w:t xml:space="preserve"> gradient representing </w:t>
      </w:r>
      <w:r w:rsidRPr="00F07CDC">
        <w:rPr>
          <w:color w:val="auto"/>
          <w:lang w:val="en-GB"/>
        </w:rPr>
        <w:t>number of viewpoints from which a rooftop can be observed;</w:t>
      </w:r>
      <w:r w:rsidRPr="00F07CDC">
        <w:rPr>
          <w:lang w:val="en-GB"/>
        </w:rPr>
        <w:t xml:space="preserve">  yellow - lower density and red - higher density. </w:t>
      </w:r>
    </w:p>
    <w:p w14:paraId="306F7BF1" w14:textId="77777777" w:rsidR="005D0485" w:rsidRPr="00F07CDC" w:rsidRDefault="3071312D" w:rsidP="00A27FC0">
      <w:pPr>
        <w:pStyle w:val="SWCHeading11"/>
      </w:pPr>
      <w:r w:rsidRPr="00F07CDC">
        <w:t>Agent-Based Behavioural Model</w:t>
      </w:r>
    </w:p>
    <w:p w14:paraId="74341908" w14:textId="33FDE254" w:rsidR="3071312D" w:rsidRPr="00F07CDC" w:rsidRDefault="3071312D" w:rsidP="00F41E8C">
      <w:pPr>
        <w:pStyle w:val="SWCText"/>
        <w:rPr>
          <w:lang w:val="en-GB"/>
        </w:rPr>
      </w:pPr>
      <w:r w:rsidRPr="00F07CDC">
        <w:rPr>
          <w:lang w:val="en-GB"/>
        </w:rPr>
        <w:t xml:space="preserve">The agent-based model simulates how property owners in heritage-protected urban districts decide whether to adopt energy-related building interventions. The model focuses on rooftop solar photovoltaic and aims to support policy testing by estimating how regulations, subsidies, costs, and social influence shape renovation decisions. It includes two explicit agent types, the Homeowner and Business Entity, while buildings are treated as aggregate entities whose state depends on the collective willingness of corresponding property owners. Each property owner is assigned fixed dwelling-related attributes and dynamic behavioural variables derived from the Theory of Planned </w:t>
      </w:r>
      <w:r w:rsidR="006B3281" w:rsidRPr="00F07CDC">
        <w:rPr>
          <w:lang w:val="en-GB"/>
        </w:rPr>
        <w:t>Behaviour</w:t>
      </w:r>
      <w:r w:rsidR="005A29CF" w:rsidRPr="00F07CDC">
        <w:rPr>
          <w:lang w:val="en-GB"/>
        </w:rPr>
        <w:t xml:space="preserve"> </w:t>
      </w:r>
      <w:sdt>
        <w:sdtPr>
          <w:rPr>
            <w:lang w:val="en-GB"/>
          </w:rPr>
          <w:tag w:val="MENDELEY_CITATION_v3_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"/>
          <w:id w:val="-1054548310"/>
          <w:placeholder>
            <w:docPart w:val="DefaultPlaceholder_-1854013440"/>
          </w:placeholder>
        </w:sdtPr>
        <w:sdtEndPr/>
        <w:sdtContent>
          <w:r w:rsidR="00880E69" w:rsidRPr="00F07CDC">
            <w:t>(Ajzen, 1991; Rai &amp; Robinson, 2015)</w:t>
          </w:r>
        </w:sdtContent>
      </w:sdt>
      <w:r w:rsidR="00D10BD3" w:rsidRPr="00F07CDC">
        <w:rPr>
          <w:lang w:val="en-GB"/>
        </w:rPr>
        <w:t xml:space="preserve"> </w:t>
      </w:r>
      <w:r w:rsidRPr="00F07CDC">
        <w:rPr>
          <w:lang w:val="en-GB"/>
        </w:rPr>
        <w:t xml:space="preserve">that is, attitude, perceived </w:t>
      </w:r>
      <w:r w:rsidR="006B3281" w:rsidRPr="00F07CDC">
        <w:rPr>
          <w:lang w:val="en-GB"/>
        </w:rPr>
        <w:t>behavioural</w:t>
      </w:r>
      <w:r w:rsidRPr="00F07CDC">
        <w:rPr>
          <w:lang w:val="en-GB"/>
        </w:rPr>
        <w:t xml:space="preserve"> control. These attributes determine </w:t>
      </w:r>
      <w:r w:rsidR="00362AEB" w:rsidRPr="00F07CDC">
        <w:rPr>
          <w:lang w:val="en-GB"/>
        </w:rPr>
        <w:t>behavioural</w:t>
      </w:r>
      <w:r w:rsidRPr="00F07CDC">
        <w:rPr>
          <w:lang w:val="en-GB"/>
        </w:rPr>
        <w:t xml:space="preserve"> intention, while PV installation requires at least 75% of a building’s agents to support adoption. Social influence is </w:t>
      </w:r>
      <w:r w:rsidR="006B3281" w:rsidRPr="00F07CDC">
        <w:rPr>
          <w:lang w:val="en-GB"/>
        </w:rPr>
        <w:t>modelled</w:t>
      </w:r>
      <w:r w:rsidRPr="00F07CDC">
        <w:rPr>
          <w:lang w:val="en-GB"/>
        </w:rPr>
        <w:t xml:space="preserve"> through the Bounded Confidence Model </w:t>
      </w:r>
      <w:sdt>
        <w:sdtPr>
          <w:rPr>
            <w:lang w:val="en-GB"/>
          </w:rPr>
          <w:tag w:val="MENDELEY_CITATION_v3_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"/>
          <w:id w:val="-894495584"/>
          <w:placeholder>
            <w:docPart w:val="DefaultPlaceholder_-1854013440"/>
          </w:placeholder>
        </w:sdtPr>
        <w:sdtEndPr/>
        <w:sdtContent>
          <w:r w:rsidR="00880E69" w:rsidRPr="00F07CDC">
            <w:t>(</w:t>
          </w:r>
          <w:proofErr w:type="spellStart"/>
          <w:r w:rsidR="00880E69" w:rsidRPr="00F07CDC">
            <w:t>Hegselmann</w:t>
          </w:r>
          <w:proofErr w:type="spellEnd"/>
          <w:r w:rsidR="00880E69" w:rsidRPr="00F07CDC">
            <w:t xml:space="preserve"> &amp; Krause, 2000)</w:t>
          </w:r>
        </w:sdtContent>
      </w:sdt>
      <w:r w:rsidRPr="00F07CDC">
        <w:rPr>
          <w:lang w:val="en-GB"/>
        </w:rPr>
        <w:t xml:space="preserve"> on a small-world network built from </w:t>
      </w:r>
      <w:r w:rsidR="006B3281" w:rsidRPr="00F07CDC">
        <w:rPr>
          <w:lang w:val="en-GB"/>
        </w:rPr>
        <w:t>neighbourhood</w:t>
      </w:r>
      <w:r w:rsidRPr="00F07CDC">
        <w:rPr>
          <w:lang w:val="en-GB"/>
        </w:rPr>
        <w:t xml:space="preserve"> structure (See Fig. </w:t>
      </w:r>
      <w:r w:rsidR="00476994" w:rsidRPr="00F07CDC">
        <w:rPr>
          <w:lang w:val="en-GB"/>
        </w:rPr>
        <w:t>6</w:t>
      </w:r>
      <w:r w:rsidRPr="00F07CDC">
        <w:rPr>
          <w:lang w:val="en-GB"/>
        </w:rPr>
        <w:t>.b).</w:t>
      </w:r>
    </w:p>
    <w:p w14:paraId="477266D9" w14:textId="65E03423" w:rsidR="3071312D" w:rsidRPr="00F07CDC" w:rsidRDefault="3071312D" w:rsidP="00F41E8C">
      <w:pPr>
        <w:pStyle w:val="SWCText"/>
        <w:rPr>
          <w:lang w:val="en-GB"/>
        </w:rPr>
      </w:pPr>
      <w:r w:rsidRPr="00F07CDC">
        <w:rPr>
          <w:lang w:val="en-GB"/>
        </w:rPr>
        <w:t xml:space="preserve">For each dwelling or building, estimated rooftop solar yield, together with costs and subsidies, shapes residents’ attitudes. Attitude values are calculated from the estimated payback period for each available photovoltaic option, consistent with the literature. Because most studies report acceptable payback periods of between 5 and 10 years for different groups of property owners </w:t>
      </w:r>
      <w:sdt>
        <w:sdtPr>
          <w:rPr>
            <w:lang w:val="en-GB"/>
          </w:rPr>
          <w:tag w:val="MENDELEY_CITATION_v3_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"/>
          <w:id w:val="-808705744"/>
          <w:placeholder>
            <w:docPart w:val="DefaultPlaceholder_-1854013440"/>
          </w:placeholder>
        </w:sdtPr>
        <w:sdtEndPr/>
        <w:sdtContent>
          <w:r w:rsidR="00880E69" w:rsidRPr="00F07CDC">
            <w:rPr>
              <w:lang w:val="en-GB"/>
            </w:rPr>
            <w:t>(</w:t>
          </w:r>
          <w:proofErr w:type="spellStart"/>
          <w:r w:rsidR="00880E69" w:rsidRPr="00F07CDC">
            <w:rPr>
              <w:lang w:val="en-GB"/>
            </w:rPr>
            <w:t>Karytsas</w:t>
          </w:r>
          <w:proofErr w:type="spellEnd"/>
          <w:r w:rsidR="00880E69" w:rsidRPr="00F07CDC">
            <w:rPr>
              <w:lang w:val="en-GB"/>
            </w:rPr>
            <w:t xml:space="preserve"> et al., 2019; Sommerfeldt et al., 2022)</w:t>
          </w:r>
        </w:sdtContent>
      </w:sdt>
      <w:r w:rsidRPr="00F07CDC">
        <w:rPr>
          <w:lang w:val="en-GB"/>
        </w:rPr>
        <w:t>, the final attitude value is calculated as 5 years divided by the estimated payback period, capped at 1.</w:t>
      </w:r>
    </w:p>
    <w:p w14:paraId="283146FF" w14:textId="1FD2FD56" w:rsidR="3071312D" w:rsidRPr="00F07CDC" w:rsidRDefault="3071312D" w:rsidP="00F41E8C">
      <w:pPr>
        <w:pStyle w:val="SWCText"/>
        <w:rPr>
          <w:lang w:val="en-GB"/>
        </w:rPr>
      </w:pPr>
      <w:r w:rsidRPr="00F07CDC">
        <w:rPr>
          <w:lang w:val="en-GB"/>
        </w:rPr>
        <w:t xml:space="preserve">Perceived </w:t>
      </w:r>
      <w:r w:rsidR="006B3281" w:rsidRPr="00F07CDC">
        <w:rPr>
          <w:lang w:val="en-GB"/>
        </w:rPr>
        <w:t>behavioural</w:t>
      </w:r>
      <w:r w:rsidRPr="00F07CDC">
        <w:rPr>
          <w:lang w:val="en-GB"/>
        </w:rPr>
        <w:t xml:space="preserve"> control summarizes all factors affecting an individual’s ability to install photovoltaics. Because data are currently unavailable for individual owners, these values are drawn from a standard normal distribution truncated to the interval [0, 1]. If a particular photovoltaic option is prohibited for a building, the perceived </w:t>
      </w:r>
      <w:r w:rsidR="006B3281" w:rsidRPr="00F07CDC">
        <w:rPr>
          <w:lang w:val="en-GB"/>
        </w:rPr>
        <w:t>behavioural</w:t>
      </w:r>
      <w:r w:rsidRPr="00F07CDC">
        <w:rPr>
          <w:lang w:val="en-GB"/>
        </w:rPr>
        <w:t xml:space="preserve"> control of residents associated with that option is set to 0.</w:t>
      </w:r>
    </w:p>
    <w:p w14:paraId="6AC5CCBE" w14:textId="4537AC3F" w:rsidR="00A455DC" w:rsidRPr="00F07CDC" w:rsidRDefault="00A455DC" w:rsidP="00A455DC">
      <w:pPr>
        <w:pStyle w:val="SWCText"/>
        <w:rPr>
          <w:lang w:val="en-GB"/>
        </w:rPr>
      </w:pPr>
      <w:r w:rsidRPr="00F07CDC">
        <w:rPr>
          <w:lang w:val="en-GB"/>
        </w:rPr>
        <w:lastRenderedPageBreak/>
        <w:t xml:space="preserve">Homeowner agents (unlike business entities) are connected through a network constructed from the city’s </w:t>
      </w:r>
      <w:r w:rsidR="00362AEB" w:rsidRPr="00F07CDC">
        <w:rPr>
          <w:lang w:val="en-GB"/>
        </w:rPr>
        <w:t>neighbourhood</w:t>
      </w:r>
      <w:r w:rsidRPr="00F07CDC">
        <w:rPr>
          <w:lang w:val="en-GB"/>
        </w:rPr>
        <w:t xml:space="preserve"> structure, identified using a K-means clustering algorithm (See. Fig. 6.a). The network is then rewired according to the Watts–</w:t>
      </w:r>
      <w:proofErr w:type="spellStart"/>
      <w:r w:rsidRPr="00F07CDC">
        <w:rPr>
          <w:lang w:val="en-GB"/>
        </w:rPr>
        <w:t>Strogatz</w:t>
      </w:r>
      <w:proofErr w:type="spellEnd"/>
      <w:r w:rsidRPr="00F07CDC">
        <w:rPr>
          <w:lang w:val="en-GB"/>
        </w:rPr>
        <w:t xml:space="preserve"> model </w:t>
      </w:r>
      <w:sdt>
        <w:sdtPr>
          <w:rPr>
            <w:lang w:val="en-GB"/>
          </w:rPr>
          <w:tag w:val="MENDELEY_CITATION_v3_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"/>
          <w:id w:val="-295294681"/>
          <w:placeholder>
            <w:docPart w:val="AAD408F0321146CAB8ECED2A4060A121"/>
          </w:placeholder>
        </w:sdtPr>
        <w:sdtEndPr/>
        <w:sdtContent>
          <w:r w:rsidR="00880E69" w:rsidRPr="00F07CDC">
            <w:t xml:space="preserve">(Watts &amp; </w:t>
          </w:r>
          <w:proofErr w:type="spellStart"/>
          <w:r w:rsidR="00880E69" w:rsidRPr="00F07CDC">
            <w:t>Strogatz</w:t>
          </w:r>
          <w:proofErr w:type="spellEnd"/>
          <w:r w:rsidR="00880E69" w:rsidRPr="00F07CDC">
            <w:t>, 1998)</w:t>
          </w:r>
        </w:sdtContent>
      </w:sdt>
      <w:r w:rsidRPr="00F07CDC">
        <w:rPr>
          <w:lang w:val="en-GB"/>
        </w:rPr>
        <w:t xml:space="preserve"> to produce a "small-world" property. At each iteration, the attitude of each homeowner is updated based on the average </w:t>
      </w:r>
      <w:r w:rsidR="00362AEB" w:rsidRPr="00F07CDC">
        <w:rPr>
          <w:lang w:val="en-GB"/>
        </w:rPr>
        <w:t>behavioural</w:t>
      </w:r>
      <w:r w:rsidRPr="00F07CDC">
        <w:rPr>
          <w:lang w:val="en-GB"/>
        </w:rPr>
        <w:t xml:space="preserve"> intentions of their </w:t>
      </w:r>
      <w:r w:rsidR="00362AEB" w:rsidRPr="00F07CDC">
        <w:rPr>
          <w:lang w:val="en-GB"/>
        </w:rPr>
        <w:t>neighbours</w:t>
      </w:r>
      <w:r w:rsidRPr="00F07CDC">
        <w:rPr>
          <w:lang w:val="en-GB"/>
        </w:rPr>
        <w:t xml:space="preserve">, according to the Bounded Confidence Model. Because the model includes stochastic components, each simulation is repeated 1000 times, and the results are averaged.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6"/>
        <w:gridCol w:w="4281"/>
      </w:tblGrid>
      <w:tr w:rsidR="00544210" w:rsidRPr="00F07CDC" w14:paraId="40374875" w14:textId="77777777" w:rsidTr="00F07CDC">
        <w:trPr>
          <w:trHeight w:val="2576"/>
        </w:trPr>
        <w:tc>
          <w:tcPr>
            <w:tcW w:w="4486" w:type="dxa"/>
          </w:tcPr>
          <w:p w14:paraId="481CD347" w14:textId="0B1A693C" w:rsidR="00544210" w:rsidRPr="00F07CDC" w:rsidRDefault="00113E6A">
            <w:pPr>
              <w:pStyle w:val="SWCText"/>
              <w:rPr>
                <w:lang w:val="en-GB"/>
              </w:rPr>
            </w:pPr>
            <w:r w:rsidRPr="00F07CDC">
              <w:rPr>
                <w:noProof/>
                <w:lang w:val="en-GB"/>
              </w:rPr>
              <w:drawing>
                <wp:inline distT="0" distB="0" distL="0" distR="0" wp14:anchorId="6AF488F1" wp14:editId="3F0507B3">
                  <wp:extent cx="2711450" cy="1652472"/>
                  <wp:effectExtent l="0" t="0" r="0" b="5080"/>
                  <wp:docPr id="1394080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539" t="23720" r="16667" b="23096"/>
                          <a:stretch>
                            <a:fillRect/>
                          </a:stretch>
                        </pic:blipFill>
                        <pic:spPr bwMode="auto">
                          <a:xfrm>
                            <a:off x="0" y="0"/>
                            <a:ext cx="2734315" cy="16664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81" w:type="dxa"/>
          </w:tcPr>
          <w:p w14:paraId="14E21473" w14:textId="77777777" w:rsidR="00544210" w:rsidRPr="00F07CDC" w:rsidRDefault="00544210">
            <w:pPr>
              <w:pStyle w:val="SWCText"/>
              <w:rPr>
                <w:lang w:val="en-GB"/>
              </w:rPr>
            </w:pPr>
            <w:r w:rsidRPr="00F07CDC">
              <w:rPr>
                <w:noProof/>
                <w:lang w:val="en-GB"/>
              </w:rPr>
              <w:drawing>
                <wp:anchor distT="0" distB="0" distL="114300" distR="114300" simplePos="0" relativeHeight="251658242" behindDoc="0" locked="0" layoutInCell="1" allowOverlap="1" wp14:anchorId="2E68EA2E" wp14:editId="09ECB876">
                  <wp:simplePos x="0" y="0"/>
                  <wp:positionH relativeFrom="column">
                    <wp:posOffset>-1905</wp:posOffset>
                  </wp:positionH>
                  <wp:positionV relativeFrom="paragraph">
                    <wp:posOffset>3810</wp:posOffset>
                  </wp:positionV>
                  <wp:extent cx="2653879" cy="1647825"/>
                  <wp:effectExtent l="0" t="0" r="0" b="0"/>
                  <wp:wrapNone/>
                  <wp:docPr id="13" name="Picture 12" descr="A map of a city&#10;&#10;AI-generated content may be incorrect.">
                    <a:extLst xmlns:a="http://schemas.openxmlformats.org/drawingml/2006/main">
                      <a:ext uri="{FF2B5EF4-FFF2-40B4-BE49-F238E27FC236}">
                        <a16:creationId xmlns:a16="http://schemas.microsoft.com/office/drawing/2014/main" id="{E5FCDFA7-20F3-9D5F-6C0B-EE492F1F17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map of a city&#10;&#10;AI-generated content may be incorrect.">
                            <a:extLst>
                              <a:ext uri="{FF2B5EF4-FFF2-40B4-BE49-F238E27FC236}">
                                <a16:creationId xmlns:a16="http://schemas.microsoft.com/office/drawing/2014/main" id="{E5FCDFA7-20F3-9D5F-6C0B-EE492F1F1724}"/>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l="2105" t="8019" r="3537" b="5091"/>
                          <a:stretch>
                            <a:fillRect/>
                          </a:stretch>
                        </pic:blipFill>
                        <pic:spPr bwMode="auto">
                          <a:xfrm>
                            <a:off x="0" y="0"/>
                            <a:ext cx="2653879" cy="1647825"/>
                          </a:xfrm>
                          <a:prstGeom prst="rect">
                            <a:avLst/>
                          </a:prstGeom>
                          <a:ln>
                            <a:noFill/>
                          </a:ln>
                          <a:extLst>
                            <a:ext uri="{53640926-AAD7-44D8-BBD7-CCE9431645EC}">
                              <a14:shadowObscured xmlns:a14="http://schemas.microsoft.com/office/drawing/2010/main"/>
                            </a:ext>
                          </a:extLst>
                        </pic:spPr>
                      </pic:pic>
                    </a:graphicData>
                  </a:graphic>
                </wp:anchor>
              </w:drawing>
            </w:r>
          </w:p>
        </w:tc>
      </w:tr>
      <w:tr w:rsidR="00544210" w:rsidRPr="00F07CDC" w14:paraId="273BAD41" w14:textId="77777777" w:rsidTr="00F07CDC">
        <w:trPr>
          <w:trHeight w:val="142"/>
        </w:trPr>
        <w:tc>
          <w:tcPr>
            <w:tcW w:w="4486" w:type="dxa"/>
          </w:tcPr>
          <w:p w14:paraId="23E391B0" w14:textId="77777777" w:rsidR="00544210" w:rsidRPr="00F07CDC" w:rsidRDefault="00544210">
            <w:pPr>
              <w:pStyle w:val="SWCText"/>
              <w:spacing w:before="120" w:after="0"/>
              <w:jc w:val="center"/>
              <w:rPr>
                <w:sz w:val="16"/>
                <w:szCs w:val="16"/>
                <w:lang w:val="en-GB"/>
              </w:rPr>
            </w:pPr>
            <w:r w:rsidRPr="00F07CDC">
              <w:rPr>
                <w:sz w:val="16"/>
                <w:szCs w:val="16"/>
                <w:lang w:val="en-GB"/>
              </w:rPr>
              <w:t>(a)</w:t>
            </w:r>
          </w:p>
        </w:tc>
        <w:tc>
          <w:tcPr>
            <w:tcW w:w="4281" w:type="dxa"/>
          </w:tcPr>
          <w:p w14:paraId="6C58D6F7" w14:textId="77777777" w:rsidR="00544210" w:rsidRPr="00F07CDC" w:rsidRDefault="00544210">
            <w:pPr>
              <w:pStyle w:val="SWCText"/>
              <w:spacing w:before="120" w:after="0"/>
              <w:jc w:val="center"/>
              <w:rPr>
                <w:sz w:val="16"/>
                <w:szCs w:val="16"/>
                <w:lang w:val="en-GB"/>
              </w:rPr>
            </w:pPr>
            <w:r w:rsidRPr="00F07CDC">
              <w:rPr>
                <w:sz w:val="16"/>
                <w:szCs w:val="16"/>
                <w:lang w:val="en-GB"/>
              </w:rPr>
              <w:t>(b)</w:t>
            </w:r>
          </w:p>
        </w:tc>
      </w:tr>
    </w:tbl>
    <w:p w14:paraId="37726344" w14:textId="02677FC1" w:rsidR="00544210" w:rsidRPr="00F07CDC" w:rsidRDefault="00544210" w:rsidP="00544210">
      <w:pPr>
        <w:pStyle w:val="SWCTableFigureCaption"/>
        <w:rPr>
          <w:lang w:val="en-GB"/>
        </w:rPr>
      </w:pPr>
      <w:r w:rsidRPr="00F07CDC">
        <w:rPr>
          <w:lang w:val="en-GB"/>
        </w:rPr>
        <w:t xml:space="preserve">Fig. </w:t>
      </w:r>
      <w:r w:rsidR="00476994" w:rsidRPr="00F07CDC">
        <w:rPr>
          <w:lang w:val="en-GB"/>
        </w:rPr>
        <w:t>6</w:t>
      </w:r>
      <w:r w:rsidRPr="00F07CDC">
        <w:rPr>
          <w:lang w:val="en-GB"/>
        </w:rPr>
        <w:t xml:space="preserve">: </w:t>
      </w:r>
      <w:proofErr w:type="spellStart"/>
      <w:r w:rsidRPr="00F07CDC">
        <w:rPr>
          <w:lang w:val="en-GB"/>
        </w:rPr>
        <w:t>Neighborhood</w:t>
      </w:r>
      <w:proofErr w:type="spellEnd"/>
      <w:r w:rsidRPr="00F07CDC">
        <w:rPr>
          <w:lang w:val="en-GB"/>
        </w:rPr>
        <w:t xml:space="preserve"> structure identified by K-means clustering</w:t>
      </w:r>
      <w:r w:rsidR="00647381" w:rsidRPr="00F07CDC">
        <w:rPr>
          <w:lang w:val="en-GB"/>
        </w:rPr>
        <w:t xml:space="preserve"> (</w:t>
      </w:r>
      <w:proofErr w:type="spellStart"/>
      <w:r w:rsidR="0097140A" w:rsidRPr="00F07CDC">
        <w:rPr>
          <w:lang w:val="en-GB"/>
        </w:rPr>
        <w:t>color</w:t>
      </w:r>
      <w:proofErr w:type="spellEnd"/>
      <w:r w:rsidR="00557303" w:rsidRPr="00F07CDC">
        <w:rPr>
          <w:lang w:val="en-GB"/>
        </w:rPr>
        <w:t xml:space="preserve"> per </w:t>
      </w:r>
      <w:proofErr w:type="spellStart"/>
      <w:r w:rsidR="0097140A" w:rsidRPr="00F07CDC">
        <w:rPr>
          <w:lang w:val="en-GB"/>
        </w:rPr>
        <w:t>neighborhood</w:t>
      </w:r>
      <w:proofErr w:type="spellEnd"/>
      <w:r w:rsidR="0097140A" w:rsidRPr="00F07CDC">
        <w:rPr>
          <w:lang w:val="en-GB"/>
        </w:rPr>
        <w:t>)</w:t>
      </w:r>
      <w:r w:rsidRPr="00F07CDC">
        <w:rPr>
          <w:lang w:val="en-GB"/>
        </w:rPr>
        <w:t xml:space="preserve"> (a)</w:t>
      </w:r>
      <w:r w:rsidR="003D7BDE" w:rsidRPr="00F07CDC">
        <w:rPr>
          <w:lang w:val="en-GB"/>
        </w:rPr>
        <w:t>.</w:t>
      </w:r>
      <w:r w:rsidRPr="00F07CDC">
        <w:rPr>
          <w:lang w:val="en-GB"/>
        </w:rPr>
        <w:t xml:space="preserve"> Old Town Koper and buildings under special heritage treatment</w:t>
      </w:r>
      <w:r w:rsidR="00647381" w:rsidRPr="00F07CDC">
        <w:rPr>
          <w:lang w:val="en-GB"/>
        </w:rPr>
        <w:t xml:space="preserve"> in dark orange</w:t>
      </w:r>
      <w:r w:rsidRPr="00F07CDC">
        <w:rPr>
          <w:lang w:val="en-GB"/>
        </w:rPr>
        <w:t xml:space="preserve"> (b).</w:t>
      </w:r>
    </w:p>
    <w:p w14:paraId="18525FEF" w14:textId="77777777" w:rsidR="002A36CA" w:rsidRPr="00F07CDC" w:rsidRDefault="3071312D" w:rsidP="00F41E8C">
      <w:pPr>
        <w:pStyle w:val="SWCText"/>
        <w:rPr>
          <w:lang w:val="en-GB"/>
        </w:rPr>
      </w:pPr>
      <w:r w:rsidRPr="00F07CDC">
        <w:rPr>
          <w:lang w:val="en-GB"/>
        </w:rPr>
        <w:t>Across repeated simulation runs, the model estimates cumulative and annual solar-energy production based on building area, irradiation, and the characteristics of the installed PV option</w:t>
      </w:r>
      <w:r w:rsidR="00AB42E5" w:rsidRPr="00F07CDC">
        <w:rPr>
          <w:lang w:val="en-GB"/>
        </w:rPr>
        <w:t xml:space="preserve"> (See Tab. 1)</w:t>
      </w:r>
      <w:r w:rsidRPr="00F07CDC">
        <w:rPr>
          <w:lang w:val="en-GB"/>
        </w:rPr>
        <w:t>.</w:t>
      </w:r>
      <w:r w:rsidR="00CD7176" w:rsidRPr="00F07CDC">
        <w:rPr>
          <w:lang w:val="en-GB"/>
        </w:rPr>
        <w:t xml:space="preserve"> Two PV options </w:t>
      </w:r>
      <w:r w:rsidR="00384102" w:rsidRPr="00F07CDC">
        <w:rPr>
          <w:lang w:val="en-GB"/>
        </w:rPr>
        <w:t xml:space="preserve">were </w:t>
      </w:r>
      <w:r w:rsidR="00485A72" w:rsidRPr="00F07CDC">
        <w:rPr>
          <w:lang w:val="en-GB"/>
        </w:rPr>
        <w:t>determined to be the most suitable variables for comparative analysis within th</w:t>
      </w:r>
      <w:r w:rsidR="003964EC" w:rsidRPr="00F07CDC">
        <w:rPr>
          <w:lang w:val="en-GB"/>
        </w:rPr>
        <w:t>is</w:t>
      </w:r>
      <w:r w:rsidR="00485A72" w:rsidRPr="00F07CDC">
        <w:rPr>
          <w:lang w:val="en-GB"/>
        </w:rPr>
        <w:t xml:space="preserve"> study. </w:t>
      </w:r>
      <w:r w:rsidR="00385613" w:rsidRPr="00F07CDC">
        <w:rPr>
          <w:i/>
          <w:iCs/>
          <w:lang w:val="en-GB"/>
        </w:rPr>
        <w:t xml:space="preserve">PV </w:t>
      </w:r>
      <w:r w:rsidR="00F32FEA" w:rsidRPr="00F07CDC">
        <w:rPr>
          <w:i/>
          <w:iCs/>
          <w:lang w:val="en-GB"/>
        </w:rPr>
        <w:t>M</w:t>
      </w:r>
      <w:r w:rsidR="00385613" w:rsidRPr="00F07CDC">
        <w:rPr>
          <w:i/>
          <w:iCs/>
          <w:lang w:val="en-GB"/>
        </w:rPr>
        <w:t>odules</w:t>
      </w:r>
      <w:r w:rsidR="00385613" w:rsidRPr="00F07CDC">
        <w:rPr>
          <w:lang w:val="en-GB"/>
        </w:rPr>
        <w:t xml:space="preserve"> (</w:t>
      </w:r>
      <w:r w:rsidR="004C008F" w:rsidRPr="00F07CDC">
        <w:rPr>
          <w:lang w:val="en-GB"/>
        </w:rPr>
        <w:t xml:space="preserve">Full-black </w:t>
      </w:r>
      <w:r w:rsidR="004C5DD5" w:rsidRPr="00F07CDC">
        <w:rPr>
          <w:lang w:val="en-GB"/>
        </w:rPr>
        <w:t>monocrystalline silicon photovoltaic modul</w:t>
      </w:r>
      <w:r w:rsidR="00ED4FA5" w:rsidRPr="00F07CDC">
        <w:rPr>
          <w:lang w:val="en-GB"/>
        </w:rPr>
        <w:t>e)</w:t>
      </w:r>
      <w:r w:rsidR="004C5DD5" w:rsidRPr="00F07CDC">
        <w:rPr>
          <w:lang w:val="en-GB"/>
        </w:rPr>
        <w:t xml:space="preserve"> and </w:t>
      </w:r>
      <w:r w:rsidR="004C5DD5" w:rsidRPr="00F07CDC">
        <w:rPr>
          <w:i/>
          <w:iCs/>
          <w:lang w:val="en-GB"/>
        </w:rPr>
        <w:t>PV Tiles</w:t>
      </w:r>
      <w:r w:rsidR="004C5DD5" w:rsidRPr="00F07CDC">
        <w:rPr>
          <w:lang w:val="en-GB"/>
        </w:rPr>
        <w:t xml:space="preserve"> (</w:t>
      </w:r>
      <w:r w:rsidR="008E2664" w:rsidRPr="00F07CDC">
        <w:rPr>
          <w:lang w:val="en-GB"/>
        </w:rPr>
        <w:t>Opaque</w:t>
      </w:r>
      <w:r w:rsidR="0050609F" w:rsidRPr="00F07CDC">
        <w:rPr>
          <w:lang w:val="en-GB"/>
        </w:rPr>
        <w:t xml:space="preserve"> </w:t>
      </w:r>
      <w:r w:rsidR="00A72588" w:rsidRPr="00F07CDC">
        <w:rPr>
          <w:lang w:val="en-GB"/>
        </w:rPr>
        <w:t>“</w:t>
      </w:r>
      <w:r w:rsidR="00927F7E" w:rsidRPr="00F07CDC">
        <w:rPr>
          <w:lang w:val="en-GB"/>
        </w:rPr>
        <w:t>terracotta-like</w:t>
      </w:r>
      <w:r w:rsidR="00A72588" w:rsidRPr="00F07CDC">
        <w:rPr>
          <w:lang w:val="en-GB"/>
        </w:rPr>
        <w:t>” tiles</w:t>
      </w:r>
      <w:r w:rsidR="00F75D9A" w:rsidRPr="00F07CDC">
        <w:rPr>
          <w:lang w:val="en-GB"/>
        </w:rPr>
        <w:t xml:space="preserve"> with </w:t>
      </w:r>
      <w:r w:rsidR="008B42C2" w:rsidRPr="00F07CDC">
        <w:rPr>
          <w:lang w:val="en-GB"/>
        </w:rPr>
        <w:t>embedded monocrystalline silicon cells).</w:t>
      </w:r>
      <w:r w:rsidR="008546C2" w:rsidRPr="00F07CDC">
        <w:rPr>
          <w:lang w:val="en-GB"/>
        </w:rPr>
        <w:t xml:space="preserve"> </w:t>
      </w:r>
    </w:p>
    <w:p w14:paraId="6DA62FD9" w14:textId="77777777" w:rsidR="002A36CA" w:rsidRPr="00F07CDC" w:rsidRDefault="002A36CA" w:rsidP="002A36CA">
      <w:pPr>
        <w:pStyle w:val="SWCTableFigureCaption"/>
        <w:rPr>
          <w:lang w:val="en-GB"/>
        </w:rPr>
      </w:pPr>
      <w:r w:rsidRPr="00F07CDC">
        <w:rPr>
          <w:lang w:val="en-GB"/>
        </w:rPr>
        <w:t>Tab. 1. Input data for investment evaluation criterion (PV Modules and PV Tiles)</w:t>
      </w:r>
    </w:p>
    <w:tbl>
      <w:tblPr>
        <w:tblW w:w="8767" w:type="dxa"/>
        <w:tblLook w:val="04A0" w:firstRow="1" w:lastRow="0" w:firstColumn="1" w:lastColumn="0" w:noHBand="0" w:noVBand="1"/>
      </w:tblPr>
      <w:tblGrid>
        <w:gridCol w:w="2631"/>
        <w:gridCol w:w="1055"/>
        <w:gridCol w:w="1073"/>
        <w:gridCol w:w="2004"/>
        <w:gridCol w:w="2004"/>
      </w:tblGrid>
      <w:tr w:rsidR="002A36CA" w:rsidRPr="00F07CDC" w14:paraId="025D8BA5" w14:textId="77777777" w:rsidTr="00CF5742">
        <w:trPr>
          <w:trHeight w:val="259"/>
        </w:trPr>
        <w:tc>
          <w:tcPr>
            <w:tcW w:w="2631" w:type="dxa"/>
            <w:tcBorders>
              <w:top w:val="single" w:sz="12" w:space="0" w:color="auto"/>
              <w:bottom w:val="single" w:sz="4" w:space="0" w:color="auto"/>
            </w:tcBorders>
            <w:noWrap/>
            <w:vAlign w:val="bottom"/>
          </w:tcPr>
          <w:p w14:paraId="1B86974A" w14:textId="77777777" w:rsidR="002A36CA" w:rsidRPr="00F07CDC" w:rsidRDefault="002A36CA" w:rsidP="00CF5742">
            <w:pPr>
              <w:pStyle w:val="SWCTableHeader"/>
              <w:jc w:val="left"/>
            </w:pPr>
            <w:r w:rsidRPr="00F07CDC">
              <w:t>Input data</w:t>
            </w:r>
          </w:p>
        </w:tc>
        <w:tc>
          <w:tcPr>
            <w:tcW w:w="1055" w:type="dxa"/>
            <w:tcBorders>
              <w:top w:val="single" w:sz="12" w:space="0" w:color="auto"/>
              <w:bottom w:val="single" w:sz="4" w:space="0" w:color="auto"/>
            </w:tcBorders>
          </w:tcPr>
          <w:p w14:paraId="1566A450" w14:textId="77777777" w:rsidR="002A36CA" w:rsidRPr="00F07CDC" w:rsidRDefault="002A36CA" w:rsidP="00CF5742">
            <w:pPr>
              <w:pStyle w:val="SWCTableHeader"/>
              <w:jc w:val="right"/>
            </w:pPr>
            <w:r w:rsidRPr="00F07CDC">
              <w:t>Acronym</w:t>
            </w:r>
          </w:p>
        </w:tc>
        <w:tc>
          <w:tcPr>
            <w:tcW w:w="1073" w:type="dxa"/>
            <w:tcBorders>
              <w:top w:val="single" w:sz="12" w:space="0" w:color="auto"/>
              <w:bottom w:val="single" w:sz="4" w:space="0" w:color="auto"/>
            </w:tcBorders>
            <w:noWrap/>
            <w:vAlign w:val="bottom"/>
          </w:tcPr>
          <w:p w14:paraId="1DBA4DE8" w14:textId="77777777" w:rsidR="002A36CA" w:rsidRPr="00F07CDC" w:rsidRDefault="002A36CA" w:rsidP="00CF5742">
            <w:pPr>
              <w:pStyle w:val="SWCTableHeader"/>
              <w:jc w:val="right"/>
            </w:pPr>
            <w:r w:rsidRPr="00F07CDC">
              <w:t>Units</w:t>
            </w:r>
          </w:p>
        </w:tc>
        <w:tc>
          <w:tcPr>
            <w:tcW w:w="2004" w:type="dxa"/>
            <w:tcBorders>
              <w:top w:val="single" w:sz="12" w:space="0" w:color="auto"/>
              <w:bottom w:val="single" w:sz="4" w:space="0" w:color="auto"/>
            </w:tcBorders>
            <w:shd w:val="clear" w:color="auto" w:fill="FFFFFF" w:themeFill="background1"/>
            <w:noWrap/>
            <w:vAlign w:val="bottom"/>
          </w:tcPr>
          <w:p w14:paraId="0F4B83A4" w14:textId="77777777" w:rsidR="002A36CA" w:rsidRPr="00F07CDC" w:rsidRDefault="002A36CA" w:rsidP="00CF5742">
            <w:pPr>
              <w:pStyle w:val="SWCTableHeader"/>
              <w:jc w:val="right"/>
            </w:pPr>
            <w:r w:rsidRPr="00F07CDC">
              <w:t>PV Modules</w:t>
            </w:r>
          </w:p>
        </w:tc>
        <w:tc>
          <w:tcPr>
            <w:tcW w:w="2004" w:type="dxa"/>
            <w:tcBorders>
              <w:top w:val="single" w:sz="12" w:space="0" w:color="auto"/>
              <w:bottom w:val="single" w:sz="4" w:space="0" w:color="auto"/>
            </w:tcBorders>
            <w:shd w:val="clear" w:color="auto" w:fill="FFFFFF" w:themeFill="background1"/>
            <w:noWrap/>
            <w:vAlign w:val="bottom"/>
          </w:tcPr>
          <w:p w14:paraId="5F05F38F" w14:textId="77777777" w:rsidR="002A36CA" w:rsidRPr="00F07CDC" w:rsidRDefault="002A36CA" w:rsidP="00CF5742">
            <w:pPr>
              <w:pStyle w:val="SWCTableHeader"/>
              <w:jc w:val="right"/>
            </w:pPr>
            <w:r w:rsidRPr="00F07CDC">
              <w:t>PV Tiles</w:t>
            </w:r>
          </w:p>
        </w:tc>
      </w:tr>
      <w:tr w:rsidR="002A36CA" w:rsidRPr="00F07CDC" w14:paraId="5508C1BC" w14:textId="77777777" w:rsidTr="00CF5742">
        <w:trPr>
          <w:trHeight w:val="259"/>
        </w:trPr>
        <w:tc>
          <w:tcPr>
            <w:tcW w:w="2631" w:type="dxa"/>
            <w:tcBorders>
              <w:top w:val="single" w:sz="4" w:space="0" w:color="auto"/>
            </w:tcBorders>
            <w:noWrap/>
            <w:vAlign w:val="bottom"/>
            <w:hideMark/>
          </w:tcPr>
          <w:p w14:paraId="59C2F27C" w14:textId="77777777" w:rsidR="002A36CA" w:rsidRPr="00F07CDC" w:rsidRDefault="002A36CA" w:rsidP="00CF5742">
            <w:pPr>
              <w:pStyle w:val="SWCTableText"/>
              <w:jc w:val="left"/>
              <w:rPr>
                <w:lang w:eastAsia="en-US"/>
              </w:rPr>
            </w:pPr>
            <w:r w:rsidRPr="00F07CDC">
              <w:t xml:space="preserve">Active PV area </w:t>
            </w:r>
          </w:p>
        </w:tc>
        <w:tc>
          <w:tcPr>
            <w:tcW w:w="1055" w:type="dxa"/>
            <w:tcBorders>
              <w:top w:val="single" w:sz="4" w:space="0" w:color="auto"/>
            </w:tcBorders>
          </w:tcPr>
          <w:p w14:paraId="26DD6C12" w14:textId="77777777" w:rsidR="002A36CA" w:rsidRPr="00F07CDC" w:rsidRDefault="002A36CA" w:rsidP="00CF5742">
            <w:pPr>
              <w:pStyle w:val="SWCTableText"/>
              <w:jc w:val="right"/>
              <w:rPr>
                <w:i/>
                <w:iCs/>
              </w:rPr>
            </w:pPr>
            <w:r w:rsidRPr="00F07CDC">
              <w:rPr>
                <w:i/>
                <w:iCs/>
              </w:rPr>
              <w:t>A</w:t>
            </w:r>
          </w:p>
        </w:tc>
        <w:tc>
          <w:tcPr>
            <w:tcW w:w="1073" w:type="dxa"/>
            <w:tcBorders>
              <w:top w:val="single" w:sz="4" w:space="0" w:color="auto"/>
            </w:tcBorders>
            <w:noWrap/>
            <w:vAlign w:val="bottom"/>
            <w:hideMark/>
          </w:tcPr>
          <w:p w14:paraId="1787C409" w14:textId="77777777" w:rsidR="002A36CA" w:rsidRPr="00F07CDC" w:rsidRDefault="002A36CA" w:rsidP="00CF5742">
            <w:pPr>
              <w:pStyle w:val="SWCTableText"/>
              <w:jc w:val="right"/>
            </w:pPr>
            <w:r w:rsidRPr="00F07CDC">
              <w:t>%</w:t>
            </w:r>
          </w:p>
        </w:tc>
        <w:tc>
          <w:tcPr>
            <w:tcW w:w="2004" w:type="dxa"/>
            <w:tcBorders>
              <w:top w:val="single" w:sz="4" w:space="0" w:color="auto"/>
            </w:tcBorders>
            <w:shd w:val="clear" w:color="auto" w:fill="FFFFFF" w:themeFill="background1"/>
            <w:noWrap/>
            <w:vAlign w:val="bottom"/>
            <w:hideMark/>
          </w:tcPr>
          <w:p w14:paraId="4E784A69" w14:textId="77777777" w:rsidR="002A36CA" w:rsidRPr="00F07CDC" w:rsidRDefault="002A36CA" w:rsidP="00CF5742">
            <w:pPr>
              <w:pStyle w:val="SWCTableText"/>
              <w:jc w:val="right"/>
            </w:pPr>
            <w:r w:rsidRPr="00F07CDC">
              <w:t>0.7</w:t>
            </w:r>
          </w:p>
        </w:tc>
        <w:tc>
          <w:tcPr>
            <w:tcW w:w="2004" w:type="dxa"/>
            <w:tcBorders>
              <w:top w:val="single" w:sz="4" w:space="0" w:color="auto"/>
            </w:tcBorders>
            <w:shd w:val="clear" w:color="auto" w:fill="FFFFFF" w:themeFill="background1"/>
            <w:noWrap/>
            <w:vAlign w:val="bottom"/>
            <w:hideMark/>
          </w:tcPr>
          <w:p w14:paraId="77CB805F" w14:textId="77777777" w:rsidR="002A36CA" w:rsidRPr="00F07CDC" w:rsidRDefault="002A36CA" w:rsidP="00CF5742">
            <w:pPr>
              <w:pStyle w:val="SWCTableText"/>
              <w:jc w:val="right"/>
            </w:pPr>
            <w:r w:rsidRPr="00F07CDC">
              <w:t>0.8</w:t>
            </w:r>
          </w:p>
        </w:tc>
      </w:tr>
      <w:tr w:rsidR="002A36CA" w:rsidRPr="00F07CDC" w14:paraId="394FF65B" w14:textId="77777777" w:rsidTr="00CF5742">
        <w:trPr>
          <w:trHeight w:val="259"/>
        </w:trPr>
        <w:tc>
          <w:tcPr>
            <w:tcW w:w="2631" w:type="dxa"/>
            <w:noWrap/>
            <w:vAlign w:val="bottom"/>
            <w:hideMark/>
          </w:tcPr>
          <w:p w14:paraId="4BFD21A3" w14:textId="77777777" w:rsidR="002A36CA" w:rsidRPr="00F07CDC" w:rsidRDefault="002A36CA" w:rsidP="00CF5742">
            <w:pPr>
              <w:pStyle w:val="SWCTableText"/>
              <w:jc w:val="left"/>
            </w:pPr>
            <w:r w:rsidRPr="00F07CDC">
              <w:t>Module efficiency</w:t>
            </w:r>
          </w:p>
        </w:tc>
        <w:tc>
          <w:tcPr>
            <w:tcW w:w="1055" w:type="dxa"/>
          </w:tcPr>
          <w:p w14:paraId="490049F9" w14:textId="77777777" w:rsidR="002A36CA" w:rsidRPr="00F07CDC" w:rsidRDefault="002A36CA" w:rsidP="00CF5742">
            <w:pPr>
              <w:pStyle w:val="SWCTableText"/>
              <w:jc w:val="right"/>
            </w:pPr>
            <m:oMathPara>
              <m:oMathParaPr>
                <m:jc m:val="right"/>
              </m:oMathParaPr>
              <m:oMath>
                <m:r>
                  <w:rPr>
                    <w:rFonts w:ascii="Cambria Math" w:hAnsi="Cambria Math"/>
                  </w:rPr>
                  <m:t>η</m:t>
                </m:r>
              </m:oMath>
            </m:oMathPara>
          </w:p>
        </w:tc>
        <w:tc>
          <w:tcPr>
            <w:tcW w:w="1073" w:type="dxa"/>
            <w:noWrap/>
            <w:vAlign w:val="bottom"/>
            <w:hideMark/>
          </w:tcPr>
          <w:p w14:paraId="2B22B48B" w14:textId="77777777" w:rsidR="002A36CA" w:rsidRPr="00F07CDC" w:rsidRDefault="002A36CA" w:rsidP="00CF5742">
            <w:pPr>
              <w:pStyle w:val="SWCTableText"/>
              <w:jc w:val="right"/>
            </w:pPr>
            <w:r w:rsidRPr="00F07CDC">
              <w:t>%</w:t>
            </w:r>
          </w:p>
        </w:tc>
        <w:tc>
          <w:tcPr>
            <w:tcW w:w="2004" w:type="dxa"/>
            <w:shd w:val="clear" w:color="auto" w:fill="FFFFFF" w:themeFill="background1"/>
            <w:noWrap/>
            <w:vAlign w:val="bottom"/>
            <w:hideMark/>
          </w:tcPr>
          <w:p w14:paraId="6D74FF3A" w14:textId="77777777" w:rsidR="002A36CA" w:rsidRPr="00F07CDC" w:rsidRDefault="002A36CA" w:rsidP="00CF5742">
            <w:pPr>
              <w:pStyle w:val="SWCTableText"/>
              <w:jc w:val="right"/>
            </w:pPr>
            <w:r w:rsidRPr="00F07CDC">
              <w:t>0.26</w:t>
            </w:r>
          </w:p>
        </w:tc>
        <w:tc>
          <w:tcPr>
            <w:tcW w:w="2004" w:type="dxa"/>
            <w:shd w:val="clear" w:color="auto" w:fill="FFFFFF" w:themeFill="background1"/>
            <w:noWrap/>
            <w:vAlign w:val="bottom"/>
            <w:hideMark/>
          </w:tcPr>
          <w:p w14:paraId="3C703FE5" w14:textId="77777777" w:rsidR="002A36CA" w:rsidRPr="00F07CDC" w:rsidRDefault="002A36CA" w:rsidP="00CF5742">
            <w:pPr>
              <w:pStyle w:val="SWCTableText"/>
              <w:jc w:val="right"/>
            </w:pPr>
            <w:r w:rsidRPr="00F07CDC">
              <w:t>0.2217</w:t>
            </w:r>
          </w:p>
        </w:tc>
      </w:tr>
      <w:tr w:rsidR="002A36CA" w:rsidRPr="00F07CDC" w14:paraId="0C95B65F" w14:textId="77777777" w:rsidTr="00CF5742">
        <w:trPr>
          <w:trHeight w:val="259"/>
        </w:trPr>
        <w:tc>
          <w:tcPr>
            <w:tcW w:w="2631" w:type="dxa"/>
            <w:noWrap/>
            <w:vAlign w:val="bottom"/>
            <w:hideMark/>
          </w:tcPr>
          <w:p w14:paraId="4BAAC372" w14:textId="77777777" w:rsidR="002A36CA" w:rsidRPr="00F07CDC" w:rsidRDefault="002A36CA" w:rsidP="00CF5742">
            <w:pPr>
              <w:pStyle w:val="SWCTableText"/>
              <w:jc w:val="left"/>
            </w:pPr>
            <w:r w:rsidRPr="00F07CDC">
              <w:t>Performance ratio</w:t>
            </w:r>
          </w:p>
        </w:tc>
        <w:tc>
          <w:tcPr>
            <w:tcW w:w="1055" w:type="dxa"/>
          </w:tcPr>
          <w:p w14:paraId="7118C3B4" w14:textId="77777777" w:rsidR="002A36CA" w:rsidRPr="00F07CDC" w:rsidRDefault="002A36CA" w:rsidP="00CF5742">
            <w:pPr>
              <w:pStyle w:val="SWCTableText"/>
              <w:jc w:val="right"/>
              <w:rPr>
                <w:i/>
                <w:iCs/>
              </w:rPr>
            </w:pPr>
            <w:r w:rsidRPr="00F07CDC">
              <w:rPr>
                <w:i/>
                <w:iCs/>
              </w:rPr>
              <w:t>PR</w:t>
            </w:r>
          </w:p>
        </w:tc>
        <w:tc>
          <w:tcPr>
            <w:tcW w:w="1073" w:type="dxa"/>
            <w:noWrap/>
            <w:vAlign w:val="bottom"/>
            <w:hideMark/>
          </w:tcPr>
          <w:p w14:paraId="5E18C1AE" w14:textId="77777777" w:rsidR="002A36CA" w:rsidRPr="00F07CDC" w:rsidRDefault="002A36CA" w:rsidP="00CF5742">
            <w:pPr>
              <w:pStyle w:val="SWCTableText"/>
              <w:jc w:val="right"/>
            </w:pPr>
            <w:r w:rsidRPr="00F07CDC">
              <w:t>%</w:t>
            </w:r>
          </w:p>
        </w:tc>
        <w:tc>
          <w:tcPr>
            <w:tcW w:w="2004" w:type="dxa"/>
            <w:shd w:val="clear" w:color="auto" w:fill="FFFFFF" w:themeFill="background1"/>
            <w:noWrap/>
            <w:vAlign w:val="bottom"/>
            <w:hideMark/>
          </w:tcPr>
          <w:p w14:paraId="76CB22A0" w14:textId="77777777" w:rsidR="002A36CA" w:rsidRPr="00F07CDC" w:rsidRDefault="002A36CA" w:rsidP="00CF5742">
            <w:pPr>
              <w:pStyle w:val="SWCTableText"/>
              <w:jc w:val="right"/>
            </w:pPr>
            <w:r w:rsidRPr="00F07CDC">
              <w:t>0.8</w:t>
            </w:r>
          </w:p>
        </w:tc>
        <w:tc>
          <w:tcPr>
            <w:tcW w:w="2004" w:type="dxa"/>
            <w:shd w:val="clear" w:color="auto" w:fill="FFFFFF" w:themeFill="background1"/>
            <w:noWrap/>
            <w:vAlign w:val="bottom"/>
            <w:hideMark/>
          </w:tcPr>
          <w:p w14:paraId="69FC3BF9" w14:textId="77777777" w:rsidR="002A36CA" w:rsidRPr="00F07CDC" w:rsidRDefault="002A36CA" w:rsidP="00CF5742">
            <w:pPr>
              <w:pStyle w:val="SWCTableText"/>
              <w:jc w:val="right"/>
            </w:pPr>
            <w:r w:rsidRPr="00F07CDC">
              <w:t>0.7</w:t>
            </w:r>
          </w:p>
        </w:tc>
      </w:tr>
      <w:tr w:rsidR="002A36CA" w:rsidRPr="00F07CDC" w14:paraId="32EBFC99" w14:textId="77777777" w:rsidTr="00CF5742">
        <w:trPr>
          <w:trHeight w:val="259"/>
        </w:trPr>
        <w:tc>
          <w:tcPr>
            <w:tcW w:w="2631" w:type="dxa"/>
            <w:noWrap/>
            <w:vAlign w:val="bottom"/>
            <w:hideMark/>
          </w:tcPr>
          <w:p w14:paraId="6682181A" w14:textId="77777777" w:rsidR="002A36CA" w:rsidRPr="00F07CDC" w:rsidRDefault="002A36CA" w:rsidP="00CF5742">
            <w:pPr>
              <w:pStyle w:val="SWCTableText"/>
              <w:jc w:val="left"/>
            </w:pPr>
            <w:r w:rsidRPr="00F07CDC">
              <w:t>Total installed cost (PV)</w:t>
            </w:r>
          </w:p>
        </w:tc>
        <w:tc>
          <w:tcPr>
            <w:tcW w:w="1055" w:type="dxa"/>
          </w:tcPr>
          <w:p w14:paraId="27E38320" w14:textId="77777777" w:rsidR="002A36CA" w:rsidRPr="00F07CDC" w:rsidRDefault="002A36CA" w:rsidP="00CF5742">
            <w:pPr>
              <w:pStyle w:val="SWCTableText"/>
              <w:jc w:val="right"/>
              <w:rPr>
                <w:rFonts w:ascii="Calibri" w:hAnsi="Calibri" w:cs="Calibri"/>
              </w:rPr>
            </w:pPr>
            <m:oMathPara>
              <m:oMathParaPr>
                <m:jc m:val="right"/>
              </m:oMathParaPr>
              <m:oMath>
                <m:r>
                  <w:rPr>
                    <w:rFonts w:ascii="Cambria Math" w:hAnsi="Cambria Math"/>
                  </w:rPr>
                  <m:t>C</m:t>
                </m:r>
              </m:oMath>
            </m:oMathPara>
          </w:p>
        </w:tc>
        <w:tc>
          <w:tcPr>
            <w:tcW w:w="1073" w:type="dxa"/>
            <w:noWrap/>
            <w:vAlign w:val="bottom"/>
            <w:hideMark/>
          </w:tcPr>
          <w:p w14:paraId="5E2A28C2" w14:textId="77777777" w:rsidR="002A36CA" w:rsidRPr="00F07CDC" w:rsidRDefault="002A36CA" w:rsidP="00CF5742">
            <w:pPr>
              <w:pStyle w:val="SWCTableText"/>
              <w:jc w:val="right"/>
              <w:rPr>
                <w:rFonts w:ascii="Calibri" w:hAnsi="Calibri" w:cs="Calibri"/>
              </w:rPr>
            </w:pPr>
            <w:r w:rsidRPr="00F07CDC">
              <w:rPr>
                <w:rFonts w:ascii="Calibri" w:hAnsi="Calibri" w:cs="Calibri"/>
              </w:rPr>
              <w:t>€/m²</w:t>
            </w:r>
          </w:p>
        </w:tc>
        <w:tc>
          <w:tcPr>
            <w:tcW w:w="2004" w:type="dxa"/>
            <w:shd w:val="clear" w:color="auto" w:fill="FFFFFF" w:themeFill="background1"/>
            <w:noWrap/>
            <w:vAlign w:val="bottom"/>
            <w:hideMark/>
          </w:tcPr>
          <w:p w14:paraId="126A74EB" w14:textId="77777777" w:rsidR="002A36CA" w:rsidRPr="00F07CDC" w:rsidRDefault="002A36CA" w:rsidP="00CF5742">
            <w:pPr>
              <w:pStyle w:val="SWCTableText"/>
              <w:jc w:val="right"/>
            </w:pPr>
            <w:r w:rsidRPr="00F07CDC">
              <w:t>350</w:t>
            </w:r>
          </w:p>
        </w:tc>
        <w:tc>
          <w:tcPr>
            <w:tcW w:w="2004" w:type="dxa"/>
            <w:shd w:val="clear" w:color="auto" w:fill="FFFFFF" w:themeFill="background1"/>
            <w:noWrap/>
            <w:vAlign w:val="bottom"/>
            <w:hideMark/>
          </w:tcPr>
          <w:p w14:paraId="19141811" w14:textId="77777777" w:rsidR="002A36CA" w:rsidRPr="00F07CDC" w:rsidRDefault="002A36CA" w:rsidP="00CF5742">
            <w:pPr>
              <w:pStyle w:val="SWCTableText"/>
              <w:jc w:val="right"/>
            </w:pPr>
            <w:r w:rsidRPr="00F07CDC">
              <w:t>900</w:t>
            </w:r>
          </w:p>
        </w:tc>
      </w:tr>
      <w:tr w:rsidR="002A36CA" w:rsidRPr="00F07CDC" w14:paraId="33C22567" w14:textId="77777777" w:rsidTr="00CF5742">
        <w:trPr>
          <w:trHeight w:val="259"/>
        </w:trPr>
        <w:tc>
          <w:tcPr>
            <w:tcW w:w="2631" w:type="dxa"/>
            <w:noWrap/>
            <w:vAlign w:val="bottom"/>
            <w:hideMark/>
          </w:tcPr>
          <w:p w14:paraId="22464ACE" w14:textId="77777777" w:rsidR="002A36CA" w:rsidRPr="00F07CDC" w:rsidRDefault="002A36CA" w:rsidP="00CF5742">
            <w:pPr>
              <w:pStyle w:val="SWCTableText"/>
              <w:jc w:val="left"/>
            </w:pPr>
            <w:r w:rsidRPr="00F07CDC">
              <w:t>Value of electricity</w:t>
            </w:r>
          </w:p>
        </w:tc>
        <w:tc>
          <w:tcPr>
            <w:tcW w:w="1055" w:type="dxa"/>
          </w:tcPr>
          <w:p w14:paraId="7DB096C6" w14:textId="77777777" w:rsidR="002A36CA" w:rsidRPr="00F07CDC" w:rsidRDefault="002A36CA" w:rsidP="00CF5742">
            <w:pPr>
              <w:pStyle w:val="SWCTableText"/>
              <w:jc w:val="right"/>
              <w:rPr>
                <w:rFonts w:ascii="Calibri" w:hAnsi="Calibri" w:cs="Calibri"/>
              </w:rPr>
            </w:pPr>
            <m:oMathPara>
              <m:oMathParaPr>
                <m:jc m:val="right"/>
              </m:oMathParaPr>
              <m:oMath>
                <m:r>
                  <w:rPr>
                    <w:rFonts w:ascii="Cambria Math" w:hAnsi="Cambria Math"/>
                  </w:rPr>
                  <m:t>p</m:t>
                </m:r>
              </m:oMath>
            </m:oMathPara>
          </w:p>
        </w:tc>
        <w:tc>
          <w:tcPr>
            <w:tcW w:w="1073" w:type="dxa"/>
            <w:noWrap/>
            <w:vAlign w:val="bottom"/>
            <w:hideMark/>
          </w:tcPr>
          <w:p w14:paraId="7A95373E" w14:textId="77777777" w:rsidR="002A36CA" w:rsidRPr="00F07CDC" w:rsidRDefault="002A36CA" w:rsidP="00CF5742">
            <w:pPr>
              <w:pStyle w:val="SWCTableText"/>
              <w:jc w:val="right"/>
              <w:rPr>
                <w:rFonts w:ascii="Calibri" w:hAnsi="Calibri" w:cs="Calibri"/>
              </w:rPr>
            </w:pPr>
            <w:r w:rsidRPr="00F07CDC">
              <w:rPr>
                <w:rFonts w:ascii="Calibri" w:hAnsi="Calibri" w:cs="Calibri"/>
              </w:rPr>
              <w:t>€/kWh</w:t>
            </w:r>
          </w:p>
        </w:tc>
        <w:tc>
          <w:tcPr>
            <w:tcW w:w="2004" w:type="dxa"/>
            <w:shd w:val="clear" w:color="auto" w:fill="FFFFFF" w:themeFill="background1"/>
            <w:noWrap/>
            <w:vAlign w:val="bottom"/>
            <w:hideMark/>
          </w:tcPr>
          <w:p w14:paraId="4975358A" w14:textId="77777777" w:rsidR="002A36CA" w:rsidRPr="00F07CDC" w:rsidRDefault="002A36CA" w:rsidP="00CF5742">
            <w:pPr>
              <w:pStyle w:val="SWCTableText"/>
              <w:jc w:val="right"/>
            </w:pPr>
            <w:r w:rsidRPr="00F07CDC">
              <w:t>0.21</w:t>
            </w:r>
          </w:p>
        </w:tc>
        <w:tc>
          <w:tcPr>
            <w:tcW w:w="2004" w:type="dxa"/>
            <w:shd w:val="clear" w:color="auto" w:fill="FFFFFF" w:themeFill="background1"/>
            <w:noWrap/>
            <w:vAlign w:val="bottom"/>
            <w:hideMark/>
          </w:tcPr>
          <w:p w14:paraId="3093DE41" w14:textId="77777777" w:rsidR="002A36CA" w:rsidRPr="00F07CDC" w:rsidRDefault="002A36CA" w:rsidP="00CF5742">
            <w:pPr>
              <w:pStyle w:val="SWCTableText"/>
              <w:jc w:val="right"/>
            </w:pPr>
            <w:r w:rsidRPr="00F07CDC">
              <w:t>0.21</w:t>
            </w:r>
          </w:p>
        </w:tc>
      </w:tr>
      <w:tr w:rsidR="002A36CA" w:rsidRPr="00F07CDC" w14:paraId="13F856FF" w14:textId="77777777" w:rsidTr="00CF5742">
        <w:trPr>
          <w:trHeight w:val="259"/>
        </w:trPr>
        <w:tc>
          <w:tcPr>
            <w:tcW w:w="2631" w:type="dxa"/>
            <w:noWrap/>
            <w:vAlign w:val="bottom"/>
            <w:hideMark/>
          </w:tcPr>
          <w:p w14:paraId="3A21A654" w14:textId="77777777" w:rsidR="002A36CA" w:rsidRPr="00F07CDC" w:rsidRDefault="002A36CA" w:rsidP="00CF5742">
            <w:pPr>
              <w:pStyle w:val="SWCTableText"/>
              <w:jc w:val="left"/>
            </w:pPr>
            <w:r w:rsidRPr="00F07CDC">
              <w:t>Lifetime</w:t>
            </w:r>
          </w:p>
        </w:tc>
        <w:tc>
          <w:tcPr>
            <w:tcW w:w="1055" w:type="dxa"/>
          </w:tcPr>
          <w:p w14:paraId="37F6AA0D" w14:textId="77777777" w:rsidR="002A36CA" w:rsidRPr="00F07CDC" w:rsidRDefault="002A36CA" w:rsidP="00CF5742">
            <w:pPr>
              <w:pStyle w:val="SWCTableText"/>
              <w:jc w:val="right"/>
            </w:pPr>
            <m:oMathPara>
              <m:oMathParaPr>
                <m:jc m:val="right"/>
              </m:oMathParaPr>
              <m:oMath>
                <m:r>
                  <w:rPr>
                    <w:rFonts w:ascii="Cambria Math" w:hAnsi="Cambria Math"/>
                  </w:rPr>
                  <m:t>n</m:t>
                </m:r>
              </m:oMath>
            </m:oMathPara>
          </w:p>
        </w:tc>
        <w:tc>
          <w:tcPr>
            <w:tcW w:w="1073" w:type="dxa"/>
            <w:noWrap/>
            <w:vAlign w:val="bottom"/>
            <w:hideMark/>
          </w:tcPr>
          <w:p w14:paraId="0CE67DC8" w14:textId="77777777" w:rsidR="002A36CA" w:rsidRPr="00F07CDC" w:rsidRDefault="002A36CA" w:rsidP="00CF5742">
            <w:pPr>
              <w:pStyle w:val="SWCTableText"/>
              <w:jc w:val="right"/>
            </w:pPr>
            <w:r w:rsidRPr="00F07CDC">
              <w:t>years</w:t>
            </w:r>
          </w:p>
        </w:tc>
        <w:tc>
          <w:tcPr>
            <w:tcW w:w="2004" w:type="dxa"/>
            <w:shd w:val="clear" w:color="auto" w:fill="FFFFFF" w:themeFill="background1"/>
            <w:noWrap/>
            <w:vAlign w:val="bottom"/>
            <w:hideMark/>
          </w:tcPr>
          <w:p w14:paraId="017418F5" w14:textId="77777777" w:rsidR="002A36CA" w:rsidRPr="00F07CDC" w:rsidRDefault="002A36CA" w:rsidP="00CF5742">
            <w:pPr>
              <w:pStyle w:val="SWCTableText"/>
              <w:jc w:val="right"/>
            </w:pPr>
            <w:r w:rsidRPr="00F07CDC">
              <w:t>25</w:t>
            </w:r>
          </w:p>
        </w:tc>
        <w:tc>
          <w:tcPr>
            <w:tcW w:w="2004" w:type="dxa"/>
            <w:shd w:val="clear" w:color="auto" w:fill="FFFFFF" w:themeFill="background1"/>
            <w:noWrap/>
            <w:vAlign w:val="bottom"/>
            <w:hideMark/>
          </w:tcPr>
          <w:p w14:paraId="5DEE246D" w14:textId="77777777" w:rsidR="002A36CA" w:rsidRPr="00F07CDC" w:rsidRDefault="002A36CA" w:rsidP="00CF5742">
            <w:pPr>
              <w:pStyle w:val="SWCTableText"/>
              <w:jc w:val="right"/>
            </w:pPr>
            <w:r w:rsidRPr="00F07CDC">
              <w:t>25</w:t>
            </w:r>
          </w:p>
        </w:tc>
      </w:tr>
      <w:tr w:rsidR="002A36CA" w:rsidRPr="00F07CDC" w14:paraId="14EA966A" w14:textId="77777777" w:rsidTr="00CF5742">
        <w:trPr>
          <w:trHeight w:val="259"/>
        </w:trPr>
        <w:tc>
          <w:tcPr>
            <w:tcW w:w="2631" w:type="dxa"/>
            <w:tcBorders>
              <w:bottom w:val="single" w:sz="12" w:space="0" w:color="auto"/>
            </w:tcBorders>
            <w:noWrap/>
            <w:vAlign w:val="bottom"/>
            <w:hideMark/>
          </w:tcPr>
          <w:p w14:paraId="1A9567DE" w14:textId="77777777" w:rsidR="002A36CA" w:rsidRPr="00F07CDC" w:rsidRDefault="002A36CA" w:rsidP="00CF5742">
            <w:pPr>
              <w:pStyle w:val="SWCTableText"/>
              <w:jc w:val="left"/>
            </w:pPr>
            <w:r w:rsidRPr="00F07CDC">
              <w:t>Payback attractiveness</w:t>
            </w:r>
          </w:p>
        </w:tc>
        <w:tc>
          <w:tcPr>
            <w:tcW w:w="1055" w:type="dxa"/>
            <w:tcBorders>
              <w:bottom w:val="single" w:sz="12" w:space="0" w:color="auto"/>
            </w:tcBorders>
          </w:tcPr>
          <w:p w14:paraId="70BE6B97" w14:textId="77777777" w:rsidR="002A36CA" w:rsidRPr="00F07CDC" w:rsidRDefault="002A36CA" w:rsidP="00CF5742">
            <w:pPr>
              <w:pStyle w:val="SWCTableText"/>
              <w:jc w:val="right"/>
              <w:rPr>
                <w:rFonts w:ascii="Calibri" w:hAnsi="Calibri" w:cs="Calibri"/>
              </w:rPr>
            </w:pPr>
          </w:p>
        </w:tc>
        <w:tc>
          <w:tcPr>
            <w:tcW w:w="1073" w:type="dxa"/>
            <w:tcBorders>
              <w:bottom w:val="single" w:sz="12" w:space="0" w:color="auto"/>
            </w:tcBorders>
            <w:noWrap/>
            <w:vAlign w:val="bottom"/>
            <w:hideMark/>
          </w:tcPr>
          <w:p w14:paraId="543265AF" w14:textId="77777777" w:rsidR="002A36CA" w:rsidRPr="00F07CDC" w:rsidRDefault="002A36CA" w:rsidP="00CF5742">
            <w:pPr>
              <w:pStyle w:val="SWCTableText"/>
              <w:jc w:val="right"/>
              <w:rPr>
                <w:rFonts w:ascii="Calibri" w:hAnsi="Calibri" w:cs="Calibri"/>
              </w:rPr>
            </w:pPr>
            <w:r w:rsidRPr="00F07CDC">
              <w:rPr>
                <w:rFonts w:ascii="Calibri" w:hAnsi="Calibri" w:cs="Calibri"/>
              </w:rPr>
              <w:t>years</w:t>
            </w:r>
          </w:p>
        </w:tc>
        <w:tc>
          <w:tcPr>
            <w:tcW w:w="2004" w:type="dxa"/>
            <w:tcBorders>
              <w:bottom w:val="single" w:sz="12" w:space="0" w:color="auto"/>
            </w:tcBorders>
            <w:noWrap/>
            <w:vAlign w:val="bottom"/>
            <w:hideMark/>
          </w:tcPr>
          <w:p w14:paraId="2C73BEB8" w14:textId="168B64E9" w:rsidR="002A36CA" w:rsidRPr="00F07CDC" w:rsidRDefault="00B4768D" w:rsidP="00CF5742">
            <w:pPr>
              <w:pStyle w:val="SWCTableText"/>
              <w:jc w:val="right"/>
            </w:pPr>
            <w:r w:rsidRPr="00F07CDC">
              <w:t>5</w:t>
            </w:r>
          </w:p>
        </w:tc>
        <w:tc>
          <w:tcPr>
            <w:tcW w:w="2004" w:type="dxa"/>
            <w:tcBorders>
              <w:bottom w:val="single" w:sz="12" w:space="0" w:color="auto"/>
            </w:tcBorders>
            <w:noWrap/>
            <w:vAlign w:val="bottom"/>
            <w:hideMark/>
          </w:tcPr>
          <w:p w14:paraId="6F687201" w14:textId="46733149" w:rsidR="002A36CA" w:rsidRPr="00F07CDC" w:rsidRDefault="00B4768D" w:rsidP="00CF5742">
            <w:pPr>
              <w:pStyle w:val="SWCTableText"/>
              <w:jc w:val="right"/>
            </w:pPr>
            <w:r w:rsidRPr="00F07CDC">
              <w:t>5</w:t>
            </w:r>
          </w:p>
        </w:tc>
      </w:tr>
    </w:tbl>
    <w:p w14:paraId="06991257" w14:textId="77777777" w:rsidR="002A36CA" w:rsidRPr="00F07CDC" w:rsidRDefault="002A36CA" w:rsidP="002A36CA">
      <w:pPr>
        <w:pStyle w:val="SWCBulletedList"/>
        <w:numPr>
          <w:ilvl w:val="0"/>
          <w:numId w:val="0"/>
        </w:numPr>
        <w:jc w:val="both"/>
        <w:rPr>
          <w:lang w:val="en-GB"/>
        </w:rPr>
      </w:pPr>
    </w:p>
    <w:p w14:paraId="4ABAE618" w14:textId="654DF69C" w:rsidR="00046FF4" w:rsidRPr="00F07CDC" w:rsidRDefault="00331291" w:rsidP="00F41E8C">
      <w:pPr>
        <w:pStyle w:val="SWCText"/>
        <w:rPr>
          <w:lang w:val="en-GB"/>
        </w:rPr>
      </w:pPr>
      <w:r w:rsidRPr="00F07CDC">
        <w:rPr>
          <w:lang w:val="en-GB"/>
        </w:rPr>
        <w:t>Based on the i</w:t>
      </w:r>
      <w:r w:rsidR="008546C2" w:rsidRPr="00F07CDC">
        <w:rPr>
          <w:lang w:val="en-GB"/>
        </w:rPr>
        <w:t>nput data presented in Tab.</w:t>
      </w:r>
      <w:r w:rsidR="00531062" w:rsidRPr="00F07CDC">
        <w:rPr>
          <w:lang w:val="en-GB"/>
        </w:rPr>
        <w:t>1, t</w:t>
      </w:r>
      <w:r w:rsidR="000B36BD" w:rsidRPr="00F07CDC">
        <w:rPr>
          <w:lang w:val="en-GB"/>
        </w:rPr>
        <w:t>wo</w:t>
      </w:r>
      <w:r w:rsidR="001E21B4" w:rsidRPr="00F07CDC">
        <w:rPr>
          <w:lang w:val="en-GB"/>
        </w:rPr>
        <w:t xml:space="preserve"> criteri</w:t>
      </w:r>
      <w:r w:rsidR="00050B8A" w:rsidRPr="00F07CDC">
        <w:rPr>
          <w:lang w:val="en-GB"/>
        </w:rPr>
        <w:t xml:space="preserve">a have been used to </w:t>
      </w:r>
      <w:r w:rsidR="002D6BA7" w:rsidRPr="00F07CDC">
        <w:rPr>
          <w:lang w:val="en-GB"/>
        </w:rPr>
        <w:t>distinguish between the two options in</w:t>
      </w:r>
      <w:r w:rsidR="00050B8A" w:rsidRPr="00F07CDC">
        <w:rPr>
          <w:lang w:val="en-GB"/>
        </w:rPr>
        <w:t xml:space="preserve"> the Agent-based model. P</w:t>
      </w:r>
      <w:r w:rsidR="007D032E" w:rsidRPr="00F07CDC">
        <w:rPr>
          <w:lang w:val="en-GB"/>
        </w:rPr>
        <w:t xml:space="preserve">ayback </w:t>
      </w:r>
      <w:r w:rsidR="007E6FE0" w:rsidRPr="00F07CDC">
        <w:rPr>
          <w:lang w:val="en-GB"/>
        </w:rPr>
        <w:t xml:space="preserve">period </w:t>
      </w:r>
      <w:r w:rsidR="008A7534" w:rsidRPr="00F07CDC">
        <w:rPr>
          <w:lang w:val="en-GB"/>
        </w:rPr>
        <w:t>whic</w:t>
      </w:r>
      <w:r w:rsidR="003D1421" w:rsidRPr="00F07CDC">
        <w:rPr>
          <w:lang w:val="en-GB"/>
        </w:rPr>
        <w:t>h</w:t>
      </w:r>
      <w:r w:rsidR="007E6FE0" w:rsidRPr="00F07CDC">
        <w:rPr>
          <w:lang w:val="en-GB"/>
        </w:rPr>
        <w:t xml:space="preserve"> estimates the number of years required for an investment to recover its initial cost through the value of the electricity generated annuall</w:t>
      </w:r>
      <w:r w:rsidR="00F32FEA" w:rsidRPr="00F07CDC">
        <w:rPr>
          <w:lang w:val="en-GB"/>
        </w:rPr>
        <w:t xml:space="preserve">y; </w:t>
      </w:r>
      <w:r w:rsidR="007E6FE0" w:rsidRPr="00F07CDC">
        <w:rPr>
          <w:lang w:val="en-GB"/>
        </w:rPr>
        <w:t xml:space="preserve">calculated by dividing the total investment cost by the annual revenue from electricity production (annual production multiplied by electricity price), </w:t>
      </w:r>
      <w:r w:rsidR="00BA2911" w:rsidRPr="00F07CDC">
        <w:rPr>
          <w:lang w:val="en-GB"/>
        </w:rPr>
        <w:t xml:space="preserve">where payback attractiveness was set to </w:t>
      </w:r>
      <w:r w:rsidR="00B4768D" w:rsidRPr="00F07CDC">
        <w:rPr>
          <w:lang w:val="en-GB"/>
        </w:rPr>
        <w:t>5</w:t>
      </w:r>
      <w:r w:rsidR="00BA2911" w:rsidRPr="00F07CDC">
        <w:rPr>
          <w:lang w:val="en-GB"/>
        </w:rPr>
        <w:t xml:space="preserve"> years </w:t>
      </w:r>
      <w:r w:rsidR="001B1442" w:rsidRPr="00F07CDC">
        <w:rPr>
          <w:lang w:val="en-GB"/>
        </w:rPr>
        <w:t xml:space="preserve">(see Eq. </w:t>
      </w:r>
      <w:r w:rsidR="00237E8C" w:rsidRPr="00F07CDC">
        <w:rPr>
          <w:lang w:val="en-GB"/>
        </w:rPr>
        <w:t>1)</w:t>
      </w:r>
      <w:r w:rsidR="00BA2911" w:rsidRPr="00F07CDC">
        <w:rPr>
          <w:lang w:val="en-GB"/>
        </w:rPr>
        <w:t xml:space="preserve">. </w:t>
      </w:r>
      <w:r w:rsidR="00361DC0" w:rsidRPr="00F07CDC">
        <w:rPr>
          <w:lang w:val="en-GB"/>
        </w:rPr>
        <w:t xml:space="preserve">And </w:t>
      </w:r>
      <w:r w:rsidR="0068342C" w:rsidRPr="00F07CDC">
        <w:rPr>
          <w:lang w:val="en-GB"/>
        </w:rPr>
        <w:t>minimum annual electricity production required for a project to recover its initial installation cost over its operational lifetime</w:t>
      </w:r>
      <w:r w:rsidR="007214E8" w:rsidRPr="00F07CDC">
        <w:rPr>
          <w:lang w:val="en-GB"/>
        </w:rPr>
        <w:t xml:space="preserve"> as a </w:t>
      </w:r>
      <w:r w:rsidR="0068342C" w:rsidRPr="00F07CDC">
        <w:rPr>
          <w:lang w:val="en-GB"/>
        </w:rPr>
        <w:t>divi</w:t>
      </w:r>
      <w:r w:rsidR="007214E8" w:rsidRPr="00F07CDC">
        <w:rPr>
          <w:lang w:val="en-GB"/>
        </w:rPr>
        <w:t>sion of</w:t>
      </w:r>
      <w:r w:rsidR="0068342C" w:rsidRPr="00F07CDC">
        <w:rPr>
          <w:lang w:val="en-GB"/>
        </w:rPr>
        <w:t xml:space="preserve"> the total installed cost </w:t>
      </w:r>
      <m:oMath>
        <m:r>
          <w:rPr>
            <w:rFonts w:ascii="Cambria Math" w:hAnsi="Cambria Math"/>
            <w:lang w:val="en-GB"/>
          </w:rPr>
          <m:t>C</m:t>
        </m:r>
        <m:r>
          <m:rPr>
            <m:sty m:val="p"/>
          </m:rPr>
          <w:rPr>
            <w:rFonts w:ascii="Cambria Math" w:hAnsi="Cambria Math"/>
            <w:lang w:val="en-GB"/>
          </w:rPr>
          <m:t xml:space="preserve"> </m:t>
        </m:r>
      </m:oMath>
      <w:r w:rsidR="0068342C" w:rsidRPr="00F07CDC">
        <w:rPr>
          <w:lang w:val="en-GB"/>
        </w:rPr>
        <w:t xml:space="preserve">(€) by the product of the electricity value </w:t>
      </w:r>
      <m:oMath>
        <m:r>
          <w:rPr>
            <w:rFonts w:ascii="Cambria Math" w:hAnsi="Cambria Math"/>
            <w:lang w:val="en-GB"/>
          </w:rPr>
          <m:t>p</m:t>
        </m:r>
        <m:r>
          <m:rPr>
            <m:sty m:val="p"/>
          </m:rPr>
          <w:rPr>
            <w:rFonts w:ascii="Cambria Math" w:hAnsi="Cambria Math"/>
            <w:lang w:val="en-GB"/>
          </w:rPr>
          <m:t xml:space="preserve"> </m:t>
        </m:r>
      </m:oMath>
      <w:r w:rsidR="0068342C" w:rsidRPr="00F07CDC">
        <w:rPr>
          <w:lang w:val="en-GB"/>
        </w:rPr>
        <w:t xml:space="preserve">(€/kWh) and the project lifetime </w:t>
      </w:r>
      <m:oMath>
        <m:r>
          <w:rPr>
            <w:rFonts w:ascii="Cambria Math" w:hAnsi="Cambria Math"/>
            <w:lang w:val="en-GB"/>
          </w:rPr>
          <m:t>n</m:t>
        </m:r>
        <m:r>
          <m:rPr>
            <m:sty m:val="p"/>
          </m:rPr>
          <w:rPr>
            <w:rFonts w:ascii="Cambria Math" w:hAnsi="Cambria Math"/>
            <w:lang w:val="en-GB"/>
          </w:rPr>
          <m:t xml:space="preserve"> </m:t>
        </m:r>
      </m:oMath>
      <w:r w:rsidR="0068342C" w:rsidRPr="00F07CDC">
        <w:rPr>
          <w:lang w:val="en-GB"/>
        </w:rPr>
        <w:t>(years), thereby determining the annual energy output necessary to achieve cost neutrality</w:t>
      </w:r>
      <w:r w:rsidR="00230554" w:rsidRPr="00F07CDC">
        <w:rPr>
          <w:lang w:val="en-GB"/>
        </w:rPr>
        <w:t xml:space="preserve"> </w:t>
      </w:r>
      <w:r w:rsidR="00237E8C" w:rsidRPr="00F07CDC">
        <w:rPr>
          <w:lang w:val="en-GB"/>
        </w:rPr>
        <w:t xml:space="preserve">(see </w:t>
      </w:r>
      <w:r w:rsidR="00A61026" w:rsidRPr="00F07CDC">
        <w:rPr>
          <w:lang w:val="en-GB"/>
        </w:rPr>
        <w:t>e</w:t>
      </w:r>
      <w:r w:rsidR="00237E8C" w:rsidRPr="00F07CDC">
        <w:rPr>
          <w:lang w:val="en-GB"/>
        </w:rPr>
        <w:t>q. 2)</w:t>
      </w:r>
      <w:r w:rsidR="00230554" w:rsidRPr="00F07CDC">
        <w:rPr>
          <w:lang w:val="en-GB"/>
        </w:rPr>
        <w:t xml:space="preserve">. </w:t>
      </w:r>
    </w:p>
    <w:p w14:paraId="38AA199B" w14:textId="77777777" w:rsidR="005B0FC9" w:rsidRPr="00F07CDC" w:rsidRDefault="005B0FC9" w:rsidP="007E6FE0">
      <w:pPr>
        <w:pStyle w:val="SWCBulletedList"/>
        <w:numPr>
          <w:ilvl w:val="0"/>
          <w:numId w:val="0"/>
        </w:numPr>
        <w:jc w:val="both"/>
        <w:rPr>
          <w:lang w:val="en-GB"/>
        </w:rPr>
      </w:pPr>
    </w:p>
    <w:p w14:paraId="6259F636" w14:textId="7A470AFB" w:rsidR="005B0FC9" w:rsidRPr="00F07CDC" w:rsidRDefault="00155243" w:rsidP="005B0FC9">
      <w:pPr>
        <w:pStyle w:val="SWCBulletedList"/>
        <w:numPr>
          <w:ilvl w:val="0"/>
          <w:numId w:val="0"/>
        </w:numPr>
        <w:spacing w:line="240" w:lineRule="auto"/>
        <w:jc w:val="both"/>
        <w:rPr>
          <w:rFonts w:cs="Times New Roman"/>
          <w:i/>
          <w:lang w:val="en-GB"/>
        </w:rPr>
      </w:pPr>
      <m:oMathPara>
        <m:oMath>
          <m:eqArr>
            <m:eqArrPr>
              <m:maxDist m:val="1"/>
              <m:ctrlPr>
                <w:rPr>
                  <w:rFonts w:ascii="Cambria Math" w:hAnsi="Cambria Math" w:cs="Times New Roman"/>
                  <w:i/>
                  <w:lang w:val="en-GB"/>
                </w:rPr>
              </m:ctrlPr>
            </m:eqArrPr>
            <m:e>
              <m:r>
                <m:rPr>
                  <m:nor/>
                </m:rPr>
                <w:rPr>
                  <w:rFonts w:cs="Times New Roman"/>
                  <w:i/>
                  <w:lang w:val="en-GB"/>
                </w:rPr>
                <m:t>Payback</m:t>
              </m:r>
              <m:r>
                <w:rPr>
                  <w:rFonts w:ascii="Cambria Math" w:hAnsi="Cambria Math" w:cs="Times New Roman"/>
                  <w:lang w:val="en-GB"/>
                </w:rPr>
                <m:t>=</m:t>
              </m:r>
              <m:f>
                <m:fPr>
                  <m:ctrlPr>
                    <w:rPr>
                      <w:rFonts w:ascii="Cambria Math" w:hAnsi="Cambria Math" w:cs="Times New Roman"/>
                      <w:i/>
                      <w:lang w:val="en-GB"/>
                    </w:rPr>
                  </m:ctrlPr>
                </m:fPr>
                <m:num>
                  <m:r>
                    <m:rPr>
                      <m:nor/>
                    </m:rPr>
                    <w:rPr>
                      <w:rFonts w:cs="Times New Roman"/>
                      <w:i/>
                      <w:lang w:val="en-GB"/>
                    </w:rPr>
                    <m:t>Investment</m:t>
                  </m:r>
                </m:num>
                <m:den>
                  <m:r>
                    <m:rPr>
                      <m:nor/>
                    </m:rPr>
                    <w:rPr>
                      <w:rFonts w:cs="Times New Roman"/>
                      <w:i/>
                      <w:lang w:val="en-GB"/>
                    </w:rPr>
                    <m:t>Annual Production</m:t>
                  </m:r>
                  <m:r>
                    <w:rPr>
                      <w:rFonts w:ascii="Cambria Math" w:hAnsi="Cambria Math" w:cs="Times New Roman"/>
                      <w:lang w:val="en-GB"/>
                    </w:rPr>
                    <m:t>⋅</m:t>
                  </m:r>
                  <m:r>
                    <m:rPr>
                      <m:nor/>
                    </m:rPr>
                    <w:rPr>
                      <w:rFonts w:cs="Times New Roman"/>
                      <w:i/>
                      <w:lang w:val="en-GB"/>
                    </w:rPr>
                    <m:t>Electricity Price</m:t>
                  </m:r>
                </m:den>
              </m:f>
              <m:r>
                <w:rPr>
                  <w:rFonts w:ascii="Cambria Math" w:hAnsi="Cambria Math" w:cs="Times New Roman"/>
                  <w:lang w:val="en-GB"/>
                </w:rPr>
                <m:t>#(eq. 1)</m:t>
              </m:r>
            </m:e>
          </m:eqArr>
        </m:oMath>
      </m:oMathPara>
    </w:p>
    <w:p w14:paraId="0C02DEA7" w14:textId="559BAEBE" w:rsidR="005B0FC9" w:rsidRPr="00F07CDC" w:rsidRDefault="005B0FC9" w:rsidP="005B0FC9">
      <w:pPr>
        <w:pStyle w:val="SWCBulletedList"/>
        <w:numPr>
          <w:ilvl w:val="0"/>
          <w:numId w:val="0"/>
        </w:numPr>
        <w:spacing w:line="240" w:lineRule="auto"/>
        <w:jc w:val="both"/>
        <w:rPr>
          <w:lang w:val="en-GB"/>
        </w:rPr>
      </w:pPr>
    </w:p>
    <w:p w14:paraId="7E606B8F" w14:textId="77777777" w:rsidR="003E595A" w:rsidRPr="00F07CDC" w:rsidRDefault="003E595A" w:rsidP="003E595A">
      <w:pPr>
        <w:rPr>
          <w:b/>
          <w:bCs/>
          <w:lang w:val="en-GB"/>
        </w:rPr>
      </w:pPr>
    </w:p>
    <w:p w14:paraId="3B77730C" w14:textId="53A055D9" w:rsidR="008814B9" w:rsidRPr="00F07CDC" w:rsidRDefault="00155243" w:rsidP="003E595A">
      <w:pPr>
        <w:pStyle w:val="SWCBulletedList"/>
        <w:numPr>
          <w:ilvl w:val="0"/>
          <w:numId w:val="0"/>
        </w:numPr>
        <w:spacing w:line="240" w:lineRule="auto"/>
        <w:jc w:val="both"/>
        <w:rPr>
          <w:rFonts w:cs="Times New Roman"/>
          <w:lang w:val="en-GB"/>
        </w:rPr>
      </w:pPr>
      <m:oMathPara>
        <m:oMath>
          <m:eqArr>
            <m:eqArrPr>
              <m:maxDist m:val="1"/>
              <m:ctrlPr>
                <w:rPr>
                  <w:rFonts w:ascii="Cambria Math" w:hAnsi="Cambria Math" w:cs="Times New Roman"/>
                  <w:i/>
                  <w:lang w:val="en-GB"/>
                </w:rPr>
              </m:ctrlPr>
            </m:eqArrPr>
            <m:e>
              <m:sSub>
                <m:sSubPr>
                  <m:ctrlPr>
                    <w:rPr>
                      <w:rFonts w:ascii="Cambria Math" w:hAnsi="Cambria Math" w:cs="Times New Roman"/>
                      <w:lang w:val="en-GB"/>
                    </w:rPr>
                  </m:ctrlPr>
                </m:sSubPr>
                <m:e>
                  <m:r>
                    <w:rPr>
                      <w:rFonts w:ascii="Cambria Math" w:hAnsi="Cambria Math" w:cs="Times New Roman"/>
                      <w:lang w:val="en-GB"/>
                    </w:rPr>
                    <m:t>E</m:t>
                  </m:r>
                </m:e>
                <m:sub>
                  <m:r>
                    <m:rPr>
                      <m:nor/>
                    </m:rPr>
                    <w:rPr>
                      <w:rFonts w:cs="Times New Roman"/>
                      <w:lang w:val="en-GB"/>
                    </w:rPr>
                    <m:t>min</m:t>
                  </m:r>
                </m:sub>
              </m:sSub>
              <m:r>
                <w:rPr>
                  <w:rFonts w:ascii="Cambria Math" w:hAnsi="Cambria Math" w:cs="Times New Roman"/>
                  <w:lang w:val="en-GB"/>
                </w:rPr>
                <m:t>=</m:t>
              </m:r>
              <m:f>
                <m:fPr>
                  <m:ctrlPr>
                    <w:rPr>
                      <w:rFonts w:ascii="Cambria Math" w:hAnsi="Cambria Math" w:cs="Times New Roman"/>
                      <w:lang w:val="en-GB"/>
                    </w:rPr>
                  </m:ctrlPr>
                </m:fPr>
                <m:num>
                  <m:r>
                    <w:rPr>
                      <w:rFonts w:ascii="Cambria Math" w:hAnsi="Cambria Math" w:cs="Times New Roman"/>
                      <w:lang w:val="en-GB"/>
                    </w:rPr>
                    <m:t>C</m:t>
                  </m:r>
                </m:num>
                <m:den>
                  <m:r>
                    <w:rPr>
                      <w:rFonts w:ascii="Cambria Math" w:hAnsi="Cambria Math" w:cs="Times New Roman"/>
                      <w:lang w:val="en-GB"/>
                    </w:rPr>
                    <m:t>p⋅n</m:t>
                  </m:r>
                </m:den>
              </m:f>
              <m:r>
                <w:rPr>
                  <w:rFonts w:ascii="Cambria Math" w:hAnsi="Cambria Math" w:cs="Times New Roman"/>
                  <w:lang w:val="en-GB"/>
                </w:rPr>
                <m:t xml:space="preserve"> #(eq.2</m:t>
              </m:r>
            </m:e>
          </m:eqArr>
          <m:r>
            <w:rPr>
              <w:rFonts w:ascii="Cambria Math" w:hAnsi="Cambria Math" w:cs="Times New Roman"/>
              <w:lang w:val="en-GB"/>
            </w:rPr>
            <m:t>)</m:t>
          </m:r>
        </m:oMath>
      </m:oMathPara>
    </w:p>
    <w:p w14:paraId="27E9BF3D" w14:textId="77777777" w:rsidR="00A455DC" w:rsidRPr="00F07CDC" w:rsidRDefault="00A455DC" w:rsidP="000D0B49">
      <w:pPr>
        <w:pStyle w:val="SWCHeading11"/>
      </w:pPr>
    </w:p>
    <w:p w14:paraId="01AC879F" w14:textId="18C71127" w:rsidR="000D0B49" w:rsidRPr="00F07CDC" w:rsidRDefault="000D0B49" w:rsidP="000D0B49">
      <w:pPr>
        <w:pStyle w:val="SWCHeading11"/>
      </w:pPr>
      <w:r w:rsidRPr="00F07CDC">
        <w:t>Scenario Development</w:t>
      </w:r>
    </w:p>
    <w:p w14:paraId="01B31C15" w14:textId="1AD05EDE" w:rsidR="00080E73" w:rsidRPr="00F07CDC" w:rsidRDefault="00080E73" w:rsidP="00F41E8C">
      <w:pPr>
        <w:pStyle w:val="SWCText"/>
        <w:rPr>
          <w:lang w:val="en-GB"/>
        </w:rPr>
      </w:pPr>
      <w:r w:rsidRPr="00F07CDC">
        <w:rPr>
          <w:lang w:val="en-GB"/>
        </w:rPr>
        <w:t xml:space="preserve">The following scenarios were developed to assess the technical and economic potential of rooftop solar deployment under different levels of heritage protection constraints. The results of each scenario were compared with a theoretical base case to quantify the impact of heritage preservation requirements on photovoltaic </w:t>
      </w:r>
      <w:r w:rsidR="00167595" w:rsidRPr="00F07CDC">
        <w:rPr>
          <w:lang w:val="en-GB"/>
        </w:rPr>
        <w:t>P</w:t>
      </w:r>
      <w:r w:rsidRPr="00F07CDC">
        <w:rPr>
          <w:lang w:val="en-GB"/>
        </w:rPr>
        <w:t>V adoption.</w:t>
      </w:r>
      <w:r w:rsidR="00942153" w:rsidRPr="00F07CDC">
        <w:rPr>
          <w:lang w:val="en-GB"/>
        </w:rPr>
        <w:t xml:space="preserve"> In the </w:t>
      </w:r>
      <w:r w:rsidRPr="00F07CDC">
        <w:rPr>
          <w:lang w:val="en-GB"/>
        </w:rPr>
        <w:t>base case</w:t>
      </w:r>
      <w:r w:rsidR="00942153" w:rsidRPr="00F07CDC">
        <w:rPr>
          <w:lang w:val="en-GB"/>
        </w:rPr>
        <w:t xml:space="preserve"> it is</w:t>
      </w:r>
      <w:r w:rsidRPr="00F07CDC">
        <w:rPr>
          <w:lang w:val="en-GB"/>
        </w:rPr>
        <w:t xml:space="preserve"> assume</w:t>
      </w:r>
      <w:r w:rsidR="00942153" w:rsidRPr="00F07CDC">
        <w:rPr>
          <w:lang w:val="en-GB"/>
        </w:rPr>
        <w:t>d</w:t>
      </w:r>
      <w:r w:rsidRPr="00F07CDC">
        <w:rPr>
          <w:lang w:val="en-GB"/>
        </w:rPr>
        <w:t xml:space="preserve"> that all available rooftops are fully covered with conventional PV modules, regardless of visibility or heritage considerations. Although this represents a non-realistic and hypothetical situation, it serves as an upper-bound reference scenario, illustrating the solar potential that could be achieved in the absence of heritage protection restrictions.</w:t>
      </w:r>
    </w:p>
    <w:p w14:paraId="5DEE6BF3" w14:textId="47607F63" w:rsidR="00080E73" w:rsidRPr="00F07CDC" w:rsidRDefault="00942153" w:rsidP="00F41E8C">
      <w:pPr>
        <w:pStyle w:val="SWCText"/>
        <w:rPr>
          <w:lang w:val="en-GB"/>
        </w:rPr>
      </w:pPr>
      <w:r w:rsidRPr="00F07CDC">
        <w:rPr>
          <w:noProof/>
          <w:lang w:val="en-GB"/>
        </w:rPr>
        <mc:AlternateContent>
          <mc:Choice Requires="wps">
            <w:drawing>
              <wp:anchor distT="45720" distB="45720" distL="114300" distR="114300" simplePos="0" relativeHeight="251658247" behindDoc="0" locked="0" layoutInCell="1" allowOverlap="1" wp14:anchorId="10B7FB32" wp14:editId="75807F64">
                <wp:simplePos x="0" y="0"/>
                <wp:positionH relativeFrom="column">
                  <wp:posOffset>-5451</wp:posOffset>
                </wp:positionH>
                <wp:positionV relativeFrom="paragraph">
                  <wp:posOffset>2434590</wp:posOffset>
                </wp:positionV>
                <wp:extent cx="38163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404620"/>
                        </a:xfrm>
                        <a:prstGeom prst="rect">
                          <a:avLst/>
                        </a:prstGeom>
                        <a:noFill/>
                        <a:ln w="9525">
                          <a:noFill/>
                          <a:miter lim="800000"/>
                          <a:headEnd/>
                          <a:tailEnd/>
                        </a:ln>
                      </wps:spPr>
                      <wps:txbx>
                        <w:txbxContent>
                          <w:p w14:paraId="04939DB0" w14:textId="5C4E8B64" w:rsidR="00C07AAC" w:rsidRPr="00451E79" w:rsidRDefault="00C07AAC">
                            <w:pPr>
                              <w:rPr>
                                <w:b/>
                                <w:bCs/>
                                <w:lang w:val="en-US"/>
                              </w:rPr>
                            </w:pPr>
                            <w:r w:rsidRPr="00451E79">
                              <w:rPr>
                                <w:b/>
                                <w:bCs/>
                              </w:rPr>
                              <w:t>S1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B7FB32" id="_x0000_t202" coordsize="21600,21600" o:spt="202" path="m,l,21600r21600,l21600,xe">
                <v:stroke joinstyle="miter"/>
                <v:path gradientshapeok="t" o:connecttype="rect"/>
              </v:shapetype>
              <v:shape id="Text Box 2" o:spid="_x0000_s1026" type="#_x0000_t202" style="position:absolute;left:0;text-align:left;margin-left:-.45pt;margin-top:191.7pt;width:30.05pt;height:110.6pt;z-index:25165824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" filled="f" stroked="f">
                <v:textbox style="mso-fit-shape-to-text:t">
                  <w:txbxContent>
                    <w:p w14:paraId="04939DB0" w14:textId="5C4E8B64" w:rsidR="00C07AAC" w:rsidRPr="00451E79" w:rsidRDefault="00C07AAC">
                      <w:pPr>
                        <w:rPr>
                          <w:b/>
                          <w:bCs/>
                          <w:lang w:val="en-US"/>
                        </w:rPr>
                      </w:pPr>
                      <w:r w:rsidRPr="00451E79">
                        <w:rPr>
                          <w:b/>
                          <w:bCs/>
                        </w:rPr>
                        <w:t>S1</w:t>
                      </w:r>
                    </w:p>
                  </w:txbxContent>
                </v:textbox>
              </v:shape>
            </w:pict>
          </mc:Fallback>
        </mc:AlternateContent>
      </w:r>
      <w:r w:rsidRPr="00F07CDC">
        <w:rPr>
          <w:noProof/>
          <w:lang w:val="en-GB"/>
        </w:rPr>
        <mc:AlternateContent>
          <mc:Choice Requires="wps">
            <w:drawing>
              <wp:anchor distT="45720" distB="45720" distL="114300" distR="114300" simplePos="0" relativeHeight="251658249" behindDoc="0" locked="0" layoutInCell="1" allowOverlap="1" wp14:anchorId="0972470B" wp14:editId="4AB6AE44">
                <wp:simplePos x="0" y="0"/>
                <wp:positionH relativeFrom="column">
                  <wp:posOffset>2793629</wp:posOffset>
                </wp:positionH>
                <wp:positionV relativeFrom="paragraph">
                  <wp:posOffset>2432050</wp:posOffset>
                </wp:positionV>
                <wp:extent cx="381635" cy="1404620"/>
                <wp:effectExtent l="0" t="0" r="0" b="0"/>
                <wp:wrapNone/>
                <wp:docPr id="1965440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404620"/>
                        </a:xfrm>
                        <a:prstGeom prst="rect">
                          <a:avLst/>
                        </a:prstGeom>
                        <a:noFill/>
                        <a:ln w="9525">
                          <a:noFill/>
                          <a:miter lim="800000"/>
                          <a:headEnd/>
                          <a:tailEnd/>
                        </a:ln>
                      </wps:spPr>
                      <wps:txbx>
                        <w:txbxContent>
                          <w:p w14:paraId="481230A1" w14:textId="35EA7DC5" w:rsidR="00451E79" w:rsidRPr="00451E79" w:rsidRDefault="00451E79" w:rsidP="00451E79">
                            <w:pPr>
                              <w:rPr>
                                <w:b/>
                                <w:bCs/>
                                <w:lang w:val="en-US"/>
                              </w:rPr>
                            </w:pPr>
                            <w:r w:rsidRPr="00451E79">
                              <w:rPr>
                                <w:b/>
                                <w:bCs/>
                              </w:rPr>
                              <w:t>S</w:t>
                            </w:r>
                            <w:r>
                              <w:rPr>
                                <w:b/>
                                <w:bCs/>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72470B" id="_x0000_s1027" type="#_x0000_t202" style="position:absolute;left:0;text-align:left;margin-left:219.95pt;margin-top:191.5pt;width:30.05pt;height:110.6pt;z-index:25165824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" filled="f" stroked="f">
                <v:textbox style="mso-fit-shape-to-text:t">
                  <w:txbxContent>
                    <w:p w14:paraId="481230A1" w14:textId="35EA7DC5" w:rsidR="00451E79" w:rsidRPr="00451E79" w:rsidRDefault="00451E79" w:rsidP="00451E79">
                      <w:pPr>
                        <w:rPr>
                          <w:b/>
                          <w:bCs/>
                          <w:lang w:val="en-US"/>
                        </w:rPr>
                      </w:pPr>
                      <w:r w:rsidRPr="00451E79">
                        <w:rPr>
                          <w:b/>
                          <w:bCs/>
                        </w:rPr>
                        <w:t>S</w:t>
                      </w:r>
                      <w:r>
                        <w:rPr>
                          <w:b/>
                          <w:bCs/>
                        </w:rPr>
                        <w:t>2</w:t>
                      </w:r>
                    </w:p>
                  </w:txbxContent>
                </v:textbox>
              </v:shape>
            </w:pict>
          </mc:Fallback>
        </mc:AlternateContent>
      </w:r>
      <w:r w:rsidR="00080E73" w:rsidRPr="00F07CDC">
        <w:rPr>
          <w:i/>
          <w:iCs/>
          <w:lang w:val="en-GB"/>
        </w:rPr>
        <w:t>Scenario 1</w:t>
      </w:r>
      <w:r w:rsidRPr="00F07CDC">
        <w:rPr>
          <w:i/>
          <w:iCs/>
          <w:lang w:val="en-GB"/>
        </w:rPr>
        <w:t xml:space="preserve"> </w:t>
      </w:r>
      <w:r w:rsidR="0083518F" w:rsidRPr="00F07CDC">
        <w:rPr>
          <w:i/>
          <w:iCs/>
          <w:lang w:val="en-GB"/>
        </w:rPr>
        <w:t xml:space="preserve">- </w:t>
      </w:r>
      <w:r w:rsidR="0083518F" w:rsidRPr="00F07CDC">
        <w:rPr>
          <w:lang w:val="en-GB"/>
        </w:rPr>
        <w:t>In</w:t>
      </w:r>
      <w:r w:rsidR="00080E73" w:rsidRPr="00F07CDC">
        <w:rPr>
          <w:lang w:val="en-GB"/>
        </w:rPr>
        <w:t xml:space="preserve"> the first scenario, visible rooftops are equipped with PV tiles to preserve the visual character of the urban landscape, while non-visible rooftops are fitted with conventional PV modules. This scenario represents a heritage-sensitive approach that balances renewable energy generation with aesthetic considerations</w:t>
      </w:r>
      <w:r w:rsidR="005E6507" w:rsidRPr="00F07CDC">
        <w:rPr>
          <w:lang w:val="en-GB"/>
        </w:rPr>
        <w:t xml:space="preserve"> (See Fig. 7.a).</w:t>
      </w:r>
      <w:r w:rsidRPr="00F07CDC">
        <w:rPr>
          <w:lang w:val="en-GB"/>
        </w:rPr>
        <w:t xml:space="preserve"> </w:t>
      </w:r>
      <w:r w:rsidR="00080E73" w:rsidRPr="00F07CDC">
        <w:rPr>
          <w:i/>
          <w:iCs/>
          <w:lang w:val="en-GB"/>
        </w:rPr>
        <w:t>Scenario 2</w:t>
      </w:r>
      <w:r w:rsidRPr="00F07CDC">
        <w:rPr>
          <w:i/>
          <w:iCs/>
          <w:lang w:val="en-GB"/>
        </w:rPr>
        <w:t xml:space="preserve"> - </w:t>
      </w:r>
      <w:r w:rsidR="00080E73" w:rsidRPr="00F07CDC">
        <w:rPr>
          <w:lang w:val="en-GB"/>
        </w:rPr>
        <w:t>The second scenario builds upon Scenario 1 by additionally excluding buildings subject to special heritage protection. Visible rooftops are covered with PV tiles and non-visible rooftops with conventional PV modules, while protected landmark buildings are omitted from solar installations altogether</w:t>
      </w:r>
      <w:r w:rsidR="005E6507" w:rsidRPr="00F07CDC">
        <w:rPr>
          <w:lang w:val="en-GB"/>
        </w:rPr>
        <w:t xml:space="preserve"> (See Fig. 7.b).</w:t>
      </w:r>
      <w:r w:rsidRPr="00F07CDC">
        <w:rPr>
          <w:lang w:val="en-GB"/>
        </w:rPr>
        <w:t xml:space="preserve"> </w:t>
      </w:r>
      <w:r w:rsidR="00080E73" w:rsidRPr="00F07CDC">
        <w:rPr>
          <w:i/>
          <w:iCs/>
          <w:lang w:val="en-GB"/>
        </w:rPr>
        <w:t>Scenario 3</w:t>
      </w:r>
      <w:r w:rsidRPr="00F07CDC">
        <w:rPr>
          <w:i/>
          <w:iCs/>
          <w:lang w:val="en-GB"/>
        </w:rPr>
        <w:t xml:space="preserve"> </w:t>
      </w:r>
      <w:r w:rsidR="0083518F" w:rsidRPr="00F07CDC">
        <w:rPr>
          <w:i/>
          <w:iCs/>
          <w:lang w:val="en-GB"/>
        </w:rPr>
        <w:t xml:space="preserve">- </w:t>
      </w:r>
      <w:r w:rsidR="0083518F" w:rsidRPr="00F07CDC">
        <w:rPr>
          <w:lang w:val="en-GB"/>
        </w:rPr>
        <w:t>In</w:t>
      </w:r>
      <w:r w:rsidR="00080E73" w:rsidRPr="00F07CDC">
        <w:rPr>
          <w:lang w:val="en-GB"/>
        </w:rPr>
        <w:t xml:space="preserve"> the third scenario, both visible and non-visible rooftops are covered exclusively with PV tiles, while special heritage-protected buildings remain excluded. This scenario evaluates the implications of applying </w:t>
      </w:r>
      <w:r w:rsidR="00DE1126" w:rsidRPr="00F07CDC">
        <w:rPr>
          <w:lang w:val="en-GB"/>
        </w:rPr>
        <w:t>uniform</w:t>
      </w:r>
      <w:r w:rsidR="00080E73" w:rsidRPr="00F07CDC">
        <w:rPr>
          <w:lang w:val="en-GB"/>
        </w:rPr>
        <w:t>, visually integrated solar technology across the entire eligible building stock</w:t>
      </w:r>
      <w:r w:rsidR="005E6507" w:rsidRPr="00F07CDC">
        <w:rPr>
          <w:lang w:val="en-GB"/>
        </w:rPr>
        <w:t xml:space="preserve"> (See Fig. 7.c).</w:t>
      </w:r>
      <w:r w:rsidRPr="00F07CDC">
        <w:rPr>
          <w:lang w:val="en-GB"/>
        </w:rPr>
        <w:t xml:space="preserve"> </w:t>
      </w:r>
      <w:r w:rsidR="00080E73" w:rsidRPr="00F07CDC">
        <w:rPr>
          <w:i/>
          <w:iCs/>
          <w:lang w:val="en-GB"/>
        </w:rPr>
        <w:t>Scenario 4</w:t>
      </w:r>
      <w:r w:rsidRPr="00F07CDC">
        <w:rPr>
          <w:i/>
          <w:iCs/>
          <w:lang w:val="en-GB"/>
        </w:rPr>
        <w:t xml:space="preserve"> - </w:t>
      </w:r>
      <w:r w:rsidR="00080E73" w:rsidRPr="00F07CDC">
        <w:rPr>
          <w:lang w:val="en-GB"/>
        </w:rPr>
        <w:t>The fourth scenario represents the most restrictive approach. All visible rooftops are excluded from solar deployment, non-visible rooftops are equipped with PV tiles, and buildings under special heritage protection are excluded. This scenario reflects a highly conservative heritage preservation strategy in which solar installations are limited to locations with minimal visual impact on the historic urban environment</w:t>
      </w:r>
      <w:r w:rsidR="00476994" w:rsidRPr="00F07CDC">
        <w:rPr>
          <w:lang w:val="en-GB"/>
        </w:rPr>
        <w:t xml:space="preserve"> (See Fig.</w:t>
      </w:r>
      <w:r w:rsidR="005E6507" w:rsidRPr="00F07CDC">
        <w:rPr>
          <w:lang w:val="en-GB"/>
        </w:rPr>
        <w:t xml:space="preserve"> 7.d).</w:t>
      </w:r>
    </w:p>
    <w:tbl>
      <w:tblPr>
        <w:tblStyle w:val="TableGrid"/>
        <w:tblW w:w="0" w:type="auto"/>
        <w:jc w:val="center"/>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FFFFFF" w:themeFill="background1"/>
        <w:tblCellMar>
          <w:left w:w="0" w:type="dxa"/>
          <w:right w:w="0" w:type="dxa"/>
        </w:tblCellMar>
        <w:tblLook w:val="04A0" w:firstRow="1" w:lastRow="0" w:firstColumn="1" w:lastColumn="0" w:noHBand="0" w:noVBand="1"/>
      </w:tblPr>
      <w:tblGrid>
        <w:gridCol w:w="4367"/>
        <w:gridCol w:w="4340"/>
      </w:tblGrid>
      <w:tr w:rsidR="007E015D" w:rsidRPr="00F07CDC" w14:paraId="386B62D3" w14:textId="77777777" w:rsidTr="00DE1126">
        <w:trPr>
          <w:trHeight w:val="2399"/>
          <w:jc w:val="center"/>
        </w:trPr>
        <w:tc>
          <w:tcPr>
            <w:tcW w:w="4367" w:type="dxa"/>
            <w:shd w:val="clear" w:color="auto" w:fill="FFFFFF" w:themeFill="background1"/>
          </w:tcPr>
          <w:p w14:paraId="03C322F6" w14:textId="29ECFB3A" w:rsidR="007E015D" w:rsidRPr="00F07CDC" w:rsidRDefault="007E015D" w:rsidP="005B4031">
            <w:pPr>
              <w:pStyle w:val="SWCText"/>
              <w:spacing w:after="0" w:line="20" w:lineRule="exact"/>
              <w:rPr>
                <w:lang w:val="en-GB"/>
              </w:rPr>
            </w:pPr>
            <w:r w:rsidRPr="00F07CDC">
              <w:rPr>
                <w:noProof/>
                <w:lang w:val="en-GB"/>
              </w:rPr>
              <w:drawing>
                <wp:anchor distT="0" distB="0" distL="114300" distR="114300" simplePos="0" relativeHeight="251658244" behindDoc="0" locked="0" layoutInCell="1" allowOverlap="1" wp14:anchorId="74353E37" wp14:editId="4746EF31">
                  <wp:simplePos x="0" y="0"/>
                  <wp:positionH relativeFrom="column">
                    <wp:posOffset>5715</wp:posOffset>
                  </wp:positionH>
                  <wp:positionV relativeFrom="paragraph">
                    <wp:posOffset>1270</wp:posOffset>
                  </wp:positionV>
                  <wp:extent cx="2726690" cy="1612900"/>
                  <wp:effectExtent l="0" t="0" r="0" b="6350"/>
                  <wp:wrapTopAndBottom/>
                  <wp:docPr id="7146413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4132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726690" cy="1612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40" w:type="dxa"/>
            <w:shd w:val="clear" w:color="auto" w:fill="FFFFFF" w:themeFill="background1"/>
          </w:tcPr>
          <w:p w14:paraId="7020E12D" w14:textId="38204C56" w:rsidR="007E015D" w:rsidRPr="00F07CDC" w:rsidRDefault="007E015D" w:rsidP="005B4031">
            <w:pPr>
              <w:pStyle w:val="SWCText"/>
              <w:spacing w:after="0" w:line="20" w:lineRule="exact"/>
              <w:rPr>
                <w:lang w:val="en-GB"/>
              </w:rPr>
            </w:pPr>
            <w:r w:rsidRPr="00F07CDC">
              <w:rPr>
                <w:noProof/>
                <w:lang w:val="en-GB"/>
              </w:rPr>
              <w:drawing>
                <wp:anchor distT="0" distB="0" distL="114300" distR="114300" simplePos="0" relativeHeight="251658243" behindDoc="0" locked="0" layoutInCell="1" allowOverlap="1" wp14:anchorId="643A775C" wp14:editId="0B9BDE24">
                  <wp:simplePos x="0" y="0"/>
                  <wp:positionH relativeFrom="column">
                    <wp:posOffset>13970</wp:posOffset>
                  </wp:positionH>
                  <wp:positionV relativeFrom="paragraph">
                    <wp:posOffset>1842</wp:posOffset>
                  </wp:positionV>
                  <wp:extent cx="2738614" cy="1620116"/>
                  <wp:effectExtent l="0" t="0" r="5080" b="0"/>
                  <wp:wrapNone/>
                  <wp:docPr id="1476607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607377"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738614" cy="1620116"/>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E015D" w:rsidRPr="00F07CDC" w14:paraId="07EAD456" w14:textId="77777777" w:rsidTr="00DE1126">
        <w:trPr>
          <w:trHeight w:val="20"/>
          <w:jc w:val="center"/>
        </w:trPr>
        <w:tc>
          <w:tcPr>
            <w:tcW w:w="4367" w:type="dxa"/>
            <w:shd w:val="clear" w:color="auto" w:fill="FFFFFF" w:themeFill="background1"/>
          </w:tcPr>
          <w:p w14:paraId="0ABB0CA7" w14:textId="01693510" w:rsidR="007E015D" w:rsidRPr="00F07CDC" w:rsidRDefault="00744DD3" w:rsidP="00D0084A">
            <w:pPr>
              <w:pStyle w:val="SWCText"/>
              <w:spacing w:before="120" w:after="0"/>
              <w:ind w:left="360"/>
              <w:jc w:val="center"/>
              <w:rPr>
                <w:noProof/>
                <w:lang w:val="en-GB"/>
              </w:rPr>
            </w:pPr>
            <w:r w:rsidRPr="00F07CDC">
              <w:rPr>
                <w:noProof/>
                <w:lang w:val="en-GB"/>
              </w:rPr>
              <mc:AlternateContent>
                <mc:Choice Requires="wps">
                  <w:drawing>
                    <wp:anchor distT="45720" distB="45720" distL="114300" distR="114300" simplePos="0" relativeHeight="251658250" behindDoc="0" locked="0" layoutInCell="1" allowOverlap="1" wp14:anchorId="04A59939" wp14:editId="40AD4AE1">
                      <wp:simplePos x="0" y="0"/>
                      <wp:positionH relativeFrom="column">
                        <wp:posOffset>-38100</wp:posOffset>
                      </wp:positionH>
                      <wp:positionV relativeFrom="paragraph">
                        <wp:posOffset>221159</wp:posOffset>
                      </wp:positionV>
                      <wp:extent cx="381635" cy="1404620"/>
                      <wp:effectExtent l="0" t="0" r="0" b="0"/>
                      <wp:wrapNone/>
                      <wp:docPr id="169114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404620"/>
                              </a:xfrm>
                              <a:prstGeom prst="rect">
                                <a:avLst/>
                              </a:prstGeom>
                              <a:noFill/>
                              <a:ln w="9525">
                                <a:noFill/>
                                <a:miter lim="800000"/>
                                <a:headEnd/>
                                <a:tailEnd/>
                              </a:ln>
                            </wps:spPr>
                            <wps:txbx>
                              <w:txbxContent>
                                <w:p w14:paraId="1BD7F8D8" w14:textId="77777777" w:rsidR="00744DD3" w:rsidRPr="00451E79" w:rsidRDefault="00744DD3" w:rsidP="00744DD3">
                                  <w:pPr>
                                    <w:rPr>
                                      <w:b/>
                                      <w:bCs/>
                                      <w:lang w:val="en-US"/>
                                    </w:rPr>
                                  </w:pPr>
                                  <w:r w:rsidRPr="00451E79">
                                    <w:rPr>
                                      <w:b/>
                                      <w:bCs/>
                                    </w:rPr>
                                    <w:t>S</w:t>
                                  </w:r>
                                  <w:r>
                                    <w:rPr>
                                      <w:b/>
                                      <w:bCs/>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A59939" id="_x0000_s1028" type="#_x0000_t202" style="position:absolute;left:0;text-align:left;margin-left:-3pt;margin-top:17.4pt;width:30.05pt;height:110.6pt;z-index:25165825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" filled="f" stroked="f">
                      <v:textbox style="mso-fit-shape-to-text:t">
                        <w:txbxContent>
                          <w:p w14:paraId="1BD7F8D8" w14:textId="77777777" w:rsidR="00744DD3" w:rsidRPr="00451E79" w:rsidRDefault="00744DD3" w:rsidP="00744DD3">
                            <w:pPr>
                              <w:rPr>
                                <w:b/>
                                <w:bCs/>
                                <w:lang w:val="en-US"/>
                              </w:rPr>
                            </w:pPr>
                            <w:r w:rsidRPr="00451E79">
                              <w:rPr>
                                <w:b/>
                                <w:bCs/>
                              </w:rPr>
                              <w:t>S</w:t>
                            </w:r>
                            <w:r>
                              <w:rPr>
                                <w:b/>
                                <w:bCs/>
                              </w:rPr>
                              <w:t>3</w:t>
                            </w:r>
                          </w:p>
                        </w:txbxContent>
                      </v:textbox>
                    </v:shape>
                  </w:pict>
                </mc:Fallback>
              </mc:AlternateContent>
            </w:r>
            <w:r w:rsidR="00451E79" w:rsidRPr="00F07CDC">
              <w:rPr>
                <w:noProof/>
                <w:lang w:val="en-GB"/>
              </w:rPr>
              <mc:AlternateContent>
                <mc:Choice Requires="wps">
                  <w:drawing>
                    <wp:anchor distT="45720" distB="45720" distL="114300" distR="114300" simplePos="0" relativeHeight="251658248" behindDoc="0" locked="0" layoutInCell="1" allowOverlap="1" wp14:anchorId="1374806D" wp14:editId="7B667F6F">
                      <wp:simplePos x="0" y="0"/>
                      <wp:positionH relativeFrom="column">
                        <wp:posOffset>2745740</wp:posOffset>
                      </wp:positionH>
                      <wp:positionV relativeFrom="paragraph">
                        <wp:posOffset>221919</wp:posOffset>
                      </wp:positionV>
                      <wp:extent cx="381635" cy="1404620"/>
                      <wp:effectExtent l="0" t="0" r="0" b="0"/>
                      <wp:wrapNone/>
                      <wp:docPr id="5655968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404620"/>
                              </a:xfrm>
                              <a:prstGeom prst="rect">
                                <a:avLst/>
                              </a:prstGeom>
                              <a:noFill/>
                              <a:ln w="9525">
                                <a:noFill/>
                                <a:miter lim="800000"/>
                                <a:headEnd/>
                                <a:tailEnd/>
                              </a:ln>
                            </wps:spPr>
                            <wps:txbx>
                              <w:txbxContent>
                                <w:p w14:paraId="67F58465" w14:textId="4EEE8422" w:rsidR="00451E79" w:rsidRPr="00451E79" w:rsidRDefault="00451E79" w:rsidP="00451E79">
                                  <w:pPr>
                                    <w:rPr>
                                      <w:b/>
                                      <w:bCs/>
                                      <w:lang w:val="en-US"/>
                                    </w:rPr>
                                  </w:pPr>
                                  <w:r w:rsidRPr="00451E79">
                                    <w:rPr>
                                      <w:b/>
                                      <w:bCs/>
                                    </w:rPr>
                                    <w:t>S</w:t>
                                  </w:r>
                                  <w:r>
                                    <w:rPr>
                                      <w:b/>
                                      <w:bCs/>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74806D" id="_x0000_s1029" type="#_x0000_t202" style="position:absolute;left:0;text-align:left;margin-left:216.2pt;margin-top:17.45pt;width:30.05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" filled="f" stroked="f">
                      <v:textbox style="mso-fit-shape-to-text:t">
                        <w:txbxContent>
                          <w:p w14:paraId="67F58465" w14:textId="4EEE8422" w:rsidR="00451E79" w:rsidRPr="00451E79" w:rsidRDefault="00451E79" w:rsidP="00451E79">
                            <w:pPr>
                              <w:rPr>
                                <w:b/>
                                <w:bCs/>
                                <w:lang w:val="en-US"/>
                              </w:rPr>
                            </w:pPr>
                            <w:r w:rsidRPr="00451E79">
                              <w:rPr>
                                <w:b/>
                                <w:bCs/>
                              </w:rPr>
                              <w:t>S</w:t>
                            </w:r>
                            <w:r>
                              <w:rPr>
                                <w:b/>
                                <w:bCs/>
                              </w:rPr>
                              <w:t>4</w:t>
                            </w:r>
                          </w:p>
                        </w:txbxContent>
                      </v:textbox>
                    </v:shape>
                  </w:pict>
                </mc:Fallback>
              </mc:AlternateContent>
            </w:r>
            <w:r w:rsidR="00D2231B" w:rsidRPr="00F07CDC">
              <w:rPr>
                <w:sz w:val="16"/>
                <w:szCs w:val="16"/>
                <w:lang w:val="en-GB"/>
              </w:rPr>
              <w:t>(a)</w:t>
            </w:r>
          </w:p>
        </w:tc>
        <w:tc>
          <w:tcPr>
            <w:tcW w:w="4340" w:type="dxa"/>
            <w:shd w:val="clear" w:color="auto" w:fill="FFFFFF" w:themeFill="background1"/>
          </w:tcPr>
          <w:p w14:paraId="44E10788" w14:textId="75A217EA" w:rsidR="007E015D" w:rsidRPr="00F07CDC" w:rsidRDefault="00A53CE8" w:rsidP="00D0084A">
            <w:pPr>
              <w:pStyle w:val="SWCText"/>
              <w:spacing w:before="120" w:after="0"/>
              <w:ind w:left="360"/>
              <w:jc w:val="center"/>
              <w:rPr>
                <w:noProof/>
                <w:lang w:val="en-GB"/>
              </w:rPr>
            </w:pPr>
            <w:r w:rsidRPr="00F07CDC">
              <w:rPr>
                <w:sz w:val="16"/>
                <w:szCs w:val="16"/>
                <w:lang w:val="en-GB"/>
              </w:rPr>
              <w:t>(b)</w:t>
            </w:r>
          </w:p>
        </w:tc>
      </w:tr>
      <w:tr w:rsidR="007E015D" w:rsidRPr="00F07CDC" w14:paraId="2E9C38F4" w14:textId="77777777" w:rsidTr="00DE1126">
        <w:trPr>
          <w:trHeight w:val="2158"/>
          <w:jc w:val="center"/>
        </w:trPr>
        <w:tc>
          <w:tcPr>
            <w:tcW w:w="4367" w:type="dxa"/>
            <w:shd w:val="clear" w:color="auto" w:fill="FFFFFF" w:themeFill="background1"/>
          </w:tcPr>
          <w:p w14:paraId="56E0983F" w14:textId="58738905" w:rsidR="007E015D" w:rsidRPr="00F07CDC" w:rsidRDefault="00D30C65" w:rsidP="00140955">
            <w:pPr>
              <w:pStyle w:val="SWCText"/>
              <w:spacing w:after="0" w:line="20" w:lineRule="exact"/>
              <w:rPr>
                <w:sz w:val="16"/>
                <w:szCs w:val="16"/>
                <w:lang w:val="en-GB"/>
              </w:rPr>
            </w:pPr>
            <w:r w:rsidRPr="00F07CDC">
              <w:rPr>
                <w:noProof/>
                <w:sz w:val="16"/>
                <w:szCs w:val="16"/>
                <w:lang w:val="en-GB"/>
              </w:rPr>
              <w:drawing>
                <wp:anchor distT="0" distB="0" distL="114300" distR="114300" simplePos="0" relativeHeight="251658246" behindDoc="0" locked="0" layoutInCell="1" allowOverlap="1" wp14:anchorId="7C17905A" wp14:editId="63751DEA">
                  <wp:simplePos x="0" y="0"/>
                  <wp:positionH relativeFrom="column">
                    <wp:posOffset>0</wp:posOffset>
                  </wp:positionH>
                  <wp:positionV relativeFrom="paragraph">
                    <wp:posOffset>11430</wp:posOffset>
                  </wp:positionV>
                  <wp:extent cx="2743835" cy="1623060"/>
                  <wp:effectExtent l="0" t="0" r="0" b="0"/>
                  <wp:wrapTopAndBottom/>
                  <wp:docPr id="21037681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768111"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743835" cy="16230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40" w:type="dxa"/>
            <w:shd w:val="clear" w:color="auto" w:fill="FFFFFF" w:themeFill="background1"/>
          </w:tcPr>
          <w:p w14:paraId="013D7ACA" w14:textId="3D10A792" w:rsidR="007E015D" w:rsidRPr="00F07CDC" w:rsidRDefault="00A647CE" w:rsidP="00140955">
            <w:pPr>
              <w:pStyle w:val="SWCText"/>
              <w:spacing w:after="0" w:line="20" w:lineRule="exact"/>
              <w:rPr>
                <w:sz w:val="16"/>
                <w:szCs w:val="16"/>
                <w:lang w:val="en-GB"/>
              </w:rPr>
            </w:pPr>
            <w:r w:rsidRPr="00F07CDC">
              <w:rPr>
                <w:noProof/>
                <w:sz w:val="16"/>
                <w:szCs w:val="16"/>
                <w:lang w:val="en-GB"/>
              </w:rPr>
              <w:drawing>
                <wp:anchor distT="0" distB="0" distL="114300" distR="114300" simplePos="0" relativeHeight="251658245" behindDoc="0" locked="0" layoutInCell="1" allowOverlap="1" wp14:anchorId="07829E01" wp14:editId="57DDF99E">
                  <wp:simplePos x="0" y="0"/>
                  <wp:positionH relativeFrom="column">
                    <wp:posOffset>0</wp:posOffset>
                  </wp:positionH>
                  <wp:positionV relativeFrom="paragraph">
                    <wp:posOffset>11430</wp:posOffset>
                  </wp:positionV>
                  <wp:extent cx="2726055" cy="1612265"/>
                  <wp:effectExtent l="0" t="0" r="0" b="6985"/>
                  <wp:wrapTopAndBottom/>
                  <wp:docPr id="13708303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30331"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726055" cy="16122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E015D" w:rsidRPr="00F07CDC" w14:paraId="4A84ED8C" w14:textId="77777777" w:rsidTr="00DE1126">
        <w:trPr>
          <w:trHeight w:val="142"/>
          <w:jc w:val="center"/>
        </w:trPr>
        <w:tc>
          <w:tcPr>
            <w:tcW w:w="4367" w:type="dxa"/>
            <w:shd w:val="clear" w:color="auto" w:fill="FFFFFF" w:themeFill="background1"/>
          </w:tcPr>
          <w:p w14:paraId="3A41AA81" w14:textId="700734E6" w:rsidR="007E015D" w:rsidRPr="00F07CDC" w:rsidRDefault="00A53CE8" w:rsidP="00D0084A">
            <w:pPr>
              <w:pStyle w:val="SWCText"/>
              <w:spacing w:before="120" w:after="0"/>
              <w:ind w:left="360"/>
              <w:jc w:val="center"/>
              <w:rPr>
                <w:sz w:val="16"/>
                <w:szCs w:val="16"/>
                <w:lang w:val="en-GB"/>
              </w:rPr>
            </w:pPr>
            <w:r w:rsidRPr="00F07CDC">
              <w:rPr>
                <w:sz w:val="16"/>
                <w:szCs w:val="16"/>
                <w:lang w:val="en-GB"/>
              </w:rPr>
              <w:t>(c)</w:t>
            </w:r>
          </w:p>
        </w:tc>
        <w:tc>
          <w:tcPr>
            <w:tcW w:w="4340" w:type="dxa"/>
            <w:shd w:val="clear" w:color="auto" w:fill="FFFFFF" w:themeFill="background1"/>
          </w:tcPr>
          <w:p w14:paraId="0436EF3F" w14:textId="781C11D6" w:rsidR="007E015D" w:rsidRPr="00F07CDC" w:rsidRDefault="00A53CE8" w:rsidP="00D0084A">
            <w:pPr>
              <w:pStyle w:val="SWCText"/>
              <w:spacing w:before="120" w:after="0"/>
              <w:ind w:left="360"/>
              <w:jc w:val="center"/>
              <w:rPr>
                <w:sz w:val="16"/>
                <w:szCs w:val="16"/>
                <w:lang w:val="en-GB"/>
              </w:rPr>
            </w:pPr>
            <w:r w:rsidRPr="00F07CDC">
              <w:rPr>
                <w:sz w:val="16"/>
                <w:szCs w:val="16"/>
                <w:lang w:val="en-GB"/>
              </w:rPr>
              <w:t>(d)</w:t>
            </w:r>
          </w:p>
        </w:tc>
      </w:tr>
    </w:tbl>
    <w:p w14:paraId="6899ED66" w14:textId="01B10FFA" w:rsidR="007E015D" w:rsidRPr="00F07CDC" w:rsidRDefault="007E015D" w:rsidP="007E015D">
      <w:pPr>
        <w:pStyle w:val="SWCTableFigureCaption"/>
        <w:rPr>
          <w:lang w:val="en-GB"/>
        </w:rPr>
      </w:pPr>
      <w:r w:rsidRPr="00F07CDC">
        <w:rPr>
          <w:lang w:val="en-GB"/>
        </w:rPr>
        <w:t xml:space="preserve">Fig. </w:t>
      </w:r>
      <w:r w:rsidR="00476994" w:rsidRPr="00F07CDC">
        <w:rPr>
          <w:lang w:val="en-GB"/>
        </w:rPr>
        <w:t>7</w:t>
      </w:r>
      <w:r w:rsidRPr="00F07CDC">
        <w:rPr>
          <w:lang w:val="en-GB"/>
        </w:rPr>
        <w:t xml:space="preserve">: </w:t>
      </w:r>
      <w:r w:rsidR="00B7018B" w:rsidRPr="00F07CDC">
        <w:rPr>
          <w:lang w:val="en-GB"/>
        </w:rPr>
        <w:t>Developed</w:t>
      </w:r>
      <w:r w:rsidR="007D5238" w:rsidRPr="00F07CDC">
        <w:rPr>
          <w:lang w:val="en-GB"/>
        </w:rPr>
        <w:t xml:space="preserve"> </w:t>
      </w:r>
      <w:r w:rsidR="00887313" w:rsidRPr="00F07CDC">
        <w:rPr>
          <w:lang w:val="en-GB"/>
        </w:rPr>
        <w:t xml:space="preserve">scenarios </w:t>
      </w:r>
      <w:r w:rsidR="007D5238" w:rsidRPr="00F07CDC">
        <w:rPr>
          <w:lang w:val="en-GB"/>
        </w:rPr>
        <w:t>to a</w:t>
      </w:r>
      <w:r w:rsidR="00CB7F09" w:rsidRPr="00F07CDC">
        <w:rPr>
          <w:lang w:val="en-GB"/>
        </w:rPr>
        <w:t>cc</w:t>
      </w:r>
      <w:r w:rsidR="007D5238" w:rsidRPr="00F07CDC">
        <w:rPr>
          <w:lang w:val="en-GB"/>
        </w:rPr>
        <w:t>ess the technical and economic potential of rooftop solar deployment under different levels of heritage protection constraints</w:t>
      </w:r>
      <w:r w:rsidR="00B21FDC" w:rsidRPr="00F07CDC">
        <w:rPr>
          <w:lang w:val="en-GB"/>
        </w:rPr>
        <w:t xml:space="preserve">; </w:t>
      </w:r>
      <w:r w:rsidR="00D440D8" w:rsidRPr="00F07CDC">
        <w:rPr>
          <w:lang w:val="en-GB"/>
        </w:rPr>
        <w:t>G</w:t>
      </w:r>
      <w:r w:rsidR="00B21FDC" w:rsidRPr="00F07CDC">
        <w:rPr>
          <w:lang w:val="en-GB"/>
        </w:rPr>
        <w:t xml:space="preserve">reen </w:t>
      </w:r>
      <w:r w:rsidR="002A4F66" w:rsidRPr="00F07CDC">
        <w:rPr>
          <w:lang w:val="en-GB"/>
        </w:rPr>
        <w:t>–</w:t>
      </w:r>
      <w:r w:rsidR="00B21FDC" w:rsidRPr="00F07CDC">
        <w:rPr>
          <w:lang w:val="en-GB"/>
        </w:rPr>
        <w:t xml:space="preserve"> </w:t>
      </w:r>
      <w:r w:rsidR="002A4F66" w:rsidRPr="00F07CDC">
        <w:rPr>
          <w:lang w:val="en-GB"/>
        </w:rPr>
        <w:t xml:space="preserve">PV Modules allowed; </w:t>
      </w:r>
      <w:r w:rsidR="00D440D8" w:rsidRPr="00F07CDC">
        <w:rPr>
          <w:lang w:val="en-GB"/>
        </w:rPr>
        <w:t>O</w:t>
      </w:r>
      <w:r w:rsidR="002A4F66" w:rsidRPr="00F07CDC">
        <w:rPr>
          <w:lang w:val="en-GB"/>
        </w:rPr>
        <w:t>range – PV Tiles allowed;</w:t>
      </w:r>
      <w:r w:rsidR="00230068" w:rsidRPr="00F07CDC">
        <w:rPr>
          <w:lang w:val="en-GB"/>
        </w:rPr>
        <w:t xml:space="preserve"> </w:t>
      </w:r>
      <w:r w:rsidR="00D440D8" w:rsidRPr="00F07CDC">
        <w:rPr>
          <w:lang w:val="en-GB"/>
        </w:rPr>
        <w:t>R</w:t>
      </w:r>
      <w:r w:rsidR="00230068" w:rsidRPr="00F07CDC">
        <w:rPr>
          <w:lang w:val="en-GB"/>
        </w:rPr>
        <w:t>ed -</w:t>
      </w:r>
      <w:r w:rsidR="002A4F66" w:rsidRPr="00F07CDC">
        <w:rPr>
          <w:lang w:val="en-GB"/>
        </w:rPr>
        <w:t xml:space="preserve"> </w:t>
      </w:r>
      <w:r w:rsidR="000C45BC" w:rsidRPr="00F07CDC">
        <w:rPr>
          <w:lang w:val="en-GB"/>
        </w:rPr>
        <w:t>no PV system allowed</w:t>
      </w:r>
      <w:r w:rsidR="007D5238" w:rsidRPr="00F07CDC">
        <w:rPr>
          <w:lang w:val="en-GB"/>
        </w:rPr>
        <w:t xml:space="preserve">. </w:t>
      </w:r>
      <w:r w:rsidR="00887313" w:rsidRPr="00F07CDC">
        <w:rPr>
          <w:lang w:val="en-GB"/>
        </w:rPr>
        <w:t>Scenario 1</w:t>
      </w:r>
      <w:r w:rsidRPr="00F07CDC">
        <w:rPr>
          <w:lang w:val="en-GB"/>
        </w:rPr>
        <w:t xml:space="preserve"> (a) </w:t>
      </w:r>
      <w:r w:rsidR="00887313" w:rsidRPr="00F07CDC">
        <w:rPr>
          <w:lang w:val="en-GB"/>
        </w:rPr>
        <w:t>Scenario 2</w:t>
      </w:r>
      <w:r w:rsidRPr="00F07CDC">
        <w:rPr>
          <w:lang w:val="en-GB"/>
        </w:rPr>
        <w:t xml:space="preserve"> (b) </w:t>
      </w:r>
      <w:r w:rsidR="00887313" w:rsidRPr="00F07CDC">
        <w:rPr>
          <w:lang w:val="en-GB"/>
        </w:rPr>
        <w:t>Scenario 3</w:t>
      </w:r>
      <w:r w:rsidRPr="00F07CDC">
        <w:rPr>
          <w:lang w:val="en-GB"/>
        </w:rPr>
        <w:t xml:space="preserve"> (c) </w:t>
      </w:r>
      <w:r w:rsidR="00887313" w:rsidRPr="00F07CDC">
        <w:rPr>
          <w:lang w:val="en-GB"/>
        </w:rPr>
        <w:t>Scenario 4</w:t>
      </w:r>
      <w:r w:rsidRPr="00F07CDC">
        <w:rPr>
          <w:lang w:val="en-GB"/>
        </w:rPr>
        <w:t xml:space="preserve"> (d)</w:t>
      </w:r>
      <w:r w:rsidR="00887313" w:rsidRPr="00F07CDC">
        <w:rPr>
          <w:lang w:val="en-GB"/>
        </w:rPr>
        <w:t>.</w:t>
      </w:r>
      <w:r w:rsidRPr="00F07CDC">
        <w:rPr>
          <w:lang w:val="en-GB"/>
        </w:rPr>
        <w:t xml:space="preserve"> </w:t>
      </w:r>
    </w:p>
    <w:p w14:paraId="3D83E22A" w14:textId="01324AB8" w:rsidR="003E1E1C" w:rsidRPr="00F07CDC" w:rsidRDefault="00035111" w:rsidP="00F42891">
      <w:pPr>
        <w:pStyle w:val="SWCHeading1"/>
        <w:ind w:left="357" w:hanging="357"/>
        <w:rPr>
          <w:lang w:val="en-GB"/>
        </w:rPr>
      </w:pPr>
      <w:r w:rsidRPr="00F07CDC">
        <w:rPr>
          <w:lang w:val="en-GB"/>
        </w:rPr>
        <w:lastRenderedPageBreak/>
        <w:t>Results</w:t>
      </w:r>
    </w:p>
    <w:p w14:paraId="6EC6C195" w14:textId="745D9F6C" w:rsidR="00495052" w:rsidRPr="00F07CDC" w:rsidRDefault="00495052" w:rsidP="00495052">
      <w:pPr>
        <w:pStyle w:val="SWCText"/>
        <w:rPr>
          <w:lang w:val="en-GB"/>
        </w:rPr>
      </w:pPr>
      <w:r w:rsidRPr="00F07CDC">
        <w:rPr>
          <w:lang w:val="en-GB"/>
        </w:rPr>
        <w:t>A total of 3,24</w:t>
      </w:r>
      <w:r w:rsidR="00D32919" w:rsidRPr="00F07CDC">
        <w:rPr>
          <w:lang w:val="en-GB"/>
        </w:rPr>
        <w:t>5</w:t>
      </w:r>
      <w:r w:rsidRPr="00F07CDC">
        <w:rPr>
          <w:lang w:val="en-GB"/>
        </w:rPr>
        <w:t xml:space="preserve"> rooftop surfaces were identified within the study area, corresponding to 1,161 unique buildings, resulting in an average of 2.8 rooftop surfaces per building. The cumulative annual solar irradiation received by the rooftops of the old town amounts to approximately 210 GWh</w:t>
      </w:r>
      <w:r w:rsidR="00922742" w:rsidRPr="00F07CDC">
        <w:rPr>
          <w:lang w:val="en-GB"/>
        </w:rPr>
        <w:t>/a</w:t>
      </w:r>
      <w:r w:rsidRPr="00F07CDC">
        <w:rPr>
          <w:lang w:val="en-GB"/>
        </w:rPr>
        <w:t>. Solar irradiation levels vary considerably among rooftop surfaces, with maximum values reaching 1,663.5 kWh</w:t>
      </w:r>
      <w:r w:rsidR="00922742" w:rsidRPr="00F07CDC">
        <w:rPr>
          <w:lang w:val="en-GB"/>
        </w:rPr>
        <w:t>/</w:t>
      </w:r>
      <w:r w:rsidRPr="00F07CDC">
        <w:rPr>
          <w:lang w:val="en-GB"/>
        </w:rPr>
        <w:t>m</w:t>
      </w:r>
      <w:r w:rsidRPr="00F07CDC">
        <w:rPr>
          <w:rFonts w:cs="Minion Pro"/>
          <w:lang w:val="en-GB"/>
        </w:rPr>
        <w:t>²</w:t>
      </w:r>
      <w:r w:rsidR="00922742" w:rsidRPr="00F07CDC">
        <w:rPr>
          <w:rFonts w:cs="Minion Pro"/>
          <w:lang w:val="en-GB"/>
        </w:rPr>
        <w:t>/</w:t>
      </w:r>
      <w:proofErr w:type="gramStart"/>
      <w:r w:rsidR="00922742" w:rsidRPr="00F07CDC">
        <w:rPr>
          <w:rFonts w:cs="Minion Pro"/>
          <w:lang w:val="en-GB"/>
        </w:rPr>
        <w:t>a</w:t>
      </w:r>
      <w:r w:rsidRPr="00F07CDC">
        <w:rPr>
          <w:lang w:val="en-GB"/>
        </w:rPr>
        <w:t xml:space="preserve"> and</w:t>
      </w:r>
      <w:proofErr w:type="gramEnd"/>
      <w:r w:rsidRPr="00F07CDC">
        <w:rPr>
          <w:lang w:val="en-GB"/>
        </w:rPr>
        <w:t xml:space="preserve"> an average irradiation of 1,168 kWh</w:t>
      </w:r>
      <w:r w:rsidR="00922742" w:rsidRPr="00F07CDC">
        <w:rPr>
          <w:lang w:val="en-GB"/>
        </w:rPr>
        <w:t>/</w:t>
      </w:r>
      <w:r w:rsidRPr="00F07CDC">
        <w:rPr>
          <w:lang w:val="en-GB"/>
        </w:rPr>
        <w:t>m</w:t>
      </w:r>
      <w:r w:rsidRPr="00F07CDC">
        <w:rPr>
          <w:rFonts w:cs="Minion Pro"/>
          <w:lang w:val="en-GB"/>
        </w:rPr>
        <w:t>²</w:t>
      </w:r>
      <w:r w:rsidR="00922742" w:rsidRPr="00F07CDC">
        <w:rPr>
          <w:rFonts w:cs="Minion Pro"/>
          <w:lang w:val="en-GB"/>
        </w:rPr>
        <w:t>/a</w:t>
      </w:r>
      <w:r w:rsidRPr="00F07CDC">
        <w:rPr>
          <w:lang w:val="en-GB"/>
        </w:rPr>
        <w:t>. These differences are primarily driven by variations in roof orientation and inclination, which substantially influence the amount of incident solar radiation received by individual surfaces.</w:t>
      </w:r>
    </w:p>
    <w:p w14:paraId="59FD7141" w14:textId="48D315D0" w:rsidR="00495052" w:rsidRPr="00F07CDC" w:rsidRDefault="00495052" w:rsidP="00495052">
      <w:pPr>
        <w:pStyle w:val="SWCText"/>
        <w:rPr>
          <w:lang w:val="en-GB"/>
        </w:rPr>
      </w:pPr>
      <w:r w:rsidRPr="00F07CDC">
        <w:rPr>
          <w:lang w:val="en-GB"/>
        </w:rPr>
        <w:t>To evaluate the visual impact of rooftop photovoltaic deployment, visibility results were initially classified into visible and non-visible rooftop surfaces. This approach follows the “do least significant harm” principle by first assessing the solar potential of rooftops that are not visible from key observation points. The analysis showed that 45% of rooftop surfaces are not visible from any investigated viewpoint, whereas 55% are visible from at least one observation location, including the sea, streets, bell tower, or a combination thereof</w:t>
      </w:r>
      <w:r w:rsidR="004B799D" w:rsidRPr="00F07CDC">
        <w:rPr>
          <w:lang w:val="en-GB"/>
        </w:rPr>
        <w:t xml:space="preserve"> (See Fig. </w:t>
      </w:r>
      <w:r w:rsidR="00E12383" w:rsidRPr="00F07CDC">
        <w:rPr>
          <w:lang w:val="en-GB"/>
        </w:rPr>
        <w:t>8)</w:t>
      </w:r>
      <w:r w:rsidRPr="00F07CDC">
        <w:rPr>
          <w:lang w:val="en-GB"/>
        </w:rPr>
        <w:t>. Within the visible category, 23% of rooftops are visible exclusively from the bell tower, 13% only from the street, and 3% only from the sea. Combined visibility classes account for smaller shares, including 8% visible from both the bell tower and streets, 4% from the street and sea, 2% from the sea and bell tower, and 2% from all three observation points simultaneously.</w:t>
      </w:r>
    </w:p>
    <w:p w14:paraId="7BA87782" w14:textId="4B57BF6C" w:rsidR="00196C31" w:rsidRPr="00F07CDC" w:rsidRDefault="00196C31" w:rsidP="00196C31">
      <w:pPr>
        <w:pStyle w:val="SWCTableFigureCaption"/>
        <w:rPr>
          <w:lang w:val="en-GB"/>
        </w:rPr>
      </w:pPr>
      <w:r w:rsidRPr="00F07CDC">
        <w:rPr>
          <w:noProof/>
          <w:lang w:val="en-GB"/>
        </w:rPr>
        <w:drawing>
          <wp:inline distT="0" distB="0" distL="0" distR="0" wp14:anchorId="08FDA9FF" wp14:editId="066F412E">
            <wp:extent cx="5567045" cy="1060474"/>
            <wp:effectExtent l="0" t="0" r="0" b="6350"/>
            <wp:docPr id="1296851953" name="Chart 1">
              <a:extLst xmlns:a="http://schemas.openxmlformats.org/drawingml/2006/main">
                <a:ext uri="{FF2B5EF4-FFF2-40B4-BE49-F238E27FC236}">
                  <a16:creationId xmlns:a16="http://schemas.microsoft.com/office/drawing/2014/main" id="{3D890833-96CF-5DDB-2AD8-F5127BF870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F07CDC">
        <w:rPr>
          <w:lang w:val="en-GB"/>
        </w:rPr>
        <w:t xml:space="preserve">Fig. 8: Share of non-visible and visible rooftop surfaces according to all rooftops in the </w:t>
      </w:r>
      <w:r w:rsidR="00540BC5" w:rsidRPr="00F07CDC">
        <w:rPr>
          <w:lang w:val="en-GB"/>
        </w:rPr>
        <w:t>O</w:t>
      </w:r>
      <w:r w:rsidRPr="00F07CDC">
        <w:rPr>
          <w:lang w:val="en-GB"/>
        </w:rPr>
        <w:t xml:space="preserve">ld </w:t>
      </w:r>
      <w:r w:rsidR="00540BC5" w:rsidRPr="00F07CDC">
        <w:rPr>
          <w:lang w:val="en-GB"/>
        </w:rPr>
        <w:t>T</w:t>
      </w:r>
      <w:r w:rsidRPr="00F07CDC">
        <w:rPr>
          <w:lang w:val="en-GB"/>
        </w:rPr>
        <w:t>own.</w:t>
      </w:r>
    </w:p>
    <w:p w14:paraId="6AEEBBD4" w14:textId="56E66329" w:rsidR="00495052" w:rsidRPr="00F07CDC" w:rsidRDefault="00196C31" w:rsidP="00495052">
      <w:pPr>
        <w:pStyle w:val="SWCText"/>
        <w:rPr>
          <w:lang w:val="en-GB"/>
        </w:rPr>
      </w:pPr>
      <w:r w:rsidRPr="00F07CDC">
        <w:rPr>
          <w:noProof/>
          <w:lang w:val="en-GB"/>
        </w:rPr>
        <w:drawing>
          <wp:anchor distT="0" distB="0" distL="114300" distR="114300" simplePos="0" relativeHeight="251658251" behindDoc="0" locked="0" layoutInCell="1" allowOverlap="1" wp14:anchorId="76B79658" wp14:editId="39BC1033">
            <wp:simplePos x="0" y="0"/>
            <wp:positionH relativeFrom="column">
              <wp:posOffset>-1905</wp:posOffset>
            </wp:positionH>
            <wp:positionV relativeFrom="paragraph">
              <wp:posOffset>1759082</wp:posOffset>
            </wp:positionV>
            <wp:extent cx="5503545" cy="2320290"/>
            <wp:effectExtent l="0" t="0" r="1905" b="3810"/>
            <wp:wrapTopAndBottom/>
            <wp:docPr id="2125317810" name="Chart 1">
              <a:extLst xmlns:a="http://schemas.openxmlformats.org/drawingml/2006/main">
                <a:ext uri="{FF2B5EF4-FFF2-40B4-BE49-F238E27FC236}">
                  <a16:creationId xmlns:a16="http://schemas.microsoft.com/office/drawing/2014/main" id="{6CFF369C-ED3C-77A1-DBD8-C2E3DF6A2A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00495052" w:rsidRPr="00F07CDC">
        <w:rPr>
          <w:lang w:val="en-GB"/>
        </w:rPr>
        <w:t>Comparing visibility restrictions with the corresponding reduction in available solar potential reveals notable differences between visibility models</w:t>
      </w:r>
      <w:r w:rsidR="004B799D" w:rsidRPr="00F07CDC">
        <w:rPr>
          <w:lang w:val="en-GB"/>
        </w:rPr>
        <w:t xml:space="preserve"> (</w:t>
      </w:r>
      <w:r w:rsidR="5896E3A2" w:rsidRPr="00F07CDC">
        <w:rPr>
          <w:lang w:val="en-GB"/>
        </w:rPr>
        <w:t>See Fig. 9</w:t>
      </w:r>
      <w:r w:rsidR="004B799D" w:rsidRPr="00F07CDC">
        <w:rPr>
          <w:lang w:val="en-GB"/>
        </w:rPr>
        <w:t>)</w:t>
      </w:r>
      <w:r w:rsidR="00495052" w:rsidRPr="00F07CDC">
        <w:rPr>
          <w:lang w:val="en-GB"/>
        </w:rPr>
        <w:t xml:space="preserve">. </w:t>
      </w:r>
      <w:r w:rsidR="008A2402" w:rsidRPr="00F07CDC">
        <w:rPr>
          <w:lang w:val="en-GB"/>
        </w:rPr>
        <w:t>The area of m</w:t>
      </w:r>
      <w:r w:rsidR="00495052" w:rsidRPr="00F07CDC">
        <w:rPr>
          <w:lang w:val="en-GB"/>
        </w:rPr>
        <w:t>ulti-viewpoint visibility models, such as street + sea (4% excluded rooftop area and 4% solar energy deficit) and bell tower + street (7% excluded rooftop area and 8% solar energy deficit)</w:t>
      </w:r>
      <w:r w:rsidR="007F5BB3" w:rsidRPr="00F07CDC">
        <w:rPr>
          <w:lang w:val="en-GB"/>
        </w:rPr>
        <w:t xml:space="preserve"> is low and they are</w:t>
      </w:r>
      <w:r w:rsidR="008A2402" w:rsidRPr="00F07CDC">
        <w:rPr>
          <w:lang w:val="en-GB"/>
        </w:rPr>
        <w:t xml:space="preserve"> </w:t>
      </w:r>
      <w:r w:rsidR="00495052" w:rsidRPr="00F07CDC">
        <w:rPr>
          <w:lang w:val="en-GB"/>
        </w:rPr>
        <w:t>show</w:t>
      </w:r>
      <w:r w:rsidR="007F5BB3" w:rsidRPr="00F07CDC">
        <w:rPr>
          <w:lang w:val="en-GB"/>
        </w:rPr>
        <w:t>ing</w:t>
      </w:r>
      <w:r w:rsidR="00495052" w:rsidRPr="00F07CDC">
        <w:rPr>
          <w:lang w:val="en-GB"/>
        </w:rPr>
        <w:t xml:space="preserve"> a relatively consistent relationship between excluded area and</w:t>
      </w:r>
      <w:r w:rsidR="00585519" w:rsidRPr="00F07CDC">
        <w:rPr>
          <w:lang w:val="en-GB"/>
        </w:rPr>
        <w:t xml:space="preserve"> </w:t>
      </w:r>
      <w:r w:rsidR="00495052" w:rsidRPr="00F07CDC">
        <w:rPr>
          <w:lang w:val="en-GB"/>
        </w:rPr>
        <w:t>solar energy</w:t>
      </w:r>
      <w:r w:rsidR="00585519" w:rsidRPr="00F07CDC">
        <w:rPr>
          <w:lang w:val="en-GB"/>
        </w:rPr>
        <w:t xml:space="preserve"> deficit</w:t>
      </w:r>
      <w:r w:rsidR="00495052" w:rsidRPr="00F07CDC">
        <w:rPr>
          <w:lang w:val="en-GB"/>
        </w:rPr>
        <w:t xml:space="preserve">. In contrast, visibility models based on a single observation </w:t>
      </w:r>
      <w:r w:rsidR="00EE5DE5" w:rsidRPr="00F07CDC">
        <w:rPr>
          <w:lang w:val="en-GB"/>
        </w:rPr>
        <w:t>model</w:t>
      </w:r>
      <w:r w:rsidR="00495052" w:rsidRPr="00F07CDC">
        <w:rPr>
          <w:lang w:val="en-GB"/>
        </w:rPr>
        <w:t xml:space="preserve"> exhibit substantially larger deviations. For example, rooftops visible only from the sea account for approximately 3% of the total rooftop area but contain nearly 9% of the total solar potential. Similarly, rooftops visible only from the bell tower represent 23% of the rooftop area but account for approximately 40% of the available solar potential. These findings indicate that visibility-based restrictions can disproportionately affect solar energy generation potential, depending on the observation point considered.</w:t>
      </w:r>
    </w:p>
    <w:p w14:paraId="35C3889B" w14:textId="77777777" w:rsidR="00196C31" w:rsidRPr="00F07CDC" w:rsidRDefault="00196C31" w:rsidP="00196C31">
      <w:pPr>
        <w:pStyle w:val="SWCTableFigureCaption"/>
        <w:rPr>
          <w:lang w:val="en-GB"/>
        </w:rPr>
      </w:pPr>
      <w:r w:rsidRPr="00F07CDC">
        <w:rPr>
          <w:lang w:val="en-GB"/>
        </w:rPr>
        <w:t>Fig. 9: Solar deficit and excluded rooftop area share based on visibility models</w:t>
      </w:r>
    </w:p>
    <w:p w14:paraId="45C408C0" w14:textId="77777777" w:rsidR="00196C31" w:rsidRPr="00F07CDC" w:rsidRDefault="00196C31" w:rsidP="00495052">
      <w:pPr>
        <w:pStyle w:val="SWCText"/>
        <w:rPr>
          <w:lang w:val="en-GB"/>
        </w:rPr>
      </w:pPr>
    </w:p>
    <w:p w14:paraId="14D9CE07" w14:textId="3D18AF6A" w:rsidR="0051703B" w:rsidRPr="00F07CDC" w:rsidRDefault="00495052" w:rsidP="00495052">
      <w:pPr>
        <w:pStyle w:val="SWCText"/>
        <w:rPr>
          <w:lang w:val="en-GB"/>
        </w:rPr>
      </w:pPr>
      <w:r w:rsidRPr="00F07CDC">
        <w:rPr>
          <w:lang w:val="en-GB"/>
        </w:rPr>
        <w:lastRenderedPageBreak/>
        <w:t xml:space="preserve">The agent-based simulations further demonstrate the implications of these restrictions for photovoltaic adoption. In the baseline scenario, where no visibility-related limitations are imposed, 54% of </w:t>
      </w:r>
      <w:r w:rsidR="00E72A24" w:rsidRPr="00F07CDC">
        <w:rPr>
          <w:lang w:val="en-GB"/>
        </w:rPr>
        <w:t>buildings</w:t>
      </w:r>
      <w:r w:rsidRPr="00F07CDC">
        <w:rPr>
          <w:lang w:val="en-GB"/>
        </w:rPr>
        <w:t xml:space="preserve"> decide to install photovoltaic systems. Adoption rates decrease progressively as restrictions become more stringent. Between Scenario 1 and Scenario 3, the share of </w:t>
      </w:r>
      <w:r w:rsidR="003520E3" w:rsidRPr="00F07CDC">
        <w:rPr>
          <w:lang w:val="en-GB"/>
        </w:rPr>
        <w:t>buildings</w:t>
      </w:r>
      <w:r w:rsidRPr="00F07CDC">
        <w:rPr>
          <w:lang w:val="en-GB"/>
        </w:rPr>
        <w:t xml:space="preserve"> willing to install PV systems declines from 36.5% to 21.8%, representing a reduction of approximately 15 percentage points. Potential energy production follows the same pattern across all scenarios, indicating a strong relationship between homeowner willingness to invest and total electricity generation. In Scenario 4, where all visible rooftop areas are excluded from photovoltaic deployment and only non-visible roof sections are permitted to host PV tiles, adoption drops to just 4.7% of </w:t>
      </w:r>
      <w:proofErr w:type="spellStart"/>
      <w:r w:rsidR="003520E3" w:rsidRPr="00F07CDC">
        <w:rPr>
          <w:lang w:val="en-GB"/>
        </w:rPr>
        <w:t>builidngs</w:t>
      </w:r>
      <w:proofErr w:type="spellEnd"/>
      <w:r w:rsidRPr="00F07CDC">
        <w:rPr>
          <w:lang w:val="en-GB"/>
        </w:rPr>
        <w:t>, resulting in the lowest energy production potential among all investigated scenarios.</w:t>
      </w:r>
    </w:p>
    <w:p w14:paraId="56FA5DFD" w14:textId="394DABCD" w:rsidR="00495052" w:rsidRPr="00F07CDC" w:rsidRDefault="00495052" w:rsidP="00495052">
      <w:pPr>
        <w:pStyle w:val="SWCText"/>
        <w:rPr>
          <w:lang w:val="en-GB"/>
        </w:rPr>
      </w:pPr>
      <w:r w:rsidRPr="00F07CDC">
        <w:rPr>
          <w:lang w:val="en-GB"/>
        </w:rPr>
        <w:t>The choice of photovoltaic technology also changes across scenarios</w:t>
      </w:r>
      <w:r w:rsidR="004B799D" w:rsidRPr="00F07CDC">
        <w:rPr>
          <w:lang w:val="en-GB"/>
        </w:rPr>
        <w:t xml:space="preserve"> (See Fig. 10.b)</w:t>
      </w:r>
      <w:r w:rsidRPr="00F07CDC">
        <w:rPr>
          <w:lang w:val="en-GB"/>
        </w:rPr>
        <w:t xml:space="preserve">. In the baseline scenario, despite unrestricted installation possibilities, approximately 10% of </w:t>
      </w:r>
      <w:r w:rsidR="003520E3" w:rsidRPr="00F07CDC">
        <w:rPr>
          <w:lang w:val="en-GB"/>
        </w:rPr>
        <w:t>buildings</w:t>
      </w:r>
      <w:r w:rsidRPr="00F07CDC">
        <w:rPr>
          <w:lang w:val="en-GB"/>
        </w:rPr>
        <w:t xml:space="preserve"> select PV tiles rather than conventional PV modules. In Scenarios 1 and 2, the distribution between technologies stabilizes at roughly one-third PV modules and two-thirds PV tiles. The reduction in adoption observed between these two scenarios occurs primarily among PV tile installations. In Scenarios 3 and 4, where conventional PV modules are prohibited, PV tiles account for 100% of all installed photovoltaic systems. Overall, the results demonstrate that increasing visual and heritage-related restrictions not only reduce adoption rates and energy generation potential but also significantly influence technology selection among homeowners.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4"/>
        <w:gridCol w:w="4313"/>
      </w:tblGrid>
      <w:tr w:rsidR="0051703B" w:rsidRPr="00F07CDC" w14:paraId="6465337E" w14:textId="77777777" w:rsidTr="006403C3">
        <w:trPr>
          <w:trHeight w:val="2576"/>
        </w:trPr>
        <w:tc>
          <w:tcPr>
            <w:tcW w:w="4391" w:type="dxa"/>
          </w:tcPr>
          <w:p w14:paraId="28115CE5" w14:textId="77777777" w:rsidR="0051703B" w:rsidRPr="00F07CDC" w:rsidRDefault="0051703B" w:rsidP="006403C3">
            <w:pPr>
              <w:pStyle w:val="SWCText"/>
              <w:rPr>
                <w:lang w:val="en-GB"/>
              </w:rPr>
            </w:pPr>
            <w:r w:rsidRPr="00F07CDC">
              <w:rPr>
                <w:noProof/>
                <w:lang w:val="en-GB"/>
              </w:rPr>
              <w:drawing>
                <wp:inline distT="0" distB="0" distL="0" distR="0" wp14:anchorId="7BE1B03D" wp14:editId="1C3302E8">
                  <wp:extent cx="2691226" cy="2605177"/>
                  <wp:effectExtent l="0" t="0" r="0" b="5080"/>
                  <wp:docPr id="1276477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477073" name=""/>
                          <pic:cNvPicPr/>
                        </pic:nvPicPr>
                        <pic:blipFill rotWithShape="1">
                          <a:blip r:embed="rId28"/>
                          <a:srcRect l="1550" t="1599" r="50103" b="1839"/>
                          <a:stretch>
                            <a:fillRect/>
                          </a:stretch>
                        </pic:blipFill>
                        <pic:spPr bwMode="auto">
                          <a:xfrm>
                            <a:off x="0" y="0"/>
                            <a:ext cx="2691435" cy="2605380"/>
                          </a:xfrm>
                          <a:prstGeom prst="rect">
                            <a:avLst/>
                          </a:prstGeom>
                          <a:ln>
                            <a:noFill/>
                          </a:ln>
                          <a:extLst>
                            <a:ext uri="{53640926-AAD7-44D8-BBD7-CCE9431645EC}">
                              <a14:shadowObscured xmlns:a14="http://schemas.microsoft.com/office/drawing/2010/main"/>
                            </a:ext>
                          </a:extLst>
                        </pic:spPr>
                      </pic:pic>
                    </a:graphicData>
                  </a:graphic>
                </wp:inline>
              </w:drawing>
            </w:r>
          </w:p>
        </w:tc>
        <w:tc>
          <w:tcPr>
            <w:tcW w:w="4366" w:type="dxa"/>
          </w:tcPr>
          <w:p w14:paraId="3D258B7E" w14:textId="77777777" w:rsidR="0051703B" w:rsidRPr="00F07CDC" w:rsidRDefault="0051703B" w:rsidP="006403C3">
            <w:pPr>
              <w:pStyle w:val="SWCText"/>
              <w:rPr>
                <w:lang w:val="en-GB"/>
              </w:rPr>
            </w:pPr>
            <w:r w:rsidRPr="00F07CDC">
              <w:rPr>
                <w:noProof/>
                <w:lang w:val="en-GB"/>
              </w:rPr>
              <w:drawing>
                <wp:inline distT="0" distB="0" distL="0" distR="0" wp14:anchorId="6C0343BD" wp14:editId="544A921C">
                  <wp:extent cx="2510287" cy="2604040"/>
                  <wp:effectExtent l="0" t="0" r="4445" b="6350"/>
                  <wp:docPr id="217116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477073" name=""/>
                          <pic:cNvPicPr/>
                        </pic:nvPicPr>
                        <pic:blipFill rotWithShape="1">
                          <a:blip r:embed="rId28"/>
                          <a:srcRect l="54097" t="1599" r="787" b="1839"/>
                          <a:stretch>
                            <a:fillRect/>
                          </a:stretch>
                        </pic:blipFill>
                        <pic:spPr bwMode="auto">
                          <a:xfrm>
                            <a:off x="0" y="0"/>
                            <a:ext cx="2511578" cy="2605380"/>
                          </a:xfrm>
                          <a:prstGeom prst="rect">
                            <a:avLst/>
                          </a:prstGeom>
                          <a:ln>
                            <a:noFill/>
                          </a:ln>
                          <a:extLst>
                            <a:ext uri="{53640926-AAD7-44D8-BBD7-CCE9431645EC}">
                              <a14:shadowObscured xmlns:a14="http://schemas.microsoft.com/office/drawing/2010/main"/>
                            </a:ext>
                          </a:extLst>
                        </pic:spPr>
                      </pic:pic>
                    </a:graphicData>
                  </a:graphic>
                </wp:inline>
              </w:drawing>
            </w:r>
          </w:p>
        </w:tc>
      </w:tr>
      <w:tr w:rsidR="0051703B" w:rsidRPr="00F07CDC" w14:paraId="54074567" w14:textId="77777777" w:rsidTr="006403C3">
        <w:trPr>
          <w:trHeight w:val="142"/>
        </w:trPr>
        <w:tc>
          <w:tcPr>
            <w:tcW w:w="4391" w:type="dxa"/>
          </w:tcPr>
          <w:p w14:paraId="197556FF" w14:textId="77777777" w:rsidR="0051703B" w:rsidRPr="00F07CDC" w:rsidRDefault="0051703B" w:rsidP="006403C3">
            <w:pPr>
              <w:pStyle w:val="SWCText"/>
              <w:spacing w:before="120" w:after="0"/>
              <w:jc w:val="center"/>
              <w:rPr>
                <w:sz w:val="16"/>
                <w:szCs w:val="16"/>
                <w:lang w:val="en-GB"/>
              </w:rPr>
            </w:pPr>
            <w:r w:rsidRPr="00F07CDC">
              <w:rPr>
                <w:sz w:val="16"/>
                <w:szCs w:val="16"/>
                <w:lang w:val="en-GB"/>
              </w:rPr>
              <w:t>(a)</w:t>
            </w:r>
          </w:p>
        </w:tc>
        <w:tc>
          <w:tcPr>
            <w:tcW w:w="4366" w:type="dxa"/>
          </w:tcPr>
          <w:p w14:paraId="45972F88" w14:textId="77777777" w:rsidR="0051703B" w:rsidRPr="00F07CDC" w:rsidRDefault="0051703B" w:rsidP="006403C3">
            <w:pPr>
              <w:pStyle w:val="SWCText"/>
              <w:spacing w:before="120" w:after="0"/>
              <w:jc w:val="center"/>
              <w:rPr>
                <w:sz w:val="16"/>
                <w:szCs w:val="16"/>
                <w:lang w:val="en-GB"/>
              </w:rPr>
            </w:pPr>
            <w:r w:rsidRPr="00F07CDC">
              <w:rPr>
                <w:sz w:val="16"/>
                <w:szCs w:val="16"/>
                <w:lang w:val="en-GB"/>
              </w:rPr>
              <w:t>(b)</w:t>
            </w:r>
          </w:p>
        </w:tc>
      </w:tr>
    </w:tbl>
    <w:p w14:paraId="35FE67D2" w14:textId="7C98E8B1" w:rsidR="0051703B" w:rsidRPr="00F07CDC" w:rsidRDefault="0051703B" w:rsidP="0051703B">
      <w:pPr>
        <w:pStyle w:val="SWCTableFigureCaption"/>
        <w:rPr>
          <w:lang w:val="en-GB"/>
        </w:rPr>
      </w:pPr>
      <w:r w:rsidRPr="00F07CDC">
        <w:rPr>
          <w:lang w:val="en-GB"/>
        </w:rPr>
        <w:t xml:space="preserve">Fig. 10: Share of </w:t>
      </w:r>
      <w:proofErr w:type="spellStart"/>
      <w:r w:rsidR="002D5EB7" w:rsidRPr="00F07CDC">
        <w:rPr>
          <w:lang w:val="en-GB"/>
        </w:rPr>
        <w:t>builidngs</w:t>
      </w:r>
      <w:proofErr w:type="spellEnd"/>
      <w:r w:rsidRPr="00F07CDC">
        <w:rPr>
          <w:lang w:val="en-GB"/>
        </w:rPr>
        <w:t xml:space="preserve"> willing to adopt PV systems on their rooftop and the potential energy produced for each scenario (a)</w:t>
      </w:r>
      <w:r w:rsidR="00804DA5" w:rsidRPr="00F07CDC">
        <w:rPr>
          <w:lang w:val="en-GB"/>
        </w:rPr>
        <w:t>.</w:t>
      </w:r>
      <w:r w:rsidRPr="00F07CDC">
        <w:rPr>
          <w:lang w:val="en-GB"/>
        </w:rPr>
        <w:t xml:space="preserve"> Share and proportion of adopted PV systems (PV modules, PV tiles) per scenario (b).</w:t>
      </w:r>
    </w:p>
    <w:p w14:paraId="799CDD7F" w14:textId="12ACE02A" w:rsidR="00035111" w:rsidRPr="00F07CDC" w:rsidRDefault="004C2956" w:rsidP="00817746">
      <w:pPr>
        <w:pStyle w:val="SWCHeading1"/>
        <w:ind w:left="714" w:hanging="357"/>
        <w:rPr>
          <w:lang w:val="en-GB"/>
        </w:rPr>
      </w:pPr>
      <w:r w:rsidRPr="00F07CDC">
        <w:rPr>
          <w:lang w:val="en-GB"/>
        </w:rPr>
        <w:t>Discussion</w:t>
      </w:r>
      <w:r w:rsidR="00AC79AA" w:rsidRPr="00F07CDC">
        <w:rPr>
          <w:lang w:val="en-GB"/>
        </w:rPr>
        <w:t xml:space="preserve"> and </w:t>
      </w:r>
      <w:proofErr w:type="spellStart"/>
      <w:r w:rsidR="00AC79AA" w:rsidRPr="00F07CDC">
        <w:rPr>
          <w:lang w:val="en-GB"/>
        </w:rPr>
        <w:t>Conclussion</w:t>
      </w:r>
      <w:proofErr w:type="spellEnd"/>
    </w:p>
    <w:p w14:paraId="29A7F923" w14:textId="0559D351" w:rsidR="00883E9E" w:rsidRPr="00F07CDC" w:rsidRDefault="00883E9E" w:rsidP="00883E9E">
      <w:pPr>
        <w:pStyle w:val="SWCBulletedList"/>
        <w:numPr>
          <w:ilvl w:val="0"/>
          <w:numId w:val="0"/>
        </w:numPr>
        <w:jc w:val="both"/>
        <w:rPr>
          <w:color w:val="auto"/>
          <w:lang w:val="en-GB"/>
        </w:rPr>
      </w:pPr>
      <w:r w:rsidRPr="00F07CDC">
        <w:rPr>
          <w:color w:val="auto"/>
          <w:lang w:val="en-GB"/>
        </w:rPr>
        <w:t>This study demonstrates that the development of a digital twin-like decision-support tool for monument-protected Mediterranean historic centres requires both high spatial accuracy and careful consideration of heritage values. In the Old Town of Koper–</w:t>
      </w:r>
      <w:proofErr w:type="spellStart"/>
      <w:r w:rsidRPr="00F07CDC">
        <w:rPr>
          <w:color w:val="auto"/>
          <w:lang w:val="en-GB"/>
        </w:rPr>
        <w:t>Capodistria</w:t>
      </w:r>
      <w:proofErr w:type="spellEnd"/>
      <w:r w:rsidRPr="00F07CDC">
        <w:rPr>
          <w:color w:val="auto"/>
          <w:lang w:val="en-GB"/>
        </w:rPr>
        <w:t>, substantial preprocessing was necessary due to the limited availability of fully digitalized building data. The reconstruction of rooftop geometries from LiDAR and cadastral datasets proved to be a critical prerequisite for reliable building-scale solar potential assessments. At the same time, the workflow highlights significant opportunities for future automation through parametric modelling, cloud-based radiation simulations, and more standardized geospatial data processing.</w:t>
      </w:r>
      <w:r w:rsidR="000F4629" w:rsidRPr="00F07CDC">
        <w:rPr>
          <w:color w:val="auto"/>
          <w:lang w:val="en-GB"/>
        </w:rPr>
        <w:t xml:space="preserve"> </w:t>
      </w:r>
      <w:r w:rsidRPr="00F07CDC">
        <w:rPr>
          <w:color w:val="auto"/>
          <w:lang w:val="en-GB"/>
        </w:rPr>
        <w:t xml:space="preserve">Several methodological limitations </w:t>
      </w:r>
      <w:r w:rsidR="00804DA5" w:rsidRPr="00F07CDC">
        <w:rPr>
          <w:color w:val="auto"/>
          <w:lang w:val="en-GB"/>
        </w:rPr>
        <w:t>need to</w:t>
      </w:r>
      <w:r w:rsidRPr="00F07CDC">
        <w:rPr>
          <w:color w:val="auto"/>
          <w:lang w:val="en-GB"/>
        </w:rPr>
        <w:t xml:space="preserve"> be acknowledged. The modelling of complex building geometries, particularly structures containing atria, required manual intervention. In the radiation analysis, flat roofs were not excluded from the assessment of PV tile applicability</w:t>
      </w:r>
      <w:r w:rsidR="00960D1E" w:rsidRPr="00F07CDC">
        <w:rPr>
          <w:color w:val="auto"/>
          <w:lang w:val="en-GB"/>
        </w:rPr>
        <w:t>.</w:t>
      </w:r>
      <w:r w:rsidRPr="00F07CDC">
        <w:rPr>
          <w:color w:val="auto"/>
          <w:lang w:val="en-GB"/>
        </w:rPr>
        <w:t xml:space="preserve"> Roof visibility information also required manual processing prior to its integration into the solar model. Furthermore, the visibility analysis itself is sensitive to the number and distribution of observation points, as visibility values increase with the number of potential observers. Consequently, visibility results should be interpreted as relative indicators rather than absolute measures of visual impact. In this study, roofs were excluded when a substantial proportion of their surface was visible, regardless of the number of viewpoints from which they could be observed. The development of </w:t>
      </w:r>
      <w:r w:rsidRPr="00F07CDC">
        <w:rPr>
          <w:color w:val="auto"/>
          <w:lang w:val="en-GB"/>
        </w:rPr>
        <w:lastRenderedPageBreak/>
        <w:t>automated visibility criteria based on heritage authority requirements represents an important direction for future research.</w:t>
      </w:r>
    </w:p>
    <w:p w14:paraId="1AF180D1" w14:textId="4799AC7A" w:rsidR="00883E9E" w:rsidRPr="00F07CDC" w:rsidRDefault="00883E9E" w:rsidP="00883E9E">
      <w:pPr>
        <w:pStyle w:val="SWCBulletedList"/>
        <w:numPr>
          <w:ilvl w:val="0"/>
          <w:numId w:val="0"/>
        </w:numPr>
        <w:jc w:val="both"/>
        <w:rPr>
          <w:color w:val="auto"/>
          <w:lang w:val="en-GB"/>
        </w:rPr>
      </w:pPr>
      <w:r w:rsidRPr="00F07CDC">
        <w:rPr>
          <w:color w:val="auto"/>
          <w:lang w:val="en-GB"/>
        </w:rPr>
        <w:t xml:space="preserve">The findings suggest that both overly restrictive and overly permissive approaches to photovoltaic deployment in historic centres should be avoided. A complete prohibition of rooftop PV installations may encourage uncoordinated informal interventions, limit opportunities for energy renovation, and reduce incentives for residents to invest in historic properties. Conversely, unrestricted deployment would maximize solar </w:t>
      </w:r>
      <w:proofErr w:type="gramStart"/>
      <w:r w:rsidRPr="00F07CDC">
        <w:rPr>
          <w:color w:val="auto"/>
          <w:lang w:val="en-GB"/>
        </w:rPr>
        <w:t>generation</w:t>
      </w:r>
      <w:r w:rsidR="00F07B27" w:rsidRPr="00F07CDC">
        <w:rPr>
          <w:color w:val="auto"/>
          <w:lang w:val="en-GB"/>
        </w:rPr>
        <w:t>,</w:t>
      </w:r>
      <w:r w:rsidRPr="00F07CDC">
        <w:rPr>
          <w:color w:val="auto"/>
          <w:lang w:val="en-GB"/>
        </w:rPr>
        <w:t xml:space="preserve"> but</w:t>
      </w:r>
      <w:proofErr w:type="gramEnd"/>
      <w:r w:rsidRPr="00F07CDC">
        <w:rPr>
          <w:color w:val="auto"/>
          <w:lang w:val="en-GB"/>
        </w:rPr>
        <w:t xml:space="preserve"> </w:t>
      </w:r>
      <w:r w:rsidR="00575AC3" w:rsidRPr="00F07CDC">
        <w:rPr>
          <w:color w:val="auto"/>
          <w:lang w:val="en-GB"/>
        </w:rPr>
        <w:t>may</w:t>
      </w:r>
      <w:r w:rsidRPr="00F07CDC">
        <w:rPr>
          <w:color w:val="auto"/>
          <w:lang w:val="en-GB"/>
        </w:rPr>
        <w:t xml:space="preserve"> significantly compromise the historic urban landscape and necessitate infrastructure upgrades incompatible with protected heritage fabric. By integrating spatial constraints, heritage considerations, and homeowner decision-making within an agent-based framework, the proposed methodology </w:t>
      </w:r>
      <w:r w:rsidR="00960D1E" w:rsidRPr="00F07CDC">
        <w:rPr>
          <w:color w:val="auto"/>
          <w:lang w:val="en-GB"/>
        </w:rPr>
        <w:t xml:space="preserve">may </w:t>
      </w:r>
      <w:r w:rsidRPr="00F07CDC">
        <w:rPr>
          <w:color w:val="auto"/>
          <w:lang w:val="en-GB"/>
        </w:rPr>
        <w:t>demonstrate a viable middle path between conservation and energy transition objectives.</w:t>
      </w:r>
      <w:r w:rsidR="001A1D7C" w:rsidRPr="00F07CDC">
        <w:rPr>
          <w:color w:val="auto"/>
          <w:lang w:val="en-GB"/>
        </w:rPr>
        <w:t xml:space="preserve"> </w:t>
      </w:r>
      <w:r w:rsidRPr="00F07CDC">
        <w:rPr>
          <w:color w:val="auto"/>
          <w:lang w:val="en-GB"/>
        </w:rPr>
        <w:t xml:space="preserve">The analysis also points to several areas for refinement. Future studies could incorporate dedicated visibility analyses for PV tiles to better understand at what distances they become visually indistinguishable from traditional roof coverings. Fire safety regulations and building-specific technical constraints should likewise be included. The agent-based model could be expanded through the integration of electricity </w:t>
      </w:r>
      <w:r w:rsidR="00DA3A91" w:rsidRPr="00F07CDC">
        <w:rPr>
          <w:color w:val="auto"/>
          <w:lang w:val="en-GB"/>
        </w:rPr>
        <w:t xml:space="preserve">district level </w:t>
      </w:r>
      <w:r w:rsidRPr="00F07CDC">
        <w:rPr>
          <w:color w:val="auto"/>
          <w:lang w:val="en-GB"/>
        </w:rPr>
        <w:t>network capacity, transformer limitations, more detailed heritage restrictions, and policy-testing functions, including the evaluation of optimal subsidy schemes. Such developments would increase the practical relevance of the model for heritage authorities, municipal decision-makers, utility operators, and other stakeholders involved in the energy transition of protected urban areas.</w:t>
      </w:r>
    </w:p>
    <w:p w14:paraId="19C3E362" w14:textId="5FDAE91E" w:rsidR="00883E9E" w:rsidRPr="00F07CDC" w:rsidRDefault="00883E9E" w:rsidP="00883E9E">
      <w:pPr>
        <w:pStyle w:val="SWCBulletedList"/>
        <w:numPr>
          <w:ilvl w:val="0"/>
          <w:numId w:val="0"/>
        </w:numPr>
        <w:jc w:val="both"/>
        <w:rPr>
          <w:color w:val="auto"/>
          <w:lang w:val="en-GB"/>
        </w:rPr>
      </w:pPr>
      <w:r w:rsidRPr="00F07CDC">
        <w:rPr>
          <w:color w:val="auto"/>
          <w:lang w:val="en-GB"/>
        </w:rPr>
        <w:t>Importantly, the results indicate that building-specific and spatially explicit analyses can support more transparent and flexible heritage management. Interactive solar zoning maps allow rooftop sections to be assessed individually rather than through generalized guidelines, providing greater clarity for both homeowners and heritage authorities. The integration of drone photogrammetry and LiDAR-based visualisation further strengthens confidence in digital assessments by enabling direct comparison between simulated and real-world conditions. As a result, the proposed methodology offers a transferable framework for historic towns that possess LiDAR data but lack comprehensive digital twins.</w:t>
      </w:r>
      <w:r w:rsidR="00875417" w:rsidRPr="00F07CDC">
        <w:rPr>
          <w:color w:val="auto"/>
          <w:lang w:val="en-GB"/>
        </w:rPr>
        <w:t xml:space="preserve"> </w:t>
      </w:r>
      <w:r w:rsidRPr="00F07CDC">
        <w:rPr>
          <w:color w:val="auto"/>
          <w:lang w:val="en-GB"/>
        </w:rPr>
        <w:t xml:space="preserve">As such, it can contribute to the gradual establishment of </w:t>
      </w:r>
      <w:r w:rsidR="000F4629" w:rsidRPr="00F07CDC">
        <w:rPr>
          <w:color w:val="auto"/>
          <w:lang w:val="en-GB"/>
        </w:rPr>
        <w:t>PED</w:t>
      </w:r>
      <w:r w:rsidRPr="00F07CDC">
        <w:rPr>
          <w:color w:val="auto"/>
          <w:lang w:val="en-GB"/>
        </w:rPr>
        <w:t xml:space="preserve"> within </w:t>
      </w:r>
      <w:r w:rsidR="000F4629" w:rsidRPr="00F07CDC">
        <w:rPr>
          <w:color w:val="auto"/>
          <w:lang w:val="en-GB"/>
        </w:rPr>
        <w:t>MPAs</w:t>
      </w:r>
      <w:r w:rsidRPr="00F07CDC">
        <w:rPr>
          <w:color w:val="auto"/>
          <w:lang w:val="en-GB"/>
        </w:rPr>
        <w:t xml:space="preserve"> while preserving the cultural and architectural values that define these historic urban landscapes.</w:t>
      </w:r>
    </w:p>
    <w:p w14:paraId="24ED0FBA" w14:textId="5FC5D464" w:rsidR="00035111" w:rsidRPr="00F07CDC" w:rsidRDefault="00035111" w:rsidP="00FD5952">
      <w:pPr>
        <w:pStyle w:val="SWCHeading1"/>
        <w:ind w:left="714" w:hanging="357"/>
        <w:rPr>
          <w:lang w:val="en-GB"/>
        </w:rPr>
      </w:pPr>
      <w:r w:rsidRPr="00F07CDC">
        <w:rPr>
          <w:lang w:val="en-GB"/>
        </w:rPr>
        <w:t>Acknowledgements</w:t>
      </w:r>
    </w:p>
    <w:p w14:paraId="7438B4A9" w14:textId="60A98002" w:rsidR="000F4629" w:rsidRPr="00F07CDC" w:rsidRDefault="000B6A30" w:rsidP="000B6A30">
      <w:pPr>
        <w:pStyle w:val="SWCText"/>
        <w:rPr>
          <w:lang w:val="en-GB"/>
        </w:rPr>
      </w:pPr>
      <w:r w:rsidRPr="00F07CDC">
        <w:rPr>
          <w:lang w:val="en-GB"/>
        </w:rPr>
        <w:t>The authors gratefully acknowledge receiving funding from the Slovenian Research and Innovation Agency (ARIS) (grant number H2-8298) under the Driving Urban Transitions Partnership, which has been co-funded by the European Union.</w:t>
      </w:r>
    </w:p>
    <w:p w14:paraId="6C842A91" w14:textId="794C49A2" w:rsidR="003869E8" w:rsidRPr="00F07CDC" w:rsidRDefault="3071312D" w:rsidP="0070401C">
      <w:pPr>
        <w:pStyle w:val="SWCHeading1"/>
        <w:ind w:left="714" w:hanging="357"/>
        <w:rPr>
          <w:lang w:val="en-GB"/>
        </w:rPr>
      </w:pPr>
      <w:r w:rsidRPr="00F07CDC">
        <w:rPr>
          <w:lang w:val="en-GB"/>
        </w:rPr>
        <w:t xml:space="preserve">References </w:t>
      </w:r>
    </w:p>
    <w:sdt>
      <w:sdtPr>
        <w:rPr>
          <w:color w:val="000000"/>
          <w:sz w:val="20"/>
          <w:szCs w:val="20"/>
          <w:lang w:val="en-GB"/>
        </w:rPr>
        <w:tag w:val="MENDELEY_BIBLIOGRAPHY"/>
        <w:id w:val="-2016137700"/>
        <w:placeholder>
          <w:docPart w:val="DefaultPlaceholder_-1854013440"/>
        </w:placeholder>
      </w:sdtPr>
      <w:sdtEndPr/>
      <w:sdtContent>
        <w:p w14:paraId="33736DAB" w14:textId="77777777" w:rsidR="00880E69" w:rsidRPr="00F07CDC" w:rsidRDefault="00880E69">
          <w:pPr>
            <w:autoSpaceDE w:val="0"/>
            <w:autoSpaceDN w:val="0"/>
            <w:ind w:hanging="480"/>
            <w:divId w:val="1119103262"/>
            <w:rPr>
              <w:color w:val="000000"/>
              <w:sz w:val="20"/>
              <w:lang w:val="en-US"/>
            </w:rPr>
          </w:pPr>
          <w:r w:rsidRPr="00F07CDC">
            <w:rPr>
              <w:color w:val="000000"/>
              <w:sz w:val="20"/>
              <w:lang w:val="en-US"/>
            </w:rPr>
            <w:t xml:space="preserve">Ajzen, I. (1991). The theory of planned behavior. </w:t>
          </w:r>
          <w:r w:rsidRPr="00F07CDC">
            <w:rPr>
              <w:i/>
              <w:iCs/>
              <w:color w:val="000000"/>
              <w:sz w:val="20"/>
              <w:lang w:val="en-US"/>
            </w:rPr>
            <w:t>Organizational Behavior and Human Decision Processes</w:t>
          </w:r>
          <w:r w:rsidRPr="00F07CDC">
            <w:rPr>
              <w:color w:val="000000"/>
              <w:sz w:val="20"/>
              <w:lang w:val="en-US"/>
            </w:rPr>
            <w:t xml:space="preserve">, </w:t>
          </w:r>
          <w:r w:rsidRPr="00F07CDC">
            <w:rPr>
              <w:i/>
              <w:iCs/>
              <w:color w:val="000000"/>
              <w:sz w:val="20"/>
              <w:lang w:val="en-US"/>
            </w:rPr>
            <w:t>50</w:t>
          </w:r>
          <w:r w:rsidRPr="00F07CDC">
            <w:rPr>
              <w:color w:val="000000"/>
              <w:sz w:val="20"/>
              <w:lang w:val="en-US"/>
            </w:rPr>
            <w:t>(2), 179–211. https://doi.org/10.1016/0749-5978(91)90020-T</w:t>
          </w:r>
        </w:p>
        <w:p w14:paraId="6E430FE3" w14:textId="77777777" w:rsidR="00880E69" w:rsidRPr="00F07CDC" w:rsidRDefault="00880E69">
          <w:pPr>
            <w:autoSpaceDE w:val="0"/>
            <w:autoSpaceDN w:val="0"/>
            <w:ind w:hanging="480"/>
            <w:divId w:val="446587711"/>
            <w:rPr>
              <w:color w:val="000000"/>
              <w:sz w:val="20"/>
              <w:lang w:val="en-US"/>
            </w:rPr>
          </w:pPr>
          <w:r w:rsidRPr="00F07CDC">
            <w:rPr>
              <w:color w:val="000000"/>
              <w:sz w:val="20"/>
              <w:lang w:val="en-US"/>
            </w:rPr>
            <w:t xml:space="preserve">Bizjak, M., </w:t>
          </w:r>
          <w:proofErr w:type="spellStart"/>
          <w:r w:rsidRPr="00F07CDC">
            <w:rPr>
              <w:color w:val="000000"/>
              <w:sz w:val="20"/>
              <w:lang w:val="en-US"/>
            </w:rPr>
            <w:t>Žalik</w:t>
          </w:r>
          <w:proofErr w:type="spellEnd"/>
          <w:r w:rsidRPr="00F07CDC">
            <w:rPr>
              <w:color w:val="000000"/>
              <w:sz w:val="20"/>
              <w:lang w:val="en-US"/>
            </w:rPr>
            <w:t xml:space="preserve">, B., &amp; Lukaˇ, N. (2021). </w:t>
          </w:r>
          <w:r w:rsidRPr="00F07CDC">
            <w:rPr>
              <w:i/>
              <w:iCs/>
              <w:color w:val="000000"/>
              <w:sz w:val="20"/>
              <w:lang w:val="en-US"/>
            </w:rPr>
            <w:t>Parameter-Free Half-Spaces Based 3D Building Reconstruction Using Ground and Segmented Building Points from Airborne LiDAR Data with 2D Outlines</w:t>
          </w:r>
          <w:r w:rsidRPr="00F07CDC">
            <w:rPr>
              <w:color w:val="000000"/>
              <w:sz w:val="20"/>
              <w:lang w:val="en-US"/>
            </w:rPr>
            <w:t>.</w:t>
          </w:r>
        </w:p>
        <w:p w14:paraId="1DC55E58" w14:textId="77777777" w:rsidR="00880E69" w:rsidRPr="00F07CDC" w:rsidRDefault="00880E69">
          <w:pPr>
            <w:autoSpaceDE w:val="0"/>
            <w:autoSpaceDN w:val="0"/>
            <w:ind w:hanging="480"/>
            <w:divId w:val="1554002249"/>
            <w:rPr>
              <w:color w:val="000000"/>
              <w:sz w:val="20"/>
              <w:lang w:val="en-US"/>
            </w:rPr>
          </w:pPr>
          <w:r w:rsidRPr="00F07CDC">
            <w:rPr>
              <w:i/>
              <w:iCs/>
              <w:color w:val="000000"/>
              <w:sz w:val="20"/>
              <w:lang w:val="en-US"/>
            </w:rPr>
            <w:t xml:space="preserve">CEU | </w:t>
          </w:r>
          <w:proofErr w:type="spellStart"/>
          <w:r w:rsidRPr="00F07CDC">
            <w:rPr>
              <w:i/>
              <w:iCs/>
              <w:color w:val="000000"/>
              <w:sz w:val="20"/>
              <w:lang w:val="en-US"/>
            </w:rPr>
            <w:t>Solarni</w:t>
          </w:r>
          <w:proofErr w:type="spellEnd"/>
          <w:r w:rsidRPr="00F07CDC">
            <w:rPr>
              <w:i/>
              <w:iCs/>
              <w:color w:val="000000"/>
              <w:sz w:val="20"/>
              <w:lang w:val="en-US"/>
            </w:rPr>
            <w:t xml:space="preserve"> </w:t>
          </w:r>
          <w:proofErr w:type="spellStart"/>
          <w:r w:rsidRPr="00F07CDC">
            <w:rPr>
              <w:i/>
              <w:iCs/>
              <w:color w:val="000000"/>
              <w:sz w:val="20"/>
              <w:lang w:val="en-US"/>
            </w:rPr>
            <w:t>kataster</w:t>
          </w:r>
          <w:proofErr w:type="spellEnd"/>
          <w:r w:rsidRPr="00F07CDC">
            <w:rPr>
              <w:i/>
              <w:iCs/>
              <w:color w:val="000000"/>
              <w:sz w:val="20"/>
              <w:lang w:val="en-US"/>
            </w:rPr>
            <w:t xml:space="preserve"> DEDIS</w:t>
          </w:r>
          <w:r w:rsidRPr="00F07CDC">
            <w:rPr>
              <w:color w:val="000000"/>
              <w:sz w:val="20"/>
              <w:lang w:val="en-US"/>
            </w:rPr>
            <w:t>. (n.d.). Retrieved February 24, 2026, from https://ceu.ijs.si/projekti/solarni-kataster-dedis.html</w:t>
          </w:r>
        </w:p>
        <w:p w14:paraId="37C11895" w14:textId="77777777" w:rsidR="00880E69" w:rsidRPr="00F07CDC" w:rsidRDefault="00880E69">
          <w:pPr>
            <w:autoSpaceDE w:val="0"/>
            <w:autoSpaceDN w:val="0"/>
            <w:ind w:hanging="480"/>
            <w:divId w:val="822240080"/>
            <w:rPr>
              <w:color w:val="000000"/>
              <w:sz w:val="20"/>
              <w:lang w:val="en-US"/>
            </w:rPr>
          </w:pPr>
          <w:r w:rsidRPr="00F07CDC">
            <w:rPr>
              <w:color w:val="000000"/>
              <w:sz w:val="20"/>
              <w:lang w:val="en-US"/>
            </w:rPr>
            <w:t xml:space="preserve">Gantar, D., </w:t>
          </w:r>
          <w:proofErr w:type="spellStart"/>
          <w:r w:rsidRPr="00F07CDC">
            <w:rPr>
              <w:color w:val="000000"/>
              <w:sz w:val="20"/>
              <w:lang w:val="en-US"/>
            </w:rPr>
            <w:t>Goršič</w:t>
          </w:r>
          <w:proofErr w:type="spellEnd"/>
          <w:r w:rsidRPr="00F07CDC">
            <w:rPr>
              <w:color w:val="000000"/>
              <w:sz w:val="20"/>
              <w:lang w:val="en-US"/>
            </w:rPr>
            <w:t xml:space="preserve">, N., </w:t>
          </w:r>
          <w:proofErr w:type="spellStart"/>
          <w:r w:rsidRPr="00F07CDC">
            <w:rPr>
              <w:color w:val="000000"/>
              <w:sz w:val="20"/>
              <w:lang w:val="en-US"/>
            </w:rPr>
            <w:t>Mujkić</w:t>
          </w:r>
          <w:proofErr w:type="spellEnd"/>
          <w:r w:rsidRPr="00F07CDC">
            <w:rPr>
              <w:color w:val="000000"/>
              <w:sz w:val="20"/>
              <w:lang w:val="en-US"/>
            </w:rPr>
            <w:t xml:space="preserve">, S., </w:t>
          </w:r>
          <w:proofErr w:type="spellStart"/>
          <w:r w:rsidRPr="00F07CDC">
            <w:rPr>
              <w:color w:val="000000"/>
              <w:sz w:val="20"/>
              <w:lang w:val="en-US"/>
            </w:rPr>
            <w:t>Kozamernik</w:t>
          </w:r>
          <w:proofErr w:type="spellEnd"/>
          <w:r w:rsidRPr="00F07CDC">
            <w:rPr>
              <w:color w:val="000000"/>
              <w:sz w:val="20"/>
              <w:lang w:val="en-US"/>
            </w:rPr>
            <w:t xml:space="preserve">, J., Gerdin, T., Tomšič, M. G., </w:t>
          </w:r>
          <w:proofErr w:type="spellStart"/>
          <w:r w:rsidRPr="00F07CDC">
            <w:rPr>
              <w:color w:val="000000"/>
              <w:sz w:val="20"/>
              <w:lang w:val="en-US"/>
            </w:rPr>
            <w:t>Jejčič</w:t>
          </w:r>
          <w:proofErr w:type="spellEnd"/>
          <w:r w:rsidRPr="00F07CDC">
            <w:rPr>
              <w:color w:val="000000"/>
              <w:sz w:val="20"/>
              <w:lang w:val="en-US"/>
            </w:rPr>
            <w:t xml:space="preserve">, N., </w:t>
          </w:r>
          <w:proofErr w:type="spellStart"/>
          <w:r w:rsidRPr="00F07CDC">
            <w:rPr>
              <w:color w:val="000000"/>
              <w:sz w:val="20"/>
              <w:lang w:val="en-US"/>
            </w:rPr>
            <w:t>Šijanec</w:t>
          </w:r>
          <w:proofErr w:type="spellEnd"/>
          <w:r w:rsidRPr="00F07CDC">
            <w:rPr>
              <w:color w:val="000000"/>
              <w:sz w:val="20"/>
              <w:lang w:val="en-US"/>
            </w:rPr>
            <w:t xml:space="preserve">-Zavrl, M., Bevk, T., Debevec, M., &amp; </w:t>
          </w:r>
          <w:proofErr w:type="spellStart"/>
          <w:r w:rsidRPr="00F07CDC">
            <w:rPr>
              <w:color w:val="000000"/>
              <w:sz w:val="20"/>
              <w:lang w:val="en-US"/>
            </w:rPr>
            <w:t>Stegnar</w:t>
          </w:r>
          <w:proofErr w:type="spellEnd"/>
          <w:r w:rsidRPr="00F07CDC">
            <w:rPr>
              <w:color w:val="000000"/>
              <w:sz w:val="20"/>
              <w:lang w:val="en-US"/>
            </w:rPr>
            <w:t xml:space="preserve">, G. (2025). </w:t>
          </w:r>
          <w:proofErr w:type="spellStart"/>
          <w:r w:rsidRPr="00F07CDC">
            <w:rPr>
              <w:i/>
              <w:iCs/>
              <w:color w:val="000000"/>
              <w:sz w:val="20"/>
              <w:lang w:val="en-US"/>
            </w:rPr>
            <w:t>Priporočila</w:t>
          </w:r>
          <w:proofErr w:type="spellEnd"/>
          <w:r w:rsidRPr="00F07CDC">
            <w:rPr>
              <w:i/>
              <w:iCs/>
              <w:color w:val="000000"/>
              <w:sz w:val="20"/>
              <w:lang w:val="en-US"/>
            </w:rPr>
            <w:t xml:space="preserve"> za </w:t>
          </w:r>
          <w:proofErr w:type="spellStart"/>
          <w:r w:rsidRPr="00F07CDC">
            <w:rPr>
              <w:i/>
              <w:iCs/>
              <w:color w:val="000000"/>
              <w:sz w:val="20"/>
              <w:lang w:val="en-US"/>
            </w:rPr>
            <w:t>namestitev</w:t>
          </w:r>
          <w:proofErr w:type="spellEnd"/>
          <w:r w:rsidRPr="00F07CDC">
            <w:rPr>
              <w:i/>
              <w:iCs/>
              <w:color w:val="000000"/>
              <w:sz w:val="20"/>
              <w:lang w:val="en-US"/>
            </w:rPr>
            <w:t xml:space="preserve"> </w:t>
          </w:r>
          <w:proofErr w:type="spellStart"/>
          <w:r w:rsidRPr="00F07CDC">
            <w:rPr>
              <w:i/>
              <w:iCs/>
              <w:color w:val="000000"/>
              <w:sz w:val="20"/>
              <w:lang w:val="en-US"/>
            </w:rPr>
            <w:t>fotonapetostnih</w:t>
          </w:r>
          <w:proofErr w:type="spellEnd"/>
          <w:r w:rsidRPr="00F07CDC">
            <w:rPr>
              <w:i/>
              <w:iCs/>
              <w:color w:val="000000"/>
              <w:sz w:val="20"/>
              <w:lang w:val="en-US"/>
            </w:rPr>
            <w:t xml:space="preserve"> </w:t>
          </w:r>
          <w:proofErr w:type="spellStart"/>
          <w:r w:rsidRPr="00F07CDC">
            <w:rPr>
              <w:i/>
              <w:iCs/>
              <w:color w:val="000000"/>
              <w:sz w:val="20"/>
              <w:lang w:val="en-US"/>
            </w:rPr>
            <w:t>naprav</w:t>
          </w:r>
          <w:proofErr w:type="spellEnd"/>
          <w:r w:rsidRPr="00F07CDC">
            <w:rPr>
              <w:i/>
              <w:iCs/>
              <w:color w:val="000000"/>
              <w:sz w:val="20"/>
              <w:lang w:val="en-US"/>
            </w:rPr>
            <w:t xml:space="preserve"> </w:t>
          </w:r>
          <w:proofErr w:type="spellStart"/>
          <w:r w:rsidRPr="00F07CDC">
            <w:rPr>
              <w:i/>
              <w:iCs/>
              <w:color w:val="000000"/>
              <w:sz w:val="20"/>
              <w:lang w:val="en-US"/>
            </w:rPr>
            <w:t>na</w:t>
          </w:r>
          <w:proofErr w:type="spellEnd"/>
          <w:r w:rsidRPr="00F07CDC">
            <w:rPr>
              <w:i/>
              <w:iCs/>
              <w:color w:val="000000"/>
              <w:sz w:val="20"/>
              <w:lang w:val="en-US"/>
            </w:rPr>
            <w:t xml:space="preserve"> </w:t>
          </w:r>
          <w:proofErr w:type="spellStart"/>
          <w:r w:rsidRPr="00F07CDC">
            <w:rPr>
              <w:i/>
              <w:iCs/>
              <w:color w:val="000000"/>
              <w:sz w:val="20"/>
              <w:lang w:val="en-US"/>
            </w:rPr>
            <w:t>območjih</w:t>
          </w:r>
          <w:proofErr w:type="spellEnd"/>
          <w:r w:rsidRPr="00F07CDC">
            <w:rPr>
              <w:i/>
              <w:iCs/>
              <w:color w:val="000000"/>
              <w:sz w:val="20"/>
              <w:lang w:val="en-US"/>
            </w:rPr>
            <w:t xml:space="preserve"> </w:t>
          </w:r>
          <w:proofErr w:type="spellStart"/>
          <w:r w:rsidRPr="00F07CDC">
            <w:rPr>
              <w:i/>
              <w:iCs/>
              <w:color w:val="000000"/>
              <w:sz w:val="20"/>
              <w:lang w:val="en-US"/>
            </w:rPr>
            <w:t>stavbne</w:t>
          </w:r>
          <w:proofErr w:type="spellEnd"/>
          <w:r w:rsidRPr="00F07CDC">
            <w:rPr>
              <w:i/>
              <w:iCs/>
              <w:color w:val="000000"/>
              <w:sz w:val="20"/>
              <w:lang w:val="en-US"/>
            </w:rPr>
            <w:t xml:space="preserve"> in </w:t>
          </w:r>
          <w:proofErr w:type="spellStart"/>
          <w:r w:rsidRPr="00F07CDC">
            <w:rPr>
              <w:i/>
              <w:iCs/>
              <w:color w:val="000000"/>
              <w:sz w:val="20"/>
              <w:lang w:val="en-US"/>
            </w:rPr>
            <w:t>naselbinske</w:t>
          </w:r>
          <w:proofErr w:type="spellEnd"/>
          <w:r w:rsidRPr="00F07CDC">
            <w:rPr>
              <w:i/>
              <w:iCs/>
              <w:color w:val="000000"/>
              <w:sz w:val="20"/>
              <w:lang w:val="en-US"/>
            </w:rPr>
            <w:t xml:space="preserve"> </w:t>
          </w:r>
          <w:proofErr w:type="spellStart"/>
          <w:r w:rsidRPr="00F07CDC">
            <w:rPr>
              <w:i/>
              <w:iCs/>
              <w:color w:val="000000"/>
              <w:sz w:val="20"/>
              <w:lang w:val="en-US"/>
            </w:rPr>
            <w:t>dediščine</w:t>
          </w:r>
          <w:proofErr w:type="spellEnd"/>
          <w:r w:rsidRPr="00F07CDC">
            <w:rPr>
              <w:color w:val="000000"/>
              <w:sz w:val="20"/>
              <w:lang w:val="en-US"/>
            </w:rPr>
            <w:t>.</w:t>
          </w:r>
        </w:p>
        <w:p w14:paraId="05D8D1F7" w14:textId="77777777" w:rsidR="00880E69" w:rsidRPr="00F07CDC" w:rsidRDefault="00880E69">
          <w:pPr>
            <w:autoSpaceDE w:val="0"/>
            <w:autoSpaceDN w:val="0"/>
            <w:ind w:hanging="480"/>
            <w:divId w:val="2033455858"/>
            <w:rPr>
              <w:color w:val="000000"/>
              <w:sz w:val="20"/>
              <w:lang w:val="en-US"/>
            </w:rPr>
          </w:pPr>
          <w:r w:rsidRPr="00F07CDC">
            <w:rPr>
              <w:i/>
              <w:iCs/>
              <w:color w:val="000000"/>
              <w:sz w:val="20"/>
              <w:lang w:val="en-US"/>
            </w:rPr>
            <w:t>Generate Point Grid | Ladybug Primer</w:t>
          </w:r>
          <w:r w:rsidRPr="00F07CDC">
            <w:rPr>
              <w:color w:val="000000"/>
              <w:sz w:val="20"/>
              <w:lang w:val="en-US"/>
            </w:rPr>
            <w:t>. (n.d.). Retrieved September 9, 2026, from https://docs.ladybug.tools/ladybug-primer/components/4_extra/generate_point_grid#inputs</w:t>
          </w:r>
        </w:p>
        <w:p w14:paraId="69FBAF4B" w14:textId="77777777" w:rsidR="00880E69" w:rsidRPr="00F07CDC" w:rsidRDefault="00880E69">
          <w:pPr>
            <w:autoSpaceDE w:val="0"/>
            <w:autoSpaceDN w:val="0"/>
            <w:ind w:hanging="480"/>
            <w:divId w:val="1748309321"/>
            <w:rPr>
              <w:color w:val="000000"/>
              <w:sz w:val="20"/>
              <w:lang w:val="en-US"/>
            </w:rPr>
          </w:pPr>
          <w:proofErr w:type="spellStart"/>
          <w:r w:rsidRPr="00F07CDC">
            <w:rPr>
              <w:color w:val="000000"/>
              <w:sz w:val="20"/>
              <w:lang w:val="en-US"/>
            </w:rPr>
            <w:t>Gherri</w:t>
          </w:r>
          <w:proofErr w:type="spellEnd"/>
          <w:r w:rsidRPr="00F07CDC">
            <w:rPr>
              <w:color w:val="000000"/>
              <w:sz w:val="20"/>
              <w:lang w:val="en-US"/>
            </w:rPr>
            <w:t xml:space="preserve">, B., </w:t>
          </w:r>
          <w:proofErr w:type="spellStart"/>
          <w:r w:rsidRPr="00F07CDC">
            <w:rPr>
              <w:color w:val="000000"/>
              <w:sz w:val="20"/>
              <w:lang w:val="en-US"/>
            </w:rPr>
            <w:t>Maiullari</w:t>
          </w:r>
          <w:proofErr w:type="spellEnd"/>
          <w:r w:rsidRPr="00F07CDC">
            <w:rPr>
              <w:color w:val="000000"/>
              <w:sz w:val="20"/>
              <w:lang w:val="en-US"/>
            </w:rPr>
            <w:t xml:space="preserve">, D., </w:t>
          </w:r>
          <w:proofErr w:type="spellStart"/>
          <w:r w:rsidRPr="00F07CDC">
            <w:rPr>
              <w:color w:val="000000"/>
              <w:sz w:val="20"/>
              <w:lang w:val="en-US"/>
            </w:rPr>
            <w:t>Finizza</w:t>
          </w:r>
          <w:proofErr w:type="spellEnd"/>
          <w:r w:rsidRPr="00F07CDC">
            <w:rPr>
              <w:color w:val="000000"/>
              <w:sz w:val="20"/>
              <w:lang w:val="en-US"/>
            </w:rPr>
            <w:t xml:space="preserve">, C., Maretto, M., &amp; </w:t>
          </w:r>
          <w:proofErr w:type="spellStart"/>
          <w:r w:rsidRPr="00F07CDC">
            <w:rPr>
              <w:color w:val="000000"/>
              <w:sz w:val="20"/>
              <w:lang w:val="en-US"/>
            </w:rPr>
            <w:t>Naboni</w:t>
          </w:r>
          <w:proofErr w:type="spellEnd"/>
          <w:r w:rsidRPr="00F07CDC">
            <w:rPr>
              <w:color w:val="000000"/>
              <w:sz w:val="20"/>
              <w:lang w:val="en-US"/>
            </w:rPr>
            <w:t xml:space="preserve">, E. (2021). On the thermal resilience of venetian open spaces. </w:t>
          </w:r>
          <w:r w:rsidRPr="00F07CDC">
            <w:rPr>
              <w:i/>
              <w:iCs/>
              <w:color w:val="000000"/>
              <w:sz w:val="20"/>
              <w:lang w:val="en-US"/>
            </w:rPr>
            <w:t>Heritage</w:t>
          </w:r>
          <w:r w:rsidRPr="00F07CDC">
            <w:rPr>
              <w:color w:val="000000"/>
              <w:sz w:val="20"/>
              <w:lang w:val="en-US"/>
            </w:rPr>
            <w:t xml:space="preserve">, </w:t>
          </w:r>
          <w:r w:rsidRPr="00F07CDC">
            <w:rPr>
              <w:i/>
              <w:iCs/>
              <w:color w:val="000000"/>
              <w:sz w:val="20"/>
              <w:lang w:val="en-US"/>
            </w:rPr>
            <w:t>4</w:t>
          </w:r>
          <w:r w:rsidRPr="00F07CDC">
            <w:rPr>
              <w:color w:val="000000"/>
              <w:sz w:val="20"/>
              <w:lang w:val="en-US"/>
            </w:rPr>
            <w:t>(4), 4286–4303. https://doi.org/10.3390/heritage4040236</w:t>
          </w:r>
        </w:p>
        <w:p w14:paraId="7780C3C8" w14:textId="77777777" w:rsidR="00880E69" w:rsidRPr="00F07CDC" w:rsidRDefault="00880E69">
          <w:pPr>
            <w:autoSpaceDE w:val="0"/>
            <w:autoSpaceDN w:val="0"/>
            <w:ind w:hanging="480"/>
            <w:divId w:val="445388043"/>
            <w:rPr>
              <w:color w:val="000000"/>
              <w:sz w:val="20"/>
              <w:lang w:val="en-US"/>
            </w:rPr>
          </w:pPr>
          <w:r w:rsidRPr="00F07CDC">
            <w:rPr>
              <w:color w:val="000000"/>
              <w:sz w:val="20"/>
              <w:lang w:val="en-US"/>
            </w:rPr>
            <w:t xml:space="preserve">Hegselmann, R., &amp; Krause, U. (2000). </w:t>
          </w:r>
          <w:r w:rsidRPr="00F07CDC">
            <w:rPr>
              <w:i/>
              <w:iCs/>
              <w:color w:val="000000"/>
              <w:sz w:val="20"/>
              <w:lang w:val="en-US"/>
            </w:rPr>
            <w:t>OPINION DYNAMICS AND BOUNDED CONFIDENCE</w:t>
          </w:r>
          <w:r w:rsidRPr="00F07CDC">
            <w:rPr>
              <w:color w:val="000000"/>
              <w:sz w:val="20"/>
              <w:lang w:val="en-US"/>
            </w:rPr>
            <w:t xml:space="preserve">. </w:t>
          </w:r>
          <w:r w:rsidRPr="00F07CDC">
            <w:rPr>
              <w:i/>
              <w:iCs/>
              <w:color w:val="000000"/>
              <w:sz w:val="20"/>
              <w:lang w:val="en-US"/>
            </w:rPr>
            <w:t>5</w:t>
          </w:r>
          <w:r w:rsidRPr="00F07CDC">
            <w:rPr>
              <w:color w:val="000000"/>
              <w:sz w:val="20"/>
              <w:lang w:val="en-US"/>
            </w:rPr>
            <w:t>(3).</w:t>
          </w:r>
        </w:p>
        <w:p w14:paraId="21E3D34F" w14:textId="77777777" w:rsidR="00880E69" w:rsidRPr="00F07CDC" w:rsidRDefault="00880E69">
          <w:pPr>
            <w:autoSpaceDE w:val="0"/>
            <w:autoSpaceDN w:val="0"/>
            <w:ind w:hanging="480"/>
            <w:divId w:val="389233872"/>
            <w:rPr>
              <w:color w:val="000000"/>
              <w:sz w:val="20"/>
              <w:lang w:val="en-US"/>
            </w:rPr>
          </w:pPr>
          <w:proofErr w:type="spellStart"/>
          <w:r w:rsidRPr="00F07CDC">
            <w:rPr>
              <w:color w:val="000000"/>
              <w:sz w:val="20"/>
              <w:lang w:val="en-US"/>
            </w:rPr>
            <w:t>Karytsas</w:t>
          </w:r>
          <w:proofErr w:type="spellEnd"/>
          <w:r w:rsidRPr="00F07CDC">
            <w:rPr>
              <w:color w:val="000000"/>
              <w:sz w:val="20"/>
              <w:lang w:val="en-US"/>
            </w:rPr>
            <w:t xml:space="preserve">, S., Polyzou, O., &amp; </w:t>
          </w:r>
          <w:proofErr w:type="spellStart"/>
          <w:r w:rsidRPr="00F07CDC">
            <w:rPr>
              <w:color w:val="000000"/>
              <w:sz w:val="20"/>
              <w:lang w:val="en-US"/>
            </w:rPr>
            <w:t>Karytsas</w:t>
          </w:r>
          <w:proofErr w:type="spellEnd"/>
          <w:r w:rsidRPr="00F07CDC">
            <w:rPr>
              <w:color w:val="000000"/>
              <w:sz w:val="20"/>
              <w:lang w:val="en-US"/>
            </w:rPr>
            <w:t xml:space="preserve">, C. (2019). Factors affecting willingness to adopt and willingness to pay for a residential hybrid system that provides heating/cooling and domestic hot water. </w:t>
          </w:r>
          <w:r w:rsidRPr="00F07CDC">
            <w:rPr>
              <w:i/>
              <w:iCs/>
              <w:color w:val="000000"/>
              <w:sz w:val="20"/>
              <w:lang w:val="en-US"/>
            </w:rPr>
            <w:t>Renewable Energy</w:t>
          </w:r>
          <w:r w:rsidRPr="00F07CDC">
            <w:rPr>
              <w:color w:val="000000"/>
              <w:sz w:val="20"/>
              <w:lang w:val="en-US"/>
            </w:rPr>
            <w:t xml:space="preserve">, </w:t>
          </w:r>
          <w:r w:rsidRPr="00F07CDC">
            <w:rPr>
              <w:i/>
              <w:iCs/>
              <w:color w:val="000000"/>
              <w:sz w:val="20"/>
              <w:lang w:val="en-US"/>
            </w:rPr>
            <w:t>142</w:t>
          </w:r>
          <w:r w:rsidRPr="00F07CDC">
            <w:rPr>
              <w:color w:val="000000"/>
              <w:sz w:val="20"/>
              <w:lang w:val="en-US"/>
            </w:rPr>
            <w:t>, 591–603. https://doi.org/10.1016/j.renene.2019.04.108</w:t>
          </w:r>
        </w:p>
        <w:p w14:paraId="3C2E36B8" w14:textId="77777777" w:rsidR="00880E69" w:rsidRPr="00F07CDC" w:rsidRDefault="00880E69">
          <w:pPr>
            <w:autoSpaceDE w:val="0"/>
            <w:autoSpaceDN w:val="0"/>
            <w:ind w:hanging="480"/>
            <w:divId w:val="870723909"/>
            <w:rPr>
              <w:color w:val="000000"/>
              <w:sz w:val="20"/>
              <w:lang w:val="en-US"/>
            </w:rPr>
          </w:pPr>
          <w:r w:rsidRPr="00F07CDC">
            <w:rPr>
              <w:color w:val="000000"/>
              <w:sz w:val="20"/>
              <w:lang w:val="en-US"/>
            </w:rPr>
            <w:t xml:space="preserve">Kojaković, A., &amp; </w:t>
          </w:r>
          <w:proofErr w:type="spellStart"/>
          <w:r w:rsidRPr="00F07CDC">
            <w:rPr>
              <w:color w:val="000000"/>
              <w:sz w:val="20"/>
              <w:lang w:val="en-US"/>
            </w:rPr>
            <w:t>Vaskalis</w:t>
          </w:r>
          <w:proofErr w:type="spellEnd"/>
          <w:r w:rsidRPr="00F07CDC">
            <w:rPr>
              <w:color w:val="000000"/>
              <w:sz w:val="20"/>
              <w:lang w:val="en-US"/>
            </w:rPr>
            <w:t xml:space="preserve">, </w:t>
          </w:r>
          <w:proofErr w:type="spellStart"/>
          <w:r w:rsidRPr="00F07CDC">
            <w:rPr>
              <w:color w:val="000000"/>
              <w:sz w:val="20"/>
              <w:lang w:val="en-US"/>
            </w:rPr>
            <w:t>loannis</w:t>
          </w:r>
          <w:proofErr w:type="spellEnd"/>
          <w:r w:rsidRPr="00F07CDC">
            <w:rPr>
              <w:color w:val="000000"/>
              <w:sz w:val="20"/>
              <w:lang w:val="en-US"/>
            </w:rPr>
            <w:t xml:space="preserve">. (2022). </w:t>
          </w:r>
          <w:r w:rsidRPr="00F07CDC">
            <w:rPr>
              <w:i/>
              <w:iCs/>
              <w:color w:val="000000"/>
              <w:sz w:val="20"/>
              <w:lang w:val="en-US"/>
            </w:rPr>
            <w:t>How To bring solar energy into your city</w:t>
          </w:r>
          <w:r w:rsidRPr="00F07CDC">
            <w:rPr>
              <w:color w:val="000000"/>
              <w:sz w:val="20"/>
              <w:lang w:val="en-US"/>
            </w:rPr>
            <w:t>. 1–40.</w:t>
          </w:r>
        </w:p>
        <w:p w14:paraId="53F61373" w14:textId="77777777" w:rsidR="00880E69" w:rsidRPr="00F07CDC" w:rsidRDefault="00880E69">
          <w:pPr>
            <w:autoSpaceDE w:val="0"/>
            <w:autoSpaceDN w:val="0"/>
            <w:ind w:hanging="480"/>
            <w:divId w:val="1031802703"/>
            <w:rPr>
              <w:color w:val="000000"/>
              <w:sz w:val="20"/>
              <w:lang w:val="en-US"/>
            </w:rPr>
          </w:pPr>
          <w:r w:rsidRPr="00F07CDC">
            <w:rPr>
              <w:color w:val="000000"/>
              <w:sz w:val="20"/>
              <w:lang w:val="en-US"/>
            </w:rPr>
            <w:t xml:space="preserve">Morganti, M., Salvati, A., Coch, H., &amp; Cecere, C. (2017). Urban morphology indicators for solar energy analysis. </w:t>
          </w:r>
          <w:r w:rsidRPr="00F07CDC">
            <w:rPr>
              <w:i/>
              <w:iCs/>
              <w:color w:val="000000"/>
              <w:sz w:val="20"/>
              <w:lang w:val="en-US"/>
            </w:rPr>
            <w:t>Energy Procedia</w:t>
          </w:r>
          <w:r w:rsidRPr="00F07CDC">
            <w:rPr>
              <w:color w:val="000000"/>
              <w:sz w:val="20"/>
              <w:lang w:val="en-US"/>
            </w:rPr>
            <w:t xml:space="preserve">, </w:t>
          </w:r>
          <w:r w:rsidRPr="00F07CDC">
            <w:rPr>
              <w:i/>
              <w:iCs/>
              <w:color w:val="000000"/>
              <w:sz w:val="20"/>
              <w:lang w:val="en-US"/>
            </w:rPr>
            <w:t>134</w:t>
          </w:r>
          <w:r w:rsidRPr="00F07CDC">
            <w:rPr>
              <w:color w:val="000000"/>
              <w:sz w:val="20"/>
              <w:lang w:val="en-US"/>
            </w:rPr>
            <w:t>, 807–814. https://doi.org/10.1016/j.egypro.2017.09.533</w:t>
          </w:r>
        </w:p>
        <w:p w14:paraId="2254FE1E" w14:textId="77777777" w:rsidR="00880E69" w:rsidRPr="00F07CDC" w:rsidRDefault="00880E69">
          <w:pPr>
            <w:autoSpaceDE w:val="0"/>
            <w:autoSpaceDN w:val="0"/>
            <w:ind w:hanging="480"/>
            <w:divId w:val="1629775826"/>
            <w:rPr>
              <w:color w:val="000000"/>
              <w:sz w:val="20"/>
              <w:lang w:val="en-US"/>
            </w:rPr>
          </w:pPr>
          <w:proofErr w:type="spellStart"/>
          <w:r w:rsidRPr="00F07CDC">
            <w:rPr>
              <w:color w:val="000000"/>
              <w:sz w:val="20"/>
              <w:lang w:val="en-US"/>
            </w:rPr>
            <w:t>Odbor</w:t>
          </w:r>
          <w:proofErr w:type="spellEnd"/>
          <w:r w:rsidRPr="00F07CDC">
            <w:rPr>
              <w:color w:val="000000"/>
              <w:sz w:val="20"/>
              <w:lang w:val="en-US"/>
            </w:rPr>
            <w:t xml:space="preserve"> </w:t>
          </w:r>
          <w:proofErr w:type="spellStart"/>
          <w:r w:rsidRPr="00F07CDC">
            <w:rPr>
              <w:color w:val="000000"/>
              <w:sz w:val="20"/>
              <w:lang w:val="en-US"/>
            </w:rPr>
            <w:t>památkové</w:t>
          </w:r>
          <w:proofErr w:type="spellEnd"/>
          <w:r w:rsidRPr="00F07CDC">
            <w:rPr>
              <w:color w:val="000000"/>
              <w:sz w:val="20"/>
              <w:lang w:val="en-US"/>
            </w:rPr>
            <w:t xml:space="preserve"> </w:t>
          </w:r>
          <w:proofErr w:type="spellStart"/>
          <w:r w:rsidRPr="00F07CDC">
            <w:rPr>
              <w:color w:val="000000"/>
              <w:sz w:val="20"/>
              <w:lang w:val="en-US"/>
            </w:rPr>
            <w:t>Péce</w:t>
          </w:r>
          <w:proofErr w:type="spellEnd"/>
          <w:r w:rsidRPr="00F07CDC">
            <w:rPr>
              <w:color w:val="000000"/>
              <w:sz w:val="20"/>
              <w:lang w:val="en-US"/>
            </w:rPr>
            <w:t xml:space="preserve">. (2022). </w:t>
          </w:r>
          <w:proofErr w:type="spellStart"/>
          <w:r w:rsidRPr="00F07CDC">
            <w:rPr>
              <w:i/>
              <w:iCs/>
              <w:color w:val="000000"/>
              <w:sz w:val="20"/>
              <w:lang w:val="en-US"/>
            </w:rPr>
            <w:t>Fotovoltaické</w:t>
          </w:r>
          <w:proofErr w:type="spellEnd"/>
          <w:r w:rsidRPr="00F07CDC">
            <w:rPr>
              <w:i/>
              <w:iCs/>
              <w:color w:val="000000"/>
              <w:sz w:val="20"/>
              <w:lang w:val="en-US"/>
            </w:rPr>
            <w:t xml:space="preserve"> </w:t>
          </w:r>
          <w:proofErr w:type="spellStart"/>
          <w:r w:rsidRPr="00F07CDC">
            <w:rPr>
              <w:i/>
              <w:iCs/>
              <w:color w:val="000000"/>
              <w:sz w:val="20"/>
              <w:lang w:val="en-US"/>
            </w:rPr>
            <w:t>systémy</w:t>
          </w:r>
          <w:proofErr w:type="spellEnd"/>
          <w:r w:rsidRPr="00F07CDC">
            <w:rPr>
              <w:i/>
              <w:iCs/>
              <w:color w:val="000000"/>
              <w:sz w:val="20"/>
              <w:lang w:val="en-US"/>
            </w:rPr>
            <w:t xml:space="preserve"> v </w:t>
          </w:r>
          <w:proofErr w:type="spellStart"/>
          <w:r w:rsidRPr="00F07CDC">
            <w:rPr>
              <w:i/>
              <w:iCs/>
              <w:color w:val="000000"/>
              <w:sz w:val="20"/>
              <w:lang w:val="en-US"/>
            </w:rPr>
            <w:t>památkově</w:t>
          </w:r>
          <w:proofErr w:type="spellEnd"/>
          <w:r w:rsidRPr="00F07CDC">
            <w:rPr>
              <w:i/>
              <w:iCs/>
              <w:color w:val="000000"/>
              <w:sz w:val="20"/>
              <w:lang w:val="en-US"/>
            </w:rPr>
            <w:t xml:space="preserve"> </w:t>
          </w:r>
          <w:proofErr w:type="spellStart"/>
          <w:r w:rsidRPr="00F07CDC">
            <w:rPr>
              <w:i/>
              <w:iCs/>
              <w:color w:val="000000"/>
              <w:sz w:val="20"/>
              <w:lang w:val="en-US"/>
            </w:rPr>
            <w:t>chráněných</w:t>
          </w:r>
          <w:proofErr w:type="spellEnd"/>
          <w:r w:rsidRPr="00F07CDC">
            <w:rPr>
              <w:i/>
              <w:iCs/>
              <w:color w:val="000000"/>
              <w:sz w:val="20"/>
              <w:lang w:val="en-US"/>
            </w:rPr>
            <w:t xml:space="preserve"> </w:t>
          </w:r>
          <w:proofErr w:type="spellStart"/>
          <w:r w:rsidRPr="00F07CDC">
            <w:rPr>
              <w:i/>
              <w:iCs/>
              <w:color w:val="000000"/>
              <w:sz w:val="20"/>
              <w:lang w:val="en-US"/>
            </w:rPr>
            <w:t>územích</w:t>
          </w:r>
          <w:proofErr w:type="spellEnd"/>
          <w:r w:rsidRPr="00F07CDC">
            <w:rPr>
              <w:i/>
              <w:iCs/>
              <w:color w:val="000000"/>
              <w:sz w:val="20"/>
              <w:lang w:val="en-US"/>
            </w:rPr>
            <w:t xml:space="preserve"> </w:t>
          </w:r>
          <w:proofErr w:type="spellStart"/>
          <w:r w:rsidRPr="00F07CDC">
            <w:rPr>
              <w:i/>
              <w:iCs/>
              <w:color w:val="000000"/>
              <w:sz w:val="20"/>
              <w:lang w:val="en-US"/>
            </w:rPr>
            <w:t>hlavního</w:t>
          </w:r>
          <w:proofErr w:type="spellEnd"/>
          <w:r w:rsidRPr="00F07CDC">
            <w:rPr>
              <w:i/>
              <w:iCs/>
              <w:color w:val="000000"/>
              <w:sz w:val="20"/>
              <w:lang w:val="en-US"/>
            </w:rPr>
            <w:t xml:space="preserve"> </w:t>
          </w:r>
          <w:proofErr w:type="spellStart"/>
          <w:r w:rsidRPr="00F07CDC">
            <w:rPr>
              <w:i/>
              <w:iCs/>
              <w:color w:val="000000"/>
              <w:sz w:val="20"/>
              <w:lang w:val="en-US"/>
            </w:rPr>
            <w:t>města</w:t>
          </w:r>
          <w:proofErr w:type="spellEnd"/>
          <w:r w:rsidRPr="00F07CDC">
            <w:rPr>
              <w:i/>
              <w:iCs/>
              <w:color w:val="000000"/>
              <w:sz w:val="20"/>
              <w:lang w:val="en-US"/>
            </w:rPr>
            <w:t xml:space="preserve"> Prahy</w:t>
          </w:r>
          <w:r w:rsidRPr="00F07CDC">
            <w:rPr>
              <w:color w:val="000000"/>
              <w:sz w:val="20"/>
              <w:lang w:val="en-US"/>
            </w:rPr>
            <w:t>.</w:t>
          </w:r>
        </w:p>
        <w:p w14:paraId="31A5887C" w14:textId="77777777" w:rsidR="00880E69" w:rsidRPr="00F07CDC" w:rsidRDefault="00880E69">
          <w:pPr>
            <w:autoSpaceDE w:val="0"/>
            <w:autoSpaceDN w:val="0"/>
            <w:ind w:hanging="480"/>
            <w:divId w:val="1939748528"/>
            <w:rPr>
              <w:color w:val="000000"/>
              <w:sz w:val="20"/>
              <w:lang w:val="en-US"/>
            </w:rPr>
          </w:pPr>
          <w:r w:rsidRPr="00F07CDC">
            <w:rPr>
              <w:i/>
              <w:iCs/>
              <w:color w:val="000000"/>
              <w:sz w:val="20"/>
              <w:lang w:val="en-US"/>
            </w:rPr>
            <w:lastRenderedPageBreak/>
            <w:t>OpenStreetMap</w:t>
          </w:r>
          <w:r w:rsidRPr="00F07CDC">
            <w:rPr>
              <w:color w:val="000000"/>
              <w:sz w:val="20"/>
              <w:lang w:val="en-US"/>
            </w:rPr>
            <w:t>. (n.d.). Retrieved September 6, 2026, from https://www.openstreetmap.org/#map=8/46.150/14.975</w:t>
          </w:r>
        </w:p>
        <w:p w14:paraId="3671D0BE" w14:textId="77777777" w:rsidR="00880E69" w:rsidRPr="00F07CDC" w:rsidRDefault="00880E69">
          <w:pPr>
            <w:autoSpaceDE w:val="0"/>
            <w:autoSpaceDN w:val="0"/>
            <w:ind w:hanging="480"/>
            <w:divId w:val="2135755480"/>
            <w:rPr>
              <w:color w:val="000000"/>
              <w:sz w:val="20"/>
              <w:lang w:val="en-US"/>
            </w:rPr>
          </w:pPr>
          <w:r w:rsidRPr="00F07CDC">
            <w:rPr>
              <w:color w:val="000000"/>
              <w:sz w:val="20"/>
              <w:lang w:val="en-US"/>
            </w:rPr>
            <w:t xml:space="preserve">Palmer, J. (2021). Which locations in a solar energy project contribute the greatest visual impact? </w:t>
          </w:r>
          <w:r w:rsidRPr="00F07CDC">
            <w:rPr>
              <w:i/>
              <w:iCs/>
              <w:color w:val="000000"/>
              <w:sz w:val="20"/>
              <w:lang w:val="en-US"/>
            </w:rPr>
            <w:t>Journal of Digital Landscape Architecture</w:t>
          </w:r>
          <w:r w:rsidRPr="00F07CDC">
            <w:rPr>
              <w:color w:val="000000"/>
              <w:sz w:val="20"/>
              <w:lang w:val="en-US"/>
            </w:rPr>
            <w:t xml:space="preserve">, </w:t>
          </w:r>
          <w:r w:rsidRPr="00F07CDC">
            <w:rPr>
              <w:i/>
              <w:iCs/>
              <w:color w:val="000000"/>
              <w:sz w:val="20"/>
              <w:lang w:val="en-US"/>
            </w:rPr>
            <w:t>2021</w:t>
          </w:r>
          <w:r w:rsidRPr="00F07CDC">
            <w:rPr>
              <w:color w:val="000000"/>
              <w:sz w:val="20"/>
              <w:lang w:val="en-US"/>
            </w:rPr>
            <w:t>(6), 287–294. https://doi.org/10.14627/537705025</w:t>
          </w:r>
        </w:p>
        <w:p w14:paraId="4761DEBE" w14:textId="77777777" w:rsidR="00880E69" w:rsidRPr="00F07CDC" w:rsidRDefault="00880E69">
          <w:pPr>
            <w:autoSpaceDE w:val="0"/>
            <w:autoSpaceDN w:val="0"/>
            <w:ind w:hanging="480"/>
            <w:divId w:val="86661081"/>
            <w:rPr>
              <w:color w:val="000000"/>
              <w:sz w:val="20"/>
              <w:lang w:val="en-US"/>
            </w:rPr>
          </w:pPr>
          <w:proofErr w:type="spellStart"/>
          <w:r w:rsidRPr="00F07CDC">
            <w:rPr>
              <w:color w:val="000000"/>
              <w:sz w:val="20"/>
              <w:lang w:val="en-US"/>
            </w:rPr>
            <w:t>Perpiña</w:t>
          </w:r>
          <w:proofErr w:type="spellEnd"/>
          <w:r w:rsidRPr="00F07CDC">
            <w:rPr>
              <w:color w:val="000000"/>
              <w:sz w:val="20"/>
              <w:lang w:val="en-US"/>
            </w:rPr>
            <w:t xml:space="preserve"> Castillo, C., Batista e Silva, F., &amp; Lavalle, C. (2016). An assessment of the regional potential for solar power generation in EU-28. </w:t>
          </w:r>
          <w:r w:rsidRPr="00F07CDC">
            <w:rPr>
              <w:i/>
              <w:iCs/>
              <w:color w:val="000000"/>
              <w:sz w:val="20"/>
              <w:lang w:val="en-US"/>
            </w:rPr>
            <w:t>Energy Policy</w:t>
          </w:r>
          <w:r w:rsidRPr="00F07CDC">
            <w:rPr>
              <w:color w:val="000000"/>
              <w:sz w:val="20"/>
              <w:lang w:val="en-US"/>
            </w:rPr>
            <w:t xml:space="preserve">, </w:t>
          </w:r>
          <w:r w:rsidRPr="00F07CDC">
            <w:rPr>
              <w:i/>
              <w:iCs/>
              <w:color w:val="000000"/>
              <w:sz w:val="20"/>
              <w:lang w:val="en-US"/>
            </w:rPr>
            <w:t>88</w:t>
          </w:r>
          <w:r w:rsidRPr="00F07CDC">
            <w:rPr>
              <w:color w:val="000000"/>
              <w:sz w:val="20"/>
              <w:lang w:val="en-US"/>
            </w:rPr>
            <w:t>(2016), 86–99. https://doi.org/10.1016/j.enpol.2015.10.004</w:t>
          </w:r>
        </w:p>
        <w:p w14:paraId="10AAF113" w14:textId="77777777" w:rsidR="00880E69" w:rsidRPr="00F07CDC" w:rsidRDefault="00880E69">
          <w:pPr>
            <w:autoSpaceDE w:val="0"/>
            <w:autoSpaceDN w:val="0"/>
            <w:ind w:hanging="480"/>
            <w:divId w:val="1258564850"/>
            <w:rPr>
              <w:color w:val="000000"/>
              <w:sz w:val="20"/>
              <w:lang w:val="en-US"/>
            </w:rPr>
          </w:pPr>
          <w:r w:rsidRPr="00F07CDC">
            <w:rPr>
              <w:i/>
              <w:iCs/>
              <w:color w:val="000000"/>
              <w:sz w:val="20"/>
              <w:lang w:val="en-US"/>
            </w:rPr>
            <w:t xml:space="preserve">Portal CLSS: </w:t>
          </w:r>
          <w:proofErr w:type="spellStart"/>
          <w:r w:rsidRPr="00F07CDC">
            <w:rPr>
              <w:i/>
              <w:iCs/>
              <w:color w:val="000000"/>
              <w:sz w:val="20"/>
              <w:lang w:val="en-US"/>
            </w:rPr>
            <w:t>Pregledovalnik</w:t>
          </w:r>
          <w:proofErr w:type="spellEnd"/>
          <w:r w:rsidRPr="00F07CDC">
            <w:rPr>
              <w:i/>
              <w:iCs/>
              <w:color w:val="000000"/>
              <w:sz w:val="20"/>
              <w:lang w:val="en-US"/>
            </w:rPr>
            <w:t xml:space="preserve"> </w:t>
          </w:r>
          <w:proofErr w:type="spellStart"/>
          <w:r w:rsidRPr="00F07CDC">
            <w:rPr>
              <w:i/>
              <w:iCs/>
              <w:color w:val="000000"/>
              <w:sz w:val="20"/>
              <w:lang w:val="en-US"/>
            </w:rPr>
            <w:t>podatkov</w:t>
          </w:r>
          <w:proofErr w:type="spellEnd"/>
          <w:r w:rsidRPr="00F07CDC">
            <w:rPr>
              <w:i/>
              <w:iCs/>
              <w:color w:val="000000"/>
              <w:sz w:val="20"/>
              <w:lang w:val="en-US"/>
            </w:rPr>
            <w:t xml:space="preserve"> </w:t>
          </w:r>
          <w:proofErr w:type="spellStart"/>
          <w:r w:rsidRPr="00F07CDC">
            <w:rPr>
              <w:i/>
              <w:iCs/>
              <w:color w:val="000000"/>
              <w:sz w:val="20"/>
              <w:lang w:val="en-US"/>
            </w:rPr>
            <w:t>cikličnega</w:t>
          </w:r>
          <w:proofErr w:type="spellEnd"/>
          <w:r w:rsidRPr="00F07CDC">
            <w:rPr>
              <w:i/>
              <w:iCs/>
              <w:color w:val="000000"/>
              <w:sz w:val="20"/>
              <w:lang w:val="en-US"/>
            </w:rPr>
            <w:t xml:space="preserve"> </w:t>
          </w:r>
          <w:proofErr w:type="spellStart"/>
          <w:r w:rsidRPr="00F07CDC">
            <w:rPr>
              <w:i/>
              <w:iCs/>
              <w:color w:val="000000"/>
              <w:sz w:val="20"/>
              <w:lang w:val="en-US"/>
            </w:rPr>
            <w:t>laserskega</w:t>
          </w:r>
          <w:proofErr w:type="spellEnd"/>
          <w:r w:rsidRPr="00F07CDC">
            <w:rPr>
              <w:i/>
              <w:iCs/>
              <w:color w:val="000000"/>
              <w:sz w:val="20"/>
              <w:lang w:val="en-US"/>
            </w:rPr>
            <w:t xml:space="preserve"> </w:t>
          </w:r>
          <w:proofErr w:type="spellStart"/>
          <w:r w:rsidRPr="00F07CDC">
            <w:rPr>
              <w:i/>
              <w:iCs/>
              <w:color w:val="000000"/>
              <w:sz w:val="20"/>
              <w:lang w:val="en-US"/>
            </w:rPr>
            <w:t>skeniranja</w:t>
          </w:r>
          <w:proofErr w:type="spellEnd"/>
          <w:r w:rsidRPr="00F07CDC">
            <w:rPr>
              <w:i/>
              <w:iCs/>
              <w:color w:val="000000"/>
              <w:sz w:val="20"/>
              <w:lang w:val="en-US"/>
            </w:rPr>
            <w:t xml:space="preserve"> </w:t>
          </w:r>
          <w:proofErr w:type="spellStart"/>
          <w:r w:rsidRPr="00F07CDC">
            <w:rPr>
              <w:i/>
              <w:iCs/>
              <w:color w:val="000000"/>
              <w:sz w:val="20"/>
              <w:lang w:val="en-US"/>
            </w:rPr>
            <w:t>Slovenije</w:t>
          </w:r>
          <w:proofErr w:type="spellEnd"/>
          <w:r w:rsidRPr="00F07CDC">
            <w:rPr>
              <w:i/>
              <w:iCs/>
              <w:color w:val="000000"/>
              <w:sz w:val="20"/>
              <w:lang w:val="en-US"/>
            </w:rPr>
            <w:t xml:space="preserve"> (</w:t>
          </w:r>
          <w:proofErr w:type="spellStart"/>
          <w:r w:rsidRPr="00F07CDC">
            <w:rPr>
              <w:i/>
              <w:iCs/>
              <w:color w:val="000000"/>
              <w:sz w:val="20"/>
              <w:lang w:val="en-US"/>
            </w:rPr>
            <w:t>Geodetska</w:t>
          </w:r>
          <w:proofErr w:type="spellEnd"/>
          <w:r w:rsidRPr="00F07CDC">
            <w:rPr>
              <w:i/>
              <w:iCs/>
              <w:color w:val="000000"/>
              <w:sz w:val="20"/>
              <w:lang w:val="en-US"/>
            </w:rPr>
            <w:t xml:space="preserve"> </w:t>
          </w:r>
          <w:proofErr w:type="spellStart"/>
          <w:r w:rsidRPr="00F07CDC">
            <w:rPr>
              <w:i/>
              <w:iCs/>
              <w:color w:val="000000"/>
              <w:sz w:val="20"/>
              <w:lang w:val="en-US"/>
            </w:rPr>
            <w:t>uprava</w:t>
          </w:r>
          <w:proofErr w:type="spellEnd"/>
          <w:r w:rsidRPr="00F07CDC">
            <w:rPr>
              <w:i/>
              <w:iCs/>
              <w:color w:val="000000"/>
              <w:sz w:val="20"/>
              <w:lang w:val="en-US"/>
            </w:rPr>
            <w:t xml:space="preserve"> </w:t>
          </w:r>
          <w:proofErr w:type="spellStart"/>
          <w:r w:rsidRPr="00F07CDC">
            <w:rPr>
              <w:i/>
              <w:iCs/>
              <w:color w:val="000000"/>
              <w:sz w:val="20"/>
              <w:lang w:val="en-US"/>
            </w:rPr>
            <w:t>Republike</w:t>
          </w:r>
          <w:proofErr w:type="spellEnd"/>
          <w:r w:rsidRPr="00F07CDC">
            <w:rPr>
              <w:i/>
              <w:iCs/>
              <w:color w:val="000000"/>
              <w:sz w:val="20"/>
              <w:lang w:val="en-US"/>
            </w:rPr>
            <w:t xml:space="preserve"> </w:t>
          </w:r>
          <w:proofErr w:type="spellStart"/>
          <w:r w:rsidRPr="00F07CDC">
            <w:rPr>
              <w:i/>
              <w:iCs/>
              <w:color w:val="000000"/>
              <w:sz w:val="20"/>
              <w:lang w:val="en-US"/>
            </w:rPr>
            <w:t>Slovenije</w:t>
          </w:r>
          <w:proofErr w:type="spellEnd"/>
          <w:r w:rsidRPr="00F07CDC">
            <w:rPr>
              <w:i/>
              <w:iCs/>
              <w:color w:val="000000"/>
              <w:sz w:val="20"/>
              <w:lang w:val="en-US"/>
            </w:rPr>
            <w:t>)</w:t>
          </w:r>
          <w:r w:rsidRPr="00F07CDC">
            <w:rPr>
              <w:color w:val="000000"/>
              <w:sz w:val="20"/>
              <w:lang w:val="en-US"/>
            </w:rPr>
            <w:t>. (n.d.). Retrieved September 6, 2026, from https://clss.si/</w:t>
          </w:r>
        </w:p>
        <w:p w14:paraId="08EF1569" w14:textId="77777777" w:rsidR="00880E69" w:rsidRPr="00F07CDC" w:rsidRDefault="00880E69">
          <w:pPr>
            <w:autoSpaceDE w:val="0"/>
            <w:autoSpaceDN w:val="0"/>
            <w:ind w:hanging="480"/>
            <w:divId w:val="1258976625"/>
            <w:rPr>
              <w:color w:val="000000"/>
              <w:sz w:val="20"/>
              <w:lang w:val="en-US"/>
            </w:rPr>
          </w:pPr>
          <w:r w:rsidRPr="00F07CDC">
            <w:rPr>
              <w:color w:val="000000"/>
              <w:sz w:val="20"/>
              <w:lang w:val="en-US"/>
            </w:rPr>
            <w:t xml:space="preserve">Rai, V., &amp; Robinson, S. A. (2015). Agent-based modeling of energy technology adoption: Empirical integration of social, behavioral, economic, and environmental factors. </w:t>
          </w:r>
          <w:r w:rsidRPr="00F07CDC">
            <w:rPr>
              <w:i/>
              <w:iCs/>
              <w:color w:val="000000"/>
              <w:sz w:val="20"/>
              <w:lang w:val="en-US"/>
            </w:rPr>
            <w:t>Environmental Modelling and Software</w:t>
          </w:r>
          <w:r w:rsidRPr="00F07CDC">
            <w:rPr>
              <w:color w:val="000000"/>
              <w:sz w:val="20"/>
              <w:lang w:val="en-US"/>
            </w:rPr>
            <w:t xml:space="preserve">, </w:t>
          </w:r>
          <w:r w:rsidRPr="00F07CDC">
            <w:rPr>
              <w:i/>
              <w:iCs/>
              <w:color w:val="000000"/>
              <w:sz w:val="20"/>
              <w:lang w:val="en-US"/>
            </w:rPr>
            <w:t>70</w:t>
          </w:r>
          <w:r w:rsidRPr="00F07CDC">
            <w:rPr>
              <w:color w:val="000000"/>
              <w:sz w:val="20"/>
              <w:lang w:val="en-US"/>
            </w:rPr>
            <w:t>, 163–177. https://doi.org/10.1016/j.envsoft.2015.04.014</w:t>
          </w:r>
        </w:p>
        <w:p w14:paraId="571516C3" w14:textId="77777777" w:rsidR="00880E69" w:rsidRPr="00F07CDC" w:rsidRDefault="00880E69">
          <w:pPr>
            <w:autoSpaceDE w:val="0"/>
            <w:autoSpaceDN w:val="0"/>
            <w:ind w:hanging="480"/>
            <w:divId w:val="2111929628"/>
            <w:rPr>
              <w:color w:val="000000"/>
              <w:sz w:val="20"/>
              <w:lang w:val="en-US"/>
            </w:rPr>
          </w:pPr>
          <w:r w:rsidRPr="00F07CDC">
            <w:rPr>
              <w:color w:val="000000"/>
              <w:sz w:val="20"/>
              <w:lang w:val="en-US"/>
            </w:rPr>
            <w:t xml:space="preserve">Robert McNeel &amp; Associates. (2024). </w:t>
          </w:r>
          <w:r w:rsidRPr="00F07CDC">
            <w:rPr>
              <w:i/>
              <w:iCs/>
              <w:color w:val="000000"/>
              <w:sz w:val="20"/>
              <w:lang w:val="en-US"/>
            </w:rPr>
            <w:t>Rhinoceros 3D</w:t>
          </w:r>
          <w:r w:rsidRPr="00F07CDC">
            <w:rPr>
              <w:color w:val="000000"/>
              <w:sz w:val="20"/>
              <w:lang w:val="en-US"/>
            </w:rPr>
            <w:t>. https://www.rhino3d.com/</w:t>
          </w:r>
        </w:p>
        <w:p w14:paraId="5F172AD4" w14:textId="77777777" w:rsidR="00880E69" w:rsidRPr="00F07CDC" w:rsidRDefault="00880E69">
          <w:pPr>
            <w:autoSpaceDE w:val="0"/>
            <w:autoSpaceDN w:val="0"/>
            <w:ind w:hanging="480"/>
            <w:divId w:val="561915836"/>
            <w:rPr>
              <w:color w:val="000000"/>
              <w:sz w:val="20"/>
              <w:lang w:val="en-US"/>
            </w:rPr>
          </w:pPr>
          <w:proofErr w:type="spellStart"/>
          <w:r w:rsidRPr="00F07CDC">
            <w:rPr>
              <w:color w:val="000000"/>
              <w:sz w:val="20"/>
              <w:lang w:val="en-US"/>
            </w:rPr>
            <w:t>Roudsari</w:t>
          </w:r>
          <w:proofErr w:type="spellEnd"/>
          <w:r w:rsidRPr="00F07CDC">
            <w:rPr>
              <w:color w:val="000000"/>
              <w:sz w:val="20"/>
              <w:lang w:val="en-US"/>
            </w:rPr>
            <w:t xml:space="preserve">, M. S., Pak, M., &amp; Viola, A. (2013). Ladybug: A Parametric Environmental Plugin for Grasshopper to Help Designers Create an </w:t>
          </w:r>
          <w:proofErr w:type="gramStart"/>
          <w:r w:rsidRPr="00F07CDC">
            <w:rPr>
              <w:color w:val="000000"/>
              <w:sz w:val="20"/>
              <w:lang w:val="en-US"/>
            </w:rPr>
            <w:t>Environmentally-Conscious</w:t>
          </w:r>
          <w:proofErr w:type="gramEnd"/>
          <w:r w:rsidRPr="00F07CDC">
            <w:rPr>
              <w:color w:val="000000"/>
              <w:sz w:val="20"/>
              <w:lang w:val="en-US"/>
            </w:rPr>
            <w:t xml:space="preserve"> Design. </w:t>
          </w:r>
          <w:r w:rsidRPr="00F07CDC">
            <w:rPr>
              <w:i/>
              <w:iCs/>
              <w:color w:val="000000"/>
              <w:sz w:val="20"/>
              <w:lang w:val="en-US"/>
            </w:rPr>
            <w:t>Proceedings of Building Simulation 2013: 13th Conference of IBPSA</w:t>
          </w:r>
          <w:r w:rsidRPr="00F07CDC">
            <w:rPr>
              <w:color w:val="000000"/>
              <w:sz w:val="20"/>
              <w:lang w:val="en-US"/>
            </w:rPr>
            <w:t>, 3128–3135. https://doi.org/10.26868/25222708.2013.2499</w:t>
          </w:r>
        </w:p>
        <w:p w14:paraId="16D2E7C0" w14:textId="77777777" w:rsidR="00880E69" w:rsidRPr="00F07CDC" w:rsidRDefault="00880E69">
          <w:pPr>
            <w:autoSpaceDE w:val="0"/>
            <w:autoSpaceDN w:val="0"/>
            <w:ind w:hanging="480"/>
            <w:divId w:val="719675065"/>
            <w:rPr>
              <w:color w:val="000000"/>
              <w:sz w:val="20"/>
              <w:lang w:val="en-US"/>
            </w:rPr>
          </w:pPr>
          <w:r w:rsidRPr="00F07CDC">
            <w:rPr>
              <w:color w:val="000000"/>
              <w:sz w:val="20"/>
              <w:lang w:val="en-US"/>
            </w:rPr>
            <w:t xml:space="preserve">Rutten, D. (2024). </w:t>
          </w:r>
          <w:r w:rsidRPr="00F07CDC">
            <w:rPr>
              <w:i/>
              <w:iCs/>
              <w:color w:val="000000"/>
              <w:sz w:val="20"/>
              <w:lang w:val="en-US"/>
            </w:rPr>
            <w:t>Grasshopper</w:t>
          </w:r>
          <w:r w:rsidRPr="00F07CDC">
            <w:rPr>
              <w:color w:val="000000"/>
              <w:sz w:val="20"/>
              <w:lang w:val="en-US"/>
            </w:rPr>
            <w:t>. https://www.grasshopper3d.com/</w:t>
          </w:r>
        </w:p>
        <w:p w14:paraId="34117755" w14:textId="77777777" w:rsidR="00880E69" w:rsidRPr="00F07CDC" w:rsidRDefault="00880E69">
          <w:pPr>
            <w:autoSpaceDE w:val="0"/>
            <w:autoSpaceDN w:val="0"/>
            <w:ind w:hanging="480"/>
            <w:divId w:val="817694406"/>
            <w:rPr>
              <w:color w:val="000000"/>
              <w:sz w:val="20"/>
              <w:lang w:val="en-US"/>
            </w:rPr>
          </w:pPr>
          <w:r w:rsidRPr="00F07CDC">
            <w:rPr>
              <w:color w:val="000000"/>
              <w:sz w:val="20"/>
              <w:lang w:val="en-US"/>
            </w:rPr>
            <w:t xml:space="preserve">SOLAR ADRIA Project. (2021). </w:t>
          </w:r>
          <w:r w:rsidRPr="00F07CDC">
            <w:rPr>
              <w:i/>
              <w:iCs/>
              <w:color w:val="000000"/>
              <w:sz w:val="20"/>
              <w:lang w:val="en-US"/>
            </w:rPr>
            <w:t>Mapping solar potential in pilot municipalities Deliverable D II.1</w:t>
          </w:r>
          <w:r w:rsidRPr="00F07CDC">
            <w:rPr>
              <w:color w:val="000000"/>
              <w:sz w:val="20"/>
              <w:lang w:val="en-US"/>
            </w:rPr>
            <w:t>. 1–35.</w:t>
          </w:r>
        </w:p>
        <w:p w14:paraId="1D1BD5C4" w14:textId="77777777" w:rsidR="00880E69" w:rsidRPr="00F07CDC" w:rsidRDefault="00880E69">
          <w:pPr>
            <w:autoSpaceDE w:val="0"/>
            <w:autoSpaceDN w:val="0"/>
            <w:ind w:hanging="480"/>
            <w:divId w:val="328943254"/>
            <w:rPr>
              <w:color w:val="000000"/>
              <w:sz w:val="20"/>
              <w:lang w:val="en-US"/>
            </w:rPr>
          </w:pPr>
          <w:r w:rsidRPr="00F07CDC">
            <w:rPr>
              <w:color w:val="000000"/>
              <w:sz w:val="20"/>
            </w:rPr>
            <w:t xml:space="preserve">Sommerfeldt, N., Lemoine, I., &amp; Madani, H. (2022). </w:t>
          </w:r>
          <w:r w:rsidRPr="00F07CDC">
            <w:rPr>
              <w:color w:val="000000"/>
              <w:sz w:val="20"/>
              <w:lang w:val="en-US"/>
            </w:rPr>
            <w:t xml:space="preserve">Hide and seek: The supply and demand of information for household solar photovoltaic investment. </w:t>
          </w:r>
          <w:r w:rsidRPr="00F07CDC">
            <w:rPr>
              <w:i/>
              <w:iCs/>
              <w:color w:val="000000"/>
              <w:sz w:val="20"/>
              <w:lang w:val="en-US"/>
            </w:rPr>
            <w:t>Energy Policy</w:t>
          </w:r>
          <w:r w:rsidRPr="00F07CDC">
            <w:rPr>
              <w:color w:val="000000"/>
              <w:sz w:val="20"/>
              <w:lang w:val="en-US"/>
            </w:rPr>
            <w:t xml:space="preserve">, </w:t>
          </w:r>
          <w:r w:rsidRPr="00F07CDC">
            <w:rPr>
              <w:i/>
              <w:iCs/>
              <w:color w:val="000000"/>
              <w:sz w:val="20"/>
              <w:lang w:val="en-US"/>
            </w:rPr>
            <w:t>161</w:t>
          </w:r>
          <w:r w:rsidRPr="00F07CDC">
            <w:rPr>
              <w:color w:val="000000"/>
              <w:sz w:val="20"/>
              <w:lang w:val="en-US"/>
            </w:rPr>
            <w:t>(July 2021), 112726. https://doi.org/10.1016/j.enpol.2021.112726</w:t>
          </w:r>
        </w:p>
        <w:p w14:paraId="4FE48A88" w14:textId="77777777" w:rsidR="00880E69" w:rsidRPr="00F07CDC" w:rsidRDefault="00880E69">
          <w:pPr>
            <w:autoSpaceDE w:val="0"/>
            <w:autoSpaceDN w:val="0"/>
            <w:ind w:hanging="480"/>
            <w:divId w:val="1556157724"/>
            <w:rPr>
              <w:color w:val="000000"/>
              <w:sz w:val="20"/>
              <w:lang w:val="en-US"/>
            </w:rPr>
          </w:pPr>
          <w:proofErr w:type="spellStart"/>
          <w:r w:rsidRPr="00F07CDC">
            <w:rPr>
              <w:color w:val="000000"/>
              <w:sz w:val="20"/>
              <w:lang w:val="en-US"/>
            </w:rPr>
            <w:t>Stegnar</w:t>
          </w:r>
          <w:proofErr w:type="spellEnd"/>
          <w:r w:rsidRPr="00F07CDC">
            <w:rPr>
              <w:color w:val="000000"/>
              <w:sz w:val="20"/>
              <w:lang w:val="en-US"/>
            </w:rPr>
            <w:t xml:space="preserve">, G., </w:t>
          </w:r>
          <w:proofErr w:type="spellStart"/>
          <w:r w:rsidRPr="00F07CDC">
            <w:rPr>
              <w:color w:val="000000"/>
              <w:sz w:val="20"/>
              <w:lang w:val="en-US"/>
            </w:rPr>
            <w:t>Čižman</w:t>
          </w:r>
          <w:proofErr w:type="spellEnd"/>
          <w:r w:rsidRPr="00F07CDC">
            <w:rPr>
              <w:color w:val="000000"/>
              <w:sz w:val="20"/>
              <w:lang w:val="en-US"/>
            </w:rPr>
            <w:t xml:space="preserve">, J., Bevk, T., Debevec, M., &amp; Gantar, D. (2026). Cultural heritage as a structural modifier of rooftop solar deployment: A building-level framework for heritage-constrained urban </w:t>
          </w:r>
          <w:proofErr w:type="spellStart"/>
          <w:r w:rsidRPr="00F07CDC">
            <w:rPr>
              <w:color w:val="000000"/>
              <w:sz w:val="20"/>
              <w:lang w:val="en-US"/>
            </w:rPr>
            <w:t>decarbonisation</w:t>
          </w:r>
          <w:proofErr w:type="spellEnd"/>
          <w:r w:rsidRPr="00F07CDC">
            <w:rPr>
              <w:color w:val="000000"/>
              <w:sz w:val="20"/>
              <w:lang w:val="en-US"/>
            </w:rPr>
            <w:t xml:space="preserve">. </w:t>
          </w:r>
          <w:r w:rsidRPr="00F07CDC">
            <w:rPr>
              <w:i/>
              <w:iCs/>
              <w:color w:val="000000"/>
              <w:sz w:val="20"/>
              <w:lang w:val="en-US"/>
            </w:rPr>
            <w:t>Applied Energy</w:t>
          </w:r>
          <w:r w:rsidRPr="00F07CDC">
            <w:rPr>
              <w:color w:val="000000"/>
              <w:sz w:val="20"/>
              <w:lang w:val="en-US"/>
            </w:rPr>
            <w:t xml:space="preserve">, </w:t>
          </w:r>
          <w:r w:rsidRPr="00F07CDC">
            <w:rPr>
              <w:i/>
              <w:iCs/>
              <w:color w:val="000000"/>
              <w:sz w:val="20"/>
              <w:lang w:val="en-US"/>
            </w:rPr>
            <w:t>426</w:t>
          </w:r>
          <w:r w:rsidRPr="00F07CDC">
            <w:rPr>
              <w:color w:val="000000"/>
              <w:sz w:val="20"/>
              <w:lang w:val="en-US"/>
            </w:rPr>
            <w:t>(May). https://doi.org/10.1016/j.apenergy.2026.128610</w:t>
          </w:r>
        </w:p>
        <w:p w14:paraId="0DA36471" w14:textId="77777777" w:rsidR="00880E69" w:rsidRPr="00F07CDC" w:rsidRDefault="00880E69">
          <w:pPr>
            <w:autoSpaceDE w:val="0"/>
            <w:autoSpaceDN w:val="0"/>
            <w:ind w:hanging="480"/>
            <w:divId w:val="1868375244"/>
            <w:rPr>
              <w:color w:val="000000"/>
              <w:sz w:val="20"/>
              <w:lang w:val="en-US"/>
            </w:rPr>
          </w:pPr>
          <w:r w:rsidRPr="00F07CDC">
            <w:rPr>
              <w:color w:val="000000"/>
              <w:sz w:val="20"/>
              <w:lang w:val="en-US"/>
            </w:rPr>
            <w:t xml:space="preserve">Tomšič, M., </w:t>
          </w:r>
          <w:proofErr w:type="spellStart"/>
          <w:r w:rsidRPr="00F07CDC">
            <w:rPr>
              <w:color w:val="000000"/>
              <w:sz w:val="20"/>
              <w:lang w:val="en-US"/>
            </w:rPr>
            <w:t>Jejčič</w:t>
          </w:r>
          <w:proofErr w:type="spellEnd"/>
          <w:r w:rsidRPr="00F07CDC">
            <w:rPr>
              <w:color w:val="000000"/>
              <w:sz w:val="20"/>
              <w:lang w:val="en-US"/>
            </w:rPr>
            <w:t xml:space="preserve">, N., Gantar, D., </w:t>
          </w:r>
          <w:proofErr w:type="spellStart"/>
          <w:r w:rsidRPr="00F07CDC">
            <w:rPr>
              <w:color w:val="000000"/>
              <w:sz w:val="20"/>
              <w:lang w:val="en-US"/>
            </w:rPr>
            <w:t>Goršič</w:t>
          </w:r>
          <w:proofErr w:type="spellEnd"/>
          <w:r w:rsidRPr="00F07CDC">
            <w:rPr>
              <w:color w:val="000000"/>
              <w:sz w:val="20"/>
              <w:lang w:val="en-US"/>
            </w:rPr>
            <w:t xml:space="preserve">, N., </w:t>
          </w:r>
          <w:proofErr w:type="spellStart"/>
          <w:r w:rsidRPr="00F07CDC">
            <w:rPr>
              <w:color w:val="000000"/>
              <w:sz w:val="20"/>
              <w:lang w:val="en-US"/>
            </w:rPr>
            <w:t>Mujkić</w:t>
          </w:r>
          <w:proofErr w:type="spellEnd"/>
          <w:r w:rsidRPr="00F07CDC">
            <w:rPr>
              <w:color w:val="000000"/>
              <w:sz w:val="20"/>
              <w:lang w:val="en-US"/>
            </w:rPr>
            <w:t xml:space="preserve">, S., </w:t>
          </w:r>
          <w:proofErr w:type="spellStart"/>
          <w:r w:rsidRPr="00F07CDC">
            <w:rPr>
              <w:color w:val="000000"/>
              <w:sz w:val="20"/>
              <w:lang w:val="en-US"/>
            </w:rPr>
            <w:t>Šijanec</w:t>
          </w:r>
          <w:proofErr w:type="spellEnd"/>
          <w:r w:rsidRPr="00F07CDC">
            <w:rPr>
              <w:color w:val="000000"/>
              <w:sz w:val="20"/>
              <w:lang w:val="en-US"/>
            </w:rPr>
            <w:t xml:space="preserve">-Zavrl, M., &amp; </w:t>
          </w:r>
          <w:proofErr w:type="spellStart"/>
          <w:r w:rsidRPr="00F07CDC">
            <w:rPr>
              <w:color w:val="000000"/>
              <w:sz w:val="20"/>
              <w:lang w:val="en-US"/>
            </w:rPr>
            <w:t>Gjerkeš</w:t>
          </w:r>
          <w:proofErr w:type="spellEnd"/>
          <w:r w:rsidRPr="00F07CDC">
            <w:rPr>
              <w:color w:val="000000"/>
              <w:sz w:val="20"/>
              <w:lang w:val="en-US"/>
            </w:rPr>
            <w:t xml:space="preserve">, H. (2025). </w:t>
          </w:r>
          <w:proofErr w:type="spellStart"/>
          <w:r w:rsidRPr="00F07CDC">
            <w:rPr>
              <w:i/>
              <w:iCs/>
              <w:color w:val="000000"/>
              <w:sz w:val="20"/>
              <w:lang w:val="en-US"/>
            </w:rPr>
            <w:t>Smernice</w:t>
          </w:r>
          <w:proofErr w:type="spellEnd"/>
          <w:r w:rsidRPr="00F07CDC">
            <w:rPr>
              <w:i/>
              <w:iCs/>
              <w:color w:val="000000"/>
              <w:sz w:val="20"/>
              <w:lang w:val="en-US"/>
            </w:rPr>
            <w:t xml:space="preserve"> za </w:t>
          </w:r>
          <w:proofErr w:type="spellStart"/>
          <w:r w:rsidRPr="00F07CDC">
            <w:rPr>
              <w:i/>
              <w:iCs/>
              <w:color w:val="000000"/>
              <w:sz w:val="20"/>
              <w:lang w:val="en-US"/>
            </w:rPr>
            <w:t>energetsko</w:t>
          </w:r>
          <w:proofErr w:type="spellEnd"/>
          <w:r w:rsidRPr="00F07CDC">
            <w:rPr>
              <w:i/>
              <w:iCs/>
              <w:color w:val="000000"/>
              <w:sz w:val="20"/>
              <w:lang w:val="en-US"/>
            </w:rPr>
            <w:t xml:space="preserve"> </w:t>
          </w:r>
          <w:proofErr w:type="spellStart"/>
          <w:r w:rsidRPr="00F07CDC">
            <w:rPr>
              <w:i/>
              <w:iCs/>
              <w:color w:val="000000"/>
              <w:sz w:val="20"/>
              <w:lang w:val="en-US"/>
            </w:rPr>
            <w:t>prenovo</w:t>
          </w:r>
          <w:proofErr w:type="spellEnd"/>
          <w:r w:rsidRPr="00F07CDC">
            <w:rPr>
              <w:i/>
              <w:iCs/>
              <w:color w:val="000000"/>
              <w:sz w:val="20"/>
              <w:lang w:val="en-US"/>
            </w:rPr>
            <w:t xml:space="preserve"> </w:t>
          </w:r>
          <w:proofErr w:type="spellStart"/>
          <w:r w:rsidRPr="00F07CDC">
            <w:rPr>
              <w:i/>
              <w:iCs/>
              <w:color w:val="000000"/>
              <w:sz w:val="20"/>
              <w:lang w:val="en-US"/>
            </w:rPr>
            <w:t>stavb</w:t>
          </w:r>
          <w:proofErr w:type="spellEnd"/>
          <w:r w:rsidRPr="00F07CDC">
            <w:rPr>
              <w:i/>
              <w:iCs/>
              <w:color w:val="000000"/>
              <w:sz w:val="20"/>
              <w:lang w:val="en-US"/>
            </w:rPr>
            <w:t xml:space="preserve"> </w:t>
          </w:r>
          <w:proofErr w:type="spellStart"/>
          <w:r w:rsidRPr="00F07CDC">
            <w:rPr>
              <w:i/>
              <w:iCs/>
              <w:color w:val="000000"/>
              <w:sz w:val="20"/>
              <w:lang w:val="en-US"/>
            </w:rPr>
            <w:t>kulturne</w:t>
          </w:r>
          <w:proofErr w:type="spellEnd"/>
          <w:r w:rsidRPr="00F07CDC">
            <w:rPr>
              <w:i/>
              <w:iCs/>
              <w:color w:val="000000"/>
              <w:sz w:val="20"/>
              <w:lang w:val="en-US"/>
            </w:rPr>
            <w:t xml:space="preserve"> </w:t>
          </w:r>
          <w:proofErr w:type="spellStart"/>
          <w:r w:rsidRPr="00F07CDC">
            <w:rPr>
              <w:i/>
              <w:iCs/>
              <w:color w:val="000000"/>
              <w:sz w:val="20"/>
              <w:lang w:val="en-US"/>
            </w:rPr>
            <w:t>dediščine</w:t>
          </w:r>
          <w:proofErr w:type="spellEnd"/>
          <w:r w:rsidRPr="00F07CDC">
            <w:rPr>
              <w:color w:val="000000"/>
              <w:sz w:val="20"/>
              <w:lang w:val="en-US"/>
            </w:rPr>
            <w:t>.</w:t>
          </w:r>
        </w:p>
        <w:p w14:paraId="5050FF25" w14:textId="77777777" w:rsidR="00880E69" w:rsidRPr="00F07CDC" w:rsidRDefault="00880E69">
          <w:pPr>
            <w:autoSpaceDE w:val="0"/>
            <w:autoSpaceDN w:val="0"/>
            <w:ind w:hanging="480"/>
            <w:divId w:val="1144815312"/>
            <w:rPr>
              <w:color w:val="000000"/>
              <w:sz w:val="20"/>
              <w:lang w:val="en-US"/>
            </w:rPr>
          </w:pPr>
          <w:r w:rsidRPr="00F07CDC">
            <w:rPr>
              <w:color w:val="000000"/>
              <w:sz w:val="20"/>
              <w:lang w:val="en-US"/>
            </w:rPr>
            <w:t xml:space="preserve">Watts, D. J., &amp; </w:t>
          </w:r>
          <w:proofErr w:type="spellStart"/>
          <w:r w:rsidRPr="00F07CDC">
            <w:rPr>
              <w:color w:val="000000"/>
              <w:sz w:val="20"/>
              <w:lang w:val="en-US"/>
            </w:rPr>
            <w:t>Strogatz</w:t>
          </w:r>
          <w:proofErr w:type="spellEnd"/>
          <w:r w:rsidRPr="00F07CDC">
            <w:rPr>
              <w:color w:val="000000"/>
              <w:sz w:val="20"/>
              <w:lang w:val="en-US"/>
            </w:rPr>
            <w:t>, S. H. (1998). Collective dynamics of “</w:t>
          </w:r>
          <w:proofErr w:type="gramStart"/>
          <w:r w:rsidRPr="00F07CDC">
            <w:rPr>
              <w:color w:val="000000"/>
              <w:sz w:val="20"/>
              <w:lang w:val="en-US"/>
            </w:rPr>
            <w:t>small-world</w:t>
          </w:r>
          <w:proofErr w:type="gramEnd"/>
          <w:r w:rsidRPr="00F07CDC">
            <w:rPr>
              <w:color w:val="000000"/>
              <w:sz w:val="20"/>
              <w:lang w:val="en-US"/>
            </w:rPr>
            <w:t xml:space="preserve">” networks. </w:t>
          </w:r>
          <w:r w:rsidRPr="00F07CDC">
            <w:rPr>
              <w:i/>
              <w:iCs/>
              <w:color w:val="000000"/>
              <w:sz w:val="20"/>
              <w:lang w:val="en-US"/>
            </w:rPr>
            <w:t>Nature</w:t>
          </w:r>
          <w:r w:rsidRPr="00F07CDC">
            <w:rPr>
              <w:color w:val="000000"/>
              <w:sz w:val="20"/>
              <w:lang w:val="en-US"/>
            </w:rPr>
            <w:t xml:space="preserve">, </w:t>
          </w:r>
          <w:r w:rsidRPr="00F07CDC">
            <w:rPr>
              <w:i/>
              <w:iCs/>
              <w:color w:val="000000"/>
              <w:sz w:val="20"/>
              <w:lang w:val="en-US"/>
            </w:rPr>
            <w:t>393</w:t>
          </w:r>
          <w:r w:rsidRPr="00F07CDC">
            <w:rPr>
              <w:color w:val="000000"/>
              <w:sz w:val="20"/>
              <w:lang w:val="en-US"/>
            </w:rPr>
            <w:t>(June), 440–442.</w:t>
          </w:r>
        </w:p>
        <w:p w14:paraId="4E58FBD7" w14:textId="77777777" w:rsidR="00880E69" w:rsidRPr="00F07CDC" w:rsidRDefault="00880E69">
          <w:pPr>
            <w:autoSpaceDE w:val="0"/>
            <w:autoSpaceDN w:val="0"/>
            <w:ind w:hanging="480"/>
            <w:divId w:val="2082167043"/>
            <w:rPr>
              <w:color w:val="000000"/>
              <w:sz w:val="20"/>
              <w:lang w:val="en-US"/>
            </w:rPr>
          </w:pPr>
          <w:r w:rsidRPr="00F07CDC">
            <w:rPr>
              <w:color w:val="000000"/>
              <w:sz w:val="20"/>
              <w:lang w:val="en-US"/>
            </w:rPr>
            <w:t xml:space="preserve">Zavod za </w:t>
          </w:r>
          <w:proofErr w:type="spellStart"/>
          <w:r w:rsidRPr="00F07CDC">
            <w:rPr>
              <w:color w:val="000000"/>
              <w:sz w:val="20"/>
              <w:lang w:val="en-US"/>
            </w:rPr>
            <w:t>gradbeništvo</w:t>
          </w:r>
          <w:proofErr w:type="spellEnd"/>
          <w:r w:rsidRPr="00F07CDC">
            <w:rPr>
              <w:color w:val="000000"/>
              <w:sz w:val="20"/>
              <w:lang w:val="en-US"/>
            </w:rPr>
            <w:t xml:space="preserve"> </w:t>
          </w:r>
          <w:proofErr w:type="spellStart"/>
          <w:r w:rsidRPr="00F07CDC">
            <w:rPr>
              <w:color w:val="000000"/>
              <w:sz w:val="20"/>
              <w:lang w:val="en-US"/>
            </w:rPr>
            <w:t>Slovenije</w:t>
          </w:r>
          <w:proofErr w:type="spellEnd"/>
          <w:r w:rsidRPr="00F07CDC">
            <w:rPr>
              <w:color w:val="000000"/>
              <w:sz w:val="20"/>
              <w:lang w:val="en-US"/>
            </w:rPr>
            <w:t xml:space="preserve">; </w:t>
          </w:r>
          <w:proofErr w:type="spellStart"/>
          <w:r w:rsidRPr="00F07CDC">
            <w:rPr>
              <w:color w:val="000000"/>
              <w:sz w:val="20"/>
              <w:lang w:val="en-US"/>
            </w:rPr>
            <w:t>Slovensko</w:t>
          </w:r>
          <w:proofErr w:type="spellEnd"/>
          <w:r w:rsidRPr="00F07CDC">
            <w:rPr>
              <w:color w:val="000000"/>
              <w:sz w:val="20"/>
              <w:lang w:val="en-US"/>
            </w:rPr>
            <w:t xml:space="preserve"> </w:t>
          </w:r>
          <w:proofErr w:type="spellStart"/>
          <w:r w:rsidRPr="00F07CDC">
            <w:rPr>
              <w:color w:val="000000"/>
              <w:sz w:val="20"/>
              <w:lang w:val="en-US"/>
            </w:rPr>
            <w:t>združenje</w:t>
          </w:r>
          <w:proofErr w:type="spellEnd"/>
          <w:r w:rsidRPr="00F07CDC">
            <w:rPr>
              <w:color w:val="000000"/>
              <w:sz w:val="20"/>
              <w:lang w:val="en-US"/>
            </w:rPr>
            <w:t xml:space="preserve"> za </w:t>
          </w:r>
          <w:proofErr w:type="spellStart"/>
          <w:r w:rsidRPr="00F07CDC">
            <w:rPr>
              <w:color w:val="000000"/>
              <w:sz w:val="20"/>
              <w:lang w:val="en-US"/>
            </w:rPr>
            <w:t>informacijsko</w:t>
          </w:r>
          <w:proofErr w:type="spellEnd"/>
          <w:r w:rsidRPr="00F07CDC">
            <w:rPr>
              <w:color w:val="000000"/>
              <w:sz w:val="20"/>
              <w:lang w:val="en-US"/>
            </w:rPr>
            <w:t xml:space="preserve"> </w:t>
          </w:r>
          <w:proofErr w:type="spellStart"/>
          <w:r w:rsidRPr="00F07CDC">
            <w:rPr>
              <w:color w:val="000000"/>
              <w:sz w:val="20"/>
              <w:lang w:val="en-US"/>
            </w:rPr>
            <w:t>modeliranje</w:t>
          </w:r>
          <w:proofErr w:type="spellEnd"/>
          <w:r w:rsidRPr="00F07CDC">
            <w:rPr>
              <w:color w:val="000000"/>
              <w:sz w:val="20"/>
              <w:lang w:val="en-US"/>
            </w:rPr>
            <w:t xml:space="preserve"> </w:t>
          </w:r>
          <w:proofErr w:type="spellStart"/>
          <w:r w:rsidRPr="00F07CDC">
            <w:rPr>
              <w:color w:val="000000"/>
              <w:sz w:val="20"/>
              <w:lang w:val="en-US"/>
            </w:rPr>
            <w:t>gradenj</w:t>
          </w:r>
          <w:proofErr w:type="spellEnd"/>
          <w:r w:rsidRPr="00F07CDC">
            <w:rPr>
              <w:color w:val="000000"/>
              <w:sz w:val="20"/>
              <w:lang w:val="en-US"/>
            </w:rPr>
            <w:t xml:space="preserve">. (2023). </w:t>
          </w:r>
          <w:r w:rsidRPr="00F07CDC">
            <w:rPr>
              <w:i/>
              <w:iCs/>
              <w:color w:val="000000"/>
              <w:sz w:val="20"/>
              <w:lang w:val="en-US"/>
            </w:rPr>
            <w:t xml:space="preserve">BIM </w:t>
          </w:r>
          <w:proofErr w:type="spellStart"/>
          <w:r w:rsidRPr="00F07CDC">
            <w:rPr>
              <w:i/>
              <w:iCs/>
              <w:color w:val="000000"/>
              <w:sz w:val="20"/>
              <w:lang w:val="en-US"/>
            </w:rPr>
            <w:t>slovar</w:t>
          </w:r>
          <w:proofErr w:type="spellEnd"/>
          <w:r w:rsidRPr="00F07CDC">
            <w:rPr>
              <w:i/>
              <w:iCs/>
              <w:color w:val="000000"/>
              <w:sz w:val="20"/>
              <w:lang w:val="en-US"/>
            </w:rPr>
            <w:t xml:space="preserve">: </w:t>
          </w:r>
          <w:proofErr w:type="spellStart"/>
          <w:r w:rsidRPr="00F07CDC">
            <w:rPr>
              <w:i/>
              <w:iCs/>
              <w:color w:val="000000"/>
              <w:sz w:val="20"/>
              <w:lang w:val="en-US"/>
            </w:rPr>
            <w:t>razlaga</w:t>
          </w:r>
          <w:proofErr w:type="spellEnd"/>
          <w:r w:rsidRPr="00F07CDC">
            <w:rPr>
              <w:i/>
              <w:iCs/>
              <w:color w:val="000000"/>
              <w:sz w:val="20"/>
              <w:lang w:val="en-US"/>
            </w:rPr>
            <w:t xml:space="preserve"> </w:t>
          </w:r>
          <w:proofErr w:type="spellStart"/>
          <w:r w:rsidRPr="00F07CDC">
            <w:rPr>
              <w:i/>
              <w:iCs/>
              <w:color w:val="000000"/>
              <w:sz w:val="20"/>
              <w:lang w:val="en-US"/>
            </w:rPr>
            <w:t>osnovnih</w:t>
          </w:r>
          <w:proofErr w:type="spellEnd"/>
          <w:r w:rsidRPr="00F07CDC">
            <w:rPr>
              <w:i/>
              <w:iCs/>
              <w:color w:val="000000"/>
              <w:sz w:val="20"/>
              <w:lang w:val="en-US"/>
            </w:rPr>
            <w:t xml:space="preserve"> </w:t>
          </w:r>
          <w:proofErr w:type="spellStart"/>
          <w:r w:rsidRPr="00F07CDC">
            <w:rPr>
              <w:i/>
              <w:iCs/>
              <w:color w:val="000000"/>
              <w:sz w:val="20"/>
              <w:lang w:val="en-US"/>
            </w:rPr>
            <w:t>pojmov</w:t>
          </w:r>
          <w:proofErr w:type="spellEnd"/>
          <w:r w:rsidRPr="00F07CDC">
            <w:rPr>
              <w:i/>
              <w:iCs/>
              <w:color w:val="000000"/>
              <w:sz w:val="20"/>
              <w:lang w:val="en-US"/>
            </w:rPr>
            <w:t xml:space="preserve"> </w:t>
          </w:r>
          <w:proofErr w:type="spellStart"/>
          <w:r w:rsidRPr="00F07CDC">
            <w:rPr>
              <w:i/>
              <w:iCs/>
              <w:color w:val="000000"/>
              <w:sz w:val="20"/>
              <w:lang w:val="en-US"/>
            </w:rPr>
            <w:t>na</w:t>
          </w:r>
          <w:proofErr w:type="spellEnd"/>
          <w:r w:rsidRPr="00F07CDC">
            <w:rPr>
              <w:i/>
              <w:iCs/>
              <w:color w:val="000000"/>
              <w:sz w:val="20"/>
              <w:lang w:val="en-US"/>
            </w:rPr>
            <w:t xml:space="preserve"> </w:t>
          </w:r>
          <w:proofErr w:type="spellStart"/>
          <w:r w:rsidRPr="00F07CDC">
            <w:rPr>
              <w:i/>
              <w:iCs/>
              <w:color w:val="000000"/>
              <w:sz w:val="20"/>
              <w:lang w:val="en-US"/>
            </w:rPr>
            <w:t>področju</w:t>
          </w:r>
          <w:proofErr w:type="spellEnd"/>
          <w:r w:rsidRPr="00F07CDC">
            <w:rPr>
              <w:i/>
              <w:iCs/>
              <w:color w:val="000000"/>
              <w:sz w:val="20"/>
              <w:lang w:val="en-US"/>
            </w:rPr>
            <w:t xml:space="preserve"> </w:t>
          </w:r>
          <w:proofErr w:type="spellStart"/>
          <w:r w:rsidRPr="00F07CDC">
            <w:rPr>
              <w:i/>
              <w:iCs/>
              <w:color w:val="000000"/>
              <w:sz w:val="20"/>
              <w:lang w:val="en-US"/>
            </w:rPr>
            <w:t>informacijskega</w:t>
          </w:r>
          <w:proofErr w:type="spellEnd"/>
          <w:r w:rsidRPr="00F07CDC">
            <w:rPr>
              <w:i/>
              <w:iCs/>
              <w:color w:val="000000"/>
              <w:sz w:val="20"/>
              <w:lang w:val="en-US"/>
            </w:rPr>
            <w:t xml:space="preserve"> </w:t>
          </w:r>
          <w:proofErr w:type="spellStart"/>
          <w:r w:rsidRPr="00F07CDC">
            <w:rPr>
              <w:i/>
              <w:iCs/>
              <w:color w:val="000000"/>
              <w:sz w:val="20"/>
              <w:lang w:val="en-US"/>
            </w:rPr>
            <w:t>modeliranja</w:t>
          </w:r>
          <w:proofErr w:type="spellEnd"/>
          <w:r w:rsidRPr="00F07CDC">
            <w:rPr>
              <w:i/>
              <w:iCs/>
              <w:color w:val="000000"/>
              <w:sz w:val="20"/>
              <w:lang w:val="en-US"/>
            </w:rPr>
            <w:t xml:space="preserve"> </w:t>
          </w:r>
          <w:proofErr w:type="spellStart"/>
          <w:r w:rsidRPr="00F07CDC">
            <w:rPr>
              <w:i/>
              <w:iCs/>
              <w:color w:val="000000"/>
              <w:sz w:val="20"/>
              <w:lang w:val="en-US"/>
            </w:rPr>
            <w:t>gradenj</w:t>
          </w:r>
          <w:proofErr w:type="spellEnd"/>
          <w:r w:rsidRPr="00F07CDC">
            <w:rPr>
              <w:color w:val="000000"/>
              <w:sz w:val="20"/>
              <w:lang w:val="en-US"/>
            </w:rPr>
            <w:t xml:space="preserve"> (1. </w:t>
          </w:r>
          <w:proofErr w:type="spellStart"/>
          <w:r w:rsidRPr="00F07CDC">
            <w:rPr>
              <w:color w:val="000000"/>
              <w:sz w:val="20"/>
              <w:lang w:val="en-US"/>
            </w:rPr>
            <w:t>izdaja</w:t>
          </w:r>
          <w:proofErr w:type="spellEnd"/>
          <w:r w:rsidRPr="00F07CDC">
            <w:rPr>
              <w:color w:val="000000"/>
              <w:sz w:val="20"/>
              <w:lang w:val="en-US"/>
            </w:rPr>
            <w:t>). https://www.sibim.si/f/docs/dokumenti/BIM_Slovar_2023.pdf</w:t>
          </w:r>
        </w:p>
        <w:p w14:paraId="10005890" w14:textId="46C2594C" w:rsidR="006C0FDA" w:rsidRPr="009B3133" w:rsidRDefault="00880E69" w:rsidP="009E7DFF">
          <w:pPr>
            <w:autoSpaceDE w:val="0"/>
            <w:autoSpaceDN w:val="0"/>
            <w:ind w:left="-851" w:hanging="142"/>
            <w:divId w:val="1033506746"/>
            <w:rPr>
              <w:color w:val="000000"/>
              <w:sz w:val="20"/>
              <w:szCs w:val="20"/>
              <w:lang w:val="en-GB"/>
            </w:rPr>
          </w:pPr>
          <w:r w:rsidRPr="00F07CDC">
            <w:rPr>
              <w:color w:val="000000"/>
              <w:sz w:val="20"/>
              <w:lang w:val="en-US"/>
            </w:rPr>
            <w:t> </w:t>
          </w:r>
        </w:p>
      </w:sdtContent>
    </w:sdt>
    <w:p w14:paraId="4AEA5314" w14:textId="77777777" w:rsidR="00A273F6" w:rsidRPr="009B3133" w:rsidRDefault="00A273F6" w:rsidP="009E7DFF">
      <w:pPr>
        <w:pStyle w:val="SWCText"/>
        <w:ind w:hanging="993"/>
        <w:rPr>
          <w:lang w:val="en-GB"/>
        </w:rPr>
      </w:pPr>
    </w:p>
    <w:p w14:paraId="0667F336" w14:textId="77777777" w:rsidR="00A273F6" w:rsidRPr="009B3133" w:rsidRDefault="00A273F6" w:rsidP="009E7DFF">
      <w:pPr>
        <w:pStyle w:val="SWCText"/>
        <w:ind w:hanging="993"/>
        <w:rPr>
          <w:lang w:val="en-GB"/>
        </w:rPr>
      </w:pPr>
    </w:p>
    <w:sectPr w:rsidR="00A273F6" w:rsidRPr="009B3133" w:rsidSect="00225750">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D64B2" w14:textId="77777777" w:rsidR="00155243" w:rsidRDefault="00155243">
      <w:r>
        <w:separator/>
      </w:r>
    </w:p>
  </w:endnote>
  <w:endnote w:type="continuationSeparator" w:id="0">
    <w:p w14:paraId="07B67056" w14:textId="77777777" w:rsidR="00155243" w:rsidRDefault="00155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Math">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06678" w14:textId="77777777" w:rsidR="00155243" w:rsidRDefault="00155243">
      <w:r>
        <w:separator/>
      </w:r>
    </w:p>
  </w:footnote>
  <w:footnote w:type="continuationSeparator" w:id="0">
    <w:p w14:paraId="5EF093DD" w14:textId="77777777" w:rsidR="00155243" w:rsidRDefault="001552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20469"/>
    <w:multiLevelType w:val="multilevel"/>
    <w:tmpl w:val="CD329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613AC"/>
    <w:multiLevelType w:val="hybridMultilevel"/>
    <w:tmpl w:val="397259EA"/>
    <w:lvl w:ilvl="0" w:tplc="C58E539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6043D"/>
    <w:multiLevelType w:val="hybridMultilevel"/>
    <w:tmpl w:val="8E78FCFA"/>
    <w:lvl w:ilvl="0" w:tplc="D8FA68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A73944"/>
    <w:multiLevelType w:val="hybridMultilevel"/>
    <w:tmpl w:val="4FA02202"/>
    <w:lvl w:ilvl="0" w:tplc="C58E539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954F1E"/>
    <w:multiLevelType w:val="hybridMultilevel"/>
    <w:tmpl w:val="F5C89780"/>
    <w:lvl w:ilvl="0" w:tplc="C58E539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3371E8"/>
    <w:multiLevelType w:val="hybridMultilevel"/>
    <w:tmpl w:val="E99EE94E"/>
    <w:lvl w:ilvl="0" w:tplc="C58E539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05118C"/>
    <w:multiLevelType w:val="multilevel"/>
    <w:tmpl w:val="9B28B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054C97"/>
    <w:multiLevelType w:val="hybridMultilevel"/>
    <w:tmpl w:val="F4D2DFF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9" w15:restartNumberingAfterBreak="0">
    <w:nsid w:val="351472F2"/>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0" w15:restartNumberingAfterBreak="0">
    <w:nsid w:val="35B80708"/>
    <w:multiLevelType w:val="hybridMultilevel"/>
    <w:tmpl w:val="BDEECB70"/>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75D1D15"/>
    <w:multiLevelType w:val="hybridMultilevel"/>
    <w:tmpl w:val="3934D056"/>
    <w:lvl w:ilvl="0" w:tplc="35EC0C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D23A49"/>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BC94268"/>
    <w:multiLevelType w:val="hybridMultilevel"/>
    <w:tmpl w:val="08E6CEE2"/>
    <w:lvl w:ilvl="0" w:tplc="44D4F8B0">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3B3D81"/>
    <w:multiLevelType w:val="multilevel"/>
    <w:tmpl w:val="99E2EB78"/>
    <w:lvl w:ilvl="0">
      <w:start w:val="1"/>
      <w:numFmt w:val="decimal"/>
      <w:pStyle w:val="Slika"/>
      <w:suff w:val="space"/>
      <w:lvlText w:val="Slika %1."/>
      <w:lvlJc w:val="left"/>
      <w:pPr>
        <w:ind w:left="0" w:firstLine="0"/>
      </w:p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7701980"/>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E7860B5"/>
    <w:multiLevelType w:val="hybridMultilevel"/>
    <w:tmpl w:val="B44EC7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1E31108"/>
    <w:multiLevelType w:val="multilevel"/>
    <w:tmpl w:val="50EE42A4"/>
    <w:lvl w:ilvl="0">
      <w:start w:val="1"/>
      <w:numFmt w:val="decimal"/>
      <w:lvlText w:val="%1."/>
      <w:lvlJc w:val="left"/>
      <w:pPr>
        <w:ind w:left="360" w:hanging="360"/>
      </w:pPr>
      <w:rPr>
        <w:rFonts w:hint="default"/>
      </w:rPr>
    </w:lvl>
    <w:lvl w:ilvl="1">
      <w:start w:val="1"/>
      <w:numFmt w:val="decimal"/>
      <w:lvlRestart w:val="0"/>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6173"/>
        </w:tabs>
        <w:ind w:left="6173"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4B829E5"/>
    <w:multiLevelType w:val="hybridMultilevel"/>
    <w:tmpl w:val="C6AA08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7975B8C"/>
    <w:multiLevelType w:val="multilevel"/>
    <w:tmpl w:val="A74A31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64541409">
    <w:abstractNumId w:val="0"/>
  </w:num>
  <w:num w:numId="2" w16cid:durableId="1779980318">
    <w:abstractNumId w:val="10"/>
  </w:num>
  <w:num w:numId="3" w16cid:durableId="95492358">
    <w:abstractNumId w:val="18"/>
  </w:num>
  <w:num w:numId="4" w16cid:durableId="1429930810">
    <w:abstractNumId w:val="1"/>
  </w:num>
  <w:num w:numId="5" w16cid:durableId="900601819">
    <w:abstractNumId w:val="20"/>
  </w:num>
  <w:num w:numId="6" w16cid:durableId="2092581508">
    <w:abstractNumId w:val="7"/>
  </w:num>
  <w:num w:numId="7" w16cid:durableId="1138688071">
    <w:abstractNumId w:val="2"/>
  </w:num>
  <w:num w:numId="8" w16cid:durableId="1572622765">
    <w:abstractNumId w:val="10"/>
  </w:num>
  <w:num w:numId="9" w16cid:durableId="383719371">
    <w:abstractNumId w:val="3"/>
  </w:num>
  <w:num w:numId="10" w16cid:durableId="1337414462">
    <w:abstractNumId w:val="12"/>
  </w:num>
  <w:num w:numId="11" w16cid:durableId="161436078">
    <w:abstractNumId w:val="9"/>
  </w:num>
  <w:num w:numId="12" w16cid:durableId="1974434319">
    <w:abstractNumId w:val="15"/>
  </w:num>
  <w:num w:numId="13" w16cid:durableId="331109894">
    <w:abstractNumId w:val="17"/>
  </w:num>
  <w:num w:numId="14" w16cid:durableId="1930918189">
    <w:abstractNumId w:val="10"/>
  </w:num>
  <w:num w:numId="15" w16cid:durableId="1516454746">
    <w:abstractNumId w:val="10"/>
  </w:num>
  <w:num w:numId="16" w16cid:durableId="1611012525">
    <w:abstractNumId w:val="8"/>
  </w:num>
  <w:num w:numId="17" w16cid:durableId="948513600">
    <w:abstractNumId w:val="14"/>
  </w:num>
  <w:num w:numId="18" w16cid:durableId="1128162665">
    <w:abstractNumId w:val="19"/>
  </w:num>
  <w:num w:numId="19" w16cid:durableId="962659134">
    <w:abstractNumId w:val="16"/>
  </w:num>
  <w:num w:numId="20" w16cid:durableId="1586185807">
    <w:abstractNumId w:val="11"/>
  </w:num>
  <w:num w:numId="21" w16cid:durableId="1699887859">
    <w:abstractNumId w:val="10"/>
  </w:num>
  <w:num w:numId="22" w16cid:durableId="97340399">
    <w:abstractNumId w:val="10"/>
  </w:num>
  <w:num w:numId="23" w16cid:durableId="1093092909">
    <w:abstractNumId w:val="10"/>
  </w:num>
  <w:num w:numId="24" w16cid:durableId="681590517">
    <w:abstractNumId w:val="10"/>
  </w:num>
  <w:num w:numId="25" w16cid:durableId="698092376">
    <w:abstractNumId w:val="10"/>
  </w:num>
  <w:num w:numId="26" w16cid:durableId="1770276374">
    <w:abstractNumId w:val="10"/>
  </w:num>
  <w:num w:numId="27" w16cid:durableId="1014184977">
    <w:abstractNumId w:val="13"/>
  </w:num>
  <w:num w:numId="28" w16cid:durableId="439297877">
    <w:abstractNumId w:val="10"/>
  </w:num>
  <w:num w:numId="29" w16cid:durableId="936017267">
    <w:abstractNumId w:val="6"/>
  </w:num>
  <w:num w:numId="30" w16cid:durableId="1275018067">
    <w:abstractNumId w:val="10"/>
  </w:num>
  <w:num w:numId="31" w16cid:durableId="1417288481">
    <w:abstractNumId w:val="10"/>
  </w:num>
  <w:num w:numId="32" w16cid:durableId="416291970">
    <w:abstractNumId w:val="10"/>
  </w:num>
  <w:num w:numId="33" w16cid:durableId="77136644">
    <w:abstractNumId w:val="10"/>
  </w:num>
  <w:num w:numId="34" w16cid:durableId="1186215606">
    <w:abstractNumId w:val="4"/>
  </w:num>
  <w:num w:numId="35" w16cid:durableId="585383109">
    <w:abstractNumId w:val="5"/>
  </w:num>
  <w:num w:numId="36" w16cid:durableId="893008805">
    <w:abstractNumId w:val="10"/>
  </w:num>
  <w:num w:numId="37" w16cid:durableId="1644046622">
    <w:abstractNumId w:val="18"/>
    <w:lvlOverride w:ilvl="0">
      <w:startOverride w:val="1"/>
    </w:lvlOverride>
  </w:num>
  <w:num w:numId="38" w16cid:durableId="1817606983">
    <w:abstractNumId w:val="18"/>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1BDD"/>
    <w:rsid w:val="00001E1A"/>
    <w:rsid w:val="00001F9C"/>
    <w:rsid w:val="00003736"/>
    <w:rsid w:val="00003C09"/>
    <w:rsid w:val="00004D62"/>
    <w:rsid w:val="00005037"/>
    <w:rsid w:val="000067DB"/>
    <w:rsid w:val="00006963"/>
    <w:rsid w:val="00007DE6"/>
    <w:rsid w:val="00010262"/>
    <w:rsid w:val="00011D0F"/>
    <w:rsid w:val="00015BF4"/>
    <w:rsid w:val="000163B9"/>
    <w:rsid w:val="00016D45"/>
    <w:rsid w:val="0001740B"/>
    <w:rsid w:val="00017DD7"/>
    <w:rsid w:val="00021E44"/>
    <w:rsid w:val="00022883"/>
    <w:rsid w:val="00023F99"/>
    <w:rsid w:val="000276DF"/>
    <w:rsid w:val="00027A45"/>
    <w:rsid w:val="000306B9"/>
    <w:rsid w:val="000344F1"/>
    <w:rsid w:val="00035111"/>
    <w:rsid w:val="00035B63"/>
    <w:rsid w:val="000363BF"/>
    <w:rsid w:val="00036671"/>
    <w:rsid w:val="00036F82"/>
    <w:rsid w:val="00040302"/>
    <w:rsid w:val="0004235D"/>
    <w:rsid w:val="00043BAA"/>
    <w:rsid w:val="000450B4"/>
    <w:rsid w:val="00045DBC"/>
    <w:rsid w:val="0004621D"/>
    <w:rsid w:val="00046FF4"/>
    <w:rsid w:val="00050B8A"/>
    <w:rsid w:val="00052524"/>
    <w:rsid w:val="000533E4"/>
    <w:rsid w:val="000534F5"/>
    <w:rsid w:val="0005370F"/>
    <w:rsid w:val="00053E02"/>
    <w:rsid w:val="00055DB9"/>
    <w:rsid w:val="00057B5E"/>
    <w:rsid w:val="00060153"/>
    <w:rsid w:val="00060C17"/>
    <w:rsid w:val="00061076"/>
    <w:rsid w:val="000617C2"/>
    <w:rsid w:val="00063489"/>
    <w:rsid w:val="00063779"/>
    <w:rsid w:val="000639E1"/>
    <w:rsid w:val="00063AFB"/>
    <w:rsid w:val="00064A0D"/>
    <w:rsid w:val="00064EA4"/>
    <w:rsid w:val="00064F85"/>
    <w:rsid w:val="0006546D"/>
    <w:rsid w:val="00065B05"/>
    <w:rsid w:val="00066B26"/>
    <w:rsid w:val="000678AC"/>
    <w:rsid w:val="000712A1"/>
    <w:rsid w:val="00072A40"/>
    <w:rsid w:val="00073B2B"/>
    <w:rsid w:val="00074632"/>
    <w:rsid w:val="00074B9F"/>
    <w:rsid w:val="00074DBF"/>
    <w:rsid w:val="0007600F"/>
    <w:rsid w:val="00076B44"/>
    <w:rsid w:val="00076B4A"/>
    <w:rsid w:val="00076B73"/>
    <w:rsid w:val="00080E73"/>
    <w:rsid w:val="00081352"/>
    <w:rsid w:val="000826C0"/>
    <w:rsid w:val="00083A29"/>
    <w:rsid w:val="00083FBC"/>
    <w:rsid w:val="0008426F"/>
    <w:rsid w:val="00092ED5"/>
    <w:rsid w:val="00093C8E"/>
    <w:rsid w:val="00093E98"/>
    <w:rsid w:val="000963ED"/>
    <w:rsid w:val="0009783D"/>
    <w:rsid w:val="00097869"/>
    <w:rsid w:val="000A0810"/>
    <w:rsid w:val="000A0ADB"/>
    <w:rsid w:val="000A3063"/>
    <w:rsid w:val="000A30A5"/>
    <w:rsid w:val="000A36B5"/>
    <w:rsid w:val="000A40BB"/>
    <w:rsid w:val="000A52A1"/>
    <w:rsid w:val="000A5B79"/>
    <w:rsid w:val="000A7110"/>
    <w:rsid w:val="000B04BE"/>
    <w:rsid w:val="000B0543"/>
    <w:rsid w:val="000B0A6C"/>
    <w:rsid w:val="000B0DA0"/>
    <w:rsid w:val="000B1F4D"/>
    <w:rsid w:val="000B228C"/>
    <w:rsid w:val="000B36BD"/>
    <w:rsid w:val="000B3963"/>
    <w:rsid w:val="000B4A9C"/>
    <w:rsid w:val="000B4EA3"/>
    <w:rsid w:val="000B608A"/>
    <w:rsid w:val="000B6A30"/>
    <w:rsid w:val="000B6C08"/>
    <w:rsid w:val="000B6E57"/>
    <w:rsid w:val="000B73C9"/>
    <w:rsid w:val="000B7478"/>
    <w:rsid w:val="000C065E"/>
    <w:rsid w:val="000C2344"/>
    <w:rsid w:val="000C2C60"/>
    <w:rsid w:val="000C33A1"/>
    <w:rsid w:val="000C45BC"/>
    <w:rsid w:val="000C4811"/>
    <w:rsid w:val="000C6154"/>
    <w:rsid w:val="000C6865"/>
    <w:rsid w:val="000C7CBD"/>
    <w:rsid w:val="000D0B49"/>
    <w:rsid w:val="000D10C8"/>
    <w:rsid w:val="000D2337"/>
    <w:rsid w:val="000D2985"/>
    <w:rsid w:val="000D2ADB"/>
    <w:rsid w:val="000D49B8"/>
    <w:rsid w:val="000D54E6"/>
    <w:rsid w:val="000D61CD"/>
    <w:rsid w:val="000D6E1A"/>
    <w:rsid w:val="000D7D98"/>
    <w:rsid w:val="000E0C0E"/>
    <w:rsid w:val="000E1855"/>
    <w:rsid w:val="000E4EF1"/>
    <w:rsid w:val="000E5C3D"/>
    <w:rsid w:val="000E78B3"/>
    <w:rsid w:val="000E7AF1"/>
    <w:rsid w:val="000E7F45"/>
    <w:rsid w:val="000F1B53"/>
    <w:rsid w:val="000F340B"/>
    <w:rsid w:val="000F3B49"/>
    <w:rsid w:val="000F3CDD"/>
    <w:rsid w:val="000F4629"/>
    <w:rsid w:val="000F739B"/>
    <w:rsid w:val="000F789E"/>
    <w:rsid w:val="00100310"/>
    <w:rsid w:val="00101896"/>
    <w:rsid w:val="00101FD4"/>
    <w:rsid w:val="001022B0"/>
    <w:rsid w:val="00102EAA"/>
    <w:rsid w:val="001047B7"/>
    <w:rsid w:val="0010501A"/>
    <w:rsid w:val="001076BD"/>
    <w:rsid w:val="001104F8"/>
    <w:rsid w:val="00112403"/>
    <w:rsid w:val="001125AB"/>
    <w:rsid w:val="001132AD"/>
    <w:rsid w:val="00113E6A"/>
    <w:rsid w:val="0011425B"/>
    <w:rsid w:val="00114730"/>
    <w:rsid w:val="0011632B"/>
    <w:rsid w:val="00116E2B"/>
    <w:rsid w:val="00117E19"/>
    <w:rsid w:val="00120AEF"/>
    <w:rsid w:val="00123958"/>
    <w:rsid w:val="00123CEC"/>
    <w:rsid w:val="0012667E"/>
    <w:rsid w:val="00130F25"/>
    <w:rsid w:val="001317D7"/>
    <w:rsid w:val="00132952"/>
    <w:rsid w:val="00133DF5"/>
    <w:rsid w:val="001357FD"/>
    <w:rsid w:val="00136434"/>
    <w:rsid w:val="001379C1"/>
    <w:rsid w:val="00137C85"/>
    <w:rsid w:val="00137D30"/>
    <w:rsid w:val="00140955"/>
    <w:rsid w:val="00140BBC"/>
    <w:rsid w:val="00146A11"/>
    <w:rsid w:val="00146DDF"/>
    <w:rsid w:val="0015090D"/>
    <w:rsid w:val="00152A4B"/>
    <w:rsid w:val="0015322D"/>
    <w:rsid w:val="0015345F"/>
    <w:rsid w:val="00155243"/>
    <w:rsid w:val="00155E7D"/>
    <w:rsid w:val="00155FB8"/>
    <w:rsid w:val="001560EA"/>
    <w:rsid w:val="00156212"/>
    <w:rsid w:val="00156459"/>
    <w:rsid w:val="001567F6"/>
    <w:rsid w:val="00157CE5"/>
    <w:rsid w:val="00157E86"/>
    <w:rsid w:val="00160D05"/>
    <w:rsid w:val="00162820"/>
    <w:rsid w:val="00162F70"/>
    <w:rsid w:val="001647D2"/>
    <w:rsid w:val="00164DDF"/>
    <w:rsid w:val="0016556F"/>
    <w:rsid w:val="001668E8"/>
    <w:rsid w:val="00166C42"/>
    <w:rsid w:val="00167595"/>
    <w:rsid w:val="00170144"/>
    <w:rsid w:val="001749E5"/>
    <w:rsid w:val="00174CE1"/>
    <w:rsid w:val="00175482"/>
    <w:rsid w:val="00176EF6"/>
    <w:rsid w:val="00177081"/>
    <w:rsid w:val="001771B1"/>
    <w:rsid w:val="00177A92"/>
    <w:rsid w:val="00182087"/>
    <w:rsid w:val="001839C2"/>
    <w:rsid w:val="001844E6"/>
    <w:rsid w:val="0018620D"/>
    <w:rsid w:val="001869A1"/>
    <w:rsid w:val="001904A7"/>
    <w:rsid w:val="00190504"/>
    <w:rsid w:val="001909C8"/>
    <w:rsid w:val="0019232E"/>
    <w:rsid w:val="00194250"/>
    <w:rsid w:val="00194E9A"/>
    <w:rsid w:val="00195DE5"/>
    <w:rsid w:val="001968B5"/>
    <w:rsid w:val="001969B9"/>
    <w:rsid w:val="00196AD0"/>
    <w:rsid w:val="00196C31"/>
    <w:rsid w:val="001A0790"/>
    <w:rsid w:val="001A117A"/>
    <w:rsid w:val="001A1D7C"/>
    <w:rsid w:val="001A1E92"/>
    <w:rsid w:val="001A3DFA"/>
    <w:rsid w:val="001A4D8C"/>
    <w:rsid w:val="001A5621"/>
    <w:rsid w:val="001A5BA0"/>
    <w:rsid w:val="001A7581"/>
    <w:rsid w:val="001A775B"/>
    <w:rsid w:val="001A7F40"/>
    <w:rsid w:val="001B033A"/>
    <w:rsid w:val="001B1281"/>
    <w:rsid w:val="001B13D6"/>
    <w:rsid w:val="001B1442"/>
    <w:rsid w:val="001B1C11"/>
    <w:rsid w:val="001B3242"/>
    <w:rsid w:val="001B3B2D"/>
    <w:rsid w:val="001B3BE2"/>
    <w:rsid w:val="001B3EE8"/>
    <w:rsid w:val="001B4154"/>
    <w:rsid w:val="001B6BCF"/>
    <w:rsid w:val="001B7301"/>
    <w:rsid w:val="001B7B01"/>
    <w:rsid w:val="001B7E06"/>
    <w:rsid w:val="001C07FB"/>
    <w:rsid w:val="001C20E6"/>
    <w:rsid w:val="001C2202"/>
    <w:rsid w:val="001C22C7"/>
    <w:rsid w:val="001C24F9"/>
    <w:rsid w:val="001C31A4"/>
    <w:rsid w:val="001C3A3D"/>
    <w:rsid w:val="001C452D"/>
    <w:rsid w:val="001C55EA"/>
    <w:rsid w:val="001C63A2"/>
    <w:rsid w:val="001D0384"/>
    <w:rsid w:val="001D08A8"/>
    <w:rsid w:val="001D216D"/>
    <w:rsid w:val="001D26DA"/>
    <w:rsid w:val="001D2A30"/>
    <w:rsid w:val="001D3A2C"/>
    <w:rsid w:val="001D3CAC"/>
    <w:rsid w:val="001D427D"/>
    <w:rsid w:val="001D4912"/>
    <w:rsid w:val="001D4D7C"/>
    <w:rsid w:val="001D6365"/>
    <w:rsid w:val="001D6505"/>
    <w:rsid w:val="001D6CFE"/>
    <w:rsid w:val="001D744A"/>
    <w:rsid w:val="001E00A4"/>
    <w:rsid w:val="001E21B4"/>
    <w:rsid w:val="001E2B93"/>
    <w:rsid w:val="001E2F3A"/>
    <w:rsid w:val="001E4055"/>
    <w:rsid w:val="001E45EE"/>
    <w:rsid w:val="001E5119"/>
    <w:rsid w:val="001E6DE1"/>
    <w:rsid w:val="001F0AB4"/>
    <w:rsid w:val="001F16BC"/>
    <w:rsid w:val="001F1FD4"/>
    <w:rsid w:val="001F2130"/>
    <w:rsid w:val="001F23CE"/>
    <w:rsid w:val="001F242A"/>
    <w:rsid w:val="001F2881"/>
    <w:rsid w:val="001F306C"/>
    <w:rsid w:val="001F4192"/>
    <w:rsid w:val="001F4F49"/>
    <w:rsid w:val="001F5A44"/>
    <w:rsid w:val="001F6F20"/>
    <w:rsid w:val="001F76CE"/>
    <w:rsid w:val="001F7E04"/>
    <w:rsid w:val="0020070D"/>
    <w:rsid w:val="00201FF9"/>
    <w:rsid w:val="00202FFA"/>
    <w:rsid w:val="002033F1"/>
    <w:rsid w:val="0020352B"/>
    <w:rsid w:val="00203A6D"/>
    <w:rsid w:val="00204DF5"/>
    <w:rsid w:val="002050B7"/>
    <w:rsid w:val="00205626"/>
    <w:rsid w:val="00205F55"/>
    <w:rsid w:val="00206116"/>
    <w:rsid w:val="00206860"/>
    <w:rsid w:val="00206D14"/>
    <w:rsid w:val="002075A3"/>
    <w:rsid w:val="002103ED"/>
    <w:rsid w:val="002111CF"/>
    <w:rsid w:val="00212628"/>
    <w:rsid w:val="00213C2C"/>
    <w:rsid w:val="00214BF9"/>
    <w:rsid w:val="00215413"/>
    <w:rsid w:val="00216106"/>
    <w:rsid w:val="00216DA7"/>
    <w:rsid w:val="002172D0"/>
    <w:rsid w:val="00220087"/>
    <w:rsid w:val="00220323"/>
    <w:rsid w:val="00220A9D"/>
    <w:rsid w:val="002228CF"/>
    <w:rsid w:val="00222989"/>
    <w:rsid w:val="0022299B"/>
    <w:rsid w:val="002244C0"/>
    <w:rsid w:val="00225724"/>
    <w:rsid w:val="00225750"/>
    <w:rsid w:val="00225D0B"/>
    <w:rsid w:val="00226A73"/>
    <w:rsid w:val="00227135"/>
    <w:rsid w:val="00227A19"/>
    <w:rsid w:val="00230068"/>
    <w:rsid w:val="00230390"/>
    <w:rsid w:val="00230554"/>
    <w:rsid w:val="00230BD3"/>
    <w:rsid w:val="00231411"/>
    <w:rsid w:val="00231B46"/>
    <w:rsid w:val="00232248"/>
    <w:rsid w:val="00232DC4"/>
    <w:rsid w:val="002338E0"/>
    <w:rsid w:val="002340EF"/>
    <w:rsid w:val="00234913"/>
    <w:rsid w:val="00234F58"/>
    <w:rsid w:val="002356BA"/>
    <w:rsid w:val="00235882"/>
    <w:rsid w:val="00237E8C"/>
    <w:rsid w:val="00243214"/>
    <w:rsid w:val="002450D4"/>
    <w:rsid w:val="00245231"/>
    <w:rsid w:val="002455FC"/>
    <w:rsid w:val="00247C8C"/>
    <w:rsid w:val="002521F4"/>
    <w:rsid w:val="002551D1"/>
    <w:rsid w:val="002565F4"/>
    <w:rsid w:val="002647A0"/>
    <w:rsid w:val="00264C46"/>
    <w:rsid w:val="00266128"/>
    <w:rsid w:val="00266E47"/>
    <w:rsid w:val="00270E75"/>
    <w:rsid w:val="00271168"/>
    <w:rsid w:val="0027149E"/>
    <w:rsid w:val="0027288C"/>
    <w:rsid w:val="00273341"/>
    <w:rsid w:val="0027339E"/>
    <w:rsid w:val="00273987"/>
    <w:rsid w:val="00274176"/>
    <w:rsid w:val="0027531D"/>
    <w:rsid w:val="00290119"/>
    <w:rsid w:val="00290718"/>
    <w:rsid w:val="00291171"/>
    <w:rsid w:val="00293A13"/>
    <w:rsid w:val="00295234"/>
    <w:rsid w:val="00296B2A"/>
    <w:rsid w:val="002972D1"/>
    <w:rsid w:val="002A04A9"/>
    <w:rsid w:val="002A36CA"/>
    <w:rsid w:val="002A39BB"/>
    <w:rsid w:val="002A45D1"/>
    <w:rsid w:val="002A4F66"/>
    <w:rsid w:val="002A62F4"/>
    <w:rsid w:val="002A6B39"/>
    <w:rsid w:val="002B05D1"/>
    <w:rsid w:val="002B417A"/>
    <w:rsid w:val="002B4A76"/>
    <w:rsid w:val="002B4B9E"/>
    <w:rsid w:val="002B502C"/>
    <w:rsid w:val="002B58F3"/>
    <w:rsid w:val="002C089D"/>
    <w:rsid w:val="002C0DCD"/>
    <w:rsid w:val="002C1AFF"/>
    <w:rsid w:val="002C3419"/>
    <w:rsid w:val="002C41DC"/>
    <w:rsid w:val="002C4AED"/>
    <w:rsid w:val="002C66C0"/>
    <w:rsid w:val="002C68AD"/>
    <w:rsid w:val="002C7B6F"/>
    <w:rsid w:val="002D107A"/>
    <w:rsid w:val="002D10A5"/>
    <w:rsid w:val="002D15D9"/>
    <w:rsid w:val="002D17F6"/>
    <w:rsid w:val="002D1C68"/>
    <w:rsid w:val="002D3014"/>
    <w:rsid w:val="002D322C"/>
    <w:rsid w:val="002D4864"/>
    <w:rsid w:val="002D4DC5"/>
    <w:rsid w:val="002D52B0"/>
    <w:rsid w:val="002D582F"/>
    <w:rsid w:val="002D5EB7"/>
    <w:rsid w:val="002D6BA7"/>
    <w:rsid w:val="002E31F1"/>
    <w:rsid w:val="002E3EA2"/>
    <w:rsid w:val="002E4532"/>
    <w:rsid w:val="002E5044"/>
    <w:rsid w:val="002E5D62"/>
    <w:rsid w:val="002F0B4F"/>
    <w:rsid w:val="002F1386"/>
    <w:rsid w:val="002F2C3F"/>
    <w:rsid w:val="002F3AC7"/>
    <w:rsid w:val="002F430E"/>
    <w:rsid w:val="002F6B87"/>
    <w:rsid w:val="002F73A2"/>
    <w:rsid w:val="002F74E4"/>
    <w:rsid w:val="00303345"/>
    <w:rsid w:val="0031008F"/>
    <w:rsid w:val="003104BF"/>
    <w:rsid w:val="003109AD"/>
    <w:rsid w:val="00312D0C"/>
    <w:rsid w:val="00317C5D"/>
    <w:rsid w:val="00321590"/>
    <w:rsid w:val="003220F8"/>
    <w:rsid w:val="00322290"/>
    <w:rsid w:val="0033044C"/>
    <w:rsid w:val="00331291"/>
    <w:rsid w:val="0033202D"/>
    <w:rsid w:val="003325FA"/>
    <w:rsid w:val="00333D21"/>
    <w:rsid w:val="00334B7E"/>
    <w:rsid w:val="003357AC"/>
    <w:rsid w:val="00337588"/>
    <w:rsid w:val="003421B7"/>
    <w:rsid w:val="00342631"/>
    <w:rsid w:val="0034580D"/>
    <w:rsid w:val="00345998"/>
    <w:rsid w:val="00346284"/>
    <w:rsid w:val="00350806"/>
    <w:rsid w:val="00351624"/>
    <w:rsid w:val="003519AC"/>
    <w:rsid w:val="003520E3"/>
    <w:rsid w:val="00352437"/>
    <w:rsid w:val="00354BE5"/>
    <w:rsid w:val="0035638A"/>
    <w:rsid w:val="003565AB"/>
    <w:rsid w:val="00356EE8"/>
    <w:rsid w:val="00357B78"/>
    <w:rsid w:val="00360043"/>
    <w:rsid w:val="003605B9"/>
    <w:rsid w:val="00361DC0"/>
    <w:rsid w:val="00362122"/>
    <w:rsid w:val="00362AEB"/>
    <w:rsid w:val="00363F00"/>
    <w:rsid w:val="00364583"/>
    <w:rsid w:val="00364A52"/>
    <w:rsid w:val="003661B8"/>
    <w:rsid w:val="0037016E"/>
    <w:rsid w:val="0037087E"/>
    <w:rsid w:val="00371D59"/>
    <w:rsid w:val="00371F48"/>
    <w:rsid w:val="00373F97"/>
    <w:rsid w:val="00374216"/>
    <w:rsid w:val="00375817"/>
    <w:rsid w:val="00376518"/>
    <w:rsid w:val="00380AFC"/>
    <w:rsid w:val="00382FAA"/>
    <w:rsid w:val="003830A9"/>
    <w:rsid w:val="00383913"/>
    <w:rsid w:val="00384102"/>
    <w:rsid w:val="0038545D"/>
    <w:rsid w:val="00385613"/>
    <w:rsid w:val="00385A12"/>
    <w:rsid w:val="003867B0"/>
    <w:rsid w:val="003869E8"/>
    <w:rsid w:val="0038741F"/>
    <w:rsid w:val="003874A9"/>
    <w:rsid w:val="00391288"/>
    <w:rsid w:val="00391576"/>
    <w:rsid w:val="00392BCB"/>
    <w:rsid w:val="0039558A"/>
    <w:rsid w:val="00395E5A"/>
    <w:rsid w:val="003964EC"/>
    <w:rsid w:val="003967BF"/>
    <w:rsid w:val="003971A0"/>
    <w:rsid w:val="0039742D"/>
    <w:rsid w:val="003A1D1B"/>
    <w:rsid w:val="003A3A38"/>
    <w:rsid w:val="003A4170"/>
    <w:rsid w:val="003A78AD"/>
    <w:rsid w:val="003A7DB9"/>
    <w:rsid w:val="003B2055"/>
    <w:rsid w:val="003B2285"/>
    <w:rsid w:val="003B2BA5"/>
    <w:rsid w:val="003B317C"/>
    <w:rsid w:val="003B510C"/>
    <w:rsid w:val="003B53FA"/>
    <w:rsid w:val="003B646B"/>
    <w:rsid w:val="003B7787"/>
    <w:rsid w:val="003C0806"/>
    <w:rsid w:val="003C0CD7"/>
    <w:rsid w:val="003C18DE"/>
    <w:rsid w:val="003C1B31"/>
    <w:rsid w:val="003C2304"/>
    <w:rsid w:val="003C2B1A"/>
    <w:rsid w:val="003C39C6"/>
    <w:rsid w:val="003C57D7"/>
    <w:rsid w:val="003C5915"/>
    <w:rsid w:val="003D0C22"/>
    <w:rsid w:val="003D1421"/>
    <w:rsid w:val="003D1C91"/>
    <w:rsid w:val="003D2CB6"/>
    <w:rsid w:val="003D36A6"/>
    <w:rsid w:val="003D5648"/>
    <w:rsid w:val="003D721A"/>
    <w:rsid w:val="003D7BDE"/>
    <w:rsid w:val="003E1E1C"/>
    <w:rsid w:val="003E4501"/>
    <w:rsid w:val="003E595A"/>
    <w:rsid w:val="003E624A"/>
    <w:rsid w:val="003E7846"/>
    <w:rsid w:val="003F00F0"/>
    <w:rsid w:val="003F0403"/>
    <w:rsid w:val="003F0437"/>
    <w:rsid w:val="003F12A4"/>
    <w:rsid w:val="003F1F5E"/>
    <w:rsid w:val="003F4871"/>
    <w:rsid w:val="003F5544"/>
    <w:rsid w:val="003F5B99"/>
    <w:rsid w:val="003F5CD0"/>
    <w:rsid w:val="003F5FC3"/>
    <w:rsid w:val="003F685B"/>
    <w:rsid w:val="003F7E43"/>
    <w:rsid w:val="004009D1"/>
    <w:rsid w:val="0040117A"/>
    <w:rsid w:val="004019FD"/>
    <w:rsid w:val="00402042"/>
    <w:rsid w:val="0040351B"/>
    <w:rsid w:val="00403E6A"/>
    <w:rsid w:val="004053B5"/>
    <w:rsid w:val="0040615A"/>
    <w:rsid w:val="004070B7"/>
    <w:rsid w:val="00407DBD"/>
    <w:rsid w:val="0041081F"/>
    <w:rsid w:val="0041141B"/>
    <w:rsid w:val="00411732"/>
    <w:rsid w:val="00411E29"/>
    <w:rsid w:val="00414B26"/>
    <w:rsid w:val="00415595"/>
    <w:rsid w:val="004163D4"/>
    <w:rsid w:val="00416D48"/>
    <w:rsid w:val="00417237"/>
    <w:rsid w:val="00417E11"/>
    <w:rsid w:val="0042033E"/>
    <w:rsid w:val="004213DD"/>
    <w:rsid w:val="00421439"/>
    <w:rsid w:val="004216D7"/>
    <w:rsid w:val="00423D80"/>
    <w:rsid w:val="00425177"/>
    <w:rsid w:val="00425E4D"/>
    <w:rsid w:val="00427A9D"/>
    <w:rsid w:val="00432823"/>
    <w:rsid w:val="00432C22"/>
    <w:rsid w:val="00433487"/>
    <w:rsid w:val="0043477E"/>
    <w:rsid w:val="00434C65"/>
    <w:rsid w:val="00435283"/>
    <w:rsid w:val="004357AD"/>
    <w:rsid w:val="00435FD5"/>
    <w:rsid w:val="00436760"/>
    <w:rsid w:val="00437F9B"/>
    <w:rsid w:val="00440EF6"/>
    <w:rsid w:val="004418DF"/>
    <w:rsid w:val="00442F50"/>
    <w:rsid w:val="004430E5"/>
    <w:rsid w:val="00444AB9"/>
    <w:rsid w:val="0044690F"/>
    <w:rsid w:val="004479C7"/>
    <w:rsid w:val="00451769"/>
    <w:rsid w:val="00451CFC"/>
    <w:rsid w:val="00451E79"/>
    <w:rsid w:val="00451F7D"/>
    <w:rsid w:val="00453296"/>
    <w:rsid w:val="00455461"/>
    <w:rsid w:val="00455A7E"/>
    <w:rsid w:val="004568E7"/>
    <w:rsid w:val="00457DF8"/>
    <w:rsid w:val="004607F9"/>
    <w:rsid w:val="004662D7"/>
    <w:rsid w:val="0046796F"/>
    <w:rsid w:val="00467B2B"/>
    <w:rsid w:val="00467DFD"/>
    <w:rsid w:val="004714E4"/>
    <w:rsid w:val="004725C1"/>
    <w:rsid w:val="004727D7"/>
    <w:rsid w:val="0047293B"/>
    <w:rsid w:val="00475183"/>
    <w:rsid w:val="00475C2C"/>
    <w:rsid w:val="00476186"/>
    <w:rsid w:val="00476583"/>
    <w:rsid w:val="00476879"/>
    <w:rsid w:val="00476994"/>
    <w:rsid w:val="00476A95"/>
    <w:rsid w:val="0047787A"/>
    <w:rsid w:val="00484D67"/>
    <w:rsid w:val="00485A72"/>
    <w:rsid w:val="0048690A"/>
    <w:rsid w:val="00487842"/>
    <w:rsid w:val="004904CA"/>
    <w:rsid w:val="00490F10"/>
    <w:rsid w:val="00493523"/>
    <w:rsid w:val="00493C81"/>
    <w:rsid w:val="00494006"/>
    <w:rsid w:val="00494233"/>
    <w:rsid w:val="00495052"/>
    <w:rsid w:val="004A0B1A"/>
    <w:rsid w:val="004A0C95"/>
    <w:rsid w:val="004A15B0"/>
    <w:rsid w:val="004A3506"/>
    <w:rsid w:val="004A7776"/>
    <w:rsid w:val="004B25C3"/>
    <w:rsid w:val="004B448A"/>
    <w:rsid w:val="004B4E20"/>
    <w:rsid w:val="004B701B"/>
    <w:rsid w:val="004B7687"/>
    <w:rsid w:val="004B799D"/>
    <w:rsid w:val="004C008F"/>
    <w:rsid w:val="004C0E13"/>
    <w:rsid w:val="004C2956"/>
    <w:rsid w:val="004C39AD"/>
    <w:rsid w:val="004C4EE9"/>
    <w:rsid w:val="004C59C2"/>
    <w:rsid w:val="004C5DD5"/>
    <w:rsid w:val="004C632B"/>
    <w:rsid w:val="004D0775"/>
    <w:rsid w:val="004D145E"/>
    <w:rsid w:val="004D1469"/>
    <w:rsid w:val="004D1AB2"/>
    <w:rsid w:val="004D3EF1"/>
    <w:rsid w:val="004D68B7"/>
    <w:rsid w:val="004D7ECD"/>
    <w:rsid w:val="004E04B9"/>
    <w:rsid w:val="004E5D79"/>
    <w:rsid w:val="004E5FAE"/>
    <w:rsid w:val="004F19C4"/>
    <w:rsid w:val="004F4904"/>
    <w:rsid w:val="004F5FF9"/>
    <w:rsid w:val="00500603"/>
    <w:rsid w:val="00500640"/>
    <w:rsid w:val="00500D7D"/>
    <w:rsid w:val="005010AD"/>
    <w:rsid w:val="0050580C"/>
    <w:rsid w:val="0050609F"/>
    <w:rsid w:val="005067AC"/>
    <w:rsid w:val="00506C32"/>
    <w:rsid w:val="00506E52"/>
    <w:rsid w:val="005101C0"/>
    <w:rsid w:val="0051346B"/>
    <w:rsid w:val="00513620"/>
    <w:rsid w:val="00514064"/>
    <w:rsid w:val="0051441D"/>
    <w:rsid w:val="00514890"/>
    <w:rsid w:val="0051584D"/>
    <w:rsid w:val="0051703B"/>
    <w:rsid w:val="00517C0B"/>
    <w:rsid w:val="00517E8D"/>
    <w:rsid w:val="005206E1"/>
    <w:rsid w:val="00520C89"/>
    <w:rsid w:val="00521B6A"/>
    <w:rsid w:val="00522976"/>
    <w:rsid w:val="00522DF3"/>
    <w:rsid w:val="005258DB"/>
    <w:rsid w:val="00526FAA"/>
    <w:rsid w:val="00531062"/>
    <w:rsid w:val="00532138"/>
    <w:rsid w:val="00532442"/>
    <w:rsid w:val="00533826"/>
    <w:rsid w:val="0053532A"/>
    <w:rsid w:val="00535BEE"/>
    <w:rsid w:val="005404F1"/>
    <w:rsid w:val="0054088F"/>
    <w:rsid w:val="00540BC5"/>
    <w:rsid w:val="00541008"/>
    <w:rsid w:val="00541287"/>
    <w:rsid w:val="005441DB"/>
    <w:rsid w:val="00544210"/>
    <w:rsid w:val="0054489E"/>
    <w:rsid w:val="00545172"/>
    <w:rsid w:val="00547314"/>
    <w:rsid w:val="00550757"/>
    <w:rsid w:val="00550776"/>
    <w:rsid w:val="00552A36"/>
    <w:rsid w:val="00552FDC"/>
    <w:rsid w:val="00553E9A"/>
    <w:rsid w:val="00556004"/>
    <w:rsid w:val="0055689E"/>
    <w:rsid w:val="005572CC"/>
    <w:rsid w:val="00557303"/>
    <w:rsid w:val="005573E6"/>
    <w:rsid w:val="005614E4"/>
    <w:rsid w:val="00561BF1"/>
    <w:rsid w:val="00562ADF"/>
    <w:rsid w:val="00562E11"/>
    <w:rsid w:val="00563B20"/>
    <w:rsid w:val="0056634C"/>
    <w:rsid w:val="00566460"/>
    <w:rsid w:val="005672C1"/>
    <w:rsid w:val="00567873"/>
    <w:rsid w:val="0057075C"/>
    <w:rsid w:val="00571353"/>
    <w:rsid w:val="005718E6"/>
    <w:rsid w:val="00571FB4"/>
    <w:rsid w:val="005721F8"/>
    <w:rsid w:val="005733FB"/>
    <w:rsid w:val="00574B76"/>
    <w:rsid w:val="00575AC3"/>
    <w:rsid w:val="00575AE0"/>
    <w:rsid w:val="0057620C"/>
    <w:rsid w:val="00576D2A"/>
    <w:rsid w:val="00577678"/>
    <w:rsid w:val="00577F68"/>
    <w:rsid w:val="00580218"/>
    <w:rsid w:val="0058255F"/>
    <w:rsid w:val="005832C9"/>
    <w:rsid w:val="005836C7"/>
    <w:rsid w:val="00583798"/>
    <w:rsid w:val="005842F3"/>
    <w:rsid w:val="00584764"/>
    <w:rsid w:val="00585519"/>
    <w:rsid w:val="00585BA3"/>
    <w:rsid w:val="0058728C"/>
    <w:rsid w:val="00587864"/>
    <w:rsid w:val="00587D18"/>
    <w:rsid w:val="00590DA3"/>
    <w:rsid w:val="00592068"/>
    <w:rsid w:val="00596898"/>
    <w:rsid w:val="005A12DD"/>
    <w:rsid w:val="005A12E6"/>
    <w:rsid w:val="005A13D6"/>
    <w:rsid w:val="005A2203"/>
    <w:rsid w:val="005A29CF"/>
    <w:rsid w:val="005A3690"/>
    <w:rsid w:val="005A39E5"/>
    <w:rsid w:val="005A71F9"/>
    <w:rsid w:val="005A7CCC"/>
    <w:rsid w:val="005B0FC9"/>
    <w:rsid w:val="005B3BAB"/>
    <w:rsid w:val="005B3E86"/>
    <w:rsid w:val="005B4031"/>
    <w:rsid w:val="005B4801"/>
    <w:rsid w:val="005B4DBC"/>
    <w:rsid w:val="005B6279"/>
    <w:rsid w:val="005B6F55"/>
    <w:rsid w:val="005B7856"/>
    <w:rsid w:val="005C16E5"/>
    <w:rsid w:val="005C237D"/>
    <w:rsid w:val="005C2ADE"/>
    <w:rsid w:val="005C2D69"/>
    <w:rsid w:val="005C3FA9"/>
    <w:rsid w:val="005C74B5"/>
    <w:rsid w:val="005C7F03"/>
    <w:rsid w:val="005D0485"/>
    <w:rsid w:val="005D07B1"/>
    <w:rsid w:val="005D3907"/>
    <w:rsid w:val="005D3CD8"/>
    <w:rsid w:val="005D5CF6"/>
    <w:rsid w:val="005D7297"/>
    <w:rsid w:val="005D7BC0"/>
    <w:rsid w:val="005E04EA"/>
    <w:rsid w:val="005E0D7D"/>
    <w:rsid w:val="005E3A53"/>
    <w:rsid w:val="005E4025"/>
    <w:rsid w:val="005E44D0"/>
    <w:rsid w:val="005E473B"/>
    <w:rsid w:val="005E615B"/>
    <w:rsid w:val="005E62EB"/>
    <w:rsid w:val="005E6507"/>
    <w:rsid w:val="005E7208"/>
    <w:rsid w:val="005E7BCD"/>
    <w:rsid w:val="005E7E9C"/>
    <w:rsid w:val="005F2E0C"/>
    <w:rsid w:val="005F6335"/>
    <w:rsid w:val="005F6FCF"/>
    <w:rsid w:val="006003E3"/>
    <w:rsid w:val="00604BF5"/>
    <w:rsid w:val="006061DB"/>
    <w:rsid w:val="00607194"/>
    <w:rsid w:val="0060723C"/>
    <w:rsid w:val="00607395"/>
    <w:rsid w:val="00607594"/>
    <w:rsid w:val="00607C4E"/>
    <w:rsid w:val="00607F9E"/>
    <w:rsid w:val="006122C2"/>
    <w:rsid w:val="00613AF9"/>
    <w:rsid w:val="00615B1B"/>
    <w:rsid w:val="00615F88"/>
    <w:rsid w:val="0061732F"/>
    <w:rsid w:val="00617C45"/>
    <w:rsid w:val="0062145A"/>
    <w:rsid w:val="0062257E"/>
    <w:rsid w:val="00622AC9"/>
    <w:rsid w:val="0062306B"/>
    <w:rsid w:val="006232F0"/>
    <w:rsid w:val="006248D6"/>
    <w:rsid w:val="00625685"/>
    <w:rsid w:val="00625892"/>
    <w:rsid w:val="00625BC2"/>
    <w:rsid w:val="00627446"/>
    <w:rsid w:val="00627E34"/>
    <w:rsid w:val="006309AA"/>
    <w:rsid w:val="006310BC"/>
    <w:rsid w:val="00631871"/>
    <w:rsid w:val="00632025"/>
    <w:rsid w:val="006323AE"/>
    <w:rsid w:val="00633473"/>
    <w:rsid w:val="00634403"/>
    <w:rsid w:val="00636956"/>
    <w:rsid w:val="006374C9"/>
    <w:rsid w:val="006379BD"/>
    <w:rsid w:val="006438F5"/>
    <w:rsid w:val="0064403B"/>
    <w:rsid w:val="00645962"/>
    <w:rsid w:val="00646D97"/>
    <w:rsid w:val="00647381"/>
    <w:rsid w:val="00647B80"/>
    <w:rsid w:val="006500EC"/>
    <w:rsid w:val="00650331"/>
    <w:rsid w:val="006503B4"/>
    <w:rsid w:val="00652071"/>
    <w:rsid w:val="00653551"/>
    <w:rsid w:val="0065563B"/>
    <w:rsid w:val="006560DC"/>
    <w:rsid w:val="0065666F"/>
    <w:rsid w:val="00656F7F"/>
    <w:rsid w:val="00662E51"/>
    <w:rsid w:val="00663C7C"/>
    <w:rsid w:val="00665471"/>
    <w:rsid w:val="00665F34"/>
    <w:rsid w:val="00670C23"/>
    <w:rsid w:val="00670CE9"/>
    <w:rsid w:val="00671BD9"/>
    <w:rsid w:val="006722C6"/>
    <w:rsid w:val="0067351A"/>
    <w:rsid w:val="00676D4A"/>
    <w:rsid w:val="00680621"/>
    <w:rsid w:val="00682C2D"/>
    <w:rsid w:val="0068342C"/>
    <w:rsid w:val="0069082B"/>
    <w:rsid w:val="00692D7F"/>
    <w:rsid w:val="00693DFA"/>
    <w:rsid w:val="00694FB0"/>
    <w:rsid w:val="00696A41"/>
    <w:rsid w:val="006971F7"/>
    <w:rsid w:val="006A0AE2"/>
    <w:rsid w:val="006A0BA6"/>
    <w:rsid w:val="006A1431"/>
    <w:rsid w:val="006A1FC9"/>
    <w:rsid w:val="006A2261"/>
    <w:rsid w:val="006A252C"/>
    <w:rsid w:val="006A2F10"/>
    <w:rsid w:val="006A35DB"/>
    <w:rsid w:val="006A4450"/>
    <w:rsid w:val="006A5D06"/>
    <w:rsid w:val="006A5F21"/>
    <w:rsid w:val="006A77D0"/>
    <w:rsid w:val="006B1048"/>
    <w:rsid w:val="006B1E08"/>
    <w:rsid w:val="006B201D"/>
    <w:rsid w:val="006B22D7"/>
    <w:rsid w:val="006B24CB"/>
    <w:rsid w:val="006B3281"/>
    <w:rsid w:val="006B4C9F"/>
    <w:rsid w:val="006B7698"/>
    <w:rsid w:val="006B79FB"/>
    <w:rsid w:val="006C0FDA"/>
    <w:rsid w:val="006C3912"/>
    <w:rsid w:val="006C3A7C"/>
    <w:rsid w:val="006C3CE4"/>
    <w:rsid w:val="006C4C29"/>
    <w:rsid w:val="006C4F54"/>
    <w:rsid w:val="006C4FB4"/>
    <w:rsid w:val="006C53E8"/>
    <w:rsid w:val="006C5882"/>
    <w:rsid w:val="006C756C"/>
    <w:rsid w:val="006D07FA"/>
    <w:rsid w:val="006D0AE9"/>
    <w:rsid w:val="006D0CF9"/>
    <w:rsid w:val="006D2AA2"/>
    <w:rsid w:val="006D3B43"/>
    <w:rsid w:val="006D3F6E"/>
    <w:rsid w:val="006D4A96"/>
    <w:rsid w:val="006D4E51"/>
    <w:rsid w:val="006D5249"/>
    <w:rsid w:val="006D6547"/>
    <w:rsid w:val="006D727B"/>
    <w:rsid w:val="006E1AE8"/>
    <w:rsid w:val="006E1E3D"/>
    <w:rsid w:val="006E286C"/>
    <w:rsid w:val="006E47EF"/>
    <w:rsid w:val="006F0103"/>
    <w:rsid w:val="006F2075"/>
    <w:rsid w:val="006F29F5"/>
    <w:rsid w:val="006F3ECE"/>
    <w:rsid w:val="006F5B85"/>
    <w:rsid w:val="006F6B66"/>
    <w:rsid w:val="006F7FC9"/>
    <w:rsid w:val="007029EA"/>
    <w:rsid w:val="00702AE0"/>
    <w:rsid w:val="00702B49"/>
    <w:rsid w:val="00703641"/>
    <w:rsid w:val="00703A46"/>
    <w:rsid w:val="0070401C"/>
    <w:rsid w:val="007048AA"/>
    <w:rsid w:val="0070618F"/>
    <w:rsid w:val="0070785C"/>
    <w:rsid w:val="00711381"/>
    <w:rsid w:val="00711830"/>
    <w:rsid w:val="00712EC6"/>
    <w:rsid w:val="007143A6"/>
    <w:rsid w:val="0071450E"/>
    <w:rsid w:val="007174DA"/>
    <w:rsid w:val="00717B41"/>
    <w:rsid w:val="00721046"/>
    <w:rsid w:val="007214E8"/>
    <w:rsid w:val="007246AB"/>
    <w:rsid w:val="00725ED2"/>
    <w:rsid w:val="00725FD3"/>
    <w:rsid w:val="00726B82"/>
    <w:rsid w:val="00727516"/>
    <w:rsid w:val="00727821"/>
    <w:rsid w:val="00727B18"/>
    <w:rsid w:val="00727BF2"/>
    <w:rsid w:val="0073078B"/>
    <w:rsid w:val="00730E8C"/>
    <w:rsid w:val="007311E4"/>
    <w:rsid w:val="00735516"/>
    <w:rsid w:val="00736E0B"/>
    <w:rsid w:val="007370A7"/>
    <w:rsid w:val="00740EBC"/>
    <w:rsid w:val="00743662"/>
    <w:rsid w:val="0074469C"/>
    <w:rsid w:val="00744DD3"/>
    <w:rsid w:val="0074758F"/>
    <w:rsid w:val="0074779F"/>
    <w:rsid w:val="00750B73"/>
    <w:rsid w:val="00751C3F"/>
    <w:rsid w:val="00751FF5"/>
    <w:rsid w:val="00752824"/>
    <w:rsid w:val="00752F1C"/>
    <w:rsid w:val="007535ED"/>
    <w:rsid w:val="00753792"/>
    <w:rsid w:val="00753B8F"/>
    <w:rsid w:val="0075406E"/>
    <w:rsid w:val="007543C2"/>
    <w:rsid w:val="007546E4"/>
    <w:rsid w:val="007561BA"/>
    <w:rsid w:val="00756648"/>
    <w:rsid w:val="00756702"/>
    <w:rsid w:val="007613E2"/>
    <w:rsid w:val="00761C38"/>
    <w:rsid w:val="00762171"/>
    <w:rsid w:val="00762EA3"/>
    <w:rsid w:val="007634F1"/>
    <w:rsid w:val="007647B4"/>
    <w:rsid w:val="00764E59"/>
    <w:rsid w:val="00765015"/>
    <w:rsid w:val="007720C4"/>
    <w:rsid w:val="00772857"/>
    <w:rsid w:val="007743F8"/>
    <w:rsid w:val="007753C7"/>
    <w:rsid w:val="007763CB"/>
    <w:rsid w:val="007804A7"/>
    <w:rsid w:val="00781A30"/>
    <w:rsid w:val="00783ECE"/>
    <w:rsid w:val="00784369"/>
    <w:rsid w:val="00784E69"/>
    <w:rsid w:val="0078553C"/>
    <w:rsid w:val="0078556A"/>
    <w:rsid w:val="00786391"/>
    <w:rsid w:val="00786997"/>
    <w:rsid w:val="00787648"/>
    <w:rsid w:val="0079027F"/>
    <w:rsid w:val="007908F6"/>
    <w:rsid w:val="00792A65"/>
    <w:rsid w:val="007936B8"/>
    <w:rsid w:val="007954D9"/>
    <w:rsid w:val="00795F4F"/>
    <w:rsid w:val="007969B9"/>
    <w:rsid w:val="00796FBC"/>
    <w:rsid w:val="007A08DB"/>
    <w:rsid w:val="007A4354"/>
    <w:rsid w:val="007A7952"/>
    <w:rsid w:val="007A7BA4"/>
    <w:rsid w:val="007B0BDB"/>
    <w:rsid w:val="007B11AA"/>
    <w:rsid w:val="007B33DF"/>
    <w:rsid w:val="007B3ABB"/>
    <w:rsid w:val="007B434A"/>
    <w:rsid w:val="007B5FD7"/>
    <w:rsid w:val="007B768F"/>
    <w:rsid w:val="007C1632"/>
    <w:rsid w:val="007C31AA"/>
    <w:rsid w:val="007C33D8"/>
    <w:rsid w:val="007C36EF"/>
    <w:rsid w:val="007C4CC3"/>
    <w:rsid w:val="007C4ED6"/>
    <w:rsid w:val="007C4F9E"/>
    <w:rsid w:val="007C634E"/>
    <w:rsid w:val="007C6BDE"/>
    <w:rsid w:val="007D032E"/>
    <w:rsid w:val="007D0678"/>
    <w:rsid w:val="007D1416"/>
    <w:rsid w:val="007D1B0E"/>
    <w:rsid w:val="007D1C2C"/>
    <w:rsid w:val="007D2FE9"/>
    <w:rsid w:val="007D4774"/>
    <w:rsid w:val="007D516B"/>
    <w:rsid w:val="007D5238"/>
    <w:rsid w:val="007E015D"/>
    <w:rsid w:val="007E1E7F"/>
    <w:rsid w:val="007E219F"/>
    <w:rsid w:val="007E4385"/>
    <w:rsid w:val="007E5DC8"/>
    <w:rsid w:val="007E6360"/>
    <w:rsid w:val="007E6FE0"/>
    <w:rsid w:val="007E7634"/>
    <w:rsid w:val="007F0064"/>
    <w:rsid w:val="007F4C6E"/>
    <w:rsid w:val="007F54C3"/>
    <w:rsid w:val="007F54F2"/>
    <w:rsid w:val="007F5BB3"/>
    <w:rsid w:val="007F5EAD"/>
    <w:rsid w:val="007F665A"/>
    <w:rsid w:val="00800E25"/>
    <w:rsid w:val="00800F4B"/>
    <w:rsid w:val="00801634"/>
    <w:rsid w:val="00801ADD"/>
    <w:rsid w:val="00803B67"/>
    <w:rsid w:val="00804050"/>
    <w:rsid w:val="0080447C"/>
    <w:rsid w:val="00804DA5"/>
    <w:rsid w:val="0080537B"/>
    <w:rsid w:val="00805B99"/>
    <w:rsid w:val="0081221E"/>
    <w:rsid w:val="0081296E"/>
    <w:rsid w:val="00812BBA"/>
    <w:rsid w:val="00814086"/>
    <w:rsid w:val="00815DC8"/>
    <w:rsid w:val="0081716B"/>
    <w:rsid w:val="00817746"/>
    <w:rsid w:val="008203C0"/>
    <w:rsid w:val="00821386"/>
    <w:rsid w:val="008219CF"/>
    <w:rsid w:val="00821EA2"/>
    <w:rsid w:val="008226D0"/>
    <w:rsid w:val="008227ED"/>
    <w:rsid w:val="008233CA"/>
    <w:rsid w:val="008255E5"/>
    <w:rsid w:val="008259BB"/>
    <w:rsid w:val="00827680"/>
    <w:rsid w:val="00830725"/>
    <w:rsid w:val="00830ABC"/>
    <w:rsid w:val="00832216"/>
    <w:rsid w:val="00832425"/>
    <w:rsid w:val="00832E9E"/>
    <w:rsid w:val="00834062"/>
    <w:rsid w:val="0083518F"/>
    <w:rsid w:val="00837104"/>
    <w:rsid w:val="008407F1"/>
    <w:rsid w:val="00840D3E"/>
    <w:rsid w:val="00840E8F"/>
    <w:rsid w:val="0084100F"/>
    <w:rsid w:val="00841606"/>
    <w:rsid w:val="00843741"/>
    <w:rsid w:val="00845AE3"/>
    <w:rsid w:val="008472CE"/>
    <w:rsid w:val="00850A60"/>
    <w:rsid w:val="00851926"/>
    <w:rsid w:val="008519E8"/>
    <w:rsid w:val="00852822"/>
    <w:rsid w:val="00852949"/>
    <w:rsid w:val="00852F81"/>
    <w:rsid w:val="00853DEB"/>
    <w:rsid w:val="008546C2"/>
    <w:rsid w:val="00855A11"/>
    <w:rsid w:val="00856BC9"/>
    <w:rsid w:val="00856EB2"/>
    <w:rsid w:val="008577A9"/>
    <w:rsid w:val="00857FC3"/>
    <w:rsid w:val="0086095B"/>
    <w:rsid w:val="008610C5"/>
    <w:rsid w:val="00863820"/>
    <w:rsid w:val="00863E09"/>
    <w:rsid w:val="00864059"/>
    <w:rsid w:val="008646E3"/>
    <w:rsid w:val="008650F5"/>
    <w:rsid w:val="008653E3"/>
    <w:rsid w:val="008656CA"/>
    <w:rsid w:val="008660C5"/>
    <w:rsid w:val="008663ED"/>
    <w:rsid w:val="008677B1"/>
    <w:rsid w:val="00872603"/>
    <w:rsid w:val="00873A43"/>
    <w:rsid w:val="00873E82"/>
    <w:rsid w:val="00874C99"/>
    <w:rsid w:val="00875417"/>
    <w:rsid w:val="00875B84"/>
    <w:rsid w:val="00876BE6"/>
    <w:rsid w:val="00880E69"/>
    <w:rsid w:val="008814B9"/>
    <w:rsid w:val="00881749"/>
    <w:rsid w:val="00881F35"/>
    <w:rsid w:val="00883E9E"/>
    <w:rsid w:val="008865D1"/>
    <w:rsid w:val="00886869"/>
    <w:rsid w:val="00887313"/>
    <w:rsid w:val="0089097E"/>
    <w:rsid w:val="00890D24"/>
    <w:rsid w:val="008922F1"/>
    <w:rsid w:val="00893417"/>
    <w:rsid w:val="00893500"/>
    <w:rsid w:val="00893FA7"/>
    <w:rsid w:val="00893FB1"/>
    <w:rsid w:val="0089434D"/>
    <w:rsid w:val="0089730E"/>
    <w:rsid w:val="00897785"/>
    <w:rsid w:val="008977BE"/>
    <w:rsid w:val="008A0478"/>
    <w:rsid w:val="008A05B3"/>
    <w:rsid w:val="008A2402"/>
    <w:rsid w:val="008A37C0"/>
    <w:rsid w:val="008A4203"/>
    <w:rsid w:val="008A7534"/>
    <w:rsid w:val="008B2C1F"/>
    <w:rsid w:val="008B35BF"/>
    <w:rsid w:val="008B42C2"/>
    <w:rsid w:val="008B4BA8"/>
    <w:rsid w:val="008B618F"/>
    <w:rsid w:val="008B7D79"/>
    <w:rsid w:val="008C02E9"/>
    <w:rsid w:val="008C19F1"/>
    <w:rsid w:val="008C1BE0"/>
    <w:rsid w:val="008C1FF3"/>
    <w:rsid w:val="008C6C43"/>
    <w:rsid w:val="008D0522"/>
    <w:rsid w:val="008D0AA5"/>
    <w:rsid w:val="008D181E"/>
    <w:rsid w:val="008D2B51"/>
    <w:rsid w:val="008D44C5"/>
    <w:rsid w:val="008D5FBF"/>
    <w:rsid w:val="008D7AB2"/>
    <w:rsid w:val="008D7E85"/>
    <w:rsid w:val="008E041C"/>
    <w:rsid w:val="008E19FF"/>
    <w:rsid w:val="008E202E"/>
    <w:rsid w:val="008E208A"/>
    <w:rsid w:val="008E2664"/>
    <w:rsid w:val="008E2672"/>
    <w:rsid w:val="008E2BDB"/>
    <w:rsid w:val="008E53FF"/>
    <w:rsid w:val="008E6626"/>
    <w:rsid w:val="008E6650"/>
    <w:rsid w:val="008E6DB0"/>
    <w:rsid w:val="008F0734"/>
    <w:rsid w:val="008F17A0"/>
    <w:rsid w:val="008F1C8E"/>
    <w:rsid w:val="008F1F84"/>
    <w:rsid w:val="008F2294"/>
    <w:rsid w:val="008F22D4"/>
    <w:rsid w:val="008F249D"/>
    <w:rsid w:val="008F2ADE"/>
    <w:rsid w:val="008F4240"/>
    <w:rsid w:val="008F54F8"/>
    <w:rsid w:val="008F6DE8"/>
    <w:rsid w:val="008F6E6E"/>
    <w:rsid w:val="008F78B2"/>
    <w:rsid w:val="009011AA"/>
    <w:rsid w:val="00903A3F"/>
    <w:rsid w:val="00906CC3"/>
    <w:rsid w:val="009076BC"/>
    <w:rsid w:val="00907C18"/>
    <w:rsid w:val="00912021"/>
    <w:rsid w:val="009136C9"/>
    <w:rsid w:val="00917D56"/>
    <w:rsid w:val="00921427"/>
    <w:rsid w:val="00922742"/>
    <w:rsid w:val="00924C38"/>
    <w:rsid w:val="009253D7"/>
    <w:rsid w:val="009267CA"/>
    <w:rsid w:val="00927F7E"/>
    <w:rsid w:val="00930F34"/>
    <w:rsid w:val="009313D8"/>
    <w:rsid w:val="00931C9D"/>
    <w:rsid w:val="00931FD6"/>
    <w:rsid w:val="00932243"/>
    <w:rsid w:val="00932760"/>
    <w:rsid w:val="00933554"/>
    <w:rsid w:val="00933A00"/>
    <w:rsid w:val="00933BFD"/>
    <w:rsid w:val="009349E3"/>
    <w:rsid w:val="00935F6E"/>
    <w:rsid w:val="009377D5"/>
    <w:rsid w:val="00937F38"/>
    <w:rsid w:val="0094097F"/>
    <w:rsid w:val="00941691"/>
    <w:rsid w:val="00942153"/>
    <w:rsid w:val="00942AED"/>
    <w:rsid w:val="00943262"/>
    <w:rsid w:val="00944B02"/>
    <w:rsid w:val="00944B3E"/>
    <w:rsid w:val="00944E25"/>
    <w:rsid w:val="009468D1"/>
    <w:rsid w:val="00946D30"/>
    <w:rsid w:val="00946E33"/>
    <w:rsid w:val="00947470"/>
    <w:rsid w:val="00947DB6"/>
    <w:rsid w:val="00950995"/>
    <w:rsid w:val="00953F15"/>
    <w:rsid w:val="00956F4A"/>
    <w:rsid w:val="00960D1E"/>
    <w:rsid w:val="00960D30"/>
    <w:rsid w:val="00962382"/>
    <w:rsid w:val="00963321"/>
    <w:rsid w:val="009634DB"/>
    <w:rsid w:val="009642AB"/>
    <w:rsid w:val="00964BD7"/>
    <w:rsid w:val="009655EB"/>
    <w:rsid w:val="00971059"/>
    <w:rsid w:val="009710D6"/>
    <w:rsid w:val="00971231"/>
    <w:rsid w:val="0097140A"/>
    <w:rsid w:val="00972262"/>
    <w:rsid w:val="00974461"/>
    <w:rsid w:val="00974CCF"/>
    <w:rsid w:val="0097546F"/>
    <w:rsid w:val="00975A42"/>
    <w:rsid w:val="00980213"/>
    <w:rsid w:val="00981A41"/>
    <w:rsid w:val="00982BCB"/>
    <w:rsid w:val="00984008"/>
    <w:rsid w:val="009850AE"/>
    <w:rsid w:val="00985181"/>
    <w:rsid w:val="009858D4"/>
    <w:rsid w:val="00987701"/>
    <w:rsid w:val="00990587"/>
    <w:rsid w:val="00991A30"/>
    <w:rsid w:val="0099303A"/>
    <w:rsid w:val="00993BDB"/>
    <w:rsid w:val="00993F03"/>
    <w:rsid w:val="0099435F"/>
    <w:rsid w:val="009949E1"/>
    <w:rsid w:val="009957F9"/>
    <w:rsid w:val="00995F75"/>
    <w:rsid w:val="00996BC5"/>
    <w:rsid w:val="00997A17"/>
    <w:rsid w:val="00997B3E"/>
    <w:rsid w:val="009A0859"/>
    <w:rsid w:val="009A0FC2"/>
    <w:rsid w:val="009A4842"/>
    <w:rsid w:val="009A60B9"/>
    <w:rsid w:val="009A6D34"/>
    <w:rsid w:val="009A6E29"/>
    <w:rsid w:val="009B3133"/>
    <w:rsid w:val="009B4816"/>
    <w:rsid w:val="009B5BB5"/>
    <w:rsid w:val="009B6747"/>
    <w:rsid w:val="009B67EA"/>
    <w:rsid w:val="009B6E97"/>
    <w:rsid w:val="009B7611"/>
    <w:rsid w:val="009B7671"/>
    <w:rsid w:val="009C09BE"/>
    <w:rsid w:val="009C163D"/>
    <w:rsid w:val="009C1879"/>
    <w:rsid w:val="009C1BA8"/>
    <w:rsid w:val="009C1BEA"/>
    <w:rsid w:val="009C2D0D"/>
    <w:rsid w:val="009C3492"/>
    <w:rsid w:val="009C37B0"/>
    <w:rsid w:val="009C3B4F"/>
    <w:rsid w:val="009C49C6"/>
    <w:rsid w:val="009C4C5D"/>
    <w:rsid w:val="009C5AA4"/>
    <w:rsid w:val="009D02D4"/>
    <w:rsid w:val="009D1525"/>
    <w:rsid w:val="009D1EA7"/>
    <w:rsid w:val="009D2427"/>
    <w:rsid w:val="009D3318"/>
    <w:rsid w:val="009D3FEA"/>
    <w:rsid w:val="009D41B0"/>
    <w:rsid w:val="009D5B85"/>
    <w:rsid w:val="009D60E3"/>
    <w:rsid w:val="009D6D10"/>
    <w:rsid w:val="009D75DC"/>
    <w:rsid w:val="009D774F"/>
    <w:rsid w:val="009E0D67"/>
    <w:rsid w:val="009E211F"/>
    <w:rsid w:val="009E2931"/>
    <w:rsid w:val="009E42F9"/>
    <w:rsid w:val="009E4985"/>
    <w:rsid w:val="009E5290"/>
    <w:rsid w:val="009E5DF8"/>
    <w:rsid w:val="009E60A0"/>
    <w:rsid w:val="009E7DFF"/>
    <w:rsid w:val="009F0F4D"/>
    <w:rsid w:val="009F16C5"/>
    <w:rsid w:val="009F2AF9"/>
    <w:rsid w:val="009F3E11"/>
    <w:rsid w:val="009F3FCA"/>
    <w:rsid w:val="009F439B"/>
    <w:rsid w:val="009F6578"/>
    <w:rsid w:val="009F6AF8"/>
    <w:rsid w:val="009F6E78"/>
    <w:rsid w:val="009F7C7E"/>
    <w:rsid w:val="009F7CFF"/>
    <w:rsid w:val="00A01148"/>
    <w:rsid w:val="00A017F5"/>
    <w:rsid w:val="00A02CC6"/>
    <w:rsid w:val="00A03E46"/>
    <w:rsid w:val="00A06B8E"/>
    <w:rsid w:val="00A07871"/>
    <w:rsid w:val="00A111A0"/>
    <w:rsid w:val="00A130D1"/>
    <w:rsid w:val="00A13420"/>
    <w:rsid w:val="00A13ABD"/>
    <w:rsid w:val="00A164B1"/>
    <w:rsid w:val="00A23A66"/>
    <w:rsid w:val="00A25C1E"/>
    <w:rsid w:val="00A273F6"/>
    <w:rsid w:val="00A27FC0"/>
    <w:rsid w:val="00A304D2"/>
    <w:rsid w:val="00A30607"/>
    <w:rsid w:val="00A31DC5"/>
    <w:rsid w:val="00A3233B"/>
    <w:rsid w:val="00A33CE5"/>
    <w:rsid w:val="00A33E5D"/>
    <w:rsid w:val="00A351A2"/>
    <w:rsid w:val="00A37558"/>
    <w:rsid w:val="00A4007E"/>
    <w:rsid w:val="00A40C81"/>
    <w:rsid w:val="00A4278A"/>
    <w:rsid w:val="00A436CD"/>
    <w:rsid w:val="00A43B14"/>
    <w:rsid w:val="00A44033"/>
    <w:rsid w:val="00A455DC"/>
    <w:rsid w:val="00A46125"/>
    <w:rsid w:val="00A46973"/>
    <w:rsid w:val="00A50797"/>
    <w:rsid w:val="00A5180B"/>
    <w:rsid w:val="00A52AE9"/>
    <w:rsid w:val="00A5381F"/>
    <w:rsid w:val="00A53CE8"/>
    <w:rsid w:val="00A543BC"/>
    <w:rsid w:val="00A5507E"/>
    <w:rsid w:val="00A55E36"/>
    <w:rsid w:val="00A60D63"/>
    <w:rsid w:val="00A61026"/>
    <w:rsid w:val="00A6151F"/>
    <w:rsid w:val="00A61BA8"/>
    <w:rsid w:val="00A629B6"/>
    <w:rsid w:val="00A638B1"/>
    <w:rsid w:val="00A6457C"/>
    <w:rsid w:val="00A647CE"/>
    <w:rsid w:val="00A647CF"/>
    <w:rsid w:val="00A650C5"/>
    <w:rsid w:val="00A666D6"/>
    <w:rsid w:val="00A67E48"/>
    <w:rsid w:val="00A716D9"/>
    <w:rsid w:val="00A71848"/>
    <w:rsid w:val="00A71D4A"/>
    <w:rsid w:val="00A72588"/>
    <w:rsid w:val="00A7288E"/>
    <w:rsid w:val="00A745E1"/>
    <w:rsid w:val="00A76C3B"/>
    <w:rsid w:val="00A81CDE"/>
    <w:rsid w:val="00A822DA"/>
    <w:rsid w:val="00A83458"/>
    <w:rsid w:val="00A834EC"/>
    <w:rsid w:val="00A84F4A"/>
    <w:rsid w:val="00A8560F"/>
    <w:rsid w:val="00A85B1B"/>
    <w:rsid w:val="00A86DEF"/>
    <w:rsid w:val="00A8757B"/>
    <w:rsid w:val="00A8768E"/>
    <w:rsid w:val="00A87912"/>
    <w:rsid w:val="00A8794F"/>
    <w:rsid w:val="00A92044"/>
    <w:rsid w:val="00A92A3F"/>
    <w:rsid w:val="00A9315E"/>
    <w:rsid w:val="00A93551"/>
    <w:rsid w:val="00A9551A"/>
    <w:rsid w:val="00A9650E"/>
    <w:rsid w:val="00A9727D"/>
    <w:rsid w:val="00AA1416"/>
    <w:rsid w:val="00AA1635"/>
    <w:rsid w:val="00AA16B9"/>
    <w:rsid w:val="00AA1C58"/>
    <w:rsid w:val="00AA3560"/>
    <w:rsid w:val="00AA3D48"/>
    <w:rsid w:val="00AA47DC"/>
    <w:rsid w:val="00AA6886"/>
    <w:rsid w:val="00AB42E5"/>
    <w:rsid w:val="00AB486C"/>
    <w:rsid w:val="00AB4AD6"/>
    <w:rsid w:val="00AB624E"/>
    <w:rsid w:val="00AC1082"/>
    <w:rsid w:val="00AC2065"/>
    <w:rsid w:val="00AC2623"/>
    <w:rsid w:val="00AC2C09"/>
    <w:rsid w:val="00AC452F"/>
    <w:rsid w:val="00AC48A1"/>
    <w:rsid w:val="00AC6B6F"/>
    <w:rsid w:val="00AC79AA"/>
    <w:rsid w:val="00AD0375"/>
    <w:rsid w:val="00AD074E"/>
    <w:rsid w:val="00AD0C6A"/>
    <w:rsid w:val="00AD0E4A"/>
    <w:rsid w:val="00AD138C"/>
    <w:rsid w:val="00AD41CD"/>
    <w:rsid w:val="00AD554A"/>
    <w:rsid w:val="00AD6762"/>
    <w:rsid w:val="00AE03B7"/>
    <w:rsid w:val="00AE11FC"/>
    <w:rsid w:val="00AE181D"/>
    <w:rsid w:val="00AE1C4D"/>
    <w:rsid w:val="00AE2284"/>
    <w:rsid w:val="00AE405F"/>
    <w:rsid w:val="00AE4C4D"/>
    <w:rsid w:val="00AE6354"/>
    <w:rsid w:val="00AF123C"/>
    <w:rsid w:val="00AF15AF"/>
    <w:rsid w:val="00AF2FE9"/>
    <w:rsid w:val="00AF6EB4"/>
    <w:rsid w:val="00AF6EC7"/>
    <w:rsid w:val="00B003B0"/>
    <w:rsid w:val="00B004D1"/>
    <w:rsid w:val="00B01141"/>
    <w:rsid w:val="00B01A52"/>
    <w:rsid w:val="00B01A67"/>
    <w:rsid w:val="00B01BDC"/>
    <w:rsid w:val="00B01E67"/>
    <w:rsid w:val="00B02E33"/>
    <w:rsid w:val="00B02FB5"/>
    <w:rsid w:val="00B04CF2"/>
    <w:rsid w:val="00B078E0"/>
    <w:rsid w:val="00B079FA"/>
    <w:rsid w:val="00B104D5"/>
    <w:rsid w:val="00B11FB7"/>
    <w:rsid w:val="00B14FB4"/>
    <w:rsid w:val="00B15CA7"/>
    <w:rsid w:val="00B1651A"/>
    <w:rsid w:val="00B173C5"/>
    <w:rsid w:val="00B20ED7"/>
    <w:rsid w:val="00B214A1"/>
    <w:rsid w:val="00B21FDC"/>
    <w:rsid w:val="00B226A7"/>
    <w:rsid w:val="00B22D5C"/>
    <w:rsid w:val="00B263F0"/>
    <w:rsid w:val="00B2716E"/>
    <w:rsid w:val="00B27AFF"/>
    <w:rsid w:val="00B27FB6"/>
    <w:rsid w:val="00B3088C"/>
    <w:rsid w:val="00B31CA4"/>
    <w:rsid w:val="00B32703"/>
    <w:rsid w:val="00B32DBD"/>
    <w:rsid w:val="00B33458"/>
    <w:rsid w:val="00B34A14"/>
    <w:rsid w:val="00B34AC2"/>
    <w:rsid w:val="00B34E4B"/>
    <w:rsid w:val="00B35A84"/>
    <w:rsid w:val="00B35C01"/>
    <w:rsid w:val="00B369F5"/>
    <w:rsid w:val="00B37553"/>
    <w:rsid w:val="00B37A61"/>
    <w:rsid w:val="00B407A1"/>
    <w:rsid w:val="00B40D68"/>
    <w:rsid w:val="00B41146"/>
    <w:rsid w:val="00B41355"/>
    <w:rsid w:val="00B413F2"/>
    <w:rsid w:val="00B41C77"/>
    <w:rsid w:val="00B4411A"/>
    <w:rsid w:val="00B44954"/>
    <w:rsid w:val="00B45852"/>
    <w:rsid w:val="00B46D63"/>
    <w:rsid w:val="00B4768D"/>
    <w:rsid w:val="00B504F9"/>
    <w:rsid w:val="00B5078B"/>
    <w:rsid w:val="00B5084D"/>
    <w:rsid w:val="00B51021"/>
    <w:rsid w:val="00B5159C"/>
    <w:rsid w:val="00B521B0"/>
    <w:rsid w:val="00B52900"/>
    <w:rsid w:val="00B54021"/>
    <w:rsid w:val="00B542E3"/>
    <w:rsid w:val="00B54313"/>
    <w:rsid w:val="00B548CF"/>
    <w:rsid w:val="00B55E75"/>
    <w:rsid w:val="00B60B5F"/>
    <w:rsid w:val="00B61E9E"/>
    <w:rsid w:val="00B63067"/>
    <w:rsid w:val="00B63258"/>
    <w:rsid w:val="00B64220"/>
    <w:rsid w:val="00B6496F"/>
    <w:rsid w:val="00B64E02"/>
    <w:rsid w:val="00B65C44"/>
    <w:rsid w:val="00B65C4D"/>
    <w:rsid w:val="00B66921"/>
    <w:rsid w:val="00B67942"/>
    <w:rsid w:val="00B7018B"/>
    <w:rsid w:val="00B72901"/>
    <w:rsid w:val="00B7373E"/>
    <w:rsid w:val="00B74812"/>
    <w:rsid w:val="00B769E3"/>
    <w:rsid w:val="00B76C7A"/>
    <w:rsid w:val="00B8064D"/>
    <w:rsid w:val="00B80F06"/>
    <w:rsid w:val="00B827C6"/>
    <w:rsid w:val="00B8467E"/>
    <w:rsid w:val="00B84B57"/>
    <w:rsid w:val="00B84CEB"/>
    <w:rsid w:val="00B856F4"/>
    <w:rsid w:val="00B87132"/>
    <w:rsid w:val="00B91333"/>
    <w:rsid w:val="00B92C0B"/>
    <w:rsid w:val="00B93F09"/>
    <w:rsid w:val="00B9450C"/>
    <w:rsid w:val="00B948B1"/>
    <w:rsid w:val="00B95585"/>
    <w:rsid w:val="00B97EA2"/>
    <w:rsid w:val="00BA18F7"/>
    <w:rsid w:val="00BA2911"/>
    <w:rsid w:val="00BA32D0"/>
    <w:rsid w:val="00BA5F50"/>
    <w:rsid w:val="00BB0CA3"/>
    <w:rsid w:val="00BB1390"/>
    <w:rsid w:val="00BB5E17"/>
    <w:rsid w:val="00BB691D"/>
    <w:rsid w:val="00BB6AD0"/>
    <w:rsid w:val="00BC2036"/>
    <w:rsid w:val="00BC2F29"/>
    <w:rsid w:val="00BC6D68"/>
    <w:rsid w:val="00BC738E"/>
    <w:rsid w:val="00BC7740"/>
    <w:rsid w:val="00BD0576"/>
    <w:rsid w:val="00BD16CF"/>
    <w:rsid w:val="00BD1914"/>
    <w:rsid w:val="00BD1955"/>
    <w:rsid w:val="00BD247D"/>
    <w:rsid w:val="00BD34E4"/>
    <w:rsid w:val="00BD3A4F"/>
    <w:rsid w:val="00BD4641"/>
    <w:rsid w:val="00BD5EE4"/>
    <w:rsid w:val="00BD658E"/>
    <w:rsid w:val="00BD6FF8"/>
    <w:rsid w:val="00BD79AD"/>
    <w:rsid w:val="00BE20CC"/>
    <w:rsid w:val="00BE2CA4"/>
    <w:rsid w:val="00BE359D"/>
    <w:rsid w:val="00BE50D0"/>
    <w:rsid w:val="00BE64A9"/>
    <w:rsid w:val="00BE7009"/>
    <w:rsid w:val="00BF055B"/>
    <w:rsid w:val="00BF1690"/>
    <w:rsid w:val="00BF16FE"/>
    <w:rsid w:val="00BF1BBE"/>
    <w:rsid w:val="00BF1E0C"/>
    <w:rsid w:val="00BF31A1"/>
    <w:rsid w:val="00BF38AD"/>
    <w:rsid w:val="00BF3BBC"/>
    <w:rsid w:val="00BF70F8"/>
    <w:rsid w:val="00BF7748"/>
    <w:rsid w:val="00C001F6"/>
    <w:rsid w:val="00C00B39"/>
    <w:rsid w:val="00C012F5"/>
    <w:rsid w:val="00C023AB"/>
    <w:rsid w:val="00C029F4"/>
    <w:rsid w:val="00C02B23"/>
    <w:rsid w:val="00C02D08"/>
    <w:rsid w:val="00C042F0"/>
    <w:rsid w:val="00C0487B"/>
    <w:rsid w:val="00C05BC8"/>
    <w:rsid w:val="00C0627D"/>
    <w:rsid w:val="00C0682A"/>
    <w:rsid w:val="00C068BC"/>
    <w:rsid w:val="00C073AE"/>
    <w:rsid w:val="00C07645"/>
    <w:rsid w:val="00C07AAC"/>
    <w:rsid w:val="00C103C4"/>
    <w:rsid w:val="00C11DCA"/>
    <w:rsid w:val="00C12297"/>
    <w:rsid w:val="00C149FA"/>
    <w:rsid w:val="00C1544C"/>
    <w:rsid w:val="00C15848"/>
    <w:rsid w:val="00C16202"/>
    <w:rsid w:val="00C17081"/>
    <w:rsid w:val="00C20170"/>
    <w:rsid w:val="00C20A85"/>
    <w:rsid w:val="00C20E12"/>
    <w:rsid w:val="00C20E67"/>
    <w:rsid w:val="00C22BE9"/>
    <w:rsid w:val="00C231E2"/>
    <w:rsid w:val="00C24117"/>
    <w:rsid w:val="00C2451B"/>
    <w:rsid w:val="00C2723D"/>
    <w:rsid w:val="00C27FD4"/>
    <w:rsid w:val="00C30273"/>
    <w:rsid w:val="00C32694"/>
    <w:rsid w:val="00C34561"/>
    <w:rsid w:val="00C34F90"/>
    <w:rsid w:val="00C359DC"/>
    <w:rsid w:val="00C35D31"/>
    <w:rsid w:val="00C35DF4"/>
    <w:rsid w:val="00C365E2"/>
    <w:rsid w:val="00C36677"/>
    <w:rsid w:val="00C41305"/>
    <w:rsid w:val="00C41580"/>
    <w:rsid w:val="00C42597"/>
    <w:rsid w:val="00C44B1F"/>
    <w:rsid w:val="00C44EFB"/>
    <w:rsid w:val="00C459F3"/>
    <w:rsid w:val="00C51098"/>
    <w:rsid w:val="00C55264"/>
    <w:rsid w:val="00C6050F"/>
    <w:rsid w:val="00C62877"/>
    <w:rsid w:val="00C63A22"/>
    <w:rsid w:val="00C65A36"/>
    <w:rsid w:val="00C6695C"/>
    <w:rsid w:val="00C671DA"/>
    <w:rsid w:val="00C702CC"/>
    <w:rsid w:val="00C70D32"/>
    <w:rsid w:val="00C72F5F"/>
    <w:rsid w:val="00C733EE"/>
    <w:rsid w:val="00C74AF6"/>
    <w:rsid w:val="00C76147"/>
    <w:rsid w:val="00C7771B"/>
    <w:rsid w:val="00C80349"/>
    <w:rsid w:val="00C81C13"/>
    <w:rsid w:val="00C824C2"/>
    <w:rsid w:val="00C82CC5"/>
    <w:rsid w:val="00C84172"/>
    <w:rsid w:val="00C84D32"/>
    <w:rsid w:val="00C853A1"/>
    <w:rsid w:val="00C85F3D"/>
    <w:rsid w:val="00C86312"/>
    <w:rsid w:val="00C86B5F"/>
    <w:rsid w:val="00C878D5"/>
    <w:rsid w:val="00C911F2"/>
    <w:rsid w:val="00C925F7"/>
    <w:rsid w:val="00C93758"/>
    <w:rsid w:val="00C93DAA"/>
    <w:rsid w:val="00C951F0"/>
    <w:rsid w:val="00C97946"/>
    <w:rsid w:val="00CA01DA"/>
    <w:rsid w:val="00CA2CBF"/>
    <w:rsid w:val="00CA4F91"/>
    <w:rsid w:val="00CA650E"/>
    <w:rsid w:val="00CA7ABB"/>
    <w:rsid w:val="00CB044E"/>
    <w:rsid w:val="00CB47AD"/>
    <w:rsid w:val="00CB5156"/>
    <w:rsid w:val="00CB57E5"/>
    <w:rsid w:val="00CB7EE8"/>
    <w:rsid w:val="00CB7F09"/>
    <w:rsid w:val="00CC0A02"/>
    <w:rsid w:val="00CC0BDA"/>
    <w:rsid w:val="00CC2426"/>
    <w:rsid w:val="00CC2F5E"/>
    <w:rsid w:val="00CC3B0C"/>
    <w:rsid w:val="00CC450D"/>
    <w:rsid w:val="00CD0352"/>
    <w:rsid w:val="00CD1818"/>
    <w:rsid w:val="00CD4EFC"/>
    <w:rsid w:val="00CD67BF"/>
    <w:rsid w:val="00CD7176"/>
    <w:rsid w:val="00CE1F6B"/>
    <w:rsid w:val="00CE2C51"/>
    <w:rsid w:val="00CE432C"/>
    <w:rsid w:val="00CE4985"/>
    <w:rsid w:val="00CE50E9"/>
    <w:rsid w:val="00CE5688"/>
    <w:rsid w:val="00CE5A18"/>
    <w:rsid w:val="00CE5FA2"/>
    <w:rsid w:val="00CE6693"/>
    <w:rsid w:val="00CE6DBB"/>
    <w:rsid w:val="00CE731E"/>
    <w:rsid w:val="00CE743C"/>
    <w:rsid w:val="00CF0631"/>
    <w:rsid w:val="00CF2A3C"/>
    <w:rsid w:val="00CF34EC"/>
    <w:rsid w:val="00CF43D9"/>
    <w:rsid w:val="00CF5154"/>
    <w:rsid w:val="00CF56F8"/>
    <w:rsid w:val="00CF6596"/>
    <w:rsid w:val="00CF6AA0"/>
    <w:rsid w:val="00CF7365"/>
    <w:rsid w:val="00CF74AA"/>
    <w:rsid w:val="00D0084A"/>
    <w:rsid w:val="00D00CFC"/>
    <w:rsid w:val="00D01107"/>
    <w:rsid w:val="00D012CC"/>
    <w:rsid w:val="00D01B24"/>
    <w:rsid w:val="00D025C9"/>
    <w:rsid w:val="00D02F5C"/>
    <w:rsid w:val="00D03FE0"/>
    <w:rsid w:val="00D0520C"/>
    <w:rsid w:val="00D063F7"/>
    <w:rsid w:val="00D06863"/>
    <w:rsid w:val="00D06B3B"/>
    <w:rsid w:val="00D109A1"/>
    <w:rsid w:val="00D10BD3"/>
    <w:rsid w:val="00D115B7"/>
    <w:rsid w:val="00D14555"/>
    <w:rsid w:val="00D14B92"/>
    <w:rsid w:val="00D14BD5"/>
    <w:rsid w:val="00D15A3D"/>
    <w:rsid w:val="00D17DCC"/>
    <w:rsid w:val="00D20569"/>
    <w:rsid w:val="00D206D1"/>
    <w:rsid w:val="00D2231B"/>
    <w:rsid w:val="00D22C6D"/>
    <w:rsid w:val="00D23888"/>
    <w:rsid w:val="00D26FC8"/>
    <w:rsid w:val="00D278BD"/>
    <w:rsid w:val="00D30A44"/>
    <w:rsid w:val="00D30C65"/>
    <w:rsid w:val="00D31359"/>
    <w:rsid w:val="00D3167C"/>
    <w:rsid w:val="00D31944"/>
    <w:rsid w:val="00D32919"/>
    <w:rsid w:val="00D32BE1"/>
    <w:rsid w:val="00D32EF0"/>
    <w:rsid w:val="00D33311"/>
    <w:rsid w:val="00D33604"/>
    <w:rsid w:val="00D33759"/>
    <w:rsid w:val="00D34665"/>
    <w:rsid w:val="00D3471D"/>
    <w:rsid w:val="00D353DD"/>
    <w:rsid w:val="00D35467"/>
    <w:rsid w:val="00D35B14"/>
    <w:rsid w:val="00D35E52"/>
    <w:rsid w:val="00D364FB"/>
    <w:rsid w:val="00D36FA6"/>
    <w:rsid w:val="00D37081"/>
    <w:rsid w:val="00D402D1"/>
    <w:rsid w:val="00D41B7B"/>
    <w:rsid w:val="00D41E9A"/>
    <w:rsid w:val="00D440D8"/>
    <w:rsid w:val="00D4548C"/>
    <w:rsid w:val="00D46D88"/>
    <w:rsid w:val="00D46DC7"/>
    <w:rsid w:val="00D47462"/>
    <w:rsid w:val="00D477F4"/>
    <w:rsid w:val="00D5278E"/>
    <w:rsid w:val="00D53F31"/>
    <w:rsid w:val="00D54A3E"/>
    <w:rsid w:val="00D5584D"/>
    <w:rsid w:val="00D57002"/>
    <w:rsid w:val="00D62178"/>
    <w:rsid w:val="00D62269"/>
    <w:rsid w:val="00D62314"/>
    <w:rsid w:val="00D62EDC"/>
    <w:rsid w:val="00D63D44"/>
    <w:rsid w:val="00D6640C"/>
    <w:rsid w:val="00D672B0"/>
    <w:rsid w:val="00D6748D"/>
    <w:rsid w:val="00D705EA"/>
    <w:rsid w:val="00D720B3"/>
    <w:rsid w:val="00D72F08"/>
    <w:rsid w:val="00D73B62"/>
    <w:rsid w:val="00D746DB"/>
    <w:rsid w:val="00D74857"/>
    <w:rsid w:val="00D74B03"/>
    <w:rsid w:val="00D77333"/>
    <w:rsid w:val="00D800F0"/>
    <w:rsid w:val="00D80208"/>
    <w:rsid w:val="00D8022A"/>
    <w:rsid w:val="00D84298"/>
    <w:rsid w:val="00D850DF"/>
    <w:rsid w:val="00D85D0E"/>
    <w:rsid w:val="00D85F82"/>
    <w:rsid w:val="00D86C1F"/>
    <w:rsid w:val="00D8711D"/>
    <w:rsid w:val="00D94225"/>
    <w:rsid w:val="00D9627C"/>
    <w:rsid w:val="00D9655D"/>
    <w:rsid w:val="00D96A3A"/>
    <w:rsid w:val="00D976DC"/>
    <w:rsid w:val="00D97C12"/>
    <w:rsid w:val="00DA03B4"/>
    <w:rsid w:val="00DA08F2"/>
    <w:rsid w:val="00DA244B"/>
    <w:rsid w:val="00DA24F0"/>
    <w:rsid w:val="00DA27AD"/>
    <w:rsid w:val="00DA2D15"/>
    <w:rsid w:val="00DA3512"/>
    <w:rsid w:val="00DA3A16"/>
    <w:rsid w:val="00DA3A91"/>
    <w:rsid w:val="00DA4CFA"/>
    <w:rsid w:val="00DA54D2"/>
    <w:rsid w:val="00DA576E"/>
    <w:rsid w:val="00DA7325"/>
    <w:rsid w:val="00DA7A85"/>
    <w:rsid w:val="00DA7F88"/>
    <w:rsid w:val="00DB0FCB"/>
    <w:rsid w:val="00DB161C"/>
    <w:rsid w:val="00DB1E8A"/>
    <w:rsid w:val="00DB2CBE"/>
    <w:rsid w:val="00DB42C8"/>
    <w:rsid w:val="00DB52E7"/>
    <w:rsid w:val="00DC0318"/>
    <w:rsid w:val="00DC096B"/>
    <w:rsid w:val="00DC17D1"/>
    <w:rsid w:val="00DC199E"/>
    <w:rsid w:val="00DC1B31"/>
    <w:rsid w:val="00DC2A96"/>
    <w:rsid w:val="00DC2BAF"/>
    <w:rsid w:val="00DC6573"/>
    <w:rsid w:val="00DC6876"/>
    <w:rsid w:val="00DC75CC"/>
    <w:rsid w:val="00DD0BAD"/>
    <w:rsid w:val="00DD0DD5"/>
    <w:rsid w:val="00DD1334"/>
    <w:rsid w:val="00DD1D5F"/>
    <w:rsid w:val="00DD2990"/>
    <w:rsid w:val="00DD43C4"/>
    <w:rsid w:val="00DD4BB1"/>
    <w:rsid w:val="00DD52E7"/>
    <w:rsid w:val="00DD66DE"/>
    <w:rsid w:val="00DD73D7"/>
    <w:rsid w:val="00DD749F"/>
    <w:rsid w:val="00DD78C8"/>
    <w:rsid w:val="00DE0269"/>
    <w:rsid w:val="00DE05C4"/>
    <w:rsid w:val="00DE1126"/>
    <w:rsid w:val="00DE1DD0"/>
    <w:rsid w:val="00DE1F0D"/>
    <w:rsid w:val="00DE427D"/>
    <w:rsid w:val="00DE42C9"/>
    <w:rsid w:val="00DE4EE3"/>
    <w:rsid w:val="00DE4F77"/>
    <w:rsid w:val="00DE570B"/>
    <w:rsid w:val="00DE7097"/>
    <w:rsid w:val="00DF005E"/>
    <w:rsid w:val="00DF14B6"/>
    <w:rsid w:val="00DF1701"/>
    <w:rsid w:val="00DF60BB"/>
    <w:rsid w:val="00DF6119"/>
    <w:rsid w:val="00DF702F"/>
    <w:rsid w:val="00E008E7"/>
    <w:rsid w:val="00E012C5"/>
    <w:rsid w:val="00E023A9"/>
    <w:rsid w:val="00E0276C"/>
    <w:rsid w:val="00E04828"/>
    <w:rsid w:val="00E04B61"/>
    <w:rsid w:val="00E07D1B"/>
    <w:rsid w:val="00E12383"/>
    <w:rsid w:val="00E13C07"/>
    <w:rsid w:val="00E1678D"/>
    <w:rsid w:val="00E213CB"/>
    <w:rsid w:val="00E218E2"/>
    <w:rsid w:val="00E22C3D"/>
    <w:rsid w:val="00E23485"/>
    <w:rsid w:val="00E23FEE"/>
    <w:rsid w:val="00E25234"/>
    <w:rsid w:val="00E25AA6"/>
    <w:rsid w:val="00E25D05"/>
    <w:rsid w:val="00E27439"/>
    <w:rsid w:val="00E32650"/>
    <w:rsid w:val="00E35C11"/>
    <w:rsid w:val="00E36746"/>
    <w:rsid w:val="00E3697D"/>
    <w:rsid w:val="00E37C34"/>
    <w:rsid w:val="00E415FD"/>
    <w:rsid w:val="00E41CBD"/>
    <w:rsid w:val="00E41FD6"/>
    <w:rsid w:val="00E432EA"/>
    <w:rsid w:val="00E45800"/>
    <w:rsid w:val="00E459F3"/>
    <w:rsid w:val="00E45E02"/>
    <w:rsid w:val="00E45E18"/>
    <w:rsid w:val="00E46E8E"/>
    <w:rsid w:val="00E534EF"/>
    <w:rsid w:val="00E548A7"/>
    <w:rsid w:val="00E56891"/>
    <w:rsid w:val="00E57E49"/>
    <w:rsid w:val="00E601A3"/>
    <w:rsid w:val="00E61C50"/>
    <w:rsid w:val="00E63DD7"/>
    <w:rsid w:val="00E65D4A"/>
    <w:rsid w:val="00E65F5E"/>
    <w:rsid w:val="00E70199"/>
    <w:rsid w:val="00E7237D"/>
    <w:rsid w:val="00E72765"/>
    <w:rsid w:val="00E72A24"/>
    <w:rsid w:val="00E754C9"/>
    <w:rsid w:val="00E75F97"/>
    <w:rsid w:val="00E773FD"/>
    <w:rsid w:val="00E77EB1"/>
    <w:rsid w:val="00E80FBB"/>
    <w:rsid w:val="00E82696"/>
    <w:rsid w:val="00E83C2F"/>
    <w:rsid w:val="00E85218"/>
    <w:rsid w:val="00E86020"/>
    <w:rsid w:val="00E861E1"/>
    <w:rsid w:val="00E86467"/>
    <w:rsid w:val="00E876FA"/>
    <w:rsid w:val="00E90758"/>
    <w:rsid w:val="00E91EA8"/>
    <w:rsid w:val="00E9249A"/>
    <w:rsid w:val="00E95384"/>
    <w:rsid w:val="00E953EC"/>
    <w:rsid w:val="00E972A8"/>
    <w:rsid w:val="00E97B21"/>
    <w:rsid w:val="00EA1730"/>
    <w:rsid w:val="00EA184E"/>
    <w:rsid w:val="00EA1A3D"/>
    <w:rsid w:val="00EA353F"/>
    <w:rsid w:val="00EA37A3"/>
    <w:rsid w:val="00EA3D48"/>
    <w:rsid w:val="00EA50D7"/>
    <w:rsid w:val="00EA56BF"/>
    <w:rsid w:val="00EA6098"/>
    <w:rsid w:val="00EB0222"/>
    <w:rsid w:val="00EB22CA"/>
    <w:rsid w:val="00EB22ED"/>
    <w:rsid w:val="00EB3787"/>
    <w:rsid w:val="00EB419C"/>
    <w:rsid w:val="00EC000D"/>
    <w:rsid w:val="00EC0AE3"/>
    <w:rsid w:val="00EC18F0"/>
    <w:rsid w:val="00EC19FD"/>
    <w:rsid w:val="00EC3533"/>
    <w:rsid w:val="00EC3B17"/>
    <w:rsid w:val="00EC617F"/>
    <w:rsid w:val="00ED10D7"/>
    <w:rsid w:val="00ED13C9"/>
    <w:rsid w:val="00ED4CBC"/>
    <w:rsid w:val="00ED4FA5"/>
    <w:rsid w:val="00ED58ED"/>
    <w:rsid w:val="00EE07FE"/>
    <w:rsid w:val="00EE113E"/>
    <w:rsid w:val="00EE1234"/>
    <w:rsid w:val="00EE1B76"/>
    <w:rsid w:val="00EE3FB0"/>
    <w:rsid w:val="00EE532F"/>
    <w:rsid w:val="00EE5DE5"/>
    <w:rsid w:val="00EE692F"/>
    <w:rsid w:val="00EE6A6E"/>
    <w:rsid w:val="00EF239C"/>
    <w:rsid w:val="00EF2F33"/>
    <w:rsid w:val="00EF31AD"/>
    <w:rsid w:val="00EF4685"/>
    <w:rsid w:val="00EF53F1"/>
    <w:rsid w:val="00EF596C"/>
    <w:rsid w:val="00EF6495"/>
    <w:rsid w:val="00EF7468"/>
    <w:rsid w:val="00EF7DED"/>
    <w:rsid w:val="00F00EB6"/>
    <w:rsid w:val="00F03782"/>
    <w:rsid w:val="00F04769"/>
    <w:rsid w:val="00F05F46"/>
    <w:rsid w:val="00F076A8"/>
    <w:rsid w:val="00F07750"/>
    <w:rsid w:val="00F079C0"/>
    <w:rsid w:val="00F07B27"/>
    <w:rsid w:val="00F07CDC"/>
    <w:rsid w:val="00F1108A"/>
    <w:rsid w:val="00F11203"/>
    <w:rsid w:val="00F1511A"/>
    <w:rsid w:val="00F15543"/>
    <w:rsid w:val="00F16B0C"/>
    <w:rsid w:val="00F22EF8"/>
    <w:rsid w:val="00F23A1F"/>
    <w:rsid w:val="00F24582"/>
    <w:rsid w:val="00F247F2"/>
    <w:rsid w:val="00F265FB"/>
    <w:rsid w:val="00F27469"/>
    <w:rsid w:val="00F30495"/>
    <w:rsid w:val="00F30A77"/>
    <w:rsid w:val="00F30B40"/>
    <w:rsid w:val="00F31D31"/>
    <w:rsid w:val="00F32FEA"/>
    <w:rsid w:val="00F34F29"/>
    <w:rsid w:val="00F368E9"/>
    <w:rsid w:val="00F40841"/>
    <w:rsid w:val="00F41E8C"/>
    <w:rsid w:val="00F42281"/>
    <w:rsid w:val="00F42891"/>
    <w:rsid w:val="00F4390C"/>
    <w:rsid w:val="00F4393F"/>
    <w:rsid w:val="00F43C67"/>
    <w:rsid w:val="00F450D6"/>
    <w:rsid w:val="00F46A3A"/>
    <w:rsid w:val="00F46EB6"/>
    <w:rsid w:val="00F47437"/>
    <w:rsid w:val="00F500F7"/>
    <w:rsid w:val="00F5094A"/>
    <w:rsid w:val="00F519AE"/>
    <w:rsid w:val="00F53580"/>
    <w:rsid w:val="00F5375D"/>
    <w:rsid w:val="00F53BEA"/>
    <w:rsid w:val="00F53E3E"/>
    <w:rsid w:val="00F5454E"/>
    <w:rsid w:val="00F546FD"/>
    <w:rsid w:val="00F54CD1"/>
    <w:rsid w:val="00F54EBA"/>
    <w:rsid w:val="00F57942"/>
    <w:rsid w:val="00F57C39"/>
    <w:rsid w:val="00F608DE"/>
    <w:rsid w:val="00F608FE"/>
    <w:rsid w:val="00F62666"/>
    <w:rsid w:val="00F64FDB"/>
    <w:rsid w:val="00F65369"/>
    <w:rsid w:val="00F66982"/>
    <w:rsid w:val="00F66D0F"/>
    <w:rsid w:val="00F70D3E"/>
    <w:rsid w:val="00F70DEE"/>
    <w:rsid w:val="00F7139B"/>
    <w:rsid w:val="00F715C3"/>
    <w:rsid w:val="00F718BD"/>
    <w:rsid w:val="00F724C3"/>
    <w:rsid w:val="00F729EE"/>
    <w:rsid w:val="00F730BF"/>
    <w:rsid w:val="00F75D9A"/>
    <w:rsid w:val="00F77FF7"/>
    <w:rsid w:val="00F80507"/>
    <w:rsid w:val="00F8243C"/>
    <w:rsid w:val="00F83CD3"/>
    <w:rsid w:val="00F85CF0"/>
    <w:rsid w:val="00F85F61"/>
    <w:rsid w:val="00F9035F"/>
    <w:rsid w:val="00F92788"/>
    <w:rsid w:val="00F93DB6"/>
    <w:rsid w:val="00F93E8B"/>
    <w:rsid w:val="00F95487"/>
    <w:rsid w:val="00F95785"/>
    <w:rsid w:val="00F95DEF"/>
    <w:rsid w:val="00F9616A"/>
    <w:rsid w:val="00F97C02"/>
    <w:rsid w:val="00FA14F1"/>
    <w:rsid w:val="00FA1553"/>
    <w:rsid w:val="00FA323C"/>
    <w:rsid w:val="00FA36E4"/>
    <w:rsid w:val="00FA3820"/>
    <w:rsid w:val="00FA4DF8"/>
    <w:rsid w:val="00FA5038"/>
    <w:rsid w:val="00FA5337"/>
    <w:rsid w:val="00FA5C08"/>
    <w:rsid w:val="00FB0A28"/>
    <w:rsid w:val="00FB1BF5"/>
    <w:rsid w:val="00FB26E8"/>
    <w:rsid w:val="00FB2CB6"/>
    <w:rsid w:val="00FB45FB"/>
    <w:rsid w:val="00FB6C99"/>
    <w:rsid w:val="00FC0383"/>
    <w:rsid w:val="00FC052B"/>
    <w:rsid w:val="00FC09A1"/>
    <w:rsid w:val="00FC1781"/>
    <w:rsid w:val="00FC244F"/>
    <w:rsid w:val="00FC7534"/>
    <w:rsid w:val="00FC7972"/>
    <w:rsid w:val="00FC7F81"/>
    <w:rsid w:val="00FD2FB9"/>
    <w:rsid w:val="00FD3583"/>
    <w:rsid w:val="00FD53D1"/>
    <w:rsid w:val="00FD5952"/>
    <w:rsid w:val="00FD671F"/>
    <w:rsid w:val="00FD6C0F"/>
    <w:rsid w:val="00FD6CEC"/>
    <w:rsid w:val="00FD7128"/>
    <w:rsid w:val="00FD751A"/>
    <w:rsid w:val="00FD78F7"/>
    <w:rsid w:val="00FD79DA"/>
    <w:rsid w:val="00FD7F84"/>
    <w:rsid w:val="00FE0554"/>
    <w:rsid w:val="00FE1C95"/>
    <w:rsid w:val="00FE2ADC"/>
    <w:rsid w:val="00FE2D34"/>
    <w:rsid w:val="00FE4102"/>
    <w:rsid w:val="00FE5997"/>
    <w:rsid w:val="00FE5AA4"/>
    <w:rsid w:val="00FE5DDE"/>
    <w:rsid w:val="00FE788F"/>
    <w:rsid w:val="00FF0950"/>
    <w:rsid w:val="00FF0CCA"/>
    <w:rsid w:val="00FF18E9"/>
    <w:rsid w:val="00FF3153"/>
    <w:rsid w:val="00FF43FA"/>
    <w:rsid w:val="00FF52CF"/>
    <w:rsid w:val="00FF5484"/>
    <w:rsid w:val="00FF6BDD"/>
    <w:rsid w:val="00FF6E45"/>
    <w:rsid w:val="03B54CC6"/>
    <w:rsid w:val="059B909A"/>
    <w:rsid w:val="0C79E7B2"/>
    <w:rsid w:val="0D1016C6"/>
    <w:rsid w:val="0D1F57BA"/>
    <w:rsid w:val="1319EC8E"/>
    <w:rsid w:val="138FE9CB"/>
    <w:rsid w:val="19BE0DD0"/>
    <w:rsid w:val="1B04AEF1"/>
    <w:rsid w:val="1CA0E905"/>
    <w:rsid w:val="1CCE7853"/>
    <w:rsid w:val="217BDD78"/>
    <w:rsid w:val="21DE49E6"/>
    <w:rsid w:val="2B64813D"/>
    <w:rsid w:val="2C8553D4"/>
    <w:rsid w:val="2F64D3F7"/>
    <w:rsid w:val="2F835C0F"/>
    <w:rsid w:val="3071312D"/>
    <w:rsid w:val="338F7389"/>
    <w:rsid w:val="3B410801"/>
    <w:rsid w:val="3D1A929F"/>
    <w:rsid w:val="3EB47F8A"/>
    <w:rsid w:val="3ED45854"/>
    <w:rsid w:val="3F9A39E2"/>
    <w:rsid w:val="529DA673"/>
    <w:rsid w:val="5896E3A2"/>
    <w:rsid w:val="5958BAD7"/>
    <w:rsid w:val="61A41DD1"/>
    <w:rsid w:val="63C05209"/>
    <w:rsid w:val="66CBEAA2"/>
    <w:rsid w:val="675305F8"/>
    <w:rsid w:val="67D3B775"/>
    <w:rsid w:val="6AC03AEA"/>
    <w:rsid w:val="6E486D44"/>
    <w:rsid w:val="706FBC73"/>
    <w:rsid w:val="7285B5A1"/>
    <w:rsid w:val="74016246"/>
    <w:rsid w:val="7430ADA5"/>
    <w:rsid w:val="76CAB5C9"/>
    <w:rsid w:val="782BC6AE"/>
    <w:rsid w:val="79534CDE"/>
    <w:rsid w:val="79882052"/>
    <w:rsid w:val="7AFB0D29"/>
    <w:rsid w:val="7D522D5D"/>
    <w:rsid w:val="7F4CC2B1"/>
    <w:rsid w:val="7F564C53"/>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7846285F-B66D-4610-AFC2-782F65FC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link w:val="Heading4Char"/>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rPr>
  </w:style>
  <w:style w:type="paragraph" w:customStyle="1" w:styleId="SWCBulletedList">
    <w:name w:val="SWC_BulletedList"/>
    <w:link w:val="SWCBulletedListCar"/>
    <w:qFormat/>
    <w:rsid w:val="009F6AF8"/>
    <w:pPr>
      <w:numPr>
        <w:numId w:val="2"/>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0F789E"/>
    <w:pPr>
      <w:numPr>
        <w:numId w:val="0"/>
      </w:numPr>
      <w:spacing w:before="160" w:after="80" w:line="240" w:lineRule="exact"/>
      <w:jc w:val="left"/>
    </w:pPr>
    <w:rPr>
      <w:b w:val="0"/>
      <w:i/>
      <w:color w:val="auto"/>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DA3A91"/>
    <w:pPr>
      <w:numPr>
        <w:numId w:val="3"/>
      </w:numPr>
      <w:tabs>
        <w:tab w:val="clear" w:pos="6173"/>
      </w:tabs>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DA3A91"/>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customStyle="1" w:styleId="alcm">
    <w:name w:val="alcím"/>
    <w:basedOn w:val="Normal"/>
    <w:qFormat/>
    <w:rsid w:val="000B6A30"/>
    <w:pPr>
      <w:tabs>
        <w:tab w:val="left" w:pos="-1382"/>
        <w:tab w:val="right" w:pos="-1310"/>
        <w:tab w:val="left" w:pos="709"/>
      </w:tabs>
      <w:suppressAutoHyphens/>
    </w:pPr>
    <w:rPr>
      <w:rFonts w:ascii="Open Sans" w:hAnsi="Open Sans" w:cs="Open Sans"/>
      <w:b/>
      <w:bCs/>
      <w:sz w:val="20"/>
      <w:szCs w:val="20"/>
      <w:lang w:val="hu-HU" w:eastAsia="hu-HU"/>
    </w:rPr>
  </w:style>
  <w:style w:type="paragraph" w:styleId="ListParagraph">
    <w:name w:val="List Paragraph"/>
    <w:basedOn w:val="Normal"/>
    <w:uiPriority w:val="34"/>
    <w:rsid w:val="00ED13C9"/>
    <w:pPr>
      <w:ind w:left="720"/>
      <w:contextualSpacing/>
    </w:pPr>
  </w:style>
  <w:style w:type="paragraph" w:styleId="NormalWeb">
    <w:name w:val="Normal (Web)"/>
    <w:basedOn w:val="Normal"/>
    <w:uiPriority w:val="99"/>
    <w:semiHidden/>
    <w:unhideWhenUsed/>
    <w:rsid w:val="00F16B0C"/>
    <w:pPr>
      <w:spacing w:before="100" w:beforeAutospacing="1" w:after="100" w:afterAutospacing="1"/>
    </w:pPr>
    <w:rPr>
      <w:lang w:val="en-US" w:eastAsia="en-US"/>
    </w:rPr>
  </w:style>
  <w:style w:type="character" w:styleId="Strong">
    <w:name w:val="Strong"/>
    <w:basedOn w:val="DefaultParagraphFont"/>
    <w:uiPriority w:val="22"/>
    <w:qFormat/>
    <w:rsid w:val="00F16B0C"/>
    <w:rPr>
      <w:b/>
      <w:bCs/>
    </w:rPr>
  </w:style>
  <w:style w:type="paragraph" w:styleId="Header">
    <w:name w:val="header"/>
    <w:basedOn w:val="Normal"/>
    <w:link w:val="HeaderChar"/>
    <w:uiPriority w:val="99"/>
    <w:semiHidden/>
    <w:unhideWhenUsed/>
    <w:rsid w:val="002D15D9"/>
    <w:pPr>
      <w:tabs>
        <w:tab w:val="center" w:pos="4703"/>
        <w:tab w:val="right" w:pos="9406"/>
      </w:tabs>
    </w:pPr>
  </w:style>
  <w:style w:type="character" w:customStyle="1" w:styleId="HeaderChar">
    <w:name w:val="Header Char"/>
    <w:basedOn w:val="DefaultParagraphFont"/>
    <w:link w:val="Header"/>
    <w:uiPriority w:val="99"/>
    <w:semiHidden/>
    <w:rsid w:val="002D15D9"/>
    <w:rPr>
      <w:sz w:val="24"/>
      <w:szCs w:val="24"/>
      <w:lang w:val="de-DE" w:eastAsia="de-DE"/>
    </w:rPr>
  </w:style>
  <w:style w:type="paragraph" w:styleId="Footer">
    <w:name w:val="footer"/>
    <w:basedOn w:val="Normal"/>
    <w:link w:val="FooterChar"/>
    <w:uiPriority w:val="99"/>
    <w:semiHidden/>
    <w:unhideWhenUsed/>
    <w:rsid w:val="002D15D9"/>
    <w:pPr>
      <w:tabs>
        <w:tab w:val="center" w:pos="4703"/>
        <w:tab w:val="right" w:pos="9406"/>
      </w:tabs>
    </w:pPr>
  </w:style>
  <w:style w:type="character" w:customStyle="1" w:styleId="FooterChar">
    <w:name w:val="Footer Char"/>
    <w:basedOn w:val="DefaultParagraphFont"/>
    <w:link w:val="Footer"/>
    <w:uiPriority w:val="99"/>
    <w:semiHidden/>
    <w:rsid w:val="002D15D9"/>
    <w:rPr>
      <w:sz w:val="24"/>
      <w:szCs w:val="24"/>
      <w:lang w:val="de-DE" w:eastAsia="de-DE"/>
    </w:rPr>
  </w:style>
  <w:style w:type="character" w:styleId="UnresolvedMention">
    <w:name w:val="Unresolved Mention"/>
    <w:basedOn w:val="DefaultParagraphFont"/>
    <w:uiPriority w:val="99"/>
    <w:semiHidden/>
    <w:unhideWhenUsed/>
    <w:rsid w:val="00577678"/>
    <w:rPr>
      <w:color w:val="605E5C"/>
      <w:shd w:val="clear" w:color="auto" w:fill="E1DFDD"/>
    </w:rPr>
  </w:style>
  <w:style w:type="paragraph" w:customStyle="1" w:styleId="Naslov1">
    <w:name w:val="Naslov 1"/>
    <w:basedOn w:val="Normal"/>
    <w:rsid w:val="00AB486C"/>
    <w:pPr>
      <w:numPr>
        <w:numId w:val="11"/>
      </w:numPr>
    </w:pPr>
  </w:style>
  <w:style w:type="paragraph" w:customStyle="1" w:styleId="Naslov2">
    <w:name w:val="Naslov 2"/>
    <w:basedOn w:val="Normal"/>
    <w:rsid w:val="00AB486C"/>
    <w:pPr>
      <w:numPr>
        <w:ilvl w:val="1"/>
        <w:numId w:val="11"/>
      </w:numPr>
    </w:pPr>
  </w:style>
  <w:style w:type="paragraph" w:customStyle="1" w:styleId="Naslov3">
    <w:name w:val="Naslov 3"/>
    <w:basedOn w:val="Normal"/>
    <w:rsid w:val="00AB486C"/>
    <w:pPr>
      <w:numPr>
        <w:ilvl w:val="2"/>
        <w:numId w:val="11"/>
      </w:numPr>
    </w:pPr>
  </w:style>
  <w:style w:type="paragraph" w:customStyle="1" w:styleId="Naslov4">
    <w:name w:val="Naslov 4"/>
    <w:basedOn w:val="Normal"/>
    <w:rsid w:val="00AB486C"/>
    <w:pPr>
      <w:numPr>
        <w:ilvl w:val="3"/>
        <w:numId w:val="11"/>
      </w:numPr>
    </w:pPr>
  </w:style>
  <w:style w:type="paragraph" w:customStyle="1" w:styleId="Naslov5">
    <w:name w:val="Naslov 5"/>
    <w:basedOn w:val="Normal"/>
    <w:rsid w:val="00AB486C"/>
    <w:pPr>
      <w:numPr>
        <w:ilvl w:val="4"/>
        <w:numId w:val="11"/>
      </w:numPr>
    </w:pPr>
  </w:style>
  <w:style w:type="paragraph" w:customStyle="1" w:styleId="Naslov6">
    <w:name w:val="Naslov 6"/>
    <w:basedOn w:val="Normal"/>
    <w:rsid w:val="00AB486C"/>
    <w:pPr>
      <w:numPr>
        <w:ilvl w:val="5"/>
        <w:numId w:val="11"/>
      </w:numPr>
    </w:pPr>
  </w:style>
  <w:style w:type="paragraph" w:customStyle="1" w:styleId="Naslov7">
    <w:name w:val="Naslov 7"/>
    <w:basedOn w:val="Normal"/>
    <w:rsid w:val="00AB486C"/>
    <w:pPr>
      <w:numPr>
        <w:ilvl w:val="6"/>
        <w:numId w:val="11"/>
      </w:numPr>
    </w:pPr>
  </w:style>
  <w:style w:type="paragraph" w:customStyle="1" w:styleId="Naslov8">
    <w:name w:val="Naslov 8"/>
    <w:basedOn w:val="Normal"/>
    <w:rsid w:val="00AB486C"/>
    <w:pPr>
      <w:numPr>
        <w:ilvl w:val="7"/>
        <w:numId w:val="11"/>
      </w:numPr>
    </w:pPr>
  </w:style>
  <w:style w:type="paragraph" w:customStyle="1" w:styleId="Naslov9">
    <w:name w:val="Naslov 9"/>
    <w:basedOn w:val="Normal"/>
    <w:rsid w:val="00AB486C"/>
    <w:pPr>
      <w:numPr>
        <w:ilvl w:val="8"/>
        <w:numId w:val="11"/>
      </w:numPr>
    </w:pPr>
  </w:style>
  <w:style w:type="paragraph" w:customStyle="1" w:styleId="Slika">
    <w:name w:val="Slika"/>
    <w:basedOn w:val="Caption"/>
    <w:qFormat/>
    <w:rsid w:val="00C63A22"/>
    <w:pPr>
      <w:numPr>
        <w:numId w:val="17"/>
      </w:numPr>
      <w:tabs>
        <w:tab w:val="num" w:pos="360"/>
      </w:tabs>
      <w:spacing w:before="120" w:after="120" w:line="276" w:lineRule="auto"/>
      <w:ind w:left="360" w:hanging="360"/>
      <w:jc w:val="both"/>
    </w:pPr>
    <w:rPr>
      <w:rFonts w:ascii="Arial" w:hAnsi="Arial" w:cs="Arial"/>
      <w:color w:val="auto"/>
      <w:sz w:val="22"/>
      <w:szCs w:val="22"/>
      <w:lang w:val="en-US" w:eastAsia="en-US"/>
    </w:rPr>
  </w:style>
  <w:style w:type="paragraph" w:styleId="Caption">
    <w:name w:val="caption"/>
    <w:basedOn w:val="Normal"/>
    <w:next w:val="Normal"/>
    <w:uiPriority w:val="35"/>
    <w:semiHidden/>
    <w:unhideWhenUsed/>
    <w:qFormat/>
    <w:rsid w:val="00C63A22"/>
    <w:pPr>
      <w:spacing w:after="200"/>
    </w:pPr>
    <w:rPr>
      <w:i/>
      <w:iCs/>
      <w:color w:val="1F497D" w:themeColor="text2"/>
      <w:sz w:val="18"/>
      <w:szCs w:val="18"/>
    </w:rPr>
  </w:style>
  <w:style w:type="character" w:styleId="Mention">
    <w:name w:val="Mention"/>
    <w:basedOn w:val="DefaultParagraphFont"/>
    <w:uiPriority w:val="99"/>
    <w:unhideWhenUsed/>
    <w:rsid w:val="00576D2A"/>
    <w:rPr>
      <w:color w:val="2B579A"/>
      <w:shd w:val="clear" w:color="auto" w:fill="E1DFDD"/>
    </w:rPr>
  </w:style>
  <w:style w:type="character" w:customStyle="1" w:styleId="Heading4Char">
    <w:name w:val="Heading 4 Char"/>
    <w:basedOn w:val="DefaultParagraphFont"/>
    <w:link w:val="Heading4"/>
    <w:rsid w:val="003E595A"/>
    <w:rPr>
      <w:b/>
      <w:bCs/>
      <w:sz w:val="28"/>
      <w:szCs w:val="28"/>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41">
      <w:marLeft w:val="480"/>
      <w:marRight w:val="0"/>
      <w:marTop w:val="0"/>
      <w:marBottom w:val="0"/>
      <w:divBdr>
        <w:top w:val="none" w:sz="0" w:space="0" w:color="auto"/>
        <w:left w:val="none" w:sz="0" w:space="0" w:color="auto"/>
        <w:bottom w:val="none" w:sz="0" w:space="0" w:color="auto"/>
        <w:right w:val="none" w:sz="0" w:space="0" w:color="auto"/>
      </w:divBdr>
    </w:div>
    <w:div w:id="1397167">
      <w:marLeft w:val="480"/>
      <w:marRight w:val="0"/>
      <w:marTop w:val="0"/>
      <w:marBottom w:val="0"/>
      <w:divBdr>
        <w:top w:val="none" w:sz="0" w:space="0" w:color="auto"/>
        <w:left w:val="none" w:sz="0" w:space="0" w:color="auto"/>
        <w:bottom w:val="none" w:sz="0" w:space="0" w:color="auto"/>
        <w:right w:val="none" w:sz="0" w:space="0" w:color="auto"/>
      </w:divBdr>
    </w:div>
    <w:div w:id="16584234">
      <w:marLeft w:val="480"/>
      <w:marRight w:val="0"/>
      <w:marTop w:val="0"/>
      <w:marBottom w:val="0"/>
      <w:divBdr>
        <w:top w:val="none" w:sz="0" w:space="0" w:color="auto"/>
        <w:left w:val="none" w:sz="0" w:space="0" w:color="auto"/>
        <w:bottom w:val="none" w:sz="0" w:space="0" w:color="auto"/>
        <w:right w:val="none" w:sz="0" w:space="0" w:color="auto"/>
      </w:divBdr>
    </w:div>
    <w:div w:id="27411120">
      <w:marLeft w:val="480"/>
      <w:marRight w:val="0"/>
      <w:marTop w:val="0"/>
      <w:marBottom w:val="0"/>
      <w:divBdr>
        <w:top w:val="none" w:sz="0" w:space="0" w:color="auto"/>
        <w:left w:val="none" w:sz="0" w:space="0" w:color="auto"/>
        <w:bottom w:val="none" w:sz="0" w:space="0" w:color="auto"/>
        <w:right w:val="none" w:sz="0" w:space="0" w:color="auto"/>
      </w:divBdr>
    </w:div>
    <w:div w:id="69695838">
      <w:marLeft w:val="480"/>
      <w:marRight w:val="0"/>
      <w:marTop w:val="0"/>
      <w:marBottom w:val="0"/>
      <w:divBdr>
        <w:top w:val="none" w:sz="0" w:space="0" w:color="auto"/>
        <w:left w:val="none" w:sz="0" w:space="0" w:color="auto"/>
        <w:bottom w:val="none" w:sz="0" w:space="0" w:color="auto"/>
        <w:right w:val="none" w:sz="0" w:space="0" w:color="auto"/>
      </w:divBdr>
    </w:div>
    <w:div w:id="71007929">
      <w:marLeft w:val="480"/>
      <w:marRight w:val="0"/>
      <w:marTop w:val="0"/>
      <w:marBottom w:val="0"/>
      <w:divBdr>
        <w:top w:val="none" w:sz="0" w:space="0" w:color="auto"/>
        <w:left w:val="none" w:sz="0" w:space="0" w:color="auto"/>
        <w:bottom w:val="none" w:sz="0" w:space="0" w:color="auto"/>
        <w:right w:val="none" w:sz="0" w:space="0" w:color="auto"/>
      </w:divBdr>
    </w:div>
    <w:div w:id="75250663">
      <w:marLeft w:val="480"/>
      <w:marRight w:val="0"/>
      <w:marTop w:val="0"/>
      <w:marBottom w:val="0"/>
      <w:divBdr>
        <w:top w:val="none" w:sz="0" w:space="0" w:color="auto"/>
        <w:left w:val="none" w:sz="0" w:space="0" w:color="auto"/>
        <w:bottom w:val="none" w:sz="0" w:space="0" w:color="auto"/>
        <w:right w:val="none" w:sz="0" w:space="0" w:color="auto"/>
      </w:divBdr>
    </w:div>
    <w:div w:id="95296803">
      <w:marLeft w:val="480"/>
      <w:marRight w:val="0"/>
      <w:marTop w:val="0"/>
      <w:marBottom w:val="0"/>
      <w:divBdr>
        <w:top w:val="none" w:sz="0" w:space="0" w:color="auto"/>
        <w:left w:val="none" w:sz="0" w:space="0" w:color="auto"/>
        <w:bottom w:val="none" w:sz="0" w:space="0" w:color="auto"/>
        <w:right w:val="none" w:sz="0" w:space="0" w:color="auto"/>
      </w:divBdr>
    </w:div>
    <w:div w:id="96294724">
      <w:marLeft w:val="480"/>
      <w:marRight w:val="0"/>
      <w:marTop w:val="0"/>
      <w:marBottom w:val="0"/>
      <w:divBdr>
        <w:top w:val="none" w:sz="0" w:space="0" w:color="auto"/>
        <w:left w:val="none" w:sz="0" w:space="0" w:color="auto"/>
        <w:bottom w:val="none" w:sz="0" w:space="0" w:color="auto"/>
        <w:right w:val="none" w:sz="0" w:space="0" w:color="auto"/>
      </w:divBdr>
    </w:div>
    <w:div w:id="99228600">
      <w:marLeft w:val="480"/>
      <w:marRight w:val="0"/>
      <w:marTop w:val="0"/>
      <w:marBottom w:val="0"/>
      <w:divBdr>
        <w:top w:val="none" w:sz="0" w:space="0" w:color="auto"/>
        <w:left w:val="none" w:sz="0" w:space="0" w:color="auto"/>
        <w:bottom w:val="none" w:sz="0" w:space="0" w:color="auto"/>
        <w:right w:val="none" w:sz="0" w:space="0" w:color="auto"/>
      </w:divBdr>
    </w:div>
    <w:div w:id="100690038">
      <w:marLeft w:val="480"/>
      <w:marRight w:val="0"/>
      <w:marTop w:val="0"/>
      <w:marBottom w:val="0"/>
      <w:divBdr>
        <w:top w:val="none" w:sz="0" w:space="0" w:color="auto"/>
        <w:left w:val="none" w:sz="0" w:space="0" w:color="auto"/>
        <w:bottom w:val="none" w:sz="0" w:space="0" w:color="auto"/>
        <w:right w:val="none" w:sz="0" w:space="0" w:color="auto"/>
      </w:divBdr>
    </w:div>
    <w:div w:id="105854752">
      <w:marLeft w:val="480"/>
      <w:marRight w:val="0"/>
      <w:marTop w:val="0"/>
      <w:marBottom w:val="0"/>
      <w:divBdr>
        <w:top w:val="none" w:sz="0" w:space="0" w:color="auto"/>
        <w:left w:val="none" w:sz="0" w:space="0" w:color="auto"/>
        <w:bottom w:val="none" w:sz="0" w:space="0" w:color="auto"/>
        <w:right w:val="none" w:sz="0" w:space="0" w:color="auto"/>
      </w:divBdr>
    </w:div>
    <w:div w:id="134882304">
      <w:marLeft w:val="480"/>
      <w:marRight w:val="0"/>
      <w:marTop w:val="0"/>
      <w:marBottom w:val="0"/>
      <w:divBdr>
        <w:top w:val="none" w:sz="0" w:space="0" w:color="auto"/>
        <w:left w:val="none" w:sz="0" w:space="0" w:color="auto"/>
        <w:bottom w:val="none" w:sz="0" w:space="0" w:color="auto"/>
        <w:right w:val="none" w:sz="0" w:space="0" w:color="auto"/>
      </w:divBdr>
    </w:div>
    <w:div w:id="137191438">
      <w:marLeft w:val="480"/>
      <w:marRight w:val="0"/>
      <w:marTop w:val="0"/>
      <w:marBottom w:val="0"/>
      <w:divBdr>
        <w:top w:val="none" w:sz="0" w:space="0" w:color="auto"/>
        <w:left w:val="none" w:sz="0" w:space="0" w:color="auto"/>
        <w:bottom w:val="none" w:sz="0" w:space="0" w:color="auto"/>
        <w:right w:val="none" w:sz="0" w:space="0" w:color="auto"/>
      </w:divBdr>
    </w:div>
    <w:div w:id="144779264">
      <w:marLeft w:val="480"/>
      <w:marRight w:val="0"/>
      <w:marTop w:val="0"/>
      <w:marBottom w:val="0"/>
      <w:divBdr>
        <w:top w:val="none" w:sz="0" w:space="0" w:color="auto"/>
        <w:left w:val="none" w:sz="0" w:space="0" w:color="auto"/>
        <w:bottom w:val="none" w:sz="0" w:space="0" w:color="auto"/>
        <w:right w:val="none" w:sz="0" w:space="0" w:color="auto"/>
      </w:divBdr>
    </w:div>
    <w:div w:id="146559794">
      <w:marLeft w:val="480"/>
      <w:marRight w:val="0"/>
      <w:marTop w:val="0"/>
      <w:marBottom w:val="0"/>
      <w:divBdr>
        <w:top w:val="none" w:sz="0" w:space="0" w:color="auto"/>
        <w:left w:val="none" w:sz="0" w:space="0" w:color="auto"/>
        <w:bottom w:val="none" w:sz="0" w:space="0" w:color="auto"/>
        <w:right w:val="none" w:sz="0" w:space="0" w:color="auto"/>
      </w:divBdr>
    </w:div>
    <w:div w:id="154538805">
      <w:marLeft w:val="480"/>
      <w:marRight w:val="0"/>
      <w:marTop w:val="0"/>
      <w:marBottom w:val="0"/>
      <w:divBdr>
        <w:top w:val="none" w:sz="0" w:space="0" w:color="auto"/>
        <w:left w:val="none" w:sz="0" w:space="0" w:color="auto"/>
        <w:bottom w:val="none" w:sz="0" w:space="0" w:color="auto"/>
        <w:right w:val="none" w:sz="0" w:space="0" w:color="auto"/>
      </w:divBdr>
    </w:div>
    <w:div w:id="154616284">
      <w:marLeft w:val="480"/>
      <w:marRight w:val="0"/>
      <w:marTop w:val="0"/>
      <w:marBottom w:val="0"/>
      <w:divBdr>
        <w:top w:val="none" w:sz="0" w:space="0" w:color="auto"/>
        <w:left w:val="none" w:sz="0" w:space="0" w:color="auto"/>
        <w:bottom w:val="none" w:sz="0" w:space="0" w:color="auto"/>
        <w:right w:val="none" w:sz="0" w:space="0" w:color="auto"/>
      </w:divBdr>
    </w:div>
    <w:div w:id="166290020">
      <w:marLeft w:val="480"/>
      <w:marRight w:val="0"/>
      <w:marTop w:val="0"/>
      <w:marBottom w:val="0"/>
      <w:divBdr>
        <w:top w:val="none" w:sz="0" w:space="0" w:color="auto"/>
        <w:left w:val="none" w:sz="0" w:space="0" w:color="auto"/>
        <w:bottom w:val="none" w:sz="0" w:space="0" w:color="auto"/>
        <w:right w:val="none" w:sz="0" w:space="0" w:color="auto"/>
      </w:divBdr>
    </w:div>
    <w:div w:id="171453737">
      <w:marLeft w:val="480"/>
      <w:marRight w:val="0"/>
      <w:marTop w:val="0"/>
      <w:marBottom w:val="0"/>
      <w:divBdr>
        <w:top w:val="none" w:sz="0" w:space="0" w:color="auto"/>
        <w:left w:val="none" w:sz="0" w:space="0" w:color="auto"/>
        <w:bottom w:val="none" w:sz="0" w:space="0" w:color="auto"/>
        <w:right w:val="none" w:sz="0" w:space="0" w:color="auto"/>
      </w:divBdr>
    </w:div>
    <w:div w:id="199827176">
      <w:marLeft w:val="480"/>
      <w:marRight w:val="0"/>
      <w:marTop w:val="0"/>
      <w:marBottom w:val="0"/>
      <w:divBdr>
        <w:top w:val="none" w:sz="0" w:space="0" w:color="auto"/>
        <w:left w:val="none" w:sz="0" w:space="0" w:color="auto"/>
        <w:bottom w:val="none" w:sz="0" w:space="0" w:color="auto"/>
        <w:right w:val="none" w:sz="0" w:space="0" w:color="auto"/>
      </w:divBdr>
    </w:div>
    <w:div w:id="201599248">
      <w:marLeft w:val="480"/>
      <w:marRight w:val="0"/>
      <w:marTop w:val="0"/>
      <w:marBottom w:val="0"/>
      <w:divBdr>
        <w:top w:val="none" w:sz="0" w:space="0" w:color="auto"/>
        <w:left w:val="none" w:sz="0" w:space="0" w:color="auto"/>
        <w:bottom w:val="none" w:sz="0" w:space="0" w:color="auto"/>
        <w:right w:val="none" w:sz="0" w:space="0" w:color="auto"/>
      </w:divBdr>
    </w:div>
    <w:div w:id="231815103">
      <w:marLeft w:val="480"/>
      <w:marRight w:val="0"/>
      <w:marTop w:val="0"/>
      <w:marBottom w:val="0"/>
      <w:divBdr>
        <w:top w:val="none" w:sz="0" w:space="0" w:color="auto"/>
        <w:left w:val="none" w:sz="0" w:space="0" w:color="auto"/>
        <w:bottom w:val="none" w:sz="0" w:space="0" w:color="auto"/>
        <w:right w:val="none" w:sz="0" w:space="0" w:color="auto"/>
      </w:divBdr>
    </w:div>
    <w:div w:id="237445762">
      <w:marLeft w:val="480"/>
      <w:marRight w:val="0"/>
      <w:marTop w:val="0"/>
      <w:marBottom w:val="0"/>
      <w:divBdr>
        <w:top w:val="none" w:sz="0" w:space="0" w:color="auto"/>
        <w:left w:val="none" w:sz="0" w:space="0" w:color="auto"/>
        <w:bottom w:val="none" w:sz="0" w:space="0" w:color="auto"/>
        <w:right w:val="none" w:sz="0" w:space="0" w:color="auto"/>
      </w:divBdr>
    </w:div>
    <w:div w:id="252512630">
      <w:marLeft w:val="480"/>
      <w:marRight w:val="0"/>
      <w:marTop w:val="0"/>
      <w:marBottom w:val="0"/>
      <w:divBdr>
        <w:top w:val="none" w:sz="0" w:space="0" w:color="auto"/>
        <w:left w:val="none" w:sz="0" w:space="0" w:color="auto"/>
        <w:bottom w:val="none" w:sz="0" w:space="0" w:color="auto"/>
        <w:right w:val="none" w:sz="0" w:space="0" w:color="auto"/>
      </w:divBdr>
    </w:div>
    <w:div w:id="289283691">
      <w:marLeft w:val="480"/>
      <w:marRight w:val="0"/>
      <w:marTop w:val="0"/>
      <w:marBottom w:val="0"/>
      <w:divBdr>
        <w:top w:val="none" w:sz="0" w:space="0" w:color="auto"/>
        <w:left w:val="none" w:sz="0" w:space="0" w:color="auto"/>
        <w:bottom w:val="none" w:sz="0" w:space="0" w:color="auto"/>
        <w:right w:val="none" w:sz="0" w:space="0" w:color="auto"/>
      </w:divBdr>
    </w:div>
    <w:div w:id="307562145">
      <w:marLeft w:val="480"/>
      <w:marRight w:val="0"/>
      <w:marTop w:val="0"/>
      <w:marBottom w:val="0"/>
      <w:divBdr>
        <w:top w:val="none" w:sz="0" w:space="0" w:color="auto"/>
        <w:left w:val="none" w:sz="0" w:space="0" w:color="auto"/>
        <w:bottom w:val="none" w:sz="0" w:space="0" w:color="auto"/>
        <w:right w:val="none" w:sz="0" w:space="0" w:color="auto"/>
      </w:divBdr>
    </w:div>
    <w:div w:id="314334470">
      <w:marLeft w:val="480"/>
      <w:marRight w:val="0"/>
      <w:marTop w:val="0"/>
      <w:marBottom w:val="0"/>
      <w:divBdr>
        <w:top w:val="none" w:sz="0" w:space="0" w:color="auto"/>
        <w:left w:val="none" w:sz="0" w:space="0" w:color="auto"/>
        <w:bottom w:val="none" w:sz="0" w:space="0" w:color="auto"/>
        <w:right w:val="none" w:sz="0" w:space="0" w:color="auto"/>
      </w:divBdr>
    </w:div>
    <w:div w:id="325089283">
      <w:marLeft w:val="480"/>
      <w:marRight w:val="0"/>
      <w:marTop w:val="0"/>
      <w:marBottom w:val="0"/>
      <w:divBdr>
        <w:top w:val="none" w:sz="0" w:space="0" w:color="auto"/>
        <w:left w:val="none" w:sz="0" w:space="0" w:color="auto"/>
        <w:bottom w:val="none" w:sz="0" w:space="0" w:color="auto"/>
        <w:right w:val="none" w:sz="0" w:space="0" w:color="auto"/>
      </w:divBdr>
    </w:div>
    <w:div w:id="345525327">
      <w:marLeft w:val="480"/>
      <w:marRight w:val="0"/>
      <w:marTop w:val="0"/>
      <w:marBottom w:val="0"/>
      <w:divBdr>
        <w:top w:val="none" w:sz="0" w:space="0" w:color="auto"/>
        <w:left w:val="none" w:sz="0" w:space="0" w:color="auto"/>
        <w:bottom w:val="none" w:sz="0" w:space="0" w:color="auto"/>
        <w:right w:val="none" w:sz="0" w:space="0" w:color="auto"/>
      </w:divBdr>
    </w:div>
    <w:div w:id="375617970">
      <w:marLeft w:val="480"/>
      <w:marRight w:val="0"/>
      <w:marTop w:val="0"/>
      <w:marBottom w:val="0"/>
      <w:divBdr>
        <w:top w:val="none" w:sz="0" w:space="0" w:color="auto"/>
        <w:left w:val="none" w:sz="0" w:space="0" w:color="auto"/>
        <w:bottom w:val="none" w:sz="0" w:space="0" w:color="auto"/>
        <w:right w:val="none" w:sz="0" w:space="0" w:color="auto"/>
      </w:divBdr>
    </w:div>
    <w:div w:id="387151615">
      <w:marLeft w:val="480"/>
      <w:marRight w:val="0"/>
      <w:marTop w:val="0"/>
      <w:marBottom w:val="0"/>
      <w:divBdr>
        <w:top w:val="none" w:sz="0" w:space="0" w:color="auto"/>
        <w:left w:val="none" w:sz="0" w:space="0" w:color="auto"/>
        <w:bottom w:val="none" w:sz="0" w:space="0" w:color="auto"/>
        <w:right w:val="none" w:sz="0" w:space="0" w:color="auto"/>
      </w:divBdr>
    </w:div>
    <w:div w:id="399602754">
      <w:marLeft w:val="480"/>
      <w:marRight w:val="0"/>
      <w:marTop w:val="0"/>
      <w:marBottom w:val="0"/>
      <w:divBdr>
        <w:top w:val="none" w:sz="0" w:space="0" w:color="auto"/>
        <w:left w:val="none" w:sz="0" w:space="0" w:color="auto"/>
        <w:bottom w:val="none" w:sz="0" w:space="0" w:color="auto"/>
        <w:right w:val="none" w:sz="0" w:space="0" w:color="auto"/>
      </w:divBdr>
    </w:div>
    <w:div w:id="403602738">
      <w:marLeft w:val="480"/>
      <w:marRight w:val="0"/>
      <w:marTop w:val="0"/>
      <w:marBottom w:val="0"/>
      <w:divBdr>
        <w:top w:val="none" w:sz="0" w:space="0" w:color="auto"/>
        <w:left w:val="none" w:sz="0" w:space="0" w:color="auto"/>
        <w:bottom w:val="none" w:sz="0" w:space="0" w:color="auto"/>
        <w:right w:val="none" w:sz="0" w:space="0" w:color="auto"/>
      </w:divBdr>
    </w:div>
    <w:div w:id="409500574">
      <w:marLeft w:val="480"/>
      <w:marRight w:val="0"/>
      <w:marTop w:val="0"/>
      <w:marBottom w:val="0"/>
      <w:divBdr>
        <w:top w:val="none" w:sz="0" w:space="0" w:color="auto"/>
        <w:left w:val="none" w:sz="0" w:space="0" w:color="auto"/>
        <w:bottom w:val="none" w:sz="0" w:space="0" w:color="auto"/>
        <w:right w:val="none" w:sz="0" w:space="0" w:color="auto"/>
      </w:divBdr>
    </w:div>
    <w:div w:id="426658100">
      <w:marLeft w:val="480"/>
      <w:marRight w:val="0"/>
      <w:marTop w:val="0"/>
      <w:marBottom w:val="0"/>
      <w:divBdr>
        <w:top w:val="none" w:sz="0" w:space="0" w:color="auto"/>
        <w:left w:val="none" w:sz="0" w:space="0" w:color="auto"/>
        <w:bottom w:val="none" w:sz="0" w:space="0" w:color="auto"/>
        <w:right w:val="none" w:sz="0" w:space="0" w:color="auto"/>
      </w:divBdr>
    </w:div>
    <w:div w:id="433021331">
      <w:marLeft w:val="480"/>
      <w:marRight w:val="0"/>
      <w:marTop w:val="0"/>
      <w:marBottom w:val="0"/>
      <w:divBdr>
        <w:top w:val="none" w:sz="0" w:space="0" w:color="auto"/>
        <w:left w:val="none" w:sz="0" w:space="0" w:color="auto"/>
        <w:bottom w:val="none" w:sz="0" w:space="0" w:color="auto"/>
        <w:right w:val="none" w:sz="0" w:space="0" w:color="auto"/>
      </w:divBdr>
    </w:div>
    <w:div w:id="455098568">
      <w:marLeft w:val="480"/>
      <w:marRight w:val="0"/>
      <w:marTop w:val="0"/>
      <w:marBottom w:val="0"/>
      <w:divBdr>
        <w:top w:val="none" w:sz="0" w:space="0" w:color="auto"/>
        <w:left w:val="none" w:sz="0" w:space="0" w:color="auto"/>
        <w:bottom w:val="none" w:sz="0" w:space="0" w:color="auto"/>
        <w:right w:val="none" w:sz="0" w:space="0" w:color="auto"/>
      </w:divBdr>
    </w:div>
    <w:div w:id="475419003">
      <w:marLeft w:val="480"/>
      <w:marRight w:val="0"/>
      <w:marTop w:val="0"/>
      <w:marBottom w:val="0"/>
      <w:divBdr>
        <w:top w:val="none" w:sz="0" w:space="0" w:color="auto"/>
        <w:left w:val="none" w:sz="0" w:space="0" w:color="auto"/>
        <w:bottom w:val="none" w:sz="0" w:space="0" w:color="auto"/>
        <w:right w:val="none" w:sz="0" w:space="0" w:color="auto"/>
      </w:divBdr>
    </w:div>
    <w:div w:id="492183840">
      <w:marLeft w:val="480"/>
      <w:marRight w:val="0"/>
      <w:marTop w:val="0"/>
      <w:marBottom w:val="0"/>
      <w:divBdr>
        <w:top w:val="none" w:sz="0" w:space="0" w:color="auto"/>
        <w:left w:val="none" w:sz="0" w:space="0" w:color="auto"/>
        <w:bottom w:val="none" w:sz="0" w:space="0" w:color="auto"/>
        <w:right w:val="none" w:sz="0" w:space="0" w:color="auto"/>
      </w:divBdr>
    </w:div>
    <w:div w:id="503125762">
      <w:marLeft w:val="480"/>
      <w:marRight w:val="0"/>
      <w:marTop w:val="0"/>
      <w:marBottom w:val="0"/>
      <w:divBdr>
        <w:top w:val="none" w:sz="0" w:space="0" w:color="auto"/>
        <w:left w:val="none" w:sz="0" w:space="0" w:color="auto"/>
        <w:bottom w:val="none" w:sz="0" w:space="0" w:color="auto"/>
        <w:right w:val="none" w:sz="0" w:space="0" w:color="auto"/>
      </w:divBdr>
    </w:div>
    <w:div w:id="519703418">
      <w:marLeft w:val="480"/>
      <w:marRight w:val="0"/>
      <w:marTop w:val="0"/>
      <w:marBottom w:val="0"/>
      <w:divBdr>
        <w:top w:val="none" w:sz="0" w:space="0" w:color="auto"/>
        <w:left w:val="none" w:sz="0" w:space="0" w:color="auto"/>
        <w:bottom w:val="none" w:sz="0" w:space="0" w:color="auto"/>
        <w:right w:val="none" w:sz="0" w:space="0" w:color="auto"/>
      </w:divBdr>
    </w:div>
    <w:div w:id="539172369">
      <w:marLeft w:val="480"/>
      <w:marRight w:val="0"/>
      <w:marTop w:val="0"/>
      <w:marBottom w:val="0"/>
      <w:divBdr>
        <w:top w:val="none" w:sz="0" w:space="0" w:color="auto"/>
        <w:left w:val="none" w:sz="0" w:space="0" w:color="auto"/>
        <w:bottom w:val="none" w:sz="0" w:space="0" w:color="auto"/>
        <w:right w:val="none" w:sz="0" w:space="0" w:color="auto"/>
      </w:divBdr>
    </w:div>
    <w:div w:id="541982814">
      <w:marLeft w:val="480"/>
      <w:marRight w:val="0"/>
      <w:marTop w:val="0"/>
      <w:marBottom w:val="0"/>
      <w:divBdr>
        <w:top w:val="none" w:sz="0" w:space="0" w:color="auto"/>
        <w:left w:val="none" w:sz="0" w:space="0" w:color="auto"/>
        <w:bottom w:val="none" w:sz="0" w:space="0" w:color="auto"/>
        <w:right w:val="none" w:sz="0" w:space="0" w:color="auto"/>
      </w:divBdr>
    </w:div>
    <w:div w:id="564999182">
      <w:marLeft w:val="480"/>
      <w:marRight w:val="0"/>
      <w:marTop w:val="0"/>
      <w:marBottom w:val="0"/>
      <w:divBdr>
        <w:top w:val="none" w:sz="0" w:space="0" w:color="auto"/>
        <w:left w:val="none" w:sz="0" w:space="0" w:color="auto"/>
        <w:bottom w:val="none" w:sz="0" w:space="0" w:color="auto"/>
        <w:right w:val="none" w:sz="0" w:space="0" w:color="auto"/>
      </w:divBdr>
    </w:div>
    <w:div w:id="634868758">
      <w:marLeft w:val="480"/>
      <w:marRight w:val="0"/>
      <w:marTop w:val="0"/>
      <w:marBottom w:val="0"/>
      <w:divBdr>
        <w:top w:val="none" w:sz="0" w:space="0" w:color="auto"/>
        <w:left w:val="none" w:sz="0" w:space="0" w:color="auto"/>
        <w:bottom w:val="none" w:sz="0" w:space="0" w:color="auto"/>
        <w:right w:val="none" w:sz="0" w:space="0" w:color="auto"/>
      </w:divBdr>
    </w:div>
    <w:div w:id="637029513">
      <w:marLeft w:val="480"/>
      <w:marRight w:val="0"/>
      <w:marTop w:val="0"/>
      <w:marBottom w:val="0"/>
      <w:divBdr>
        <w:top w:val="none" w:sz="0" w:space="0" w:color="auto"/>
        <w:left w:val="none" w:sz="0" w:space="0" w:color="auto"/>
        <w:bottom w:val="none" w:sz="0" w:space="0" w:color="auto"/>
        <w:right w:val="none" w:sz="0" w:space="0" w:color="auto"/>
      </w:divBdr>
    </w:div>
    <w:div w:id="640772869">
      <w:marLeft w:val="480"/>
      <w:marRight w:val="0"/>
      <w:marTop w:val="0"/>
      <w:marBottom w:val="0"/>
      <w:divBdr>
        <w:top w:val="none" w:sz="0" w:space="0" w:color="auto"/>
        <w:left w:val="none" w:sz="0" w:space="0" w:color="auto"/>
        <w:bottom w:val="none" w:sz="0" w:space="0" w:color="auto"/>
        <w:right w:val="none" w:sz="0" w:space="0" w:color="auto"/>
      </w:divBdr>
    </w:div>
    <w:div w:id="643317706">
      <w:marLeft w:val="480"/>
      <w:marRight w:val="0"/>
      <w:marTop w:val="0"/>
      <w:marBottom w:val="0"/>
      <w:divBdr>
        <w:top w:val="none" w:sz="0" w:space="0" w:color="auto"/>
        <w:left w:val="none" w:sz="0" w:space="0" w:color="auto"/>
        <w:bottom w:val="none" w:sz="0" w:space="0" w:color="auto"/>
        <w:right w:val="none" w:sz="0" w:space="0" w:color="auto"/>
      </w:divBdr>
    </w:div>
    <w:div w:id="643706346">
      <w:marLeft w:val="480"/>
      <w:marRight w:val="0"/>
      <w:marTop w:val="0"/>
      <w:marBottom w:val="0"/>
      <w:divBdr>
        <w:top w:val="none" w:sz="0" w:space="0" w:color="auto"/>
        <w:left w:val="none" w:sz="0" w:space="0" w:color="auto"/>
        <w:bottom w:val="none" w:sz="0" w:space="0" w:color="auto"/>
        <w:right w:val="none" w:sz="0" w:space="0" w:color="auto"/>
      </w:divBdr>
    </w:div>
    <w:div w:id="650252018">
      <w:marLeft w:val="480"/>
      <w:marRight w:val="0"/>
      <w:marTop w:val="0"/>
      <w:marBottom w:val="0"/>
      <w:divBdr>
        <w:top w:val="none" w:sz="0" w:space="0" w:color="auto"/>
        <w:left w:val="none" w:sz="0" w:space="0" w:color="auto"/>
        <w:bottom w:val="none" w:sz="0" w:space="0" w:color="auto"/>
        <w:right w:val="none" w:sz="0" w:space="0" w:color="auto"/>
      </w:divBdr>
    </w:div>
    <w:div w:id="650987240">
      <w:marLeft w:val="480"/>
      <w:marRight w:val="0"/>
      <w:marTop w:val="0"/>
      <w:marBottom w:val="0"/>
      <w:divBdr>
        <w:top w:val="none" w:sz="0" w:space="0" w:color="auto"/>
        <w:left w:val="none" w:sz="0" w:space="0" w:color="auto"/>
        <w:bottom w:val="none" w:sz="0" w:space="0" w:color="auto"/>
        <w:right w:val="none" w:sz="0" w:space="0" w:color="auto"/>
      </w:divBdr>
    </w:div>
    <w:div w:id="656496872">
      <w:marLeft w:val="480"/>
      <w:marRight w:val="0"/>
      <w:marTop w:val="0"/>
      <w:marBottom w:val="0"/>
      <w:divBdr>
        <w:top w:val="none" w:sz="0" w:space="0" w:color="auto"/>
        <w:left w:val="none" w:sz="0" w:space="0" w:color="auto"/>
        <w:bottom w:val="none" w:sz="0" w:space="0" w:color="auto"/>
        <w:right w:val="none" w:sz="0" w:space="0" w:color="auto"/>
      </w:divBdr>
    </w:div>
    <w:div w:id="663751120">
      <w:marLeft w:val="480"/>
      <w:marRight w:val="0"/>
      <w:marTop w:val="0"/>
      <w:marBottom w:val="0"/>
      <w:divBdr>
        <w:top w:val="none" w:sz="0" w:space="0" w:color="auto"/>
        <w:left w:val="none" w:sz="0" w:space="0" w:color="auto"/>
        <w:bottom w:val="none" w:sz="0" w:space="0" w:color="auto"/>
        <w:right w:val="none" w:sz="0" w:space="0" w:color="auto"/>
      </w:divBdr>
    </w:div>
    <w:div w:id="721951744">
      <w:marLeft w:val="480"/>
      <w:marRight w:val="0"/>
      <w:marTop w:val="0"/>
      <w:marBottom w:val="0"/>
      <w:divBdr>
        <w:top w:val="none" w:sz="0" w:space="0" w:color="auto"/>
        <w:left w:val="none" w:sz="0" w:space="0" w:color="auto"/>
        <w:bottom w:val="none" w:sz="0" w:space="0" w:color="auto"/>
        <w:right w:val="none" w:sz="0" w:space="0" w:color="auto"/>
      </w:divBdr>
    </w:div>
    <w:div w:id="731465306">
      <w:marLeft w:val="480"/>
      <w:marRight w:val="0"/>
      <w:marTop w:val="0"/>
      <w:marBottom w:val="0"/>
      <w:divBdr>
        <w:top w:val="none" w:sz="0" w:space="0" w:color="auto"/>
        <w:left w:val="none" w:sz="0" w:space="0" w:color="auto"/>
        <w:bottom w:val="none" w:sz="0" w:space="0" w:color="auto"/>
        <w:right w:val="none" w:sz="0" w:space="0" w:color="auto"/>
      </w:divBdr>
    </w:div>
    <w:div w:id="733815959">
      <w:marLeft w:val="480"/>
      <w:marRight w:val="0"/>
      <w:marTop w:val="0"/>
      <w:marBottom w:val="0"/>
      <w:divBdr>
        <w:top w:val="none" w:sz="0" w:space="0" w:color="auto"/>
        <w:left w:val="none" w:sz="0" w:space="0" w:color="auto"/>
        <w:bottom w:val="none" w:sz="0" w:space="0" w:color="auto"/>
        <w:right w:val="none" w:sz="0" w:space="0" w:color="auto"/>
      </w:divBdr>
    </w:div>
    <w:div w:id="743525497">
      <w:marLeft w:val="480"/>
      <w:marRight w:val="0"/>
      <w:marTop w:val="0"/>
      <w:marBottom w:val="0"/>
      <w:divBdr>
        <w:top w:val="none" w:sz="0" w:space="0" w:color="auto"/>
        <w:left w:val="none" w:sz="0" w:space="0" w:color="auto"/>
        <w:bottom w:val="none" w:sz="0" w:space="0" w:color="auto"/>
        <w:right w:val="none" w:sz="0" w:space="0" w:color="auto"/>
      </w:divBdr>
    </w:div>
    <w:div w:id="745955369">
      <w:marLeft w:val="480"/>
      <w:marRight w:val="0"/>
      <w:marTop w:val="0"/>
      <w:marBottom w:val="0"/>
      <w:divBdr>
        <w:top w:val="none" w:sz="0" w:space="0" w:color="auto"/>
        <w:left w:val="none" w:sz="0" w:space="0" w:color="auto"/>
        <w:bottom w:val="none" w:sz="0" w:space="0" w:color="auto"/>
        <w:right w:val="none" w:sz="0" w:space="0" w:color="auto"/>
      </w:divBdr>
    </w:div>
    <w:div w:id="761025554">
      <w:marLeft w:val="480"/>
      <w:marRight w:val="0"/>
      <w:marTop w:val="0"/>
      <w:marBottom w:val="0"/>
      <w:divBdr>
        <w:top w:val="none" w:sz="0" w:space="0" w:color="auto"/>
        <w:left w:val="none" w:sz="0" w:space="0" w:color="auto"/>
        <w:bottom w:val="none" w:sz="0" w:space="0" w:color="auto"/>
        <w:right w:val="none" w:sz="0" w:space="0" w:color="auto"/>
      </w:divBdr>
    </w:div>
    <w:div w:id="765081986">
      <w:marLeft w:val="480"/>
      <w:marRight w:val="0"/>
      <w:marTop w:val="0"/>
      <w:marBottom w:val="0"/>
      <w:divBdr>
        <w:top w:val="none" w:sz="0" w:space="0" w:color="auto"/>
        <w:left w:val="none" w:sz="0" w:space="0" w:color="auto"/>
        <w:bottom w:val="none" w:sz="0" w:space="0" w:color="auto"/>
        <w:right w:val="none" w:sz="0" w:space="0" w:color="auto"/>
      </w:divBdr>
    </w:div>
    <w:div w:id="773867137">
      <w:marLeft w:val="480"/>
      <w:marRight w:val="0"/>
      <w:marTop w:val="0"/>
      <w:marBottom w:val="0"/>
      <w:divBdr>
        <w:top w:val="none" w:sz="0" w:space="0" w:color="auto"/>
        <w:left w:val="none" w:sz="0" w:space="0" w:color="auto"/>
        <w:bottom w:val="none" w:sz="0" w:space="0" w:color="auto"/>
        <w:right w:val="none" w:sz="0" w:space="0" w:color="auto"/>
      </w:divBdr>
    </w:div>
    <w:div w:id="776214435">
      <w:marLeft w:val="480"/>
      <w:marRight w:val="0"/>
      <w:marTop w:val="0"/>
      <w:marBottom w:val="0"/>
      <w:divBdr>
        <w:top w:val="none" w:sz="0" w:space="0" w:color="auto"/>
        <w:left w:val="none" w:sz="0" w:space="0" w:color="auto"/>
        <w:bottom w:val="none" w:sz="0" w:space="0" w:color="auto"/>
        <w:right w:val="none" w:sz="0" w:space="0" w:color="auto"/>
      </w:divBdr>
    </w:div>
    <w:div w:id="786235427">
      <w:marLeft w:val="480"/>
      <w:marRight w:val="0"/>
      <w:marTop w:val="0"/>
      <w:marBottom w:val="0"/>
      <w:divBdr>
        <w:top w:val="none" w:sz="0" w:space="0" w:color="auto"/>
        <w:left w:val="none" w:sz="0" w:space="0" w:color="auto"/>
        <w:bottom w:val="none" w:sz="0" w:space="0" w:color="auto"/>
        <w:right w:val="none" w:sz="0" w:space="0" w:color="auto"/>
      </w:divBdr>
    </w:div>
    <w:div w:id="796222056">
      <w:marLeft w:val="480"/>
      <w:marRight w:val="0"/>
      <w:marTop w:val="0"/>
      <w:marBottom w:val="0"/>
      <w:divBdr>
        <w:top w:val="none" w:sz="0" w:space="0" w:color="auto"/>
        <w:left w:val="none" w:sz="0" w:space="0" w:color="auto"/>
        <w:bottom w:val="none" w:sz="0" w:space="0" w:color="auto"/>
        <w:right w:val="none" w:sz="0" w:space="0" w:color="auto"/>
      </w:divBdr>
    </w:div>
    <w:div w:id="796681852">
      <w:marLeft w:val="480"/>
      <w:marRight w:val="0"/>
      <w:marTop w:val="0"/>
      <w:marBottom w:val="0"/>
      <w:divBdr>
        <w:top w:val="none" w:sz="0" w:space="0" w:color="auto"/>
        <w:left w:val="none" w:sz="0" w:space="0" w:color="auto"/>
        <w:bottom w:val="none" w:sz="0" w:space="0" w:color="auto"/>
        <w:right w:val="none" w:sz="0" w:space="0" w:color="auto"/>
      </w:divBdr>
    </w:div>
    <w:div w:id="803037124">
      <w:marLeft w:val="480"/>
      <w:marRight w:val="0"/>
      <w:marTop w:val="0"/>
      <w:marBottom w:val="0"/>
      <w:divBdr>
        <w:top w:val="none" w:sz="0" w:space="0" w:color="auto"/>
        <w:left w:val="none" w:sz="0" w:space="0" w:color="auto"/>
        <w:bottom w:val="none" w:sz="0" w:space="0" w:color="auto"/>
        <w:right w:val="none" w:sz="0" w:space="0" w:color="auto"/>
      </w:divBdr>
    </w:div>
    <w:div w:id="828059001">
      <w:marLeft w:val="480"/>
      <w:marRight w:val="0"/>
      <w:marTop w:val="0"/>
      <w:marBottom w:val="0"/>
      <w:divBdr>
        <w:top w:val="none" w:sz="0" w:space="0" w:color="auto"/>
        <w:left w:val="none" w:sz="0" w:space="0" w:color="auto"/>
        <w:bottom w:val="none" w:sz="0" w:space="0" w:color="auto"/>
        <w:right w:val="none" w:sz="0" w:space="0" w:color="auto"/>
      </w:divBdr>
    </w:div>
    <w:div w:id="830485290">
      <w:marLeft w:val="480"/>
      <w:marRight w:val="0"/>
      <w:marTop w:val="0"/>
      <w:marBottom w:val="0"/>
      <w:divBdr>
        <w:top w:val="none" w:sz="0" w:space="0" w:color="auto"/>
        <w:left w:val="none" w:sz="0" w:space="0" w:color="auto"/>
        <w:bottom w:val="none" w:sz="0" w:space="0" w:color="auto"/>
        <w:right w:val="none" w:sz="0" w:space="0" w:color="auto"/>
      </w:divBdr>
    </w:div>
    <w:div w:id="830875037">
      <w:marLeft w:val="480"/>
      <w:marRight w:val="0"/>
      <w:marTop w:val="0"/>
      <w:marBottom w:val="0"/>
      <w:divBdr>
        <w:top w:val="none" w:sz="0" w:space="0" w:color="auto"/>
        <w:left w:val="none" w:sz="0" w:space="0" w:color="auto"/>
        <w:bottom w:val="none" w:sz="0" w:space="0" w:color="auto"/>
        <w:right w:val="none" w:sz="0" w:space="0" w:color="auto"/>
      </w:divBdr>
    </w:div>
    <w:div w:id="846139171">
      <w:marLeft w:val="480"/>
      <w:marRight w:val="0"/>
      <w:marTop w:val="0"/>
      <w:marBottom w:val="0"/>
      <w:divBdr>
        <w:top w:val="none" w:sz="0" w:space="0" w:color="auto"/>
        <w:left w:val="none" w:sz="0" w:space="0" w:color="auto"/>
        <w:bottom w:val="none" w:sz="0" w:space="0" w:color="auto"/>
        <w:right w:val="none" w:sz="0" w:space="0" w:color="auto"/>
      </w:divBdr>
    </w:div>
    <w:div w:id="850798846">
      <w:marLeft w:val="480"/>
      <w:marRight w:val="0"/>
      <w:marTop w:val="0"/>
      <w:marBottom w:val="0"/>
      <w:divBdr>
        <w:top w:val="none" w:sz="0" w:space="0" w:color="auto"/>
        <w:left w:val="none" w:sz="0" w:space="0" w:color="auto"/>
        <w:bottom w:val="none" w:sz="0" w:space="0" w:color="auto"/>
        <w:right w:val="none" w:sz="0" w:space="0" w:color="auto"/>
      </w:divBdr>
    </w:div>
    <w:div w:id="854224941">
      <w:marLeft w:val="480"/>
      <w:marRight w:val="0"/>
      <w:marTop w:val="0"/>
      <w:marBottom w:val="0"/>
      <w:divBdr>
        <w:top w:val="none" w:sz="0" w:space="0" w:color="auto"/>
        <w:left w:val="none" w:sz="0" w:space="0" w:color="auto"/>
        <w:bottom w:val="none" w:sz="0" w:space="0" w:color="auto"/>
        <w:right w:val="none" w:sz="0" w:space="0" w:color="auto"/>
      </w:divBdr>
    </w:div>
    <w:div w:id="898512008">
      <w:marLeft w:val="480"/>
      <w:marRight w:val="0"/>
      <w:marTop w:val="0"/>
      <w:marBottom w:val="0"/>
      <w:divBdr>
        <w:top w:val="none" w:sz="0" w:space="0" w:color="auto"/>
        <w:left w:val="none" w:sz="0" w:space="0" w:color="auto"/>
        <w:bottom w:val="none" w:sz="0" w:space="0" w:color="auto"/>
        <w:right w:val="none" w:sz="0" w:space="0" w:color="auto"/>
      </w:divBdr>
    </w:div>
    <w:div w:id="909845463">
      <w:marLeft w:val="480"/>
      <w:marRight w:val="0"/>
      <w:marTop w:val="0"/>
      <w:marBottom w:val="0"/>
      <w:divBdr>
        <w:top w:val="none" w:sz="0" w:space="0" w:color="auto"/>
        <w:left w:val="none" w:sz="0" w:space="0" w:color="auto"/>
        <w:bottom w:val="none" w:sz="0" w:space="0" w:color="auto"/>
        <w:right w:val="none" w:sz="0" w:space="0" w:color="auto"/>
      </w:divBdr>
    </w:div>
    <w:div w:id="911892169">
      <w:marLeft w:val="480"/>
      <w:marRight w:val="0"/>
      <w:marTop w:val="0"/>
      <w:marBottom w:val="0"/>
      <w:divBdr>
        <w:top w:val="none" w:sz="0" w:space="0" w:color="auto"/>
        <w:left w:val="none" w:sz="0" w:space="0" w:color="auto"/>
        <w:bottom w:val="none" w:sz="0" w:space="0" w:color="auto"/>
        <w:right w:val="none" w:sz="0" w:space="0" w:color="auto"/>
      </w:divBdr>
    </w:div>
    <w:div w:id="912011768">
      <w:marLeft w:val="480"/>
      <w:marRight w:val="0"/>
      <w:marTop w:val="0"/>
      <w:marBottom w:val="0"/>
      <w:divBdr>
        <w:top w:val="none" w:sz="0" w:space="0" w:color="auto"/>
        <w:left w:val="none" w:sz="0" w:space="0" w:color="auto"/>
        <w:bottom w:val="none" w:sz="0" w:space="0" w:color="auto"/>
        <w:right w:val="none" w:sz="0" w:space="0" w:color="auto"/>
      </w:divBdr>
    </w:div>
    <w:div w:id="933635983">
      <w:marLeft w:val="480"/>
      <w:marRight w:val="0"/>
      <w:marTop w:val="0"/>
      <w:marBottom w:val="0"/>
      <w:divBdr>
        <w:top w:val="none" w:sz="0" w:space="0" w:color="auto"/>
        <w:left w:val="none" w:sz="0" w:space="0" w:color="auto"/>
        <w:bottom w:val="none" w:sz="0" w:space="0" w:color="auto"/>
        <w:right w:val="none" w:sz="0" w:space="0" w:color="auto"/>
      </w:divBdr>
    </w:div>
    <w:div w:id="935216146">
      <w:marLeft w:val="480"/>
      <w:marRight w:val="0"/>
      <w:marTop w:val="0"/>
      <w:marBottom w:val="0"/>
      <w:divBdr>
        <w:top w:val="none" w:sz="0" w:space="0" w:color="auto"/>
        <w:left w:val="none" w:sz="0" w:space="0" w:color="auto"/>
        <w:bottom w:val="none" w:sz="0" w:space="0" w:color="auto"/>
        <w:right w:val="none" w:sz="0" w:space="0" w:color="auto"/>
      </w:divBdr>
    </w:div>
    <w:div w:id="946353884">
      <w:marLeft w:val="480"/>
      <w:marRight w:val="0"/>
      <w:marTop w:val="0"/>
      <w:marBottom w:val="0"/>
      <w:divBdr>
        <w:top w:val="none" w:sz="0" w:space="0" w:color="auto"/>
        <w:left w:val="none" w:sz="0" w:space="0" w:color="auto"/>
        <w:bottom w:val="none" w:sz="0" w:space="0" w:color="auto"/>
        <w:right w:val="none" w:sz="0" w:space="0" w:color="auto"/>
      </w:divBdr>
    </w:div>
    <w:div w:id="948122193">
      <w:marLeft w:val="480"/>
      <w:marRight w:val="0"/>
      <w:marTop w:val="0"/>
      <w:marBottom w:val="0"/>
      <w:divBdr>
        <w:top w:val="none" w:sz="0" w:space="0" w:color="auto"/>
        <w:left w:val="none" w:sz="0" w:space="0" w:color="auto"/>
        <w:bottom w:val="none" w:sz="0" w:space="0" w:color="auto"/>
        <w:right w:val="none" w:sz="0" w:space="0" w:color="auto"/>
      </w:divBdr>
    </w:div>
    <w:div w:id="967400093">
      <w:marLeft w:val="480"/>
      <w:marRight w:val="0"/>
      <w:marTop w:val="0"/>
      <w:marBottom w:val="0"/>
      <w:divBdr>
        <w:top w:val="none" w:sz="0" w:space="0" w:color="auto"/>
        <w:left w:val="none" w:sz="0" w:space="0" w:color="auto"/>
        <w:bottom w:val="none" w:sz="0" w:space="0" w:color="auto"/>
        <w:right w:val="none" w:sz="0" w:space="0" w:color="auto"/>
      </w:divBdr>
    </w:div>
    <w:div w:id="998725367">
      <w:marLeft w:val="480"/>
      <w:marRight w:val="0"/>
      <w:marTop w:val="0"/>
      <w:marBottom w:val="0"/>
      <w:divBdr>
        <w:top w:val="none" w:sz="0" w:space="0" w:color="auto"/>
        <w:left w:val="none" w:sz="0" w:space="0" w:color="auto"/>
        <w:bottom w:val="none" w:sz="0" w:space="0" w:color="auto"/>
        <w:right w:val="none" w:sz="0" w:space="0" w:color="auto"/>
      </w:divBdr>
    </w:div>
    <w:div w:id="1002583530">
      <w:marLeft w:val="480"/>
      <w:marRight w:val="0"/>
      <w:marTop w:val="0"/>
      <w:marBottom w:val="0"/>
      <w:divBdr>
        <w:top w:val="none" w:sz="0" w:space="0" w:color="auto"/>
        <w:left w:val="none" w:sz="0" w:space="0" w:color="auto"/>
        <w:bottom w:val="none" w:sz="0" w:space="0" w:color="auto"/>
        <w:right w:val="none" w:sz="0" w:space="0" w:color="auto"/>
      </w:divBdr>
    </w:div>
    <w:div w:id="1014570050">
      <w:marLeft w:val="480"/>
      <w:marRight w:val="0"/>
      <w:marTop w:val="0"/>
      <w:marBottom w:val="0"/>
      <w:divBdr>
        <w:top w:val="none" w:sz="0" w:space="0" w:color="auto"/>
        <w:left w:val="none" w:sz="0" w:space="0" w:color="auto"/>
        <w:bottom w:val="none" w:sz="0" w:space="0" w:color="auto"/>
        <w:right w:val="none" w:sz="0" w:space="0" w:color="auto"/>
      </w:divBdr>
    </w:div>
    <w:div w:id="1029767314">
      <w:marLeft w:val="480"/>
      <w:marRight w:val="0"/>
      <w:marTop w:val="0"/>
      <w:marBottom w:val="0"/>
      <w:divBdr>
        <w:top w:val="none" w:sz="0" w:space="0" w:color="auto"/>
        <w:left w:val="none" w:sz="0" w:space="0" w:color="auto"/>
        <w:bottom w:val="none" w:sz="0" w:space="0" w:color="auto"/>
        <w:right w:val="none" w:sz="0" w:space="0" w:color="auto"/>
      </w:divBdr>
    </w:div>
    <w:div w:id="1032724138">
      <w:marLeft w:val="480"/>
      <w:marRight w:val="0"/>
      <w:marTop w:val="0"/>
      <w:marBottom w:val="0"/>
      <w:divBdr>
        <w:top w:val="none" w:sz="0" w:space="0" w:color="auto"/>
        <w:left w:val="none" w:sz="0" w:space="0" w:color="auto"/>
        <w:bottom w:val="none" w:sz="0" w:space="0" w:color="auto"/>
        <w:right w:val="none" w:sz="0" w:space="0" w:color="auto"/>
      </w:divBdr>
    </w:div>
    <w:div w:id="1033506746">
      <w:marLeft w:val="480"/>
      <w:marRight w:val="0"/>
      <w:marTop w:val="0"/>
      <w:marBottom w:val="0"/>
      <w:divBdr>
        <w:top w:val="none" w:sz="0" w:space="0" w:color="auto"/>
        <w:left w:val="none" w:sz="0" w:space="0" w:color="auto"/>
        <w:bottom w:val="none" w:sz="0" w:space="0" w:color="auto"/>
        <w:right w:val="none" w:sz="0" w:space="0" w:color="auto"/>
      </w:divBdr>
      <w:divsChild>
        <w:div w:id="1587173">
          <w:marLeft w:val="480"/>
          <w:marRight w:val="0"/>
          <w:marTop w:val="0"/>
          <w:marBottom w:val="0"/>
          <w:divBdr>
            <w:top w:val="none" w:sz="0" w:space="0" w:color="auto"/>
            <w:left w:val="none" w:sz="0" w:space="0" w:color="auto"/>
            <w:bottom w:val="none" w:sz="0" w:space="0" w:color="auto"/>
            <w:right w:val="none" w:sz="0" w:space="0" w:color="auto"/>
          </w:divBdr>
        </w:div>
        <w:div w:id="3677339">
          <w:marLeft w:val="480"/>
          <w:marRight w:val="0"/>
          <w:marTop w:val="0"/>
          <w:marBottom w:val="0"/>
          <w:divBdr>
            <w:top w:val="none" w:sz="0" w:space="0" w:color="auto"/>
            <w:left w:val="none" w:sz="0" w:space="0" w:color="auto"/>
            <w:bottom w:val="none" w:sz="0" w:space="0" w:color="auto"/>
            <w:right w:val="none" w:sz="0" w:space="0" w:color="auto"/>
          </w:divBdr>
        </w:div>
        <w:div w:id="5794238">
          <w:marLeft w:val="480"/>
          <w:marRight w:val="0"/>
          <w:marTop w:val="0"/>
          <w:marBottom w:val="0"/>
          <w:divBdr>
            <w:top w:val="none" w:sz="0" w:space="0" w:color="auto"/>
            <w:left w:val="none" w:sz="0" w:space="0" w:color="auto"/>
            <w:bottom w:val="none" w:sz="0" w:space="0" w:color="auto"/>
            <w:right w:val="none" w:sz="0" w:space="0" w:color="auto"/>
          </w:divBdr>
        </w:div>
        <w:div w:id="17699335">
          <w:marLeft w:val="480"/>
          <w:marRight w:val="0"/>
          <w:marTop w:val="0"/>
          <w:marBottom w:val="0"/>
          <w:divBdr>
            <w:top w:val="none" w:sz="0" w:space="0" w:color="auto"/>
            <w:left w:val="none" w:sz="0" w:space="0" w:color="auto"/>
            <w:bottom w:val="none" w:sz="0" w:space="0" w:color="auto"/>
            <w:right w:val="none" w:sz="0" w:space="0" w:color="auto"/>
          </w:divBdr>
        </w:div>
        <w:div w:id="21053909">
          <w:marLeft w:val="480"/>
          <w:marRight w:val="0"/>
          <w:marTop w:val="0"/>
          <w:marBottom w:val="0"/>
          <w:divBdr>
            <w:top w:val="none" w:sz="0" w:space="0" w:color="auto"/>
            <w:left w:val="none" w:sz="0" w:space="0" w:color="auto"/>
            <w:bottom w:val="none" w:sz="0" w:space="0" w:color="auto"/>
            <w:right w:val="none" w:sz="0" w:space="0" w:color="auto"/>
          </w:divBdr>
        </w:div>
        <w:div w:id="26834886">
          <w:marLeft w:val="480"/>
          <w:marRight w:val="0"/>
          <w:marTop w:val="0"/>
          <w:marBottom w:val="0"/>
          <w:divBdr>
            <w:top w:val="none" w:sz="0" w:space="0" w:color="auto"/>
            <w:left w:val="none" w:sz="0" w:space="0" w:color="auto"/>
            <w:bottom w:val="none" w:sz="0" w:space="0" w:color="auto"/>
            <w:right w:val="none" w:sz="0" w:space="0" w:color="auto"/>
          </w:divBdr>
        </w:div>
        <w:div w:id="36662311">
          <w:marLeft w:val="480"/>
          <w:marRight w:val="0"/>
          <w:marTop w:val="0"/>
          <w:marBottom w:val="0"/>
          <w:divBdr>
            <w:top w:val="none" w:sz="0" w:space="0" w:color="auto"/>
            <w:left w:val="none" w:sz="0" w:space="0" w:color="auto"/>
            <w:bottom w:val="none" w:sz="0" w:space="0" w:color="auto"/>
            <w:right w:val="none" w:sz="0" w:space="0" w:color="auto"/>
          </w:divBdr>
        </w:div>
        <w:div w:id="38751619">
          <w:marLeft w:val="480"/>
          <w:marRight w:val="0"/>
          <w:marTop w:val="0"/>
          <w:marBottom w:val="0"/>
          <w:divBdr>
            <w:top w:val="none" w:sz="0" w:space="0" w:color="auto"/>
            <w:left w:val="none" w:sz="0" w:space="0" w:color="auto"/>
            <w:bottom w:val="none" w:sz="0" w:space="0" w:color="auto"/>
            <w:right w:val="none" w:sz="0" w:space="0" w:color="auto"/>
          </w:divBdr>
        </w:div>
        <w:div w:id="44572451">
          <w:marLeft w:val="480"/>
          <w:marRight w:val="0"/>
          <w:marTop w:val="0"/>
          <w:marBottom w:val="0"/>
          <w:divBdr>
            <w:top w:val="none" w:sz="0" w:space="0" w:color="auto"/>
            <w:left w:val="none" w:sz="0" w:space="0" w:color="auto"/>
            <w:bottom w:val="none" w:sz="0" w:space="0" w:color="auto"/>
            <w:right w:val="none" w:sz="0" w:space="0" w:color="auto"/>
          </w:divBdr>
        </w:div>
        <w:div w:id="51540050">
          <w:marLeft w:val="480"/>
          <w:marRight w:val="0"/>
          <w:marTop w:val="0"/>
          <w:marBottom w:val="0"/>
          <w:divBdr>
            <w:top w:val="none" w:sz="0" w:space="0" w:color="auto"/>
            <w:left w:val="none" w:sz="0" w:space="0" w:color="auto"/>
            <w:bottom w:val="none" w:sz="0" w:space="0" w:color="auto"/>
            <w:right w:val="none" w:sz="0" w:space="0" w:color="auto"/>
          </w:divBdr>
        </w:div>
        <w:div w:id="53505363">
          <w:marLeft w:val="480"/>
          <w:marRight w:val="0"/>
          <w:marTop w:val="0"/>
          <w:marBottom w:val="0"/>
          <w:divBdr>
            <w:top w:val="none" w:sz="0" w:space="0" w:color="auto"/>
            <w:left w:val="none" w:sz="0" w:space="0" w:color="auto"/>
            <w:bottom w:val="none" w:sz="0" w:space="0" w:color="auto"/>
            <w:right w:val="none" w:sz="0" w:space="0" w:color="auto"/>
          </w:divBdr>
        </w:div>
        <w:div w:id="68038678">
          <w:marLeft w:val="480"/>
          <w:marRight w:val="0"/>
          <w:marTop w:val="0"/>
          <w:marBottom w:val="0"/>
          <w:divBdr>
            <w:top w:val="none" w:sz="0" w:space="0" w:color="auto"/>
            <w:left w:val="none" w:sz="0" w:space="0" w:color="auto"/>
            <w:bottom w:val="none" w:sz="0" w:space="0" w:color="auto"/>
            <w:right w:val="none" w:sz="0" w:space="0" w:color="auto"/>
          </w:divBdr>
        </w:div>
        <w:div w:id="70546670">
          <w:marLeft w:val="480"/>
          <w:marRight w:val="0"/>
          <w:marTop w:val="0"/>
          <w:marBottom w:val="0"/>
          <w:divBdr>
            <w:top w:val="none" w:sz="0" w:space="0" w:color="auto"/>
            <w:left w:val="none" w:sz="0" w:space="0" w:color="auto"/>
            <w:bottom w:val="none" w:sz="0" w:space="0" w:color="auto"/>
            <w:right w:val="none" w:sz="0" w:space="0" w:color="auto"/>
          </w:divBdr>
        </w:div>
        <w:div w:id="82073586">
          <w:marLeft w:val="480"/>
          <w:marRight w:val="0"/>
          <w:marTop w:val="0"/>
          <w:marBottom w:val="0"/>
          <w:divBdr>
            <w:top w:val="none" w:sz="0" w:space="0" w:color="auto"/>
            <w:left w:val="none" w:sz="0" w:space="0" w:color="auto"/>
            <w:bottom w:val="none" w:sz="0" w:space="0" w:color="auto"/>
            <w:right w:val="none" w:sz="0" w:space="0" w:color="auto"/>
          </w:divBdr>
        </w:div>
        <w:div w:id="85197982">
          <w:marLeft w:val="480"/>
          <w:marRight w:val="0"/>
          <w:marTop w:val="0"/>
          <w:marBottom w:val="0"/>
          <w:divBdr>
            <w:top w:val="none" w:sz="0" w:space="0" w:color="auto"/>
            <w:left w:val="none" w:sz="0" w:space="0" w:color="auto"/>
            <w:bottom w:val="none" w:sz="0" w:space="0" w:color="auto"/>
            <w:right w:val="none" w:sz="0" w:space="0" w:color="auto"/>
          </w:divBdr>
        </w:div>
        <w:div w:id="91632810">
          <w:marLeft w:val="480"/>
          <w:marRight w:val="0"/>
          <w:marTop w:val="0"/>
          <w:marBottom w:val="0"/>
          <w:divBdr>
            <w:top w:val="none" w:sz="0" w:space="0" w:color="auto"/>
            <w:left w:val="none" w:sz="0" w:space="0" w:color="auto"/>
            <w:bottom w:val="none" w:sz="0" w:space="0" w:color="auto"/>
            <w:right w:val="none" w:sz="0" w:space="0" w:color="auto"/>
          </w:divBdr>
        </w:div>
        <w:div w:id="96676936">
          <w:marLeft w:val="480"/>
          <w:marRight w:val="0"/>
          <w:marTop w:val="0"/>
          <w:marBottom w:val="0"/>
          <w:divBdr>
            <w:top w:val="none" w:sz="0" w:space="0" w:color="auto"/>
            <w:left w:val="none" w:sz="0" w:space="0" w:color="auto"/>
            <w:bottom w:val="none" w:sz="0" w:space="0" w:color="auto"/>
            <w:right w:val="none" w:sz="0" w:space="0" w:color="auto"/>
          </w:divBdr>
        </w:div>
        <w:div w:id="96949659">
          <w:marLeft w:val="480"/>
          <w:marRight w:val="0"/>
          <w:marTop w:val="0"/>
          <w:marBottom w:val="0"/>
          <w:divBdr>
            <w:top w:val="none" w:sz="0" w:space="0" w:color="auto"/>
            <w:left w:val="none" w:sz="0" w:space="0" w:color="auto"/>
            <w:bottom w:val="none" w:sz="0" w:space="0" w:color="auto"/>
            <w:right w:val="none" w:sz="0" w:space="0" w:color="auto"/>
          </w:divBdr>
        </w:div>
        <w:div w:id="106586326">
          <w:marLeft w:val="480"/>
          <w:marRight w:val="0"/>
          <w:marTop w:val="0"/>
          <w:marBottom w:val="0"/>
          <w:divBdr>
            <w:top w:val="none" w:sz="0" w:space="0" w:color="auto"/>
            <w:left w:val="none" w:sz="0" w:space="0" w:color="auto"/>
            <w:bottom w:val="none" w:sz="0" w:space="0" w:color="auto"/>
            <w:right w:val="none" w:sz="0" w:space="0" w:color="auto"/>
          </w:divBdr>
        </w:div>
        <w:div w:id="109710746">
          <w:marLeft w:val="480"/>
          <w:marRight w:val="0"/>
          <w:marTop w:val="0"/>
          <w:marBottom w:val="0"/>
          <w:divBdr>
            <w:top w:val="none" w:sz="0" w:space="0" w:color="auto"/>
            <w:left w:val="none" w:sz="0" w:space="0" w:color="auto"/>
            <w:bottom w:val="none" w:sz="0" w:space="0" w:color="auto"/>
            <w:right w:val="none" w:sz="0" w:space="0" w:color="auto"/>
          </w:divBdr>
        </w:div>
        <w:div w:id="113794685">
          <w:marLeft w:val="480"/>
          <w:marRight w:val="0"/>
          <w:marTop w:val="0"/>
          <w:marBottom w:val="0"/>
          <w:divBdr>
            <w:top w:val="none" w:sz="0" w:space="0" w:color="auto"/>
            <w:left w:val="none" w:sz="0" w:space="0" w:color="auto"/>
            <w:bottom w:val="none" w:sz="0" w:space="0" w:color="auto"/>
            <w:right w:val="none" w:sz="0" w:space="0" w:color="auto"/>
          </w:divBdr>
        </w:div>
        <w:div w:id="114371147">
          <w:marLeft w:val="480"/>
          <w:marRight w:val="0"/>
          <w:marTop w:val="0"/>
          <w:marBottom w:val="0"/>
          <w:divBdr>
            <w:top w:val="none" w:sz="0" w:space="0" w:color="auto"/>
            <w:left w:val="none" w:sz="0" w:space="0" w:color="auto"/>
            <w:bottom w:val="none" w:sz="0" w:space="0" w:color="auto"/>
            <w:right w:val="none" w:sz="0" w:space="0" w:color="auto"/>
          </w:divBdr>
        </w:div>
        <w:div w:id="122191120">
          <w:marLeft w:val="480"/>
          <w:marRight w:val="0"/>
          <w:marTop w:val="0"/>
          <w:marBottom w:val="0"/>
          <w:divBdr>
            <w:top w:val="none" w:sz="0" w:space="0" w:color="auto"/>
            <w:left w:val="none" w:sz="0" w:space="0" w:color="auto"/>
            <w:bottom w:val="none" w:sz="0" w:space="0" w:color="auto"/>
            <w:right w:val="none" w:sz="0" w:space="0" w:color="auto"/>
          </w:divBdr>
        </w:div>
        <w:div w:id="122627043">
          <w:marLeft w:val="480"/>
          <w:marRight w:val="0"/>
          <w:marTop w:val="0"/>
          <w:marBottom w:val="0"/>
          <w:divBdr>
            <w:top w:val="none" w:sz="0" w:space="0" w:color="auto"/>
            <w:left w:val="none" w:sz="0" w:space="0" w:color="auto"/>
            <w:bottom w:val="none" w:sz="0" w:space="0" w:color="auto"/>
            <w:right w:val="none" w:sz="0" w:space="0" w:color="auto"/>
          </w:divBdr>
        </w:div>
        <w:div w:id="124541707">
          <w:marLeft w:val="480"/>
          <w:marRight w:val="0"/>
          <w:marTop w:val="0"/>
          <w:marBottom w:val="0"/>
          <w:divBdr>
            <w:top w:val="none" w:sz="0" w:space="0" w:color="auto"/>
            <w:left w:val="none" w:sz="0" w:space="0" w:color="auto"/>
            <w:bottom w:val="none" w:sz="0" w:space="0" w:color="auto"/>
            <w:right w:val="none" w:sz="0" w:space="0" w:color="auto"/>
          </w:divBdr>
        </w:div>
        <w:div w:id="126092248">
          <w:marLeft w:val="480"/>
          <w:marRight w:val="0"/>
          <w:marTop w:val="0"/>
          <w:marBottom w:val="0"/>
          <w:divBdr>
            <w:top w:val="none" w:sz="0" w:space="0" w:color="auto"/>
            <w:left w:val="none" w:sz="0" w:space="0" w:color="auto"/>
            <w:bottom w:val="none" w:sz="0" w:space="0" w:color="auto"/>
            <w:right w:val="none" w:sz="0" w:space="0" w:color="auto"/>
          </w:divBdr>
        </w:div>
        <w:div w:id="126973406">
          <w:marLeft w:val="480"/>
          <w:marRight w:val="0"/>
          <w:marTop w:val="0"/>
          <w:marBottom w:val="0"/>
          <w:divBdr>
            <w:top w:val="none" w:sz="0" w:space="0" w:color="auto"/>
            <w:left w:val="none" w:sz="0" w:space="0" w:color="auto"/>
            <w:bottom w:val="none" w:sz="0" w:space="0" w:color="auto"/>
            <w:right w:val="none" w:sz="0" w:space="0" w:color="auto"/>
          </w:divBdr>
        </w:div>
        <w:div w:id="130876003">
          <w:marLeft w:val="480"/>
          <w:marRight w:val="0"/>
          <w:marTop w:val="0"/>
          <w:marBottom w:val="0"/>
          <w:divBdr>
            <w:top w:val="none" w:sz="0" w:space="0" w:color="auto"/>
            <w:left w:val="none" w:sz="0" w:space="0" w:color="auto"/>
            <w:bottom w:val="none" w:sz="0" w:space="0" w:color="auto"/>
            <w:right w:val="none" w:sz="0" w:space="0" w:color="auto"/>
          </w:divBdr>
        </w:div>
        <w:div w:id="131871481">
          <w:marLeft w:val="480"/>
          <w:marRight w:val="0"/>
          <w:marTop w:val="0"/>
          <w:marBottom w:val="0"/>
          <w:divBdr>
            <w:top w:val="none" w:sz="0" w:space="0" w:color="auto"/>
            <w:left w:val="none" w:sz="0" w:space="0" w:color="auto"/>
            <w:bottom w:val="none" w:sz="0" w:space="0" w:color="auto"/>
            <w:right w:val="none" w:sz="0" w:space="0" w:color="auto"/>
          </w:divBdr>
        </w:div>
        <w:div w:id="131944241">
          <w:marLeft w:val="480"/>
          <w:marRight w:val="0"/>
          <w:marTop w:val="0"/>
          <w:marBottom w:val="0"/>
          <w:divBdr>
            <w:top w:val="none" w:sz="0" w:space="0" w:color="auto"/>
            <w:left w:val="none" w:sz="0" w:space="0" w:color="auto"/>
            <w:bottom w:val="none" w:sz="0" w:space="0" w:color="auto"/>
            <w:right w:val="none" w:sz="0" w:space="0" w:color="auto"/>
          </w:divBdr>
        </w:div>
        <w:div w:id="135345378">
          <w:marLeft w:val="480"/>
          <w:marRight w:val="0"/>
          <w:marTop w:val="0"/>
          <w:marBottom w:val="0"/>
          <w:divBdr>
            <w:top w:val="none" w:sz="0" w:space="0" w:color="auto"/>
            <w:left w:val="none" w:sz="0" w:space="0" w:color="auto"/>
            <w:bottom w:val="none" w:sz="0" w:space="0" w:color="auto"/>
            <w:right w:val="none" w:sz="0" w:space="0" w:color="auto"/>
          </w:divBdr>
        </w:div>
        <w:div w:id="135922980">
          <w:marLeft w:val="480"/>
          <w:marRight w:val="0"/>
          <w:marTop w:val="0"/>
          <w:marBottom w:val="0"/>
          <w:divBdr>
            <w:top w:val="none" w:sz="0" w:space="0" w:color="auto"/>
            <w:left w:val="none" w:sz="0" w:space="0" w:color="auto"/>
            <w:bottom w:val="none" w:sz="0" w:space="0" w:color="auto"/>
            <w:right w:val="none" w:sz="0" w:space="0" w:color="auto"/>
          </w:divBdr>
        </w:div>
        <w:div w:id="136803086">
          <w:marLeft w:val="480"/>
          <w:marRight w:val="0"/>
          <w:marTop w:val="0"/>
          <w:marBottom w:val="0"/>
          <w:divBdr>
            <w:top w:val="none" w:sz="0" w:space="0" w:color="auto"/>
            <w:left w:val="none" w:sz="0" w:space="0" w:color="auto"/>
            <w:bottom w:val="none" w:sz="0" w:space="0" w:color="auto"/>
            <w:right w:val="none" w:sz="0" w:space="0" w:color="auto"/>
          </w:divBdr>
        </w:div>
        <w:div w:id="137649774">
          <w:marLeft w:val="480"/>
          <w:marRight w:val="0"/>
          <w:marTop w:val="0"/>
          <w:marBottom w:val="0"/>
          <w:divBdr>
            <w:top w:val="none" w:sz="0" w:space="0" w:color="auto"/>
            <w:left w:val="none" w:sz="0" w:space="0" w:color="auto"/>
            <w:bottom w:val="none" w:sz="0" w:space="0" w:color="auto"/>
            <w:right w:val="none" w:sz="0" w:space="0" w:color="auto"/>
          </w:divBdr>
        </w:div>
        <w:div w:id="140120563">
          <w:marLeft w:val="480"/>
          <w:marRight w:val="0"/>
          <w:marTop w:val="0"/>
          <w:marBottom w:val="0"/>
          <w:divBdr>
            <w:top w:val="none" w:sz="0" w:space="0" w:color="auto"/>
            <w:left w:val="none" w:sz="0" w:space="0" w:color="auto"/>
            <w:bottom w:val="none" w:sz="0" w:space="0" w:color="auto"/>
            <w:right w:val="none" w:sz="0" w:space="0" w:color="auto"/>
          </w:divBdr>
        </w:div>
        <w:div w:id="148447078">
          <w:marLeft w:val="480"/>
          <w:marRight w:val="0"/>
          <w:marTop w:val="0"/>
          <w:marBottom w:val="0"/>
          <w:divBdr>
            <w:top w:val="none" w:sz="0" w:space="0" w:color="auto"/>
            <w:left w:val="none" w:sz="0" w:space="0" w:color="auto"/>
            <w:bottom w:val="none" w:sz="0" w:space="0" w:color="auto"/>
            <w:right w:val="none" w:sz="0" w:space="0" w:color="auto"/>
          </w:divBdr>
        </w:div>
        <w:div w:id="149562857">
          <w:marLeft w:val="480"/>
          <w:marRight w:val="0"/>
          <w:marTop w:val="0"/>
          <w:marBottom w:val="0"/>
          <w:divBdr>
            <w:top w:val="none" w:sz="0" w:space="0" w:color="auto"/>
            <w:left w:val="none" w:sz="0" w:space="0" w:color="auto"/>
            <w:bottom w:val="none" w:sz="0" w:space="0" w:color="auto"/>
            <w:right w:val="none" w:sz="0" w:space="0" w:color="auto"/>
          </w:divBdr>
        </w:div>
        <w:div w:id="154148766">
          <w:marLeft w:val="480"/>
          <w:marRight w:val="0"/>
          <w:marTop w:val="0"/>
          <w:marBottom w:val="0"/>
          <w:divBdr>
            <w:top w:val="none" w:sz="0" w:space="0" w:color="auto"/>
            <w:left w:val="none" w:sz="0" w:space="0" w:color="auto"/>
            <w:bottom w:val="none" w:sz="0" w:space="0" w:color="auto"/>
            <w:right w:val="none" w:sz="0" w:space="0" w:color="auto"/>
          </w:divBdr>
        </w:div>
        <w:div w:id="155416027">
          <w:marLeft w:val="480"/>
          <w:marRight w:val="0"/>
          <w:marTop w:val="0"/>
          <w:marBottom w:val="0"/>
          <w:divBdr>
            <w:top w:val="none" w:sz="0" w:space="0" w:color="auto"/>
            <w:left w:val="none" w:sz="0" w:space="0" w:color="auto"/>
            <w:bottom w:val="none" w:sz="0" w:space="0" w:color="auto"/>
            <w:right w:val="none" w:sz="0" w:space="0" w:color="auto"/>
          </w:divBdr>
        </w:div>
        <w:div w:id="161704829">
          <w:marLeft w:val="480"/>
          <w:marRight w:val="0"/>
          <w:marTop w:val="0"/>
          <w:marBottom w:val="0"/>
          <w:divBdr>
            <w:top w:val="none" w:sz="0" w:space="0" w:color="auto"/>
            <w:left w:val="none" w:sz="0" w:space="0" w:color="auto"/>
            <w:bottom w:val="none" w:sz="0" w:space="0" w:color="auto"/>
            <w:right w:val="none" w:sz="0" w:space="0" w:color="auto"/>
          </w:divBdr>
        </w:div>
        <w:div w:id="162864121">
          <w:marLeft w:val="480"/>
          <w:marRight w:val="0"/>
          <w:marTop w:val="0"/>
          <w:marBottom w:val="0"/>
          <w:divBdr>
            <w:top w:val="none" w:sz="0" w:space="0" w:color="auto"/>
            <w:left w:val="none" w:sz="0" w:space="0" w:color="auto"/>
            <w:bottom w:val="none" w:sz="0" w:space="0" w:color="auto"/>
            <w:right w:val="none" w:sz="0" w:space="0" w:color="auto"/>
          </w:divBdr>
        </w:div>
        <w:div w:id="162934280">
          <w:marLeft w:val="480"/>
          <w:marRight w:val="0"/>
          <w:marTop w:val="0"/>
          <w:marBottom w:val="0"/>
          <w:divBdr>
            <w:top w:val="none" w:sz="0" w:space="0" w:color="auto"/>
            <w:left w:val="none" w:sz="0" w:space="0" w:color="auto"/>
            <w:bottom w:val="none" w:sz="0" w:space="0" w:color="auto"/>
            <w:right w:val="none" w:sz="0" w:space="0" w:color="auto"/>
          </w:divBdr>
        </w:div>
        <w:div w:id="165829236">
          <w:marLeft w:val="480"/>
          <w:marRight w:val="0"/>
          <w:marTop w:val="0"/>
          <w:marBottom w:val="0"/>
          <w:divBdr>
            <w:top w:val="none" w:sz="0" w:space="0" w:color="auto"/>
            <w:left w:val="none" w:sz="0" w:space="0" w:color="auto"/>
            <w:bottom w:val="none" w:sz="0" w:space="0" w:color="auto"/>
            <w:right w:val="none" w:sz="0" w:space="0" w:color="auto"/>
          </w:divBdr>
        </w:div>
        <w:div w:id="172769975">
          <w:marLeft w:val="480"/>
          <w:marRight w:val="0"/>
          <w:marTop w:val="0"/>
          <w:marBottom w:val="0"/>
          <w:divBdr>
            <w:top w:val="none" w:sz="0" w:space="0" w:color="auto"/>
            <w:left w:val="none" w:sz="0" w:space="0" w:color="auto"/>
            <w:bottom w:val="none" w:sz="0" w:space="0" w:color="auto"/>
            <w:right w:val="none" w:sz="0" w:space="0" w:color="auto"/>
          </w:divBdr>
        </w:div>
        <w:div w:id="173809620">
          <w:marLeft w:val="480"/>
          <w:marRight w:val="0"/>
          <w:marTop w:val="0"/>
          <w:marBottom w:val="0"/>
          <w:divBdr>
            <w:top w:val="none" w:sz="0" w:space="0" w:color="auto"/>
            <w:left w:val="none" w:sz="0" w:space="0" w:color="auto"/>
            <w:bottom w:val="none" w:sz="0" w:space="0" w:color="auto"/>
            <w:right w:val="none" w:sz="0" w:space="0" w:color="auto"/>
          </w:divBdr>
        </w:div>
        <w:div w:id="175077694">
          <w:marLeft w:val="480"/>
          <w:marRight w:val="0"/>
          <w:marTop w:val="0"/>
          <w:marBottom w:val="0"/>
          <w:divBdr>
            <w:top w:val="none" w:sz="0" w:space="0" w:color="auto"/>
            <w:left w:val="none" w:sz="0" w:space="0" w:color="auto"/>
            <w:bottom w:val="none" w:sz="0" w:space="0" w:color="auto"/>
            <w:right w:val="none" w:sz="0" w:space="0" w:color="auto"/>
          </w:divBdr>
        </w:div>
        <w:div w:id="176163284">
          <w:marLeft w:val="480"/>
          <w:marRight w:val="0"/>
          <w:marTop w:val="0"/>
          <w:marBottom w:val="0"/>
          <w:divBdr>
            <w:top w:val="none" w:sz="0" w:space="0" w:color="auto"/>
            <w:left w:val="none" w:sz="0" w:space="0" w:color="auto"/>
            <w:bottom w:val="none" w:sz="0" w:space="0" w:color="auto"/>
            <w:right w:val="none" w:sz="0" w:space="0" w:color="auto"/>
          </w:divBdr>
        </w:div>
        <w:div w:id="182911919">
          <w:marLeft w:val="480"/>
          <w:marRight w:val="0"/>
          <w:marTop w:val="0"/>
          <w:marBottom w:val="0"/>
          <w:divBdr>
            <w:top w:val="none" w:sz="0" w:space="0" w:color="auto"/>
            <w:left w:val="none" w:sz="0" w:space="0" w:color="auto"/>
            <w:bottom w:val="none" w:sz="0" w:space="0" w:color="auto"/>
            <w:right w:val="none" w:sz="0" w:space="0" w:color="auto"/>
          </w:divBdr>
        </w:div>
        <w:div w:id="183785252">
          <w:marLeft w:val="480"/>
          <w:marRight w:val="0"/>
          <w:marTop w:val="0"/>
          <w:marBottom w:val="0"/>
          <w:divBdr>
            <w:top w:val="none" w:sz="0" w:space="0" w:color="auto"/>
            <w:left w:val="none" w:sz="0" w:space="0" w:color="auto"/>
            <w:bottom w:val="none" w:sz="0" w:space="0" w:color="auto"/>
            <w:right w:val="none" w:sz="0" w:space="0" w:color="auto"/>
          </w:divBdr>
        </w:div>
        <w:div w:id="184759230">
          <w:marLeft w:val="480"/>
          <w:marRight w:val="0"/>
          <w:marTop w:val="0"/>
          <w:marBottom w:val="0"/>
          <w:divBdr>
            <w:top w:val="none" w:sz="0" w:space="0" w:color="auto"/>
            <w:left w:val="none" w:sz="0" w:space="0" w:color="auto"/>
            <w:bottom w:val="none" w:sz="0" w:space="0" w:color="auto"/>
            <w:right w:val="none" w:sz="0" w:space="0" w:color="auto"/>
          </w:divBdr>
        </w:div>
        <w:div w:id="190266535">
          <w:marLeft w:val="480"/>
          <w:marRight w:val="0"/>
          <w:marTop w:val="0"/>
          <w:marBottom w:val="0"/>
          <w:divBdr>
            <w:top w:val="none" w:sz="0" w:space="0" w:color="auto"/>
            <w:left w:val="none" w:sz="0" w:space="0" w:color="auto"/>
            <w:bottom w:val="none" w:sz="0" w:space="0" w:color="auto"/>
            <w:right w:val="none" w:sz="0" w:space="0" w:color="auto"/>
          </w:divBdr>
        </w:div>
        <w:div w:id="194393515">
          <w:marLeft w:val="480"/>
          <w:marRight w:val="0"/>
          <w:marTop w:val="0"/>
          <w:marBottom w:val="0"/>
          <w:divBdr>
            <w:top w:val="none" w:sz="0" w:space="0" w:color="auto"/>
            <w:left w:val="none" w:sz="0" w:space="0" w:color="auto"/>
            <w:bottom w:val="none" w:sz="0" w:space="0" w:color="auto"/>
            <w:right w:val="none" w:sz="0" w:space="0" w:color="auto"/>
          </w:divBdr>
        </w:div>
        <w:div w:id="195966687">
          <w:marLeft w:val="480"/>
          <w:marRight w:val="0"/>
          <w:marTop w:val="0"/>
          <w:marBottom w:val="0"/>
          <w:divBdr>
            <w:top w:val="none" w:sz="0" w:space="0" w:color="auto"/>
            <w:left w:val="none" w:sz="0" w:space="0" w:color="auto"/>
            <w:bottom w:val="none" w:sz="0" w:space="0" w:color="auto"/>
            <w:right w:val="none" w:sz="0" w:space="0" w:color="auto"/>
          </w:divBdr>
        </w:div>
        <w:div w:id="197015306">
          <w:marLeft w:val="480"/>
          <w:marRight w:val="0"/>
          <w:marTop w:val="0"/>
          <w:marBottom w:val="0"/>
          <w:divBdr>
            <w:top w:val="none" w:sz="0" w:space="0" w:color="auto"/>
            <w:left w:val="none" w:sz="0" w:space="0" w:color="auto"/>
            <w:bottom w:val="none" w:sz="0" w:space="0" w:color="auto"/>
            <w:right w:val="none" w:sz="0" w:space="0" w:color="auto"/>
          </w:divBdr>
        </w:div>
        <w:div w:id="201793663">
          <w:marLeft w:val="480"/>
          <w:marRight w:val="0"/>
          <w:marTop w:val="0"/>
          <w:marBottom w:val="0"/>
          <w:divBdr>
            <w:top w:val="none" w:sz="0" w:space="0" w:color="auto"/>
            <w:left w:val="none" w:sz="0" w:space="0" w:color="auto"/>
            <w:bottom w:val="none" w:sz="0" w:space="0" w:color="auto"/>
            <w:right w:val="none" w:sz="0" w:space="0" w:color="auto"/>
          </w:divBdr>
        </w:div>
        <w:div w:id="206185414">
          <w:marLeft w:val="480"/>
          <w:marRight w:val="0"/>
          <w:marTop w:val="0"/>
          <w:marBottom w:val="0"/>
          <w:divBdr>
            <w:top w:val="none" w:sz="0" w:space="0" w:color="auto"/>
            <w:left w:val="none" w:sz="0" w:space="0" w:color="auto"/>
            <w:bottom w:val="none" w:sz="0" w:space="0" w:color="auto"/>
            <w:right w:val="none" w:sz="0" w:space="0" w:color="auto"/>
          </w:divBdr>
        </w:div>
        <w:div w:id="211431453">
          <w:marLeft w:val="480"/>
          <w:marRight w:val="0"/>
          <w:marTop w:val="0"/>
          <w:marBottom w:val="0"/>
          <w:divBdr>
            <w:top w:val="none" w:sz="0" w:space="0" w:color="auto"/>
            <w:left w:val="none" w:sz="0" w:space="0" w:color="auto"/>
            <w:bottom w:val="none" w:sz="0" w:space="0" w:color="auto"/>
            <w:right w:val="none" w:sz="0" w:space="0" w:color="auto"/>
          </w:divBdr>
        </w:div>
        <w:div w:id="212541232">
          <w:marLeft w:val="480"/>
          <w:marRight w:val="0"/>
          <w:marTop w:val="0"/>
          <w:marBottom w:val="0"/>
          <w:divBdr>
            <w:top w:val="none" w:sz="0" w:space="0" w:color="auto"/>
            <w:left w:val="none" w:sz="0" w:space="0" w:color="auto"/>
            <w:bottom w:val="none" w:sz="0" w:space="0" w:color="auto"/>
            <w:right w:val="none" w:sz="0" w:space="0" w:color="auto"/>
          </w:divBdr>
        </w:div>
        <w:div w:id="213128811">
          <w:marLeft w:val="480"/>
          <w:marRight w:val="0"/>
          <w:marTop w:val="0"/>
          <w:marBottom w:val="0"/>
          <w:divBdr>
            <w:top w:val="none" w:sz="0" w:space="0" w:color="auto"/>
            <w:left w:val="none" w:sz="0" w:space="0" w:color="auto"/>
            <w:bottom w:val="none" w:sz="0" w:space="0" w:color="auto"/>
            <w:right w:val="none" w:sz="0" w:space="0" w:color="auto"/>
          </w:divBdr>
        </w:div>
        <w:div w:id="213586084">
          <w:marLeft w:val="480"/>
          <w:marRight w:val="0"/>
          <w:marTop w:val="0"/>
          <w:marBottom w:val="0"/>
          <w:divBdr>
            <w:top w:val="none" w:sz="0" w:space="0" w:color="auto"/>
            <w:left w:val="none" w:sz="0" w:space="0" w:color="auto"/>
            <w:bottom w:val="none" w:sz="0" w:space="0" w:color="auto"/>
            <w:right w:val="none" w:sz="0" w:space="0" w:color="auto"/>
          </w:divBdr>
        </w:div>
        <w:div w:id="220408353">
          <w:marLeft w:val="480"/>
          <w:marRight w:val="0"/>
          <w:marTop w:val="0"/>
          <w:marBottom w:val="0"/>
          <w:divBdr>
            <w:top w:val="none" w:sz="0" w:space="0" w:color="auto"/>
            <w:left w:val="none" w:sz="0" w:space="0" w:color="auto"/>
            <w:bottom w:val="none" w:sz="0" w:space="0" w:color="auto"/>
            <w:right w:val="none" w:sz="0" w:space="0" w:color="auto"/>
          </w:divBdr>
        </w:div>
        <w:div w:id="225652205">
          <w:marLeft w:val="480"/>
          <w:marRight w:val="0"/>
          <w:marTop w:val="0"/>
          <w:marBottom w:val="0"/>
          <w:divBdr>
            <w:top w:val="none" w:sz="0" w:space="0" w:color="auto"/>
            <w:left w:val="none" w:sz="0" w:space="0" w:color="auto"/>
            <w:bottom w:val="none" w:sz="0" w:space="0" w:color="auto"/>
            <w:right w:val="none" w:sz="0" w:space="0" w:color="auto"/>
          </w:divBdr>
        </w:div>
        <w:div w:id="227764815">
          <w:marLeft w:val="480"/>
          <w:marRight w:val="0"/>
          <w:marTop w:val="0"/>
          <w:marBottom w:val="0"/>
          <w:divBdr>
            <w:top w:val="none" w:sz="0" w:space="0" w:color="auto"/>
            <w:left w:val="none" w:sz="0" w:space="0" w:color="auto"/>
            <w:bottom w:val="none" w:sz="0" w:space="0" w:color="auto"/>
            <w:right w:val="none" w:sz="0" w:space="0" w:color="auto"/>
          </w:divBdr>
        </w:div>
        <w:div w:id="230119211">
          <w:marLeft w:val="480"/>
          <w:marRight w:val="0"/>
          <w:marTop w:val="0"/>
          <w:marBottom w:val="0"/>
          <w:divBdr>
            <w:top w:val="none" w:sz="0" w:space="0" w:color="auto"/>
            <w:left w:val="none" w:sz="0" w:space="0" w:color="auto"/>
            <w:bottom w:val="none" w:sz="0" w:space="0" w:color="auto"/>
            <w:right w:val="none" w:sz="0" w:space="0" w:color="auto"/>
          </w:divBdr>
        </w:div>
        <w:div w:id="233273530">
          <w:marLeft w:val="480"/>
          <w:marRight w:val="0"/>
          <w:marTop w:val="0"/>
          <w:marBottom w:val="0"/>
          <w:divBdr>
            <w:top w:val="none" w:sz="0" w:space="0" w:color="auto"/>
            <w:left w:val="none" w:sz="0" w:space="0" w:color="auto"/>
            <w:bottom w:val="none" w:sz="0" w:space="0" w:color="auto"/>
            <w:right w:val="none" w:sz="0" w:space="0" w:color="auto"/>
          </w:divBdr>
        </w:div>
        <w:div w:id="235165661">
          <w:marLeft w:val="480"/>
          <w:marRight w:val="0"/>
          <w:marTop w:val="0"/>
          <w:marBottom w:val="0"/>
          <w:divBdr>
            <w:top w:val="none" w:sz="0" w:space="0" w:color="auto"/>
            <w:left w:val="none" w:sz="0" w:space="0" w:color="auto"/>
            <w:bottom w:val="none" w:sz="0" w:space="0" w:color="auto"/>
            <w:right w:val="none" w:sz="0" w:space="0" w:color="auto"/>
          </w:divBdr>
        </w:div>
        <w:div w:id="236330831">
          <w:marLeft w:val="480"/>
          <w:marRight w:val="0"/>
          <w:marTop w:val="0"/>
          <w:marBottom w:val="0"/>
          <w:divBdr>
            <w:top w:val="none" w:sz="0" w:space="0" w:color="auto"/>
            <w:left w:val="none" w:sz="0" w:space="0" w:color="auto"/>
            <w:bottom w:val="none" w:sz="0" w:space="0" w:color="auto"/>
            <w:right w:val="none" w:sz="0" w:space="0" w:color="auto"/>
          </w:divBdr>
        </w:div>
        <w:div w:id="240261773">
          <w:marLeft w:val="480"/>
          <w:marRight w:val="0"/>
          <w:marTop w:val="0"/>
          <w:marBottom w:val="0"/>
          <w:divBdr>
            <w:top w:val="none" w:sz="0" w:space="0" w:color="auto"/>
            <w:left w:val="none" w:sz="0" w:space="0" w:color="auto"/>
            <w:bottom w:val="none" w:sz="0" w:space="0" w:color="auto"/>
            <w:right w:val="none" w:sz="0" w:space="0" w:color="auto"/>
          </w:divBdr>
        </w:div>
        <w:div w:id="241070424">
          <w:marLeft w:val="480"/>
          <w:marRight w:val="0"/>
          <w:marTop w:val="0"/>
          <w:marBottom w:val="0"/>
          <w:divBdr>
            <w:top w:val="none" w:sz="0" w:space="0" w:color="auto"/>
            <w:left w:val="none" w:sz="0" w:space="0" w:color="auto"/>
            <w:bottom w:val="none" w:sz="0" w:space="0" w:color="auto"/>
            <w:right w:val="none" w:sz="0" w:space="0" w:color="auto"/>
          </w:divBdr>
        </w:div>
        <w:div w:id="241108015">
          <w:marLeft w:val="480"/>
          <w:marRight w:val="0"/>
          <w:marTop w:val="0"/>
          <w:marBottom w:val="0"/>
          <w:divBdr>
            <w:top w:val="none" w:sz="0" w:space="0" w:color="auto"/>
            <w:left w:val="none" w:sz="0" w:space="0" w:color="auto"/>
            <w:bottom w:val="none" w:sz="0" w:space="0" w:color="auto"/>
            <w:right w:val="none" w:sz="0" w:space="0" w:color="auto"/>
          </w:divBdr>
        </w:div>
        <w:div w:id="242110010">
          <w:marLeft w:val="480"/>
          <w:marRight w:val="0"/>
          <w:marTop w:val="0"/>
          <w:marBottom w:val="0"/>
          <w:divBdr>
            <w:top w:val="none" w:sz="0" w:space="0" w:color="auto"/>
            <w:left w:val="none" w:sz="0" w:space="0" w:color="auto"/>
            <w:bottom w:val="none" w:sz="0" w:space="0" w:color="auto"/>
            <w:right w:val="none" w:sz="0" w:space="0" w:color="auto"/>
          </w:divBdr>
        </w:div>
        <w:div w:id="244657175">
          <w:marLeft w:val="480"/>
          <w:marRight w:val="0"/>
          <w:marTop w:val="0"/>
          <w:marBottom w:val="0"/>
          <w:divBdr>
            <w:top w:val="none" w:sz="0" w:space="0" w:color="auto"/>
            <w:left w:val="none" w:sz="0" w:space="0" w:color="auto"/>
            <w:bottom w:val="none" w:sz="0" w:space="0" w:color="auto"/>
            <w:right w:val="none" w:sz="0" w:space="0" w:color="auto"/>
          </w:divBdr>
        </w:div>
        <w:div w:id="244874425">
          <w:marLeft w:val="480"/>
          <w:marRight w:val="0"/>
          <w:marTop w:val="0"/>
          <w:marBottom w:val="0"/>
          <w:divBdr>
            <w:top w:val="none" w:sz="0" w:space="0" w:color="auto"/>
            <w:left w:val="none" w:sz="0" w:space="0" w:color="auto"/>
            <w:bottom w:val="none" w:sz="0" w:space="0" w:color="auto"/>
            <w:right w:val="none" w:sz="0" w:space="0" w:color="auto"/>
          </w:divBdr>
        </w:div>
        <w:div w:id="245304458">
          <w:marLeft w:val="480"/>
          <w:marRight w:val="0"/>
          <w:marTop w:val="0"/>
          <w:marBottom w:val="0"/>
          <w:divBdr>
            <w:top w:val="none" w:sz="0" w:space="0" w:color="auto"/>
            <w:left w:val="none" w:sz="0" w:space="0" w:color="auto"/>
            <w:bottom w:val="none" w:sz="0" w:space="0" w:color="auto"/>
            <w:right w:val="none" w:sz="0" w:space="0" w:color="auto"/>
          </w:divBdr>
        </w:div>
        <w:div w:id="248513869">
          <w:marLeft w:val="480"/>
          <w:marRight w:val="0"/>
          <w:marTop w:val="0"/>
          <w:marBottom w:val="0"/>
          <w:divBdr>
            <w:top w:val="none" w:sz="0" w:space="0" w:color="auto"/>
            <w:left w:val="none" w:sz="0" w:space="0" w:color="auto"/>
            <w:bottom w:val="none" w:sz="0" w:space="0" w:color="auto"/>
            <w:right w:val="none" w:sz="0" w:space="0" w:color="auto"/>
          </w:divBdr>
        </w:div>
        <w:div w:id="252519865">
          <w:marLeft w:val="480"/>
          <w:marRight w:val="0"/>
          <w:marTop w:val="0"/>
          <w:marBottom w:val="0"/>
          <w:divBdr>
            <w:top w:val="none" w:sz="0" w:space="0" w:color="auto"/>
            <w:left w:val="none" w:sz="0" w:space="0" w:color="auto"/>
            <w:bottom w:val="none" w:sz="0" w:space="0" w:color="auto"/>
            <w:right w:val="none" w:sz="0" w:space="0" w:color="auto"/>
          </w:divBdr>
        </w:div>
        <w:div w:id="256135351">
          <w:marLeft w:val="480"/>
          <w:marRight w:val="0"/>
          <w:marTop w:val="0"/>
          <w:marBottom w:val="0"/>
          <w:divBdr>
            <w:top w:val="none" w:sz="0" w:space="0" w:color="auto"/>
            <w:left w:val="none" w:sz="0" w:space="0" w:color="auto"/>
            <w:bottom w:val="none" w:sz="0" w:space="0" w:color="auto"/>
            <w:right w:val="none" w:sz="0" w:space="0" w:color="auto"/>
          </w:divBdr>
        </w:div>
        <w:div w:id="256331971">
          <w:marLeft w:val="480"/>
          <w:marRight w:val="0"/>
          <w:marTop w:val="0"/>
          <w:marBottom w:val="0"/>
          <w:divBdr>
            <w:top w:val="none" w:sz="0" w:space="0" w:color="auto"/>
            <w:left w:val="none" w:sz="0" w:space="0" w:color="auto"/>
            <w:bottom w:val="none" w:sz="0" w:space="0" w:color="auto"/>
            <w:right w:val="none" w:sz="0" w:space="0" w:color="auto"/>
          </w:divBdr>
        </w:div>
        <w:div w:id="259873118">
          <w:marLeft w:val="480"/>
          <w:marRight w:val="0"/>
          <w:marTop w:val="0"/>
          <w:marBottom w:val="0"/>
          <w:divBdr>
            <w:top w:val="none" w:sz="0" w:space="0" w:color="auto"/>
            <w:left w:val="none" w:sz="0" w:space="0" w:color="auto"/>
            <w:bottom w:val="none" w:sz="0" w:space="0" w:color="auto"/>
            <w:right w:val="none" w:sz="0" w:space="0" w:color="auto"/>
          </w:divBdr>
        </w:div>
        <w:div w:id="260454060">
          <w:marLeft w:val="480"/>
          <w:marRight w:val="0"/>
          <w:marTop w:val="0"/>
          <w:marBottom w:val="0"/>
          <w:divBdr>
            <w:top w:val="none" w:sz="0" w:space="0" w:color="auto"/>
            <w:left w:val="none" w:sz="0" w:space="0" w:color="auto"/>
            <w:bottom w:val="none" w:sz="0" w:space="0" w:color="auto"/>
            <w:right w:val="none" w:sz="0" w:space="0" w:color="auto"/>
          </w:divBdr>
        </w:div>
        <w:div w:id="261644101">
          <w:marLeft w:val="480"/>
          <w:marRight w:val="0"/>
          <w:marTop w:val="0"/>
          <w:marBottom w:val="0"/>
          <w:divBdr>
            <w:top w:val="none" w:sz="0" w:space="0" w:color="auto"/>
            <w:left w:val="none" w:sz="0" w:space="0" w:color="auto"/>
            <w:bottom w:val="none" w:sz="0" w:space="0" w:color="auto"/>
            <w:right w:val="none" w:sz="0" w:space="0" w:color="auto"/>
          </w:divBdr>
        </w:div>
        <w:div w:id="263463084">
          <w:marLeft w:val="480"/>
          <w:marRight w:val="0"/>
          <w:marTop w:val="0"/>
          <w:marBottom w:val="0"/>
          <w:divBdr>
            <w:top w:val="none" w:sz="0" w:space="0" w:color="auto"/>
            <w:left w:val="none" w:sz="0" w:space="0" w:color="auto"/>
            <w:bottom w:val="none" w:sz="0" w:space="0" w:color="auto"/>
            <w:right w:val="none" w:sz="0" w:space="0" w:color="auto"/>
          </w:divBdr>
        </w:div>
        <w:div w:id="265238986">
          <w:marLeft w:val="480"/>
          <w:marRight w:val="0"/>
          <w:marTop w:val="0"/>
          <w:marBottom w:val="0"/>
          <w:divBdr>
            <w:top w:val="none" w:sz="0" w:space="0" w:color="auto"/>
            <w:left w:val="none" w:sz="0" w:space="0" w:color="auto"/>
            <w:bottom w:val="none" w:sz="0" w:space="0" w:color="auto"/>
            <w:right w:val="none" w:sz="0" w:space="0" w:color="auto"/>
          </w:divBdr>
        </w:div>
        <w:div w:id="274168724">
          <w:marLeft w:val="480"/>
          <w:marRight w:val="0"/>
          <w:marTop w:val="0"/>
          <w:marBottom w:val="0"/>
          <w:divBdr>
            <w:top w:val="none" w:sz="0" w:space="0" w:color="auto"/>
            <w:left w:val="none" w:sz="0" w:space="0" w:color="auto"/>
            <w:bottom w:val="none" w:sz="0" w:space="0" w:color="auto"/>
            <w:right w:val="none" w:sz="0" w:space="0" w:color="auto"/>
          </w:divBdr>
        </w:div>
        <w:div w:id="275529112">
          <w:marLeft w:val="480"/>
          <w:marRight w:val="0"/>
          <w:marTop w:val="0"/>
          <w:marBottom w:val="0"/>
          <w:divBdr>
            <w:top w:val="none" w:sz="0" w:space="0" w:color="auto"/>
            <w:left w:val="none" w:sz="0" w:space="0" w:color="auto"/>
            <w:bottom w:val="none" w:sz="0" w:space="0" w:color="auto"/>
            <w:right w:val="none" w:sz="0" w:space="0" w:color="auto"/>
          </w:divBdr>
        </w:div>
        <w:div w:id="279386389">
          <w:marLeft w:val="480"/>
          <w:marRight w:val="0"/>
          <w:marTop w:val="0"/>
          <w:marBottom w:val="0"/>
          <w:divBdr>
            <w:top w:val="none" w:sz="0" w:space="0" w:color="auto"/>
            <w:left w:val="none" w:sz="0" w:space="0" w:color="auto"/>
            <w:bottom w:val="none" w:sz="0" w:space="0" w:color="auto"/>
            <w:right w:val="none" w:sz="0" w:space="0" w:color="auto"/>
          </w:divBdr>
        </w:div>
        <w:div w:id="287787653">
          <w:marLeft w:val="480"/>
          <w:marRight w:val="0"/>
          <w:marTop w:val="0"/>
          <w:marBottom w:val="0"/>
          <w:divBdr>
            <w:top w:val="none" w:sz="0" w:space="0" w:color="auto"/>
            <w:left w:val="none" w:sz="0" w:space="0" w:color="auto"/>
            <w:bottom w:val="none" w:sz="0" w:space="0" w:color="auto"/>
            <w:right w:val="none" w:sz="0" w:space="0" w:color="auto"/>
          </w:divBdr>
        </w:div>
        <w:div w:id="289094669">
          <w:marLeft w:val="480"/>
          <w:marRight w:val="0"/>
          <w:marTop w:val="0"/>
          <w:marBottom w:val="0"/>
          <w:divBdr>
            <w:top w:val="none" w:sz="0" w:space="0" w:color="auto"/>
            <w:left w:val="none" w:sz="0" w:space="0" w:color="auto"/>
            <w:bottom w:val="none" w:sz="0" w:space="0" w:color="auto"/>
            <w:right w:val="none" w:sz="0" w:space="0" w:color="auto"/>
          </w:divBdr>
        </w:div>
        <w:div w:id="300959507">
          <w:marLeft w:val="480"/>
          <w:marRight w:val="0"/>
          <w:marTop w:val="0"/>
          <w:marBottom w:val="0"/>
          <w:divBdr>
            <w:top w:val="none" w:sz="0" w:space="0" w:color="auto"/>
            <w:left w:val="none" w:sz="0" w:space="0" w:color="auto"/>
            <w:bottom w:val="none" w:sz="0" w:space="0" w:color="auto"/>
            <w:right w:val="none" w:sz="0" w:space="0" w:color="auto"/>
          </w:divBdr>
        </w:div>
        <w:div w:id="305401867">
          <w:marLeft w:val="480"/>
          <w:marRight w:val="0"/>
          <w:marTop w:val="0"/>
          <w:marBottom w:val="0"/>
          <w:divBdr>
            <w:top w:val="none" w:sz="0" w:space="0" w:color="auto"/>
            <w:left w:val="none" w:sz="0" w:space="0" w:color="auto"/>
            <w:bottom w:val="none" w:sz="0" w:space="0" w:color="auto"/>
            <w:right w:val="none" w:sz="0" w:space="0" w:color="auto"/>
          </w:divBdr>
        </w:div>
        <w:div w:id="310404319">
          <w:marLeft w:val="480"/>
          <w:marRight w:val="0"/>
          <w:marTop w:val="0"/>
          <w:marBottom w:val="0"/>
          <w:divBdr>
            <w:top w:val="none" w:sz="0" w:space="0" w:color="auto"/>
            <w:left w:val="none" w:sz="0" w:space="0" w:color="auto"/>
            <w:bottom w:val="none" w:sz="0" w:space="0" w:color="auto"/>
            <w:right w:val="none" w:sz="0" w:space="0" w:color="auto"/>
          </w:divBdr>
        </w:div>
        <w:div w:id="314574031">
          <w:marLeft w:val="480"/>
          <w:marRight w:val="0"/>
          <w:marTop w:val="0"/>
          <w:marBottom w:val="0"/>
          <w:divBdr>
            <w:top w:val="none" w:sz="0" w:space="0" w:color="auto"/>
            <w:left w:val="none" w:sz="0" w:space="0" w:color="auto"/>
            <w:bottom w:val="none" w:sz="0" w:space="0" w:color="auto"/>
            <w:right w:val="none" w:sz="0" w:space="0" w:color="auto"/>
          </w:divBdr>
        </w:div>
        <w:div w:id="315645396">
          <w:marLeft w:val="480"/>
          <w:marRight w:val="0"/>
          <w:marTop w:val="0"/>
          <w:marBottom w:val="0"/>
          <w:divBdr>
            <w:top w:val="none" w:sz="0" w:space="0" w:color="auto"/>
            <w:left w:val="none" w:sz="0" w:space="0" w:color="auto"/>
            <w:bottom w:val="none" w:sz="0" w:space="0" w:color="auto"/>
            <w:right w:val="none" w:sz="0" w:space="0" w:color="auto"/>
          </w:divBdr>
        </w:div>
        <w:div w:id="319163879">
          <w:marLeft w:val="480"/>
          <w:marRight w:val="0"/>
          <w:marTop w:val="0"/>
          <w:marBottom w:val="0"/>
          <w:divBdr>
            <w:top w:val="none" w:sz="0" w:space="0" w:color="auto"/>
            <w:left w:val="none" w:sz="0" w:space="0" w:color="auto"/>
            <w:bottom w:val="none" w:sz="0" w:space="0" w:color="auto"/>
            <w:right w:val="none" w:sz="0" w:space="0" w:color="auto"/>
          </w:divBdr>
        </w:div>
        <w:div w:id="325011615">
          <w:marLeft w:val="480"/>
          <w:marRight w:val="0"/>
          <w:marTop w:val="0"/>
          <w:marBottom w:val="0"/>
          <w:divBdr>
            <w:top w:val="none" w:sz="0" w:space="0" w:color="auto"/>
            <w:left w:val="none" w:sz="0" w:space="0" w:color="auto"/>
            <w:bottom w:val="none" w:sz="0" w:space="0" w:color="auto"/>
            <w:right w:val="none" w:sz="0" w:space="0" w:color="auto"/>
          </w:divBdr>
        </w:div>
        <w:div w:id="341009114">
          <w:marLeft w:val="480"/>
          <w:marRight w:val="0"/>
          <w:marTop w:val="0"/>
          <w:marBottom w:val="0"/>
          <w:divBdr>
            <w:top w:val="none" w:sz="0" w:space="0" w:color="auto"/>
            <w:left w:val="none" w:sz="0" w:space="0" w:color="auto"/>
            <w:bottom w:val="none" w:sz="0" w:space="0" w:color="auto"/>
            <w:right w:val="none" w:sz="0" w:space="0" w:color="auto"/>
          </w:divBdr>
        </w:div>
        <w:div w:id="354885813">
          <w:marLeft w:val="480"/>
          <w:marRight w:val="0"/>
          <w:marTop w:val="0"/>
          <w:marBottom w:val="0"/>
          <w:divBdr>
            <w:top w:val="none" w:sz="0" w:space="0" w:color="auto"/>
            <w:left w:val="none" w:sz="0" w:space="0" w:color="auto"/>
            <w:bottom w:val="none" w:sz="0" w:space="0" w:color="auto"/>
            <w:right w:val="none" w:sz="0" w:space="0" w:color="auto"/>
          </w:divBdr>
        </w:div>
        <w:div w:id="360252700">
          <w:marLeft w:val="480"/>
          <w:marRight w:val="0"/>
          <w:marTop w:val="0"/>
          <w:marBottom w:val="0"/>
          <w:divBdr>
            <w:top w:val="none" w:sz="0" w:space="0" w:color="auto"/>
            <w:left w:val="none" w:sz="0" w:space="0" w:color="auto"/>
            <w:bottom w:val="none" w:sz="0" w:space="0" w:color="auto"/>
            <w:right w:val="none" w:sz="0" w:space="0" w:color="auto"/>
          </w:divBdr>
        </w:div>
        <w:div w:id="365565333">
          <w:marLeft w:val="480"/>
          <w:marRight w:val="0"/>
          <w:marTop w:val="0"/>
          <w:marBottom w:val="0"/>
          <w:divBdr>
            <w:top w:val="none" w:sz="0" w:space="0" w:color="auto"/>
            <w:left w:val="none" w:sz="0" w:space="0" w:color="auto"/>
            <w:bottom w:val="none" w:sz="0" w:space="0" w:color="auto"/>
            <w:right w:val="none" w:sz="0" w:space="0" w:color="auto"/>
          </w:divBdr>
        </w:div>
        <w:div w:id="365715380">
          <w:marLeft w:val="480"/>
          <w:marRight w:val="0"/>
          <w:marTop w:val="0"/>
          <w:marBottom w:val="0"/>
          <w:divBdr>
            <w:top w:val="none" w:sz="0" w:space="0" w:color="auto"/>
            <w:left w:val="none" w:sz="0" w:space="0" w:color="auto"/>
            <w:bottom w:val="none" w:sz="0" w:space="0" w:color="auto"/>
            <w:right w:val="none" w:sz="0" w:space="0" w:color="auto"/>
          </w:divBdr>
        </w:div>
        <w:div w:id="377825633">
          <w:marLeft w:val="480"/>
          <w:marRight w:val="0"/>
          <w:marTop w:val="0"/>
          <w:marBottom w:val="0"/>
          <w:divBdr>
            <w:top w:val="none" w:sz="0" w:space="0" w:color="auto"/>
            <w:left w:val="none" w:sz="0" w:space="0" w:color="auto"/>
            <w:bottom w:val="none" w:sz="0" w:space="0" w:color="auto"/>
            <w:right w:val="none" w:sz="0" w:space="0" w:color="auto"/>
          </w:divBdr>
        </w:div>
        <w:div w:id="379400419">
          <w:marLeft w:val="480"/>
          <w:marRight w:val="0"/>
          <w:marTop w:val="0"/>
          <w:marBottom w:val="0"/>
          <w:divBdr>
            <w:top w:val="none" w:sz="0" w:space="0" w:color="auto"/>
            <w:left w:val="none" w:sz="0" w:space="0" w:color="auto"/>
            <w:bottom w:val="none" w:sz="0" w:space="0" w:color="auto"/>
            <w:right w:val="none" w:sz="0" w:space="0" w:color="auto"/>
          </w:divBdr>
        </w:div>
        <w:div w:id="388648669">
          <w:marLeft w:val="480"/>
          <w:marRight w:val="0"/>
          <w:marTop w:val="0"/>
          <w:marBottom w:val="0"/>
          <w:divBdr>
            <w:top w:val="none" w:sz="0" w:space="0" w:color="auto"/>
            <w:left w:val="none" w:sz="0" w:space="0" w:color="auto"/>
            <w:bottom w:val="none" w:sz="0" w:space="0" w:color="auto"/>
            <w:right w:val="none" w:sz="0" w:space="0" w:color="auto"/>
          </w:divBdr>
        </w:div>
        <w:div w:id="391466388">
          <w:marLeft w:val="480"/>
          <w:marRight w:val="0"/>
          <w:marTop w:val="0"/>
          <w:marBottom w:val="0"/>
          <w:divBdr>
            <w:top w:val="none" w:sz="0" w:space="0" w:color="auto"/>
            <w:left w:val="none" w:sz="0" w:space="0" w:color="auto"/>
            <w:bottom w:val="none" w:sz="0" w:space="0" w:color="auto"/>
            <w:right w:val="none" w:sz="0" w:space="0" w:color="auto"/>
          </w:divBdr>
        </w:div>
        <w:div w:id="392431854">
          <w:marLeft w:val="480"/>
          <w:marRight w:val="0"/>
          <w:marTop w:val="0"/>
          <w:marBottom w:val="0"/>
          <w:divBdr>
            <w:top w:val="none" w:sz="0" w:space="0" w:color="auto"/>
            <w:left w:val="none" w:sz="0" w:space="0" w:color="auto"/>
            <w:bottom w:val="none" w:sz="0" w:space="0" w:color="auto"/>
            <w:right w:val="none" w:sz="0" w:space="0" w:color="auto"/>
          </w:divBdr>
        </w:div>
        <w:div w:id="400442161">
          <w:marLeft w:val="480"/>
          <w:marRight w:val="0"/>
          <w:marTop w:val="0"/>
          <w:marBottom w:val="0"/>
          <w:divBdr>
            <w:top w:val="none" w:sz="0" w:space="0" w:color="auto"/>
            <w:left w:val="none" w:sz="0" w:space="0" w:color="auto"/>
            <w:bottom w:val="none" w:sz="0" w:space="0" w:color="auto"/>
            <w:right w:val="none" w:sz="0" w:space="0" w:color="auto"/>
          </w:divBdr>
        </w:div>
        <w:div w:id="403650906">
          <w:marLeft w:val="480"/>
          <w:marRight w:val="0"/>
          <w:marTop w:val="0"/>
          <w:marBottom w:val="0"/>
          <w:divBdr>
            <w:top w:val="none" w:sz="0" w:space="0" w:color="auto"/>
            <w:left w:val="none" w:sz="0" w:space="0" w:color="auto"/>
            <w:bottom w:val="none" w:sz="0" w:space="0" w:color="auto"/>
            <w:right w:val="none" w:sz="0" w:space="0" w:color="auto"/>
          </w:divBdr>
        </w:div>
        <w:div w:id="408431555">
          <w:marLeft w:val="480"/>
          <w:marRight w:val="0"/>
          <w:marTop w:val="0"/>
          <w:marBottom w:val="0"/>
          <w:divBdr>
            <w:top w:val="none" w:sz="0" w:space="0" w:color="auto"/>
            <w:left w:val="none" w:sz="0" w:space="0" w:color="auto"/>
            <w:bottom w:val="none" w:sz="0" w:space="0" w:color="auto"/>
            <w:right w:val="none" w:sz="0" w:space="0" w:color="auto"/>
          </w:divBdr>
        </w:div>
        <w:div w:id="408620280">
          <w:marLeft w:val="480"/>
          <w:marRight w:val="0"/>
          <w:marTop w:val="0"/>
          <w:marBottom w:val="0"/>
          <w:divBdr>
            <w:top w:val="none" w:sz="0" w:space="0" w:color="auto"/>
            <w:left w:val="none" w:sz="0" w:space="0" w:color="auto"/>
            <w:bottom w:val="none" w:sz="0" w:space="0" w:color="auto"/>
            <w:right w:val="none" w:sz="0" w:space="0" w:color="auto"/>
          </w:divBdr>
        </w:div>
        <w:div w:id="413357911">
          <w:marLeft w:val="480"/>
          <w:marRight w:val="0"/>
          <w:marTop w:val="0"/>
          <w:marBottom w:val="0"/>
          <w:divBdr>
            <w:top w:val="none" w:sz="0" w:space="0" w:color="auto"/>
            <w:left w:val="none" w:sz="0" w:space="0" w:color="auto"/>
            <w:bottom w:val="none" w:sz="0" w:space="0" w:color="auto"/>
            <w:right w:val="none" w:sz="0" w:space="0" w:color="auto"/>
          </w:divBdr>
        </w:div>
        <w:div w:id="421026333">
          <w:marLeft w:val="480"/>
          <w:marRight w:val="0"/>
          <w:marTop w:val="0"/>
          <w:marBottom w:val="0"/>
          <w:divBdr>
            <w:top w:val="none" w:sz="0" w:space="0" w:color="auto"/>
            <w:left w:val="none" w:sz="0" w:space="0" w:color="auto"/>
            <w:bottom w:val="none" w:sz="0" w:space="0" w:color="auto"/>
            <w:right w:val="none" w:sz="0" w:space="0" w:color="auto"/>
          </w:divBdr>
        </w:div>
        <w:div w:id="424814294">
          <w:marLeft w:val="480"/>
          <w:marRight w:val="0"/>
          <w:marTop w:val="0"/>
          <w:marBottom w:val="0"/>
          <w:divBdr>
            <w:top w:val="none" w:sz="0" w:space="0" w:color="auto"/>
            <w:left w:val="none" w:sz="0" w:space="0" w:color="auto"/>
            <w:bottom w:val="none" w:sz="0" w:space="0" w:color="auto"/>
            <w:right w:val="none" w:sz="0" w:space="0" w:color="auto"/>
          </w:divBdr>
        </w:div>
        <w:div w:id="429400520">
          <w:marLeft w:val="480"/>
          <w:marRight w:val="0"/>
          <w:marTop w:val="0"/>
          <w:marBottom w:val="0"/>
          <w:divBdr>
            <w:top w:val="none" w:sz="0" w:space="0" w:color="auto"/>
            <w:left w:val="none" w:sz="0" w:space="0" w:color="auto"/>
            <w:bottom w:val="none" w:sz="0" w:space="0" w:color="auto"/>
            <w:right w:val="none" w:sz="0" w:space="0" w:color="auto"/>
          </w:divBdr>
        </w:div>
        <w:div w:id="429471715">
          <w:marLeft w:val="480"/>
          <w:marRight w:val="0"/>
          <w:marTop w:val="0"/>
          <w:marBottom w:val="0"/>
          <w:divBdr>
            <w:top w:val="none" w:sz="0" w:space="0" w:color="auto"/>
            <w:left w:val="none" w:sz="0" w:space="0" w:color="auto"/>
            <w:bottom w:val="none" w:sz="0" w:space="0" w:color="auto"/>
            <w:right w:val="none" w:sz="0" w:space="0" w:color="auto"/>
          </w:divBdr>
        </w:div>
        <w:div w:id="429785400">
          <w:marLeft w:val="480"/>
          <w:marRight w:val="0"/>
          <w:marTop w:val="0"/>
          <w:marBottom w:val="0"/>
          <w:divBdr>
            <w:top w:val="none" w:sz="0" w:space="0" w:color="auto"/>
            <w:left w:val="none" w:sz="0" w:space="0" w:color="auto"/>
            <w:bottom w:val="none" w:sz="0" w:space="0" w:color="auto"/>
            <w:right w:val="none" w:sz="0" w:space="0" w:color="auto"/>
          </w:divBdr>
        </w:div>
        <w:div w:id="444539162">
          <w:marLeft w:val="480"/>
          <w:marRight w:val="0"/>
          <w:marTop w:val="0"/>
          <w:marBottom w:val="0"/>
          <w:divBdr>
            <w:top w:val="none" w:sz="0" w:space="0" w:color="auto"/>
            <w:left w:val="none" w:sz="0" w:space="0" w:color="auto"/>
            <w:bottom w:val="none" w:sz="0" w:space="0" w:color="auto"/>
            <w:right w:val="none" w:sz="0" w:space="0" w:color="auto"/>
          </w:divBdr>
        </w:div>
        <w:div w:id="445320292">
          <w:marLeft w:val="480"/>
          <w:marRight w:val="0"/>
          <w:marTop w:val="0"/>
          <w:marBottom w:val="0"/>
          <w:divBdr>
            <w:top w:val="none" w:sz="0" w:space="0" w:color="auto"/>
            <w:left w:val="none" w:sz="0" w:space="0" w:color="auto"/>
            <w:bottom w:val="none" w:sz="0" w:space="0" w:color="auto"/>
            <w:right w:val="none" w:sz="0" w:space="0" w:color="auto"/>
          </w:divBdr>
        </w:div>
        <w:div w:id="446001725">
          <w:marLeft w:val="480"/>
          <w:marRight w:val="0"/>
          <w:marTop w:val="0"/>
          <w:marBottom w:val="0"/>
          <w:divBdr>
            <w:top w:val="none" w:sz="0" w:space="0" w:color="auto"/>
            <w:left w:val="none" w:sz="0" w:space="0" w:color="auto"/>
            <w:bottom w:val="none" w:sz="0" w:space="0" w:color="auto"/>
            <w:right w:val="none" w:sz="0" w:space="0" w:color="auto"/>
          </w:divBdr>
        </w:div>
        <w:div w:id="446044702">
          <w:marLeft w:val="480"/>
          <w:marRight w:val="0"/>
          <w:marTop w:val="0"/>
          <w:marBottom w:val="0"/>
          <w:divBdr>
            <w:top w:val="none" w:sz="0" w:space="0" w:color="auto"/>
            <w:left w:val="none" w:sz="0" w:space="0" w:color="auto"/>
            <w:bottom w:val="none" w:sz="0" w:space="0" w:color="auto"/>
            <w:right w:val="none" w:sz="0" w:space="0" w:color="auto"/>
          </w:divBdr>
        </w:div>
        <w:div w:id="450905765">
          <w:marLeft w:val="480"/>
          <w:marRight w:val="0"/>
          <w:marTop w:val="0"/>
          <w:marBottom w:val="0"/>
          <w:divBdr>
            <w:top w:val="none" w:sz="0" w:space="0" w:color="auto"/>
            <w:left w:val="none" w:sz="0" w:space="0" w:color="auto"/>
            <w:bottom w:val="none" w:sz="0" w:space="0" w:color="auto"/>
            <w:right w:val="none" w:sz="0" w:space="0" w:color="auto"/>
          </w:divBdr>
        </w:div>
        <w:div w:id="451093932">
          <w:marLeft w:val="480"/>
          <w:marRight w:val="0"/>
          <w:marTop w:val="0"/>
          <w:marBottom w:val="0"/>
          <w:divBdr>
            <w:top w:val="none" w:sz="0" w:space="0" w:color="auto"/>
            <w:left w:val="none" w:sz="0" w:space="0" w:color="auto"/>
            <w:bottom w:val="none" w:sz="0" w:space="0" w:color="auto"/>
            <w:right w:val="none" w:sz="0" w:space="0" w:color="auto"/>
          </w:divBdr>
        </w:div>
        <w:div w:id="454062387">
          <w:marLeft w:val="480"/>
          <w:marRight w:val="0"/>
          <w:marTop w:val="0"/>
          <w:marBottom w:val="0"/>
          <w:divBdr>
            <w:top w:val="none" w:sz="0" w:space="0" w:color="auto"/>
            <w:left w:val="none" w:sz="0" w:space="0" w:color="auto"/>
            <w:bottom w:val="none" w:sz="0" w:space="0" w:color="auto"/>
            <w:right w:val="none" w:sz="0" w:space="0" w:color="auto"/>
          </w:divBdr>
        </w:div>
        <w:div w:id="460153132">
          <w:marLeft w:val="480"/>
          <w:marRight w:val="0"/>
          <w:marTop w:val="0"/>
          <w:marBottom w:val="0"/>
          <w:divBdr>
            <w:top w:val="none" w:sz="0" w:space="0" w:color="auto"/>
            <w:left w:val="none" w:sz="0" w:space="0" w:color="auto"/>
            <w:bottom w:val="none" w:sz="0" w:space="0" w:color="auto"/>
            <w:right w:val="none" w:sz="0" w:space="0" w:color="auto"/>
          </w:divBdr>
        </w:div>
        <w:div w:id="462577442">
          <w:marLeft w:val="480"/>
          <w:marRight w:val="0"/>
          <w:marTop w:val="0"/>
          <w:marBottom w:val="0"/>
          <w:divBdr>
            <w:top w:val="none" w:sz="0" w:space="0" w:color="auto"/>
            <w:left w:val="none" w:sz="0" w:space="0" w:color="auto"/>
            <w:bottom w:val="none" w:sz="0" w:space="0" w:color="auto"/>
            <w:right w:val="none" w:sz="0" w:space="0" w:color="auto"/>
          </w:divBdr>
        </w:div>
        <w:div w:id="465319036">
          <w:marLeft w:val="480"/>
          <w:marRight w:val="0"/>
          <w:marTop w:val="0"/>
          <w:marBottom w:val="0"/>
          <w:divBdr>
            <w:top w:val="none" w:sz="0" w:space="0" w:color="auto"/>
            <w:left w:val="none" w:sz="0" w:space="0" w:color="auto"/>
            <w:bottom w:val="none" w:sz="0" w:space="0" w:color="auto"/>
            <w:right w:val="none" w:sz="0" w:space="0" w:color="auto"/>
          </w:divBdr>
        </w:div>
        <w:div w:id="467675466">
          <w:marLeft w:val="480"/>
          <w:marRight w:val="0"/>
          <w:marTop w:val="0"/>
          <w:marBottom w:val="0"/>
          <w:divBdr>
            <w:top w:val="none" w:sz="0" w:space="0" w:color="auto"/>
            <w:left w:val="none" w:sz="0" w:space="0" w:color="auto"/>
            <w:bottom w:val="none" w:sz="0" w:space="0" w:color="auto"/>
            <w:right w:val="none" w:sz="0" w:space="0" w:color="auto"/>
          </w:divBdr>
        </w:div>
        <w:div w:id="468212821">
          <w:marLeft w:val="480"/>
          <w:marRight w:val="0"/>
          <w:marTop w:val="0"/>
          <w:marBottom w:val="0"/>
          <w:divBdr>
            <w:top w:val="none" w:sz="0" w:space="0" w:color="auto"/>
            <w:left w:val="none" w:sz="0" w:space="0" w:color="auto"/>
            <w:bottom w:val="none" w:sz="0" w:space="0" w:color="auto"/>
            <w:right w:val="none" w:sz="0" w:space="0" w:color="auto"/>
          </w:divBdr>
        </w:div>
        <w:div w:id="475072929">
          <w:marLeft w:val="480"/>
          <w:marRight w:val="0"/>
          <w:marTop w:val="0"/>
          <w:marBottom w:val="0"/>
          <w:divBdr>
            <w:top w:val="none" w:sz="0" w:space="0" w:color="auto"/>
            <w:left w:val="none" w:sz="0" w:space="0" w:color="auto"/>
            <w:bottom w:val="none" w:sz="0" w:space="0" w:color="auto"/>
            <w:right w:val="none" w:sz="0" w:space="0" w:color="auto"/>
          </w:divBdr>
        </w:div>
        <w:div w:id="475224855">
          <w:marLeft w:val="480"/>
          <w:marRight w:val="0"/>
          <w:marTop w:val="0"/>
          <w:marBottom w:val="0"/>
          <w:divBdr>
            <w:top w:val="none" w:sz="0" w:space="0" w:color="auto"/>
            <w:left w:val="none" w:sz="0" w:space="0" w:color="auto"/>
            <w:bottom w:val="none" w:sz="0" w:space="0" w:color="auto"/>
            <w:right w:val="none" w:sz="0" w:space="0" w:color="auto"/>
          </w:divBdr>
        </w:div>
        <w:div w:id="476536858">
          <w:marLeft w:val="480"/>
          <w:marRight w:val="0"/>
          <w:marTop w:val="0"/>
          <w:marBottom w:val="0"/>
          <w:divBdr>
            <w:top w:val="none" w:sz="0" w:space="0" w:color="auto"/>
            <w:left w:val="none" w:sz="0" w:space="0" w:color="auto"/>
            <w:bottom w:val="none" w:sz="0" w:space="0" w:color="auto"/>
            <w:right w:val="none" w:sz="0" w:space="0" w:color="auto"/>
          </w:divBdr>
        </w:div>
        <w:div w:id="477649940">
          <w:marLeft w:val="480"/>
          <w:marRight w:val="0"/>
          <w:marTop w:val="0"/>
          <w:marBottom w:val="0"/>
          <w:divBdr>
            <w:top w:val="none" w:sz="0" w:space="0" w:color="auto"/>
            <w:left w:val="none" w:sz="0" w:space="0" w:color="auto"/>
            <w:bottom w:val="none" w:sz="0" w:space="0" w:color="auto"/>
            <w:right w:val="none" w:sz="0" w:space="0" w:color="auto"/>
          </w:divBdr>
        </w:div>
        <w:div w:id="479688267">
          <w:marLeft w:val="480"/>
          <w:marRight w:val="0"/>
          <w:marTop w:val="0"/>
          <w:marBottom w:val="0"/>
          <w:divBdr>
            <w:top w:val="none" w:sz="0" w:space="0" w:color="auto"/>
            <w:left w:val="none" w:sz="0" w:space="0" w:color="auto"/>
            <w:bottom w:val="none" w:sz="0" w:space="0" w:color="auto"/>
            <w:right w:val="none" w:sz="0" w:space="0" w:color="auto"/>
          </w:divBdr>
        </w:div>
        <w:div w:id="479729511">
          <w:marLeft w:val="480"/>
          <w:marRight w:val="0"/>
          <w:marTop w:val="0"/>
          <w:marBottom w:val="0"/>
          <w:divBdr>
            <w:top w:val="none" w:sz="0" w:space="0" w:color="auto"/>
            <w:left w:val="none" w:sz="0" w:space="0" w:color="auto"/>
            <w:bottom w:val="none" w:sz="0" w:space="0" w:color="auto"/>
            <w:right w:val="none" w:sz="0" w:space="0" w:color="auto"/>
          </w:divBdr>
        </w:div>
        <w:div w:id="487017357">
          <w:marLeft w:val="480"/>
          <w:marRight w:val="0"/>
          <w:marTop w:val="0"/>
          <w:marBottom w:val="0"/>
          <w:divBdr>
            <w:top w:val="none" w:sz="0" w:space="0" w:color="auto"/>
            <w:left w:val="none" w:sz="0" w:space="0" w:color="auto"/>
            <w:bottom w:val="none" w:sz="0" w:space="0" w:color="auto"/>
            <w:right w:val="none" w:sz="0" w:space="0" w:color="auto"/>
          </w:divBdr>
        </w:div>
        <w:div w:id="489641163">
          <w:marLeft w:val="480"/>
          <w:marRight w:val="0"/>
          <w:marTop w:val="0"/>
          <w:marBottom w:val="0"/>
          <w:divBdr>
            <w:top w:val="none" w:sz="0" w:space="0" w:color="auto"/>
            <w:left w:val="none" w:sz="0" w:space="0" w:color="auto"/>
            <w:bottom w:val="none" w:sz="0" w:space="0" w:color="auto"/>
            <w:right w:val="none" w:sz="0" w:space="0" w:color="auto"/>
          </w:divBdr>
        </w:div>
        <w:div w:id="495918661">
          <w:marLeft w:val="480"/>
          <w:marRight w:val="0"/>
          <w:marTop w:val="0"/>
          <w:marBottom w:val="0"/>
          <w:divBdr>
            <w:top w:val="none" w:sz="0" w:space="0" w:color="auto"/>
            <w:left w:val="none" w:sz="0" w:space="0" w:color="auto"/>
            <w:bottom w:val="none" w:sz="0" w:space="0" w:color="auto"/>
            <w:right w:val="none" w:sz="0" w:space="0" w:color="auto"/>
          </w:divBdr>
        </w:div>
        <w:div w:id="498232577">
          <w:marLeft w:val="480"/>
          <w:marRight w:val="0"/>
          <w:marTop w:val="0"/>
          <w:marBottom w:val="0"/>
          <w:divBdr>
            <w:top w:val="none" w:sz="0" w:space="0" w:color="auto"/>
            <w:left w:val="none" w:sz="0" w:space="0" w:color="auto"/>
            <w:bottom w:val="none" w:sz="0" w:space="0" w:color="auto"/>
            <w:right w:val="none" w:sz="0" w:space="0" w:color="auto"/>
          </w:divBdr>
        </w:div>
        <w:div w:id="502471794">
          <w:marLeft w:val="480"/>
          <w:marRight w:val="0"/>
          <w:marTop w:val="0"/>
          <w:marBottom w:val="0"/>
          <w:divBdr>
            <w:top w:val="none" w:sz="0" w:space="0" w:color="auto"/>
            <w:left w:val="none" w:sz="0" w:space="0" w:color="auto"/>
            <w:bottom w:val="none" w:sz="0" w:space="0" w:color="auto"/>
            <w:right w:val="none" w:sz="0" w:space="0" w:color="auto"/>
          </w:divBdr>
        </w:div>
        <w:div w:id="506677641">
          <w:marLeft w:val="480"/>
          <w:marRight w:val="0"/>
          <w:marTop w:val="0"/>
          <w:marBottom w:val="0"/>
          <w:divBdr>
            <w:top w:val="none" w:sz="0" w:space="0" w:color="auto"/>
            <w:left w:val="none" w:sz="0" w:space="0" w:color="auto"/>
            <w:bottom w:val="none" w:sz="0" w:space="0" w:color="auto"/>
            <w:right w:val="none" w:sz="0" w:space="0" w:color="auto"/>
          </w:divBdr>
        </w:div>
        <w:div w:id="506796209">
          <w:marLeft w:val="480"/>
          <w:marRight w:val="0"/>
          <w:marTop w:val="0"/>
          <w:marBottom w:val="0"/>
          <w:divBdr>
            <w:top w:val="none" w:sz="0" w:space="0" w:color="auto"/>
            <w:left w:val="none" w:sz="0" w:space="0" w:color="auto"/>
            <w:bottom w:val="none" w:sz="0" w:space="0" w:color="auto"/>
            <w:right w:val="none" w:sz="0" w:space="0" w:color="auto"/>
          </w:divBdr>
        </w:div>
        <w:div w:id="510610135">
          <w:marLeft w:val="480"/>
          <w:marRight w:val="0"/>
          <w:marTop w:val="0"/>
          <w:marBottom w:val="0"/>
          <w:divBdr>
            <w:top w:val="none" w:sz="0" w:space="0" w:color="auto"/>
            <w:left w:val="none" w:sz="0" w:space="0" w:color="auto"/>
            <w:bottom w:val="none" w:sz="0" w:space="0" w:color="auto"/>
            <w:right w:val="none" w:sz="0" w:space="0" w:color="auto"/>
          </w:divBdr>
        </w:div>
        <w:div w:id="513963829">
          <w:marLeft w:val="480"/>
          <w:marRight w:val="0"/>
          <w:marTop w:val="0"/>
          <w:marBottom w:val="0"/>
          <w:divBdr>
            <w:top w:val="none" w:sz="0" w:space="0" w:color="auto"/>
            <w:left w:val="none" w:sz="0" w:space="0" w:color="auto"/>
            <w:bottom w:val="none" w:sz="0" w:space="0" w:color="auto"/>
            <w:right w:val="none" w:sz="0" w:space="0" w:color="auto"/>
          </w:divBdr>
        </w:div>
        <w:div w:id="528303581">
          <w:marLeft w:val="480"/>
          <w:marRight w:val="0"/>
          <w:marTop w:val="0"/>
          <w:marBottom w:val="0"/>
          <w:divBdr>
            <w:top w:val="none" w:sz="0" w:space="0" w:color="auto"/>
            <w:left w:val="none" w:sz="0" w:space="0" w:color="auto"/>
            <w:bottom w:val="none" w:sz="0" w:space="0" w:color="auto"/>
            <w:right w:val="none" w:sz="0" w:space="0" w:color="auto"/>
          </w:divBdr>
        </w:div>
        <w:div w:id="531648996">
          <w:marLeft w:val="480"/>
          <w:marRight w:val="0"/>
          <w:marTop w:val="0"/>
          <w:marBottom w:val="0"/>
          <w:divBdr>
            <w:top w:val="none" w:sz="0" w:space="0" w:color="auto"/>
            <w:left w:val="none" w:sz="0" w:space="0" w:color="auto"/>
            <w:bottom w:val="none" w:sz="0" w:space="0" w:color="auto"/>
            <w:right w:val="none" w:sz="0" w:space="0" w:color="auto"/>
          </w:divBdr>
        </w:div>
        <w:div w:id="532235931">
          <w:marLeft w:val="480"/>
          <w:marRight w:val="0"/>
          <w:marTop w:val="0"/>
          <w:marBottom w:val="0"/>
          <w:divBdr>
            <w:top w:val="none" w:sz="0" w:space="0" w:color="auto"/>
            <w:left w:val="none" w:sz="0" w:space="0" w:color="auto"/>
            <w:bottom w:val="none" w:sz="0" w:space="0" w:color="auto"/>
            <w:right w:val="none" w:sz="0" w:space="0" w:color="auto"/>
          </w:divBdr>
        </w:div>
        <w:div w:id="532697389">
          <w:marLeft w:val="480"/>
          <w:marRight w:val="0"/>
          <w:marTop w:val="0"/>
          <w:marBottom w:val="0"/>
          <w:divBdr>
            <w:top w:val="none" w:sz="0" w:space="0" w:color="auto"/>
            <w:left w:val="none" w:sz="0" w:space="0" w:color="auto"/>
            <w:bottom w:val="none" w:sz="0" w:space="0" w:color="auto"/>
            <w:right w:val="none" w:sz="0" w:space="0" w:color="auto"/>
          </w:divBdr>
        </w:div>
        <w:div w:id="537281509">
          <w:marLeft w:val="480"/>
          <w:marRight w:val="0"/>
          <w:marTop w:val="0"/>
          <w:marBottom w:val="0"/>
          <w:divBdr>
            <w:top w:val="none" w:sz="0" w:space="0" w:color="auto"/>
            <w:left w:val="none" w:sz="0" w:space="0" w:color="auto"/>
            <w:bottom w:val="none" w:sz="0" w:space="0" w:color="auto"/>
            <w:right w:val="none" w:sz="0" w:space="0" w:color="auto"/>
          </w:divBdr>
        </w:div>
        <w:div w:id="539828725">
          <w:marLeft w:val="480"/>
          <w:marRight w:val="0"/>
          <w:marTop w:val="0"/>
          <w:marBottom w:val="0"/>
          <w:divBdr>
            <w:top w:val="none" w:sz="0" w:space="0" w:color="auto"/>
            <w:left w:val="none" w:sz="0" w:space="0" w:color="auto"/>
            <w:bottom w:val="none" w:sz="0" w:space="0" w:color="auto"/>
            <w:right w:val="none" w:sz="0" w:space="0" w:color="auto"/>
          </w:divBdr>
        </w:div>
        <w:div w:id="540097068">
          <w:marLeft w:val="480"/>
          <w:marRight w:val="0"/>
          <w:marTop w:val="0"/>
          <w:marBottom w:val="0"/>
          <w:divBdr>
            <w:top w:val="none" w:sz="0" w:space="0" w:color="auto"/>
            <w:left w:val="none" w:sz="0" w:space="0" w:color="auto"/>
            <w:bottom w:val="none" w:sz="0" w:space="0" w:color="auto"/>
            <w:right w:val="none" w:sz="0" w:space="0" w:color="auto"/>
          </w:divBdr>
        </w:div>
        <w:div w:id="542402565">
          <w:marLeft w:val="480"/>
          <w:marRight w:val="0"/>
          <w:marTop w:val="0"/>
          <w:marBottom w:val="0"/>
          <w:divBdr>
            <w:top w:val="none" w:sz="0" w:space="0" w:color="auto"/>
            <w:left w:val="none" w:sz="0" w:space="0" w:color="auto"/>
            <w:bottom w:val="none" w:sz="0" w:space="0" w:color="auto"/>
            <w:right w:val="none" w:sz="0" w:space="0" w:color="auto"/>
          </w:divBdr>
        </w:div>
        <w:div w:id="544758526">
          <w:marLeft w:val="480"/>
          <w:marRight w:val="0"/>
          <w:marTop w:val="0"/>
          <w:marBottom w:val="0"/>
          <w:divBdr>
            <w:top w:val="none" w:sz="0" w:space="0" w:color="auto"/>
            <w:left w:val="none" w:sz="0" w:space="0" w:color="auto"/>
            <w:bottom w:val="none" w:sz="0" w:space="0" w:color="auto"/>
            <w:right w:val="none" w:sz="0" w:space="0" w:color="auto"/>
          </w:divBdr>
        </w:div>
        <w:div w:id="548998463">
          <w:marLeft w:val="480"/>
          <w:marRight w:val="0"/>
          <w:marTop w:val="0"/>
          <w:marBottom w:val="0"/>
          <w:divBdr>
            <w:top w:val="none" w:sz="0" w:space="0" w:color="auto"/>
            <w:left w:val="none" w:sz="0" w:space="0" w:color="auto"/>
            <w:bottom w:val="none" w:sz="0" w:space="0" w:color="auto"/>
            <w:right w:val="none" w:sz="0" w:space="0" w:color="auto"/>
          </w:divBdr>
        </w:div>
        <w:div w:id="550384609">
          <w:marLeft w:val="480"/>
          <w:marRight w:val="0"/>
          <w:marTop w:val="0"/>
          <w:marBottom w:val="0"/>
          <w:divBdr>
            <w:top w:val="none" w:sz="0" w:space="0" w:color="auto"/>
            <w:left w:val="none" w:sz="0" w:space="0" w:color="auto"/>
            <w:bottom w:val="none" w:sz="0" w:space="0" w:color="auto"/>
            <w:right w:val="none" w:sz="0" w:space="0" w:color="auto"/>
          </w:divBdr>
        </w:div>
        <w:div w:id="550461565">
          <w:marLeft w:val="480"/>
          <w:marRight w:val="0"/>
          <w:marTop w:val="0"/>
          <w:marBottom w:val="0"/>
          <w:divBdr>
            <w:top w:val="none" w:sz="0" w:space="0" w:color="auto"/>
            <w:left w:val="none" w:sz="0" w:space="0" w:color="auto"/>
            <w:bottom w:val="none" w:sz="0" w:space="0" w:color="auto"/>
            <w:right w:val="none" w:sz="0" w:space="0" w:color="auto"/>
          </w:divBdr>
        </w:div>
        <w:div w:id="555354816">
          <w:marLeft w:val="480"/>
          <w:marRight w:val="0"/>
          <w:marTop w:val="0"/>
          <w:marBottom w:val="0"/>
          <w:divBdr>
            <w:top w:val="none" w:sz="0" w:space="0" w:color="auto"/>
            <w:left w:val="none" w:sz="0" w:space="0" w:color="auto"/>
            <w:bottom w:val="none" w:sz="0" w:space="0" w:color="auto"/>
            <w:right w:val="none" w:sz="0" w:space="0" w:color="auto"/>
          </w:divBdr>
        </w:div>
        <w:div w:id="569001538">
          <w:marLeft w:val="480"/>
          <w:marRight w:val="0"/>
          <w:marTop w:val="0"/>
          <w:marBottom w:val="0"/>
          <w:divBdr>
            <w:top w:val="none" w:sz="0" w:space="0" w:color="auto"/>
            <w:left w:val="none" w:sz="0" w:space="0" w:color="auto"/>
            <w:bottom w:val="none" w:sz="0" w:space="0" w:color="auto"/>
            <w:right w:val="none" w:sz="0" w:space="0" w:color="auto"/>
          </w:divBdr>
        </w:div>
        <w:div w:id="570896681">
          <w:marLeft w:val="480"/>
          <w:marRight w:val="0"/>
          <w:marTop w:val="0"/>
          <w:marBottom w:val="0"/>
          <w:divBdr>
            <w:top w:val="none" w:sz="0" w:space="0" w:color="auto"/>
            <w:left w:val="none" w:sz="0" w:space="0" w:color="auto"/>
            <w:bottom w:val="none" w:sz="0" w:space="0" w:color="auto"/>
            <w:right w:val="none" w:sz="0" w:space="0" w:color="auto"/>
          </w:divBdr>
        </w:div>
        <w:div w:id="577901979">
          <w:marLeft w:val="480"/>
          <w:marRight w:val="0"/>
          <w:marTop w:val="0"/>
          <w:marBottom w:val="0"/>
          <w:divBdr>
            <w:top w:val="none" w:sz="0" w:space="0" w:color="auto"/>
            <w:left w:val="none" w:sz="0" w:space="0" w:color="auto"/>
            <w:bottom w:val="none" w:sz="0" w:space="0" w:color="auto"/>
            <w:right w:val="none" w:sz="0" w:space="0" w:color="auto"/>
          </w:divBdr>
        </w:div>
        <w:div w:id="578366305">
          <w:marLeft w:val="480"/>
          <w:marRight w:val="0"/>
          <w:marTop w:val="0"/>
          <w:marBottom w:val="0"/>
          <w:divBdr>
            <w:top w:val="none" w:sz="0" w:space="0" w:color="auto"/>
            <w:left w:val="none" w:sz="0" w:space="0" w:color="auto"/>
            <w:bottom w:val="none" w:sz="0" w:space="0" w:color="auto"/>
            <w:right w:val="none" w:sz="0" w:space="0" w:color="auto"/>
          </w:divBdr>
        </w:div>
        <w:div w:id="578833893">
          <w:marLeft w:val="480"/>
          <w:marRight w:val="0"/>
          <w:marTop w:val="0"/>
          <w:marBottom w:val="0"/>
          <w:divBdr>
            <w:top w:val="none" w:sz="0" w:space="0" w:color="auto"/>
            <w:left w:val="none" w:sz="0" w:space="0" w:color="auto"/>
            <w:bottom w:val="none" w:sz="0" w:space="0" w:color="auto"/>
            <w:right w:val="none" w:sz="0" w:space="0" w:color="auto"/>
          </w:divBdr>
        </w:div>
        <w:div w:id="586961711">
          <w:marLeft w:val="480"/>
          <w:marRight w:val="0"/>
          <w:marTop w:val="0"/>
          <w:marBottom w:val="0"/>
          <w:divBdr>
            <w:top w:val="none" w:sz="0" w:space="0" w:color="auto"/>
            <w:left w:val="none" w:sz="0" w:space="0" w:color="auto"/>
            <w:bottom w:val="none" w:sz="0" w:space="0" w:color="auto"/>
            <w:right w:val="none" w:sz="0" w:space="0" w:color="auto"/>
          </w:divBdr>
        </w:div>
        <w:div w:id="590504618">
          <w:marLeft w:val="480"/>
          <w:marRight w:val="0"/>
          <w:marTop w:val="0"/>
          <w:marBottom w:val="0"/>
          <w:divBdr>
            <w:top w:val="none" w:sz="0" w:space="0" w:color="auto"/>
            <w:left w:val="none" w:sz="0" w:space="0" w:color="auto"/>
            <w:bottom w:val="none" w:sz="0" w:space="0" w:color="auto"/>
            <w:right w:val="none" w:sz="0" w:space="0" w:color="auto"/>
          </w:divBdr>
        </w:div>
        <w:div w:id="591357551">
          <w:marLeft w:val="480"/>
          <w:marRight w:val="0"/>
          <w:marTop w:val="0"/>
          <w:marBottom w:val="0"/>
          <w:divBdr>
            <w:top w:val="none" w:sz="0" w:space="0" w:color="auto"/>
            <w:left w:val="none" w:sz="0" w:space="0" w:color="auto"/>
            <w:bottom w:val="none" w:sz="0" w:space="0" w:color="auto"/>
            <w:right w:val="none" w:sz="0" w:space="0" w:color="auto"/>
          </w:divBdr>
        </w:div>
        <w:div w:id="593901598">
          <w:marLeft w:val="480"/>
          <w:marRight w:val="0"/>
          <w:marTop w:val="0"/>
          <w:marBottom w:val="0"/>
          <w:divBdr>
            <w:top w:val="none" w:sz="0" w:space="0" w:color="auto"/>
            <w:left w:val="none" w:sz="0" w:space="0" w:color="auto"/>
            <w:bottom w:val="none" w:sz="0" w:space="0" w:color="auto"/>
            <w:right w:val="none" w:sz="0" w:space="0" w:color="auto"/>
          </w:divBdr>
        </w:div>
        <w:div w:id="596711405">
          <w:marLeft w:val="480"/>
          <w:marRight w:val="0"/>
          <w:marTop w:val="0"/>
          <w:marBottom w:val="0"/>
          <w:divBdr>
            <w:top w:val="none" w:sz="0" w:space="0" w:color="auto"/>
            <w:left w:val="none" w:sz="0" w:space="0" w:color="auto"/>
            <w:bottom w:val="none" w:sz="0" w:space="0" w:color="auto"/>
            <w:right w:val="none" w:sz="0" w:space="0" w:color="auto"/>
          </w:divBdr>
        </w:div>
        <w:div w:id="601230139">
          <w:marLeft w:val="480"/>
          <w:marRight w:val="0"/>
          <w:marTop w:val="0"/>
          <w:marBottom w:val="0"/>
          <w:divBdr>
            <w:top w:val="none" w:sz="0" w:space="0" w:color="auto"/>
            <w:left w:val="none" w:sz="0" w:space="0" w:color="auto"/>
            <w:bottom w:val="none" w:sz="0" w:space="0" w:color="auto"/>
            <w:right w:val="none" w:sz="0" w:space="0" w:color="auto"/>
          </w:divBdr>
        </w:div>
        <w:div w:id="606082962">
          <w:marLeft w:val="480"/>
          <w:marRight w:val="0"/>
          <w:marTop w:val="0"/>
          <w:marBottom w:val="0"/>
          <w:divBdr>
            <w:top w:val="none" w:sz="0" w:space="0" w:color="auto"/>
            <w:left w:val="none" w:sz="0" w:space="0" w:color="auto"/>
            <w:bottom w:val="none" w:sz="0" w:space="0" w:color="auto"/>
            <w:right w:val="none" w:sz="0" w:space="0" w:color="auto"/>
          </w:divBdr>
        </w:div>
        <w:div w:id="610940873">
          <w:marLeft w:val="480"/>
          <w:marRight w:val="0"/>
          <w:marTop w:val="0"/>
          <w:marBottom w:val="0"/>
          <w:divBdr>
            <w:top w:val="none" w:sz="0" w:space="0" w:color="auto"/>
            <w:left w:val="none" w:sz="0" w:space="0" w:color="auto"/>
            <w:bottom w:val="none" w:sz="0" w:space="0" w:color="auto"/>
            <w:right w:val="none" w:sz="0" w:space="0" w:color="auto"/>
          </w:divBdr>
        </w:div>
        <w:div w:id="613948963">
          <w:marLeft w:val="480"/>
          <w:marRight w:val="0"/>
          <w:marTop w:val="0"/>
          <w:marBottom w:val="0"/>
          <w:divBdr>
            <w:top w:val="none" w:sz="0" w:space="0" w:color="auto"/>
            <w:left w:val="none" w:sz="0" w:space="0" w:color="auto"/>
            <w:bottom w:val="none" w:sz="0" w:space="0" w:color="auto"/>
            <w:right w:val="none" w:sz="0" w:space="0" w:color="auto"/>
          </w:divBdr>
        </w:div>
        <w:div w:id="614990472">
          <w:marLeft w:val="480"/>
          <w:marRight w:val="0"/>
          <w:marTop w:val="0"/>
          <w:marBottom w:val="0"/>
          <w:divBdr>
            <w:top w:val="none" w:sz="0" w:space="0" w:color="auto"/>
            <w:left w:val="none" w:sz="0" w:space="0" w:color="auto"/>
            <w:bottom w:val="none" w:sz="0" w:space="0" w:color="auto"/>
            <w:right w:val="none" w:sz="0" w:space="0" w:color="auto"/>
          </w:divBdr>
        </w:div>
        <w:div w:id="620572263">
          <w:marLeft w:val="480"/>
          <w:marRight w:val="0"/>
          <w:marTop w:val="0"/>
          <w:marBottom w:val="0"/>
          <w:divBdr>
            <w:top w:val="none" w:sz="0" w:space="0" w:color="auto"/>
            <w:left w:val="none" w:sz="0" w:space="0" w:color="auto"/>
            <w:bottom w:val="none" w:sz="0" w:space="0" w:color="auto"/>
            <w:right w:val="none" w:sz="0" w:space="0" w:color="auto"/>
          </w:divBdr>
        </w:div>
        <w:div w:id="621110023">
          <w:marLeft w:val="480"/>
          <w:marRight w:val="0"/>
          <w:marTop w:val="0"/>
          <w:marBottom w:val="0"/>
          <w:divBdr>
            <w:top w:val="none" w:sz="0" w:space="0" w:color="auto"/>
            <w:left w:val="none" w:sz="0" w:space="0" w:color="auto"/>
            <w:bottom w:val="none" w:sz="0" w:space="0" w:color="auto"/>
            <w:right w:val="none" w:sz="0" w:space="0" w:color="auto"/>
          </w:divBdr>
        </w:div>
        <w:div w:id="623926567">
          <w:marLeft w:val="480"/>
          <w:marRight w:val="0"/>
          <w:marTop w:val="0"/>
          <w:marBottom w:val="0"/>
          <w:divBdr>
            <w:top w:val="none" w:sz="0" w:space="0" w:color="auto"/>
            <w:left w:val="none" w:sz="0" w:space="0" w:color="auto"/>
            <w:bottom w:val="none" w:sz="0" w:space="0" w:color="auto"/>
            <w:right w:val="none" w:sz="0" w:space="0" w:color="auto"/>
          </w:divBdr>
        </w:div>
        <w:div w:id="628171649">
          <w:marLeft w:val="480"/>
          <w:marRight w:val="0"/>
          <w:marTop w:val="0"/>
          <w:marBottom w:val="0"/>
          <w:divBdr>
            <w:top w:val="none" w:sz="0" w:space="0" w:color="auto"/>
            <w:left w:val="none" w:sz="0" w:space="0" w:color="auto"/>
            <w:bottom w:val="none" w:sz="0" w:space="0" w:color="auto"/>
            <w:right w:val="none" w:sz="0" w:space="0" w:color="auto"/>
          </w:divBdr>
        </w:div>
        <w:div w:id="629749625">
          <w:marLeft w:val="480"/>
          <w:marRight w:val="0"/>
          <w:marTop w:val="0"/>
          <w:marBottom w:val="0"/>
          <w:divBdr>
            <w:top w:val="none" w:sz="0" w:space="0" w:color="auto"/>
            <w:left w:val="none" w:sz="0" w:space="0" w:color="auto"/>
            <w:bottom w:val="none" w:sz="0" w:space="0" w:color="auto"/>
            <w:right w:val="none" w:sz="0" w:space="0" w:color="auto"/>
          </w:divBdr>
        </w:div>
        <w:div w:id="633751465">
          <w:marLeft w:val="480"/>
          <w:marRight w:val="0"/>
          <w:marTop w:val="0"/>
          <w:marBottom w:val="0"/>
          <w:divBdr>
            <w:top w:val="none" w:sz="0" w:space="0" w:color="auto"/>
            <w:left w:val="none" w:sz="0" w:space="0" w:color="auto"/>
            <w:bottom w:val="none" w:sz="0" w:space="0" w:color="auto"/>
            <w:right w:val="none" w:sz="0" w:space="0" w:color="auto"/>
          </w:divBdr>
        </w:div>
        <w:div w:id="633753602">
          <w:marLeft w:val="480"/>
          <w:marRight w:val="0"/>
          <w:marTop w:val="0"/>
          <w:marBottom w:val="0"/>
          <w:divBdr>
            <w:top w:val="none" w:sz="0" w:space="0" w:color="auto"/>
            <w:left w:val="none" w:sz="0" w:space="0" w:color="auto"/>
            <w:bottom w:val="none" w:sz="0" w:space="0" w:color="auto"/>
            <w:right w:val="none" w:sz="0" w:space="0" w:color="auto"/>
          </w:divBdr>
        </w:div>
        <w:div w:id="634289339">
          <w:marLeft w:val="480"/>
          <w:marRight w:val="0"/>
          <w:marTop w:val="0"/>
          <w:marBottom w:val="0"/>
          <w:divBdr>
            <w:top w:val="none" w:sz="0" w:space="0" w:color="auto"/>
            <w:left w:val="none" w:sz="0" w:space="0" w:color="auto"/>
            <w:bottom w:val="none" w:sz="0" w:space="0" w:color="auto"/>
            <w:right w:val="none" w:sz="0" w:space="0" w:color="auto"/>
          </w:divBdr>
        </w:div>
        <w:div w:id="634336786">
          <w:marLeft w:val="480"/>
          <w:marRight w:val="0"/>
          <w:marTop w:val="0"/>
          <w:marBottom w:val="0"/>
          <w:divBdr>
            <w:top w:val="none" w:sz="0" w:space="0" w:color="auto"/>
            <w:left w:val="none" w:sz="0" w:space="0" w:color="auto"/>
            <w:bottom w:val="none" w:sz="0" w:space="0" w:color="auto"/>
            <w:right w:val="none" w:sz="0" w:space="0" w:color="auto"/>
          </w:divBdr>
        </w:div>
        <w:div w:id="635524561">
          <w:marLeft w:val="480"/>
          <w:marRight w:val="0"/>
          <w:marTop w:val="0"/>
          <w:marBottom w:val="0"/>
          <w:divBdr>
            <w:top w:val="none" w:sz="0" w:space="0" w:color="auto"/>
            <w:left w:val="none" w:sz="0" w:space="0" w:color="auto"/>
            <w:bottom w:val="none" w:sz="0" w:space="0" w:color="auto"/>
            <w:right w:val="none" w:sz="0" w:space="0" w:color="auto"/>
          </w:divBdr>
        </w:div>
        <w:div w:id="643125527">
          <w:marLeft w:val="480"/>
          <w:marRight w:val="0"/>
          <w:marTop w:val="0"/>
          <w:marBottom w:val="0"/>
          <w:divBdr>
            <w:top w:val="none" w:sz="0" w:space="0" w:color="auto"/>
            <w:left w:val="none" w:sz="0" w:space="0" w:color="auto"/>
            <w:bottom w:val="none" w:sz="0" w:space="0" w:color="auto"/>
            <w:right w:val="none" w:sz="0" w:space="0" w:color="auto"/>
          </w:divBdr>
        </w:div>
        <w:div w:id="643315183">
          <w:marLeft w:val="480"/>
          <w:marRight w:val="0"/>
          <w:marTop w:val="0"/>
          <w:marBottom w:val="0"/>
          <w:divBdr>
            <w:top w:val="none" w:sz="0" w:space="0" w:color="auto"/>
            <w:left w:val="none" w:sz="0" w:space="0" w:color="auto"/>
            <w:bottom w:val="none" w:sz="0" w:space="0" w:color="auto"/>
            <w:right w:val="none" w:sz="0" w:space="0" w:color="auto"/>
          </w:divBdr>
        </w:div>
        <w:div w:id="644045712">
          <w:marLeft w:val="480"/>
          <w:marRight w:val="0"/>
          <w:marTop w:val="0"/>
          <w:marBottom w:val="0"/>
          <w:divBdr>
            <w:top w:val="none" w:sz="0" w:space="0" w:color="auto"/>
            <w:left w:val="none" w:sz="0" w:space="0" w:color="auto"/>
            <w:bottom w:val="none" w:sz="0" w:space="0" w:color="auto"/>
            <w:right w:val="none" w:sz="0" w:space="0" w:color="auto"/>
          </w:divBdr>
        </w:div>
        <w:div w:id="644627451">
          <w:marLeft w:val="480"/>
          <w:marRight w:val="0"/>
          <w:marTop w:val="0"/>
          <w:marBottom w:val="0"/>
          <w:divBdr>
            <w:top w:val="none" w:sz="0" w:space="0" w:color="auto"/>
            <w:left w:val="none" w:sz="0" w:space="0" w:color="auto"/>
            <w:bottom w:val="none" w:sz="0" w:space="0" w:color="auto"/>
            <w:right w:val="none" w:sz="0" w:space="0" w:color="auto"/>
          </w:divBdr>
        </w:div>
        <w:div w:id="644893722">
          <w:marLeft w:val="480"/>
          <w:marRight w:val="0"/>
          <w:marTop w:val="0"/>
          <w:marBottom w:val="0"/>
          <w:divBdr>
            <w:top w:val="none" w:sz="0" w:space="0" w:color="auto"/>
            <w:left w:val="none" w:sz="0" w:space="0" w:color="auto"/>
            <w:bottom w:val="none" w:sz="0" w:space="0" w:color="auto"/>
            <w:right w:val="none" w:sz="0" w:space="0" w:color="auto"/>
          </w:divBdr>
        </w:div>
        <w:div w:id="659308337">
          <w:marLeft w:val="480"/>
          <w:marRight w:val="0"/>
          <w:marTop w:val="0"/>
          <w:marBottom w:val="0"/>
          <w:divBdr>
            <w:top w:val="none" w:sz="0" w:space="0" w:color="auto"/>
            <w:left w:val="none" w:sz="0" w:space="0" w:color="auto"/>
            <w:bottom w:val="none" w:sz="0" w:space="0" w:color="auto"/>
            <w:right w:val="none" w:sz="0" w:space="0" w:color="auto"/>
          </w:divBdr>
        </w:div>
        <w:div w:id="659620326">
          <w:marLeft w:val="480"/>
          <w:marRight w:val="0"/>
          <w:marTop w:val="0"/>
          <w:marBottom w:val="0"/>
          <w:divBdr>
            <w:top w:val="none" w:sz="0" w:space="0" w:color="auto"/>
            <w:left w:val="none" w:sz="0" w:space="0" w:color="auto"/>
            <w:bottom w:val="none" w:sz="0" w:space="0" w:color="auto"/>
            <w:right w:val="none" w:sz="0" w:space="0" w:color="auto"/>
          </w:divBdr>
        </w:div>
        <w:div w:id="661087431">
          <w:marLeft w:val="480"/>
          <w:marRight w:val="0"/>
          <w:marTop w:val="0"/>
          <w:marBottom w:val="0"/>
          <w:divBdr>
            <w:top w:val="none" w:sz="0" w:space="0" w:color="auto"/>
            <w:left w:val="none" w:sz="0" w:space="0" w:color="auto"/>
            <w:bottom w:val="none" w:sz="0" w:space="0" w:color="auto"/>
            <w:right w:val="none" w:sz="0" w:space="0" w:color="auto"/>
          </w:divBdr>
        </w:div>
        <w:div w:id="664818609">
          <w:marLeft w:val="480"/>
          <w:marRight w:val="0"/>
          <w:marTop w:val="0"/>
          <w:marBottom w:val="0"/>
          <w:divBdr>
            <w:top w:val="none" w:sz="0" w:space="0" w:color="auto"/>
            <w:left w:val="none" w:sz="0" w:space="0" w:color="auto"/>
            <w:bottom w:val="none" w:sz="0" w:space="0" w:color="auto"/>
            <w:right w:val="none" w:sz="0" w:space="0" w:color="auto"/>
          </w:divBdr>
        </w:div>
        <w:div w:id="666634775">
          <w:marLeft w:val="480"/>
          <w:marRight w:val="0"/>
          <w:marTop w:val="0"/>
          <w:marBottom w:val="0"/>
          <w:divBdr>
            <w:top w:val="none" w:sz="0" w:space="0" w:color="auto"/>
            <w:left w:val="none" w:sz="0" w:space="0" w:color="auto"/>
            <w:bottom w:val="none" w:sz="0" w:space="0" w:color="auto"/>
            <w:right w:val="none" w:sz="0" w:space="0" w:color="auto"/>
          </w:divBdr>
        </w:div>
        <w:div w:id="667902955">
          <w:marLeft w:val="480"/>
          <w:marRight w:val="0"/>
          <w:marTop w:val="0"/>
          <w:marBottom w:val="0"/>
          <w:divBdr>
            <w:top w:val="none" w:sz="0" w:space="0" w:color="auto"/>
            <w:left w:val="none" w:sz="0" w:space="0" w:color="auto"/>
            <w:bottom w:val="none" w:sz="0" w:space="0" w:color="auto"/>
            <w:right w:val="none" w:sz="0" w:space="0" w:color="auto"/>
          </w:divBdr>
        </w:div>
        <w:div w:id="681205922">
          <w:marLeft w:val="480"/>
          <w:marRight w:val="0"/>
          <w:marTop w:val="0"/>
          <w:marBottom w:val="0"/>
          <w:divBdr>
            <w:top w:val="none" w:sz="0" w:space="0" w:color="auto"/>
            <w:left w:val="none" w:sz="0" w:space="0" w:color="auto"/>
            <w:bottom w:val="none" w:sz="0" w:space="0" w:color="auto"/>
            <w:right w:val="none" w:sz="0" w:space="0" w:color="auto"/>
          </w:divBdr>
        </w:div>
        <w:div w:id="682128244">
          <w:marLeft w:val="480"/>
          <w:marRight w:val="0"/>
          <w:marTop w:val="0"/>
          <w:marBottom w:val="0"/>
          <w:divBdr>
            <w:top w:val="none" w:sz="0" w:space="0" w:color="auto"/>
            <w:left w:val="none" w:sz="0" w:space="0" w:color="auto"/>
            <w:bottom w:val="none" w:sz="0" w:space="0" w:color="auto"/>
            <w:right w:val="none" w:sz="0" w:space="0" w:color="auto"/>
          </w:divBdr>
        </w:div>
        <w:div w:id="684139268">
          <w:marLeft w:val="480"/>
          <w:marRight w:val="0"/>
          <w:marTop w:val="0"/>
          <w:marBottom w:val="0"/>
          <w:divBdr>
            <w:top w:val="none" w:sz="0" w:space="0" w:color="auto"/>
            <w:left w:val="none" w:sz="0" w:space="0" w:color="auto"/>
            <w:bottom w:val="none" w:sz="0" w:space="0" w:color="auto"/>
            <w:right w:val="none" w:sz="0" w:space="0" w:color="auto"/>
          </w:divBdr>
        </w:div>
        <w:div w:id="687292551">
          <w:marLeft w:val="480"/>
          <w:marRight w:val="0"/>
          <w:marTop w:val="0"/>
          <w:marBottom w:val="0"/>
          <w:divBdr>
            <w:top w:val="none" w:sz="0" w:space="0" w:color="auto"/>
            <w:left w:val="none" w:sz="0" w:space="0" w:color="auto"/>
            <w:bottom w:val="none" w:sz="0" w:space="0" w:color="auto"/>
            <w:right w:val="none" w:sz="0" w:space="0" w:color="auto"/>
          </w:divBdr>
        </w:div>
        <w:div w:id="688993113">
          <w:marLeft w:val="480"/>
          <w:marRight w:val="0"/>
          <w:marTop w:val="0"/>
          <w:marBottom w:val="0"/>
          <w:divBdr>
            <w:top w:val="none" w:sz="0" w:space="0" w:color="auto"/>
            <w:left w:val="none" w:sz="0" w:space="0" w:color="auto"/>
            <w:bottom w:val="none" w:sz="0" w:space="0" w:color="auto"/>
            <w:right w:val="none" w:sz="0" w:space="0" w:color="auto"/>
          </w:divBdr>
        </w:div>
        <w:div w:id="690032488">
          <w:marLeft w:val="480"/>
          <w:marRight w:val="0"/>
          <w:marTop w:val="0"/>
          <w:marBottom w:val="0"/>
          <w:divBdr>
            <w:top w:val="none" w:sz="0" w:space="0" w:color="auto"/>
            <w:left w:val="none" w:sz="0" w:space="0" w:color="auto"/>
            <w:bottom w:val="none" w:sz="0" w:space="0" w:color="auto"/>
            <w:right w:val="none" w:sz="0" w:space="0" w:color="auto"/>
          </w:divBdr>
        </w:div>
        <w:div w:id="692001088">
          <w:marLeft w:val="480"/>
          <w:marRight w:val="0"/>
          <w:marTop w:val="0"/>
          <w:marBottom w:val="0"/>
          <w:divBdr>
            <w:top w:val="none" w:sz="0" w:space="0" w:color="auto"/>
            <w:left w:val="none" w:sz="0" w:space="0" w:color="auto"/>
            <w:bottom w:val="none" w:sz="0" w:space="0" w:color="auto"/>
            <w:right w:val="none" w:sz="0" w:space="0" w:color="auto"/>
          </w:divBdr>
        </w:div>
        <w:div w:id="696925371">
          <w:marLeft w:val="480"/>
          <w:marRight w:val="0"/>
          <w:marTop w:val="0"/>
          <w:marBottom w:val="0"/>
          <w:divBdr>
            <w:top w:val="none" w:sz="0" w:space="0" w:color="auto"/>
            <w:left w:val="none" w:sz="0" w:space="0" w:color="auto"/>
            <w:bottom w:val="none" w:sz="0" w:space="0" w:color="auto"/>
            <w:right w:val="none" w:sz="0" w:space="0" w:color="auto"/>
          </w:divBdr>
        </w:div>
        <w:div w:id="698316415">
          <w:marLeft w:val="480"/>
          <w:marRight w:val="0"/>
          <w:marTop w:val="0"/>
          <w:marBottom w:val="0"/>
          <w:divBdr>
            <w:top w:val="none" w:sz="0" w:space="0" w:color="auto"/>
            <w:left w:val="none" w:sz="0" w:space="0" w:color="auto"/>
            <w:bottom w:val="none" w:sz="0" w:space="0" w:color="auto"/>
            <w:right w:val="none" w:sz="0" w:space="0" w:color="auto"/>
          </w:divBdr>
        </w:div>
        <w:div w:id="699623139">
          <w:marLeft w:val="480"/>
          <w:marRight w:val="0"/>
          <w:marTop w:val="0"/>
          <w:marBottom w:val="0"/>
          <w:divBdr>
            <w:top w:val="none" w:sz="0" w:space="0" w:color="auto"/>
            <w:left w:val="none" w:sz="0" w:space="0" w:color="auto"/>
            <w:bottom w:val="none" w:sz="0" w:space="0" w:color="auto"/>
            <w:right w:val="none" w:sz="0" w:space="0" w:color="auto"/>
          </w:divBdr>
        </w:div>
        <w:div w:id="700711487">
          <w:marLeft w:val="480"/>
          <w:marRight w:val="0"/>
          <w:marTop w:val="0"/>
          <w:marBottom w:val="0"/>
          <w:divBdr>
            <w:top w:val="none" w:sz="0" w:space="0" w:color="auto"/>
            <w:left w:val="none" w:sz="0" w:space="0" w:color="auto"/>
            <w:bottom w:val="none" w:sz="0" w:space="0" w:color="auto"/>
            <w:right w:val="none" w:sz="0" w:space="0" w:color="auto"/>
          </w:divBdr>
        </w:div>
        <w:div w:id="707535931">
          <w:marLeft w:val="480"/>
          <w:marRight w:val="0"/>
          <w:marTop w:val="0"/>
          <w:marBottom w:val="0"/>
          <w:divBdr>
            <w:top w:val="none" w:sz="0" w:space="0" w:color="auto"/>
            <w:left w:val="none" w:sz="0" w:space="0" w:color="auto"/>
            <w:bottom w:val="none" w:sz="0" w:space="0" w:color="auto"/>
            <w:right w:val="none" w:sz="0" w:space="0" w:color="auto"/>
          </w:divBdr>
        </w:div>
        <w:div w:id="707681674">
          <w:marLeft w:val="480"/>
          <w:marRight w:val="0"/>
          <w:marTop w:val="0"/>
          <w:marBottom w:val="0"/>
          <w:divBdr>
            <w:top w:val="none" w:sz="0" w:space="0" w:color="auto"/>
            <w:left w:val="none" w:sz="0" w:space="0" w:color="auto"/>
            <w:bottom w:val="none" w:sz="0" w:space="0" w:color="auto"/>
            <w:right w:val="none" w:sz="0" w:space="0" w:color="auto"/>
          </w:divBdr>
        </w:div>
        <w:div w:id="717240872">
          <w:marLeft w:val="480"/>
          <w:marRight w:val="0"/>
          <w:marTop w:val="0"/>
          <w:marBottom w:val="0"/>
          <w:divBdr>
            <w:top w:val="none" w:sz="0" w:space="0" w:color="auto"/>
            <w:left w:val="none" w:sz="0" w:space="0" w:color="auto"/>
            <w:bottom w:val="none" w:sz="0" w:space="0" w:color="auto"/>
            <w:right w:val="none" w:sz="0" w:space="0" w:color="auto"/>
          </w:divBdr>
        </w:div>
        <w:div w:id="719666195">
          <w:marLeft w:val="480"/>
          <w:marRight w:val="0"/>
          <w:marTop w:val="0"/>
          <w:marBottom w:val="0"/>
          <w:divBdr>
            <w:top w:val="none" w:sz="0" w:space="0" w:color="auto"/>
            <w:left w:val="none" w:sz="0" w:space="0" w:color="auto"/>
            <w:bottom w:val="none" w:sz="0" w:space="0" w:color="auto"/>
            <w:right w:val="none" w:sz="0" w:space="0" w:color="auto"/>
          </w:divBdr>
        </w:div>
        <w:div w:id="721976069">
          <w:marLeft w:val="480"/>
          <w:marRight w:val="0"/>
          <w:marTop w:val="0"/>
          <w:marBottom w:val="0"/>
          <w:divBdr>
            <w:top w:val="none" w:sz="0" w:space="0" w:color="auto"/>
            <w:left w:val="none" w:sz="0" w:space="0" w:color="auto"/>
            <w:bottom w:val="none" w:sz="0" w:space="0" w:color="auto"/>
            <w:right w:val="none" w:sz="0" w:space="0" w:color="auto"/>
          </w:divBdr>
        </w:div>
        <w:div w:id="727266313">
          <w:marLeft w:val="480"/>
          <w:marRight w:val="0"/>
          <w:marTop w:val="0"/>
          <w:marBottom w:val="0"/>
          <w:divBdr>
            <w:top w:val="none" w:sz="0" w:space="0" w:color="auto"/>
            <w:left w:val="none" w:sz="0" w:space="0" w:color="auto"/>
            <w:bottom w:val="none" w:sz="0" w:space="0" w:color="auto"/>
            <w:right w:val="none" w:sz="0" w:space="0" w:color="auto"/>
          </w:divBdr>
        </w:div>
        <w:div w:id="731470114">
          <w:marLeft w:val="480"/>
          <w:marRight w:val="0"/>
          <w:marTop w:val="0"/>
          <w:marBottom w:val="0"/>
          <w:divBdr>
            <w:top w:val="none" w:sz="0" w:space="0" w:color="auto"/>
            <w:left w:val="none" w:sz="0" w:space="0" w:color="auto"/>
            <w:bottom w:val="none" w:sz="0" w:space="0" w:color="auto"/>
            <w:right w:val="none" w:sz="0" w:space="0" w:color="auto"/>
          </w:divBdr>
        </w:div>
        <w:div w:id="731851037">
          <w:marLeft w:val="480"/>
          <w:marRight w:val="0"/>
          <w:marTop w:val="0"/>
          <w:marBottom w:val="0"/>
          <w:divBdr>
            <w:top w:val="none" w:sz="0" w:space="0" w:color="auto"/>
            <w:left w:val="none" w:sz="0" w:space="0" w:color="auto"/>
            <w:bottom w:val="none" w:sz="0" w:space="0" w:color="auto"/>
            <w:right w:val="none" w:sz="0" w:space="0" w:color="auto"/>
          </w:divBdr>
        </w:div>
        <w:div w:id="736629449">
          <w:marLeft w:val="480"/>
          <w:marRight w:val="0"/>
          <w:marTop w:val="0"/>
          <w:marBottom w:val="0"/>
          <w:divBdr>
            <w:top w:val="none" w:sz="0" w:space="0" w:color="auto"/>
            <w:left w:val="none" w:sz="0" w:space="0" w:color="auto"/>
            <w:bottom w:val="none" w:sz="0" w:space="0" w:color="auto"/>
            <w:right w:val="none" w:sz="0" w:space="0" w:color="auto"/>
          </w:divBdr>
        </w:div>
        <w:div w:id="740250923">
          <w:marLeft w:val="480"/>
          <w:marRight w:val="0"/>
          <w:marTop w:val="0"/>
          <w:marBottom w:val="0"/>
          <w:divBdr>
            <w:top w:val="none" w:sz="0" w:space="0" w:color="auto"/>
            <w:left w:val="none" w:sz="0" w:space="0" w:color="auto"/>
            <w:bottom w:val="none" w:sz="0" w:space="0" w:color="auto"/>
            <w:right w:val="none" w:sz="0" w:space="0" w:color="auto"/>
          </w:divBdr>
        </w:div>
        <w:div w:id="743256005">
          <w:marLeft w:val="480"/>
          <w:marRight w:val="0"/>
          <w:marTop w:val="0"/>
          <w:marBottom w:val="0"/>
          <w:divBdr>
            <w:top w:val="none" w:sz="0" w:space="0" w:color="auto"/>
            <w:left w:val="none" w:sz="0" w:space="0" w:color="auto"/>
            <w:bottom w:val="none" w:sz="0" w:space="0" w:color="auto"/>
            <w:right w:val="none" w:sz="0" w:space="0" w:color="auto"/>
          </w:divBdr>
        </w:div>
        <w:div w:id="746074478">
          <w:marLeft w:val="480"/>
          <w:marRight w:val="0"/>
          <w:marTop w:val="0"/>
          <w:marBottom w:val="0"/>
          <w:divBdr>
            <w:top w:val="none" w:sz="0" w:space="0" w:color="auto"/>
            <w:left w:val="none" w:sz="0" w:space="0" w:color="auto"/>
            <w:bottom w:val="none" w:sz="0" w:space="0" w:color="auto"/>
            <w:right w:val="none" w:sz="0" w:space="0" w:color="auto"/>
          </w:divBdr>
        </w:div>
        <w:div w:id="748767924">
          <w:marLeft w:val="480"/>
          <w:marRight w:val="0"/>
          <w:marTop w:val="0"/>
          <w:marBottom w:val="0"/>
          <w:divBdr>
            <w:top w:val="none" w:sz="0" w:space="0" w:color="auto"/>
            <w:left w:val="none" w:sz="0" w:space="0" w:color="auto"/>
            <w:bottom w:val="none" w:sz="0" w:space="0" w:color="auto"/>
            <w:right w:val="none" w:sz="0" w:space="0" w:color="auto"/>
          </w:divBdr>
        </w:div>
        <w:div w:id="751319679">
          <w:marLeft w:val="480"/>
          <w:marRight w:val="0"/>
          <w:marTop w:val="0"/>
          <w:marBottom w:val="0"/>
          <w:divBdr>
            <w:top w:val="none" w:sz="0" w:space="0" w:color="auto"/>
            <w:left w:val="none" w:sz="0" w:space="0" w:color="auto"/>
            <w:bottom w:val="none" w:sz="0" w:space="0" w:color="auto"/>
            <w:right w:val="none" w:sz="0" w:space="0" w:color="auto"/>
          </w:divBdr>
        </w:div>
        <w:div w:id="751925517">
          <w:marLeft w:val="480"/>
          <w:marRight w:val="0"/>
          <w:marTop w:val="0"/>
          <w:marBottom w:val="0"/>
          <w:divBdr>
            <w:top w:val="none" w:sz="0" w:space="0" w:color="auto"/>
            <w:left w:val="none" w:sz="0" w:space="0" w:color="auto"/>
            <w:bottom w:val="none" w:sz="0" w:space="0" w:color="auto"/>
            <w:right w:val="none" w:sz="0" w:space="0" w:color="auto"/>
          </w:divBdr>
        </w:div>
        <w:div w:id="755319416">
          <w:marLeft w:val="480"/>
          <w:marRight w:val="0"/>
          <w:marTop w:val="0"/>
          <w:marBottom w:val="0"/>
          <w:divBdr>
            <w:top w:val="none" w:sz="0" w:space="0" w:color="auto"/>
            <w:left w:val="none" w:sz="0" w:space="0" w:color="auto"/>
            <w:bottom w:val="none" w:sz="0" w:space="0" w:color="auto"/>
            <w:right w:val="none" w:sz="0" w:space="0" w:color="auto"/>
          </w:divBdr>
        </w:div>
        <w:div w:id="757990092">
          <w:marLeft w:val="480"/>
          <w:marRight w:val="0"/>
          <w:marTop w:val="0"/>
          <w:marBottom w:val="0"/>
          <w:divBdr>
            <w:top w:val="none" w:sz="0" w:space="0" w:color="auto"/>
            <w:left w:val="none" w:sz="0" w:space="0" w:color="auto"/>
            <w:bottom w:val="none" w:sz="0" w:space="0" w:color="auto"/>
            <w:right w:val="none" w:sz="0" w:space="0" w:color="auto"/>
          </w:divBdr>
        </w:div>
        <w:div w:id="758402307">
          <w:marLeft w:val="480"/>
          <w:marRight w:val="0"/>
          <w:marTop w:val="0"/>
          <w:marBottom w:val="0"/>
          <w:divBdr>
            <w:top w:val="none" w:sz="0" w:space="0" w:color="auto"/>
            <w:left w:val="none" w:sz="0" w:space="0" w:color="auto"/>
            <w:bottom w:val="none" w:sz="0" w:space="0" w:color="auto"/>
            <w:right w:val="none" w:sz="0" w:space="0" w:color="auto"/>
          </w:divBdr>
        </w:div>
        <w:div w:id="759176643">
          <w:marLeft w:val="480"/>
          <w:marRight w:val="0"/>
          <w:marTop w:val="0"/>
          <w:marBottom w:val="0"/>
          <w:divBdr>
            <w:top w:val="none" w:sz="0" w:space="0" w:color="auto"/>
            <w:left w:val="none" w:sz="0" w:space="0" w:color="auto"/>
            <w:bottom w:val="none" w:sz="0" w:space="0" w:color="auto"/>
            <w:right w:val="none" w:sz="0" w:space="0" w:color="auto"/>
          </w:divBdr>
        </w:div>
        <w:div w:id="760180705">
          <w:marLeft w:val="480"/>
          <w:marRight w:val="0"/>
          <w:marTop w:val="0"/>
          <w:marBottom w:val="0"/>
          <w:divBdr>
            <w:top w:val="none" w:sz="0" w:space="0" w:color="auto"/>
            <w:left w:val="none" w:sz="0" w:space="0" w:color="auto"/>
            <w:bottom w:val="none" w:sz="0" w:space="0" w:color="auto"/>
            <w:right w:val="none" w:sz="0" w:space="0" w:color="auto"/>
          </w:divBdr>
        </w:div>
        <w:div w:id="760374267">
          <w:marLeft w:val="480"/>
          <w:marRight w:val="0"/>
          <w:marTop w:val="0"/>
          <w:marBottom w:val="0"/>
          <w:divBdr>
            <w:top w:val="none" w:sz="0" w:space="0" w:color="auto"/>
            <w:left w:val="none" w:sz="0" w:space="0" w:color="auto"/>
            <w:bottom w:val="none" w:sz="0" w:space="0" w:color="auto"/>
            <w:right w:val="none" w:sz="0" w:space="0" w:color="auto"/>
          </w:divBdr>
        </w:div>
        <w:div w:id="762579189">
          <w:marLeft w:val="480"/>
          <w:marRight w:val="0"/>
          <w:marTop w:val="0"/>
          <w:marBottom w:val="0"/>
          <w:divBdr>
            <w:top w:val="none" w:sz="0" w:space="0" w:color="auto"/>
            <w:left w:val="none" w:sz="0" w:space="0" w:color="auto"/>
            <w:bottom w:val="none" w:sz="0" w:space="0" w:color="auto"/>
            <w:right w:val="none" w:sz="0" w:space="0" w:color="auto"/>
          </w:divBdr>
        </w:div>
        <w:div w:id="770466521">
          <w:marLeft w:val="480"/>
          <w:marRight w:val="0"/>
          <w:marTop w:val="0"/>
          <w:marBottom w:val="0"/>
          <w:divBdr>
            <w:top w:val="none" w:sz="0" w:space="0" w:color="auto"/>
            <w:left w:val="none" w:sz="0" w:space="0" w:color="auto"/>
            <w:bottom w:val="none" w:sz="0" w:space="0" w:color="auto"/>
            <w:right w:val="none" w:sz="0" w:space="0" w:color="auto"/>
          </w:divBdr>
        </w:div>
        <w:div w:id="779448008">
          <w:marLeft w:val="480"/>
          <w:marRight w:val="0"/>
          <w:marTop w:val="0"/>
          <w:marBottom w:val="0"/>
          <w:divBdr>
            <w:top w:val="none" w:sz="0" w:space="0" w:color="auto"/>
            <w:left w:val="none" w:sz="0" w:space="0" w:color="auto"/>
            <w:bottom w:val="none" w:sz="0" w:space="0" w:color="auto"/>
            <w:right w:val="none" w:sz="0" w:space="0" w:color="auto"/>
          </w:divBdr>
        </w:div>
        <w:div w:id="782768991">
          <w:marLeft w:val="480"/>
          <w:marRight w:val="0"/>
          <w:marTop w:val="0"/>
          <w:marBottom w:val="0"/>
          <w:divBdr>
            <w:top w:val="none" w:sz="0" w:space="0" w:color="auto"/>
            <w:left w:val="none" w:sz="0" w:space="0" w:color="auto"/>
            <w:bottom w:val="none" w:sz="0" w:space="0" w:color="auto"/>
            <w:right w:val="none" w:sz="0" w:space="0" w:color="auto"/>
          </w:divBdr>
        </w:div>
        <w:div w:id="785739582">
          <w:marLeft w:val="480"/>
          <w:marRight w:val="0"/>
          <w:marTop w:val="0"/>
          <w:marBottom w:val="0"/>
          <w:divBdr>
            <w:top w:val="none" w:sz="0" w:space="0" w:color="auto"/>
            <w:left w:val="none" w:sz="0" w:space="0" w:color="auto"/>
            <w:bottom w:val="none" w:sz="0" w:space="0" w:color="auto"/>
            <w:right w:val="none" w:sz="0" w:space="0" w:color="auto"/>
          </w:divBdr>
        </w:div>
        <w:div w:id="786122835">
          <w:marLeft w:val="480"/>
          <w:marRight w:val="0"/>
          <w:marTop w:val="0"/>
          <w:marBottom w:val="0"/>
          <w:divBdr>
            <w:top w:val="none" w:sz="0" w:space="0" w:color="auto"/>
            <w:left w:val="none" w:sz="0" w:space="0" w:color="auto"/>
            <w:bottom w:val="none" w:sz="0" w:space="0" w:color="auto"/>
            <w:right w:val="none" w:sz="0" w:space="0" w:color="auto"/>
          </w:divBdr>
        </w:div>
        <w:div w:id="788401065">
          <w:marLeft w:val="480"/>
          <w:marRight w:val="0"/>
          <w:marTop w:val="0"/>
          <w:marBottom w:val="0"/>
          <w:divBdr>
            <w:top w:val="none" w:sz="0" w:space="0" w:color="auto"/>
            <w:left w:val="none" w:sz="0" w:space="0" w:color="auto"/>
            <w:bottom w:val="none" w:sz="0" w:space="0" w:color="auto"/>
            <w:right w:val="none" w:sz="0" w:space="0" w:color="auto"/>
          </w:divBdr>
        </w:div>
        <w:div w:id="789470112">
          <w:marLeft w:val="480"/>
          <w:marRight w:val="0"/>
          <w:marTop w:val="0"/>
          <w:marBottom w:val="0"/>
          <w:divBdr>
            <w:top w:val="none" w:sz="0" w:space="0" w:color="auto"/>
            <w:left w:val="none" w:sz="0" w:space="0" w:color="auto"/>
            <w:bottom w:val="none" w:sz="0" w:space="0" w:color="auto"/>
            <w:right w:val="none" w:sz="0" w:space="0" w:color="auto"/>
          </w:divBdr>
        </w:div>
        <w:div w:id="790126577">
          <w:marLeft w:val="480"/>
          <w:marRight w:val="0"/>
          <w:marTop w:val="0"/>
          <w:marBottom w:val="0"/>
          <w:divBdr>
            <w:top w:val="none" w:sz="0" w:space="0" w:color="auto"/>
            <w:left w:val="none" w:sz="0" w:space="0" w:color="auto"/>
            <w:bottom w:val="none" w:sz="0" w:space="0" w:color="auto"/>
            <w:right w:val="none" w:sz="0" w:space="0" w:color="auto"/>
          </w:divBdr>
        </w:div>
        <w:div w:id="790786321">
          <w:marLeft w:val="480"/>
          <w:marRight w:val="0"/>
          <w:marTop w:val="0"/>
          <w:marBottom w:val="0"/>
          <w:divBdr>
            <w:top w:val="none" w:sz="0" w:space="0" w:color="auto"/>
            <w:left w:val="none" w:sz="0" w:space="0" w:color="auto"/>
            <w:bottom w:val="none" w:sz="0" w:space="0" w:color="auto"/>
            <w:right w:val="none" w:sz="0" w:space="0" w:color="auto"/>
          </w:divBdr>
        </w:div>
        <w:div w:id="791509851">
          <w:marLeft w:val="480"/>
          <w:marRight w:val="0"/>
          <w:marTop w:val="0"/>
          <w:marBottom w:val="0"/>
          <w:divBdr>
            <w:top w:val="none" w:sz="0" w:space="0" w:color="auto"/>
            <w:left w:val="none" w:sz="0" w:space="0" w:color="auto"/>
            <w:bottom w:val="none" w:sz="0" w:space="0" w:color="auto"/>
            <w:right w:val="none" w:sz="0" w:space="0" w:color="auto"/>
          </w:divBdr>
        </w:div>
        <w:div w:id="793519083">
          <w:marLeft w:val="480"/>
          <w:marRight w:val="0"/>
          <w:marTop w:val="0"/>
          <w:marBottom w:val="0"/>
          <w:divBdr>
            <w:top w:val="none" w:sz="0" w:space="0" w:color="auto"/>
            <w:left w:val="none" w:sz="0" w:space="0" w:color="auto"/>
            <w:bottom w:val="none" w:sz="0" w:space="0" w:color="auto"/>
            <w:right w:val="none" w:sz="0" w:space="0" w:color="auto"/>
          </w:divBdr>
        </w:div>
        <w:div w:id="795952361">
          <w:marLeft w:val="480"/>
          <w:marRight w:val="0"/>
          <w:marTop w:val="0"/>
          <w:marBottom w:val="0"/>
          <w:divBdr>
            <w:top w:val="none" w:sz="0" w:space="0" w:color="auto"/>
            <w:left w:val="none" w:sz="0" w:space="0" w:color="auto"/>
            <w:bottom w:val="none" w:sz="0" w:space="0" w:color="auto"/>
            <w:right w:val="none" w:sz="0" w:space="0" w:color="auto"/>
          </w:divBdr>
        </w:div>
        <w:div w:id="796752232">
          <w:marLeft w:val="480"/>
          <w:marRight w:val="0"/>
          <w:marTop w:val="0"/>
          <w:marBottom w:val="0"/>
          <w:divBdr>
            <w:top w:val="none" w:sz="0" w:space="0" w:color="auto"/>
            <w:left w:val="none" w:sz="0" w:space="0" w:color="auto"/>
            <w:bottom w:val="none" w:sz="0" w:space="0" w:color="auto"/>
            <w:right w:val="none" w:sz="0" w:space="0" w:color="auto"/>
          </w:divBdr>
        </w:div>
        <w:div w:id="800458317">
          <w:marLeft w:val="480"/>
          <w:marRight w:val="0"/>
          <w:marTop w:val="0"/>
          <w:marBottom w:val="0"/>
          <w:divBdr>
            <w:top w:val="none" w:sz="0" w:space="0" w:color="auto"/>
            <w:left w:val="none" w:sz="0" w:space="0" w:color="auto"/>
            <w:bottom w:val="none" w:sz="0" w:space="0" w:color="auto"/>
            <w:right w:val="none" w:sz="0" w:space="0" w:color="auto"/>
          </w:divBdr>
        </w:div>
        <w:div w:id="801269501">
          <w:marLeft w:val="480"/>
          <w:marRight w:val="0"/>
          <w:marTop w:val="0"/>
          <w:marBottom w:val="0"/>
          <w:divBdr>
            <w:top w:val="none" w:sz="0" w:space="0" w:color="auto"/>
            <w:left w:val="none" w:sz="0" w:space="0" w:color="auto"/>
            <w:bottom w:val="none" w:sz="0" w:space="0" w:color="auto"/>
            <w:right w:val="none" w:sz="0" w:space="0" w:color="auto"/>
          </w:divBdr>
        </w:div>
        <w:div w:id="803012678">
          <w:marLeft w:val="480"/>
          <w:marRight w:val="0"/>
          <w:marTop w:val="0"/>
          <w:marBottom w:val="0"/>
          <w:divBdr>
            <w:top w:val="none" w:sz="0" w:space="0" w:color="auto"/>
            <w:left w:val="none" w:sz="0" w:space="0" w:color="auto"/>
            <w:bottom w:val="none" w:sz="0" w:space="0" w:color="auto"/>
            <w:right w:val="none" w:sz="0" w:space="0" w:color="auto"/>
          </w:divBdr>
        </w:div>
        <w:div w:id="814564071">
          <w:marLeft w:val="480"/>
          <w:marRight w:val="0"/>
          <w:marTop w:val="0"/>
          <w:marBottom w:val="0"/>
          <w:divBdr>
            <w:top w:val="none" w:sz="0" w:space="0" w:color="auto"/>
            <w:left w:val="none" w:sz="0" w:space="0" w:color="auto"/>
            <w:bottom w:val="none" w:sz="0" w:space="0" w:color="auto"/>
            <w:right w:val="none" w:sz="0" w:space="0" w:color="auto"/>
          </w:divBdr>
        </w:div>
        <w:div w:id="815949688">
          <w:marLeft w:val="480"/>
          <w:marRight w:val="0"/>
          <w:marTop w:val="0"/>
          <w:marBottom w:val="0"/>
          <w:divBdr>
            <w:top w:val="none" w:sz="0" w:space="0" w:color="auto"/>
            <w:left w:val="none" w:sz="0" w:space="0" w:color="auto"/>
            <w:bottom w:val="none" w:sz="0" w:space="0" w:color="auto"/>
            <w:right w:val="none" w:sz="0" w:space="0" w:color="auto"/>
          </w:divBdr>
        </w:div>
        <w:div w:id="819152186">
          <w:marLeft w:val="480"/>
          <w:marRight w:val="0"/>
          <w:marTop w:val="0"/>
          <w:marBottom w:val="0"/>
          <w:divBdr>
            <w:top w:val="none" w:sz="0" w:space="0" w:color="auto"/>
            <w:left w:val="none" w:sz="0" w:space="0" w:color="auto"/>
            <w:bottom w:val="none" w:sz="0" w:space="0" w:color="auto"/>
            <w:right w:val="none" w:sz="0" w:space="0" w:color="auto"/>
          </w:divBdr>
        </w:div>
        <w:div w:id="822816649">
          <w:marLeft w:val="480"/>
          <w:marRight w:val="0"/>
          <w:marTop w:val="0"/>
          <w:marBottom w:val="0"/>
          <w:divBdr>
            <w:top w:val="none" w:sz="0" w:space="0" w:color="auto"/>
            <w:left w:val="none" w:sz="0" w:space="0" w:color="auto"/>
            <w:bottom w:val="none" w:sz="0" w:space="0" w:color="auto"/>
            <w:right w:val="none" w:sz="0" w:space="0" w:color="auto"/>
          </w:divBdr>
        </w:div>
        <w:div w:id="826436569">
          <w:marLeft w:val="480"/>
          <w:marRight w:val="0"/>
          <w:marTop w:val="0"/>
          <w:marBottom w:val="0"/>
          <w:divBdr>
            <w:top w:val="none" w:sz="0" w:space="0" w:color="auto"/>
            <w:left w:val="none" w:sz="0" w:space="0" w:color="auto"/>
            <w:bottom w:val="none" w:sz="0" w:space="0" w:color="auto"/>
            <w:right w:val="none" w:sz="0" w:space="0" w:color="auto"/>
          </w:divBdr>
        </w:div>
        <w:div w:id="832993956">
          <w:marLeft w:val="480"/>
          <w:marRight w:val="0"/>
          <w:marTop w:val="0"/>
          <w:marBottom w:val="0"/>
          <w:divBdr>
            <w:top w:val="none" w:sz="0" w:space="0" w:color="auto"/>
            <w:left w:val="none" w:sz="0" w:space="0" w:color="auto"/>
            <w:bottom w:val="none" w:sz="0" w:space="0" w:color="auto"/>
            <w:right w:val="none" w:sz="0" w:space="0" w:color="auto"/>
          </w:divBdr>
        </w:div>
        <w:div w:id="840509141">
          <w:marLeft w:val="480"/>
          <w:marRight w:val="0"/>
          <w:marTop w:val="0"/>
          <w:marBottom w:val="0"/>
          <w:divBdr>
            <w:top w:val="none" w:sz="0" w:space="0" w:color="auto"/>
            <w:left w:val="none" w:sz="0" w:space="0" w:color="auto"/>
            <w:bottom w:val="none" w:sz="0" w:space="0" w:color="auto"/>
            <w:right w:val="none" w:sz="0" w:space="0" w:color="auto"/>
          </w:divBdr>
        </w:div>
        <w:div w:id="845902445">
          <w:marLeft w:val="480"/>
          <w:marRight w:val="0"/>
          <w:marTop w:val="0"/>
          <w:marBottom w:val="0"/>
          <w:divBdr>
            <w:top w:val="none" w:sz="0" w:space="0" w:color="auto"/>
            <w:left w:val="none" w:sz="0" w:space="0" w:color="auto"/>
            <w:bottom w:val="none" w:sz="0" w:space="0" w:color="auto"/>
            <w:right w:val="none" w:sz="0" w:space="0" w:color="auto"/>
          </w:divBdr>
        </w:div>
        <w:div w:id="850754540">
          <w:marLeft w:val="480"/>
          <w:marRight w:val="0"/>
          <w:marTop w:val="0"/>
          <w:marBottom w:val="0"/>
          <w:divBdr>
            <w:top w:val="none" w:sz="0" w:space="0" w:color="auto"/>
            <w:left w:val="none" w:sz="0" w:space="0" w:color="auto"/>
            <w:bottom w:val="none" w:sz="0" w:space="0" w:color="auto"/>
            <w:right w:val="none" w:sz="0" w:space="0" w:color="auto"/>
          </w:divBdr>
        </w:div>
        <w:div w:id="854734551">
          <w:marLeft w:val="480"/>
          <w:marRight w:val="0"/>
          <w:marTop w:val="0"/>
          <w:marBottom w:val="0"/>
          <w:divBdr>
            <w:top w:val="none" w:sz="0" w:space="0" w:color="auto"/>
            <w:left w:val="none" w:sz="0" w:space="0" w:color="auto"/>
            <w:bottom w:val="none" w:sz="0" w:space="0" w:color="auto"/>
            <w:right w:val="none" w:sz="0" w:space="0" w:color="auto"/>
          </w:divBdr>
        </w:div>
        <w:div w:id="857238133">
          <w:marLeft w:val="480"/>
          <w:marRight w:val="0"/>
          <w:marTop w:val="0"/>
          <w:marBottom w:val="0"/>
          <w:divBdr>
            <w:top w:val="none" w:sz="0" w:space="0" w:color="auto"/>
            <w:left w:val="none" w:sz="0" w:space="0" w:color="auto"/>
            <w:bottom w:val="none" w:sz="0" w:space="0" w:color="auto"/>
            <w:right w:val="none" w:sz="0" w:space="0" w:color="auto"/>
          </w:divBdr>
        </w:div>
        <w:div w:id="865561432">
          <w:marLeft w:val="480"/>
          <w:marRight w:val="0"/>
          <w:marTop w:val="0"/>
          <w:marBottom w:val="0"/>
          <w:divBdr>
            <w:top w:val="none" w:sz="0" w:space="0" w:color="auto"/>
            <w:left w:val="none" w:sz="0" w:space="0" w:color="auto"/>
            <w:bottom w:val="none" w:sz="0" w:space="0" w:color="auto"/>
            <w:right w:val="none" w:sz="0" w:space="0" w:color="auto"/>
          </w:divBdr>
        </w:div>
        <w:div w:id="865869449">
          <w:marLeft w:val="480"/>
          <w:marRight w:val="0"/>
          <w:marTop w:val="0"/>
          <w:marBottom w:val="0"/>
          <w:divBdr>
            <w:top w:val="none" w:sz="0" w:space="0" w:color="auto"/>
            <w:left w:val="none" w:sz="0" w:space="0" w:color="auto"/>
            <w:bottom w:val="none" w:sz="0" w:space="0" w:color="auto"/>
            <w:right w:val="none" w:sz="0" w:space="0" w:color="auto"/>
          </w:divBdr>
        </w:div>
        <w:div w:id="866405189">
          <w:marLeft w:val="480"/>
          <w:marRight w:val="0"/>
          <w:marTop w:val="0"/>
          <w:marBottom w:val="0"/>
          <w:divBdr>
            <w:top w:val="none" w:sz="0" w:space="0" w:color="auto"/>
            <w:left w:val="none" w:sz="0" w:space="0" w:color="auto"/>
            <w:bottom w:val="none" w:sz="0" w:space="0" w:color="auto"/>
            <w:right w:val="none" w:sz="0" w:space="0" w:color="auto"/>
          </w:divBdr>
        </w:div>
        <w:div w:id="866872247">
          <w:marLeft w:val="480"/>
          <w:marRight w:val="0"/>
          <w:marTop w:val="0"/>
          <w:marBottom w:val="0"/>
          <w:divBdr>
            <w:top w:val="none" w:sz="0" w:space="0" w:color="auto"/>
            <w:left w:val="none" w:sz="0" w:space="0" w:color="auto"/>
            <w:bottom w:val="none" w:sz="0" w:space="0" w:color="auto"/>
            <w:right w:val="none" w:sz="0" w:space="0" w:color="auto"/>
          </w:divBdr>
        </w:div>
        <w:div w:id="867060383">
          <w:marLeft w:val="480"/>
          <w:marRight w:val="0"/>
          <w:marTop w:val="0"/>
          <w:marBottom w:val="0"/>
          <w:divBdr>
            <w:top w:val="none" w:sz="0" w:space="0" w:color="auto"/>
            <w:left w:val="none" w:sz="0" w:space="0" w:color="auto"/>
            <w:bottom w:val="none" w:sz="0" w:space="0" w:color="auto"/>
            <w:right w:val="none" w:sz="0" w:space="0" w:color="auto"/>
          </w:divBdr>
        </w:div>
        <w:div w:id="869998882">
          <w:marLeft w:val="480"/>
          <w:marRight w:val="0"/>
          <w:marTop w:val="0"/>
          <w:marBottom w:val="0"/>
          <w:divBdr>
            <w:top w:val="none" w:sz="0" w:space="0" w:color="auto"/>
            <w:left w:val="none" w:sz="0" w:space="0" w:color="auto"/>
            <w:bottom w:val="none" w:sz="0" w:space="0" w:color="auto"/>
            <w:right w:val="none" w:sz="0" w:space="0" w:color="auto"/>
          </w:divBdr>
        </w:div>
        <w:div w:id="870994736">
          <w:marLeft w:val="480"/>
          <w:marRight w:val="0"/>
          <w:marTop w:val="0"/>
          <w:marBottom w:val="0"/>
          <w:divBdr>
            <w:top w:val="none" w:sz="0" w:space="0" w:color="auto"/>
            <w:left w:val="none" w:sz="0" w:space="0" w:color="auto"/>
            <w:bottom w:val="none" w:sz="0" w:space="0" w:color="auto"/>
            <w:right w:val="none" w:sz="0" w:space="0" w:color="auto"/>
          </w:divBdr>
        </w:div>
        <w:div w:id="872693435">
          <w:marLeft w:val="480"/>
          <w:marRight w:val="0"/>
          <w:marTop w:val="0"/>
          <w:marBottom w:val="0"/>
          <w:divBdr>
            <w:top w:val="none" w:sz="0" w:space="0" w:color="auto"/>
            <w:left w:val="none" w:sz="0" w:space="0" w:color="auto"/>
            <w:bottom w:val="none" w:sz="0" w:space="0" w:color="auto"/>
            <w:right w:val="none" w:sz="0" w:space="0" w:color="auto"/>
          </w:divBdr>
        </w:div>
        <w:div w:id="875855252">
          <w:marLeft w:val="480"/>
          <w:marRight w:val="0"/>
          <w:marTop w:val="0"/>
          <w:marBottom w:val="0"/>
          <w:divBdr>
            <w:top w:val="none" w:sz="0" w:space="0" w:color="auto"/>
            <w:left w:val="none" w:sz="0" w:space="0" w:color="auto"/>
            <w:bottom w:val="none" w:sz="0" w:space="0" w:color="auto"/>
            <w:right w:val="none" w:sz="0" w:space="0" w:color="auto"/>
          </w:divBdr>
        </w:div>
        <w:div w:id="877015350">
          <w:marLeft w:val="480"/>
          <w:marRight w:val="0"/>
          <w:marTop w:val="0"/>
          <w:marBottom w:val="0"/>
          <w:divBdr>
            <w:top w:val="none" w:sz="0" w:space="0" w:color="auto"/>
            <w:left w:val="none" w:sz="0" w:space="0" w:color="auto"/>
            <w:bottom w:val="none" w:sz="0" w:space="0" w:color="auto"/>
            <w:right w:val="none" w:sz="0" w:space="0" w:color="auto"/>
          </w:divBdr>
        </w:div>
        <w:div w:id="877081248">
          <w:marLeft w:val="480"/>
          <w:marRight w:val="0"/>
          <w:marTop w:val="0"/>
          <w:marBottom w:val="0"/>
          <w:divBdr>
            <w:top w:val="none" w:sz="0" w:space="0" w:color="auto"/>
            <w:left w:val="none" w:sz="0" w:space="0" w:color="auto"/>
            <w:bottom w:val="none" w:sz="0" w:space="0" w:color="auto"/>
            <w:right w:val="none" w:sz="0" w:space="0" w:color="auto"/>
          </w:divBdr>
        </w:div>
        <w:div w:id="880747760">
          <w:marLeft w:val="480"/>
          <w:marRight w:val="0"/>
          <w:marTop w:val="0"/>
          <w:marBottom w:val="0"/>
          <w:divBdr>
            <w:top w:val="none" w:sz="0" w:space="0" w:color="auto"/>
            <w:left w:val="none" w:sz="0" w:space="0" w:color="auto"/>
            <w:bottom w:val="none" w:sz="0" w:space="0" w:color="auto"/>
            <w:right w:val="none" w:sz="0" w:space="0" w:color="auto"/>
          </w:divBdr>
        </w:div>
        <w:div w:id="884369165">
          <w:marLeft w:val="480"/>
          <w:marRight w:val="0"/>
          <w:marTop w:val="0"/>
          <w:marBottom w:val="0"/>
          <w:divBdr>
            <w:top w:val="none" w:sz="0" w:space="0" w:color="auto"/>
            <w:left w:val="none" w:sz="0" w:space="0" w:color="auto"/>
            <w:bottom w:val="none" w:sz="0" w:space="0" w:color="auto"/>
            <w:right w:val="none" w:sz="0" w:space="0" w:color="auto"/>
          </w:divBdr>
        </w:div>
        <w:div w:id="890076153">
          <w:marLeft w:val="480"/>
          <w:marRight w:val="0"/>
          <w:marTop w:val="0"/>
          <w:marBottom w:val="0"/>
          <w:divBdr>
            <w:top w:val="none" w:sz="0" w:space="0" w:color="auto"/>
            <w:left w:val="none" w:sz="0" w:space="0" w:color="auto"/>
            <w:bottom w:val="none" w:sz="0" w:space="0" w:color="auto"/>
            <w:right w:val="none" w:sz="0" w:space="0" w:color="auto"/>
          </w:divBdr>
        </w:div>
        <w:div w:id="890503662">
          <w:marLeft w:val="480"/>
          <w:marRight w:val="0"/>
          <w:marTop w:val="0"/>
          <w:marBottom w:val="0"/>
          <w:divBdr>
            <w:top w:val="none" w:sz="0" w:space="0" w:color="auto"/>
            <w:left w:val="none" w:sz="0" w:space="0" w:color="auto"/>
            <w:bottom w:val="none" w:sz="0" w:space="0" w:color="auto"/>
            <w:right w:val="none" w:sz="0" w:space="0" w:color="auto"/>
          </w:divBdr>
        </w:div>
        <w:div w:id="894127385">
          <w:marLeft w:val="480"/>
          <w:marRight w:val="0"/>
          <w:marTop w:val="0"/>
          <w:marBottom w:val="0"/>
          <w:divBdr>
            <w:top w:val="none" w:sz="0" w:space="0" w:color="auto"/>
            <w:left w:val="none" w:sz="0" w:space="0" w:color="auto"/>
            <w:bottom w:val="none" w:sz="0" w:space="0" w:color="auto"/>
            <w:right w:val="none" w:sz="0" w:space="0" w:color="auto"/>
          </w:divBdr>
        </w:div>
        <w:div w:id="899635115">
          <w:marLeft w:val="480"/>
          <w:marRight w:val="0"/>
          <w:marTop w:val="0"/>
          <w:marBottom w:val="0"/>
          <w:divBdr>
            <w:top w:val="none" w:sz="0" w:space="0" w:color="auto"/>
            <w:left w:val="none" w:sz="0" w:space="0" w:color="auto"/>
            <w:bottom w:val="none" w:sz="0" w:space="0" w:color="auto"/>
            <w:right w:val="none" w:sz="0" w:space="0" w:color="auto"/>
          </w:divBdr>
        </w:div>
        <w:div w:id="901405673">
          <w:marLeft w:val="480"/>
          <w:marRight w:val="0"/>
          <w:marTop w:val="0"/>
          <w:marBottom w:val="0"/>
          <w:divBdr>
            <w:top w:val="none" w:sz="0" w:space="0" w:color="auto"/>
            <w:left w:val="none" w:sz="0" w:space="0" w:color="auto"/>
            <w:bottom w:val="none" w:sz="0" w:space="0" w:color="auto"/>
            <w:right w:val="none" w:sz="0" w:space="0" w:color="auto"/>
          </w:divBdr>
        </w:div>
        <w:div w:id="902720550">
          <w:marLeft w:val="480"/>
          <w:marRight w:val="0"/>
          <w:marTop w:val="0"/>
          <w:marBottom w:val="0"/>
          <w:divBdr>
            <w:top w:val="none" w:sz="0" w:space="0" w:color="auto"/>
            <w:left w:val="none" w:sz="0" w:space="0" w:color="auto"/>
            <w:bottom w:val="none" w:sz="0" w:space="0" w:color="auto"/>
            <w:right w:val="none" w:sz="0" w:space="0" w:color="auto"/>
          </w:divBdr>
        </w:div>
        <w:div w:id="906458194">
          <w:marLeft w:val="480"/>
          <w:marRight w:val="0"/>
          <w:marTop w:val="0"/>
          <w:marBottom w:val="0"/>
          <w:divBdr>
            <w:top w:val="none" w:sz="0" w:space="0" w:color="auto"/>
            <w:left w:val="none" w:sz="0" w:space="0" w:color="auto"/>
            <w:bottom w:val="none" w:sz="0" w:space="0" w:color="auto"/>
            <w:right w:val="none" w:sz="0" w:space="0" w:color="auto"/>
          </w:divBdr>
        </w:div>
        <w:div w:id="911278307">
          <w:marLeft w:val="480"/>
          <w:marRight w:val="0"/>
          <w:marTop w:val="0"/>
          <w:marBottom w:val="0"/>
          <w:divBdr>
            <w:top w:val="none" w:sz="0" w:space="0" w:color="auto"/>
            <w:left w:val="none" w:sz="0" w:space="0" w:color="auto"/>
            <w:bottom w:val="none" w:sz="0" w:space="0" w:color="auto"/>
            <w:right w:val="none" w:sz="0" w:space="0" w:color="auto"/>
          </w:divBdr>
        </w:div>
        <w:div w:id="912810882">
          <w:marLeft w:val="480"/>
          <w:marRight w:val="0"/>
          <w:marTop w:val="0"/>
          <w:marBottom w:val="0"/>
          <w:divBdr>
            <w:top w:val="none" w:sz="0" w:space="0" w:color="auto"/>
            <w:left w:val="none" w:sz="0" w:space="0" w:color="auto"/>
            <w:bottom w:val="none" w:sz="0" w:space="0" w:color="auto"/>
            <w:right w:val="none" w:sz="0" w:space="0" w:color="auto"/>
          </w:divBdr>
        </w:div>
        <w:div w:id="921645726">
          <w:marLeft w:val="480"/>
          <w:marRight w:val="0"/>
          <w:marTop w:val="0"/>
          <w:marBottom w:val="0"/>
          <w:divBdr>
            <w:top w:val="none" w:sz="0" w:space="0" w:color="auto"/>
            <w:left w:val="none" w:sz="0" w:space="0" w:color="auto"/>
            <w:bottom w:val="none" w:sz="0" w:space="0" w:color="auto"/>
            <w:right w:val="none" w:sz="0" w:space="0" w:color="auto"/>
          </w:divBdr>
        </w:div>
        <w:div w:id="925192030">
          <w:marLeft w:val="480"/>
          <w:marRight w:val="0"/>
          <w:marTop w:val="0"/>
          <w:marBottom w:val="0"/>
          <w:divBdr>
            <w:top w:val="none" w:sz="0" w:space="0" w:color="auto"/>
            <w:left w:val="none" w:sz="0" w:space="0" w:color="auto"/>
            <w:bottom w:val="none" w:sz="0" w:space="0" w:color="auto"/>
            <w:right w:val="none" w:sz="0" w:space="0" w:color="auto"/>
          </w:divBdr>
        </w:div>
        <w:div w:id="930237587">
          <w:marLeft w:val="480"/>
          <w:marRight w:val="0"/>
          <w:marTop w:val="0"/>
          <w:marBottom w:val="0"/>
          <w:divBdr>
            <w:top w:val="none" w:sz="0" w:space="0" w:color="auto"/>
            <w:left w:val="none" w:sz="0" w:space="0" w:color="auto"/>
            <w:bottom w:val="none" w:sz="0" w:space="0" w:color="auto"/>
            <w:right w:val="none" w:sz="0" w:space="0" w:color="auto"/>
          </w:divBdr>
        </w:div>
        <w:div w:id="930315511">
          <w:marLeft w:val="480"/>
          <w:marRight w:val="0"/>
          <w:marTop w:val="0"/>
          <w:marBottom w:val="0"/>
          <w:divBdr>
            <w:top w:val="none" w:sz="0" w:space="0" w:color="auto"/>
            <w:left w:val="none" w:sz="0" w:space="0" w:color="auto"/>
            <w:bottom w:val="none" w:sz="0" w:space="0" w:color="auto"/>
            <w:right w:val="none" w:sz="0" w:space="0" w:color="auto"/>
          </w:divBdr>
        </w:div>
        <w:div w:id="934702340">
          <w:marLeft w:val="480"/>
          <w:marRight w:val="0"/>
          <w:marTop w:val="0"/>
          <w:marBottom w:val="0"/>
          <w:divBdr>
            <w:top w:val="none" w:sz="0" w:space="0" w:color="auto"/>
            <w:left w:val="none" w:sz="0" w:space="0" w:color="auto"/>
            <w:bottom w:val="none" w:sz="0" w:space="0" w:color="auto"/>
            <w:right w:val="none" w:sz="0" w:space="0" w:color="auto"/>
          </w:divBdr>
        </w:div>
        <w:div w:id="935747907">
          <w:marLeft w:val="480"/>
          <w:marRight w:val="0"/>
          <w:marTop w:val="0"/>
          <w:marBottom w:val="0"/>
          <w:divBdr>
            <w:top w:val="none" w:sz="0" w:space="0" w:color="auto"/>
            <w:left w:val="none" w:sz="0" w:space="0" w:color="auto"/>
            <w:bottom w:val="none" w:sz="0" w:space="0" w:color="auto"/>
            <w:right w:val="none" w:sz="0" w:space="0" w:color="auto"/>
          </w:divBdr>
        </w:div>
        <w:div w:id="936327402">
          <w:marLeft w:val="480"/>
          <w:marRight w:val="0"/>
          <w:marTop w:val="0"/>
          <w:marBottom w:val="0"/>
          <w:divBdr>
            <w:top w:val="none" w:sz="0" w:space="0" w:color="auto"/>
            <w:left w:val="none" w:sz="0" w:space="0" w:color="auto"/>
            <w:bottom w:val="none" w:sz="0" w:space="0" w:color="auto"/>
            <w:right w:val="none" w:sz="0" w:space="0" w:color="auto"/>
          </w:divBdr>
        </w:div>
        <w:div w:id="937056032">
          <w:marLeft w:val="480"/>
          <w:marRight w:val="0"/>
          <w:marTop w:val="0"/>
          <w:marBottom w:val="0"/>
          <w:divBdr>
            <w:top w:val="none" w:sz="0" w:space="0" w:color="auto"/>
            <w:left w:val="none" w:sz="0" w:space="0" w:color="auto"/>
            <w:bottom w:val="none" w:sz="0" w:space="0" w:color="auto"/>
            <w:right w:val="none" w:sz="0" w:space="0" w:color="auto"/>
          </w:divBdr>
        </w:div>
        <w:div w:id="939678549">
          <w:marLeft w:val="480"/>
          <w:marRight w:val="0"/>
          <w:marTop w:val="0"/>
          <w:marBottom w:val="0"/>
          <w:divBdr>
            <w:top w:val="none" w:sz="0" w:space="0" w:color="auto"/>
            <w:left w:val="none" w:sz="0" w:space="0" w:color="auto"/>
            <w:bottom w:val="none" w:sz="0" w:space="0" w:color="auto"/>
            <w:right w:val="none" w:sz="0" w:space="0" w:color="auto"/>
          </w:divBdr>
        </w:div>
        <w:div w:id="946889762">
          <w:marLeft w:val="480"/>
          <w:marRight w:val="0"/>
          <w:marTop w:val="0"/>
          <w:marBottom w:val="0"/>
          <w:divBdr>
            <w:top w:val="none" w:sz="0" w:space="0" w:color="auto"/>
            <w:left w:val="none" w:sz="0" w:space="0" w:color="auto"/>
            <w:bottom w:val="none" w:sz="0" w:space="0" w:color="auto"/>
            <w:right w:val="none" w:sz="0" w:space="0" w:color="auto"/>
          </w:divBdr>
        </w:div>
        <w:div w:id="947347560">
          <w:marLeft w:val="480"/>
          <w:marRight w:val="0"/>
          <w:marTop w:val="0"/>
          <w:marBottom w:val="0"/>
          <w:divBdr>
            <w:top w:val="none" w:sz="0" w:space="0" w:color="auto"/>
            <w:left w:val="none" w:sz="0" w:space="0" w:color="auto"/>
            <w:bottom w:val="none" w:sz="0" w:space="0" w:color="auto"/>
            <w:right w:val="none" w:sz="0" w:space="0" w:color="auto"/>
          </w:divBdr>
        </w:div>
        <w:div w:id="949161763">
          <w:marLeft w:val="480"/>
          <w:marRight w:val="0"/>
          <w:marTop w:val="0"/>
          <w:marBottom w:val="0"/>
          <w:divBdr>
            <w:top w:val="none" w:sz="0" w:space="0" w:color="auto"/>
            <w:left w:val="none" w:sz="0" w:space="0" w:color="auto"/>
            <w:bottom w:val="none" w:sz="0" w:space="0" w:color="auto"/>
            <w:right w:val="none" w:sz="0" w:space="0" w:color="auto"/>
          </w:divBdr>
        </w:div>
        <w:div w:id="949356090">
          <w:marLeft w:val="480"/>
          <w:marRight w:val="0"/>
          <w:marTop w:val="0"/>
          <w:marBottom w:val="0"/>
          <w:divBdr>
            <w:top w:val="none" w:sz="0" w:space="0" w:color="auto"/>
            <w:left w:val="none" w:sz="0" w:space="0" w:color="auto"/>
            <w:bottom w:val="none" w:sz="0" w:space="0" w:color="auto"/>
            <w:right w:val="none" w:sz="0" w:space="0" w:color="auto"/>
          </w:divBdr>
        </w:div>
        <w:div w:id="951980819">
          <w:marLeft w:val="480"/>
          <w:marRight w:val="0"/>
          <w:marTop w:val="0"/>
          <w:marBottom w:val="0"/>
          <w:divBdr>
            <w:top w:val="none" w:sz="0" w:space="0" w:color="auto"/>
            <w:left w:val="none" w:sz="0" w:space="0" w:color="auto"/>
            <w:bottom w:val="none" w:sz="0" w:space="0" w:color="auto"/>
            <w:right w:val="none" w:sz="0" w:space="0" w:color="auto"/>
          </w:divBdr>
        </w:div>
        <w:div w:id="952975000">
          <w:marLeft w:val="480"/>
          <w:marRight w:val="0"/>
          <w:marTop w:val="0"/>
          <w:marBottom w:val="0"/>
          <w:divBdr>
            <w:top w:val="none" w:sz="0" w:space="0" w:color="auto"/>
            <w:left w:val="none" w:sz="0" w:space="0" w:color="auto"/>
            <w:bottom w:val="none" w:sz="0" w:space="0" w:color="auto"/>
            <w:right w:val="none" w:sz="0" w:space="0" w:color="auto"/>
          </w:divBdr>
        </w:div>
        <w:div w:id="959604677">
          <w:marLeft w:val="480"/>
          <w:marRight w:val="0"/>
          <w:marTop w:val="0"/>
          <w:marBottom w:val="0"/>
          <w:divBdr>
            <w:top w:val="none" w:sz="0" w:space="0" w:color="auto"/>
            <w:left w:val="none" w:sz="0" w:space="0" w:color="auto"/>
            <w:bottom w:val="none" w:sz="0" w:space="0" w:color="auto"/>
            <w:right w:val="none" w:sz="0" w:space="0" w:color="auto"/>
          </w:divBdr>
        </w:div>
        <w:div w:id="960763597">
          <w:marLeft w:val="480"/>
          <w:marRight w:val="0"/>
          <w:marTop w:val="0"/>
          <w:marBottom w:val="0"/>
          <w:divBdr>
            <w:top w:val="none" w:sz="0" w:space="0" w:color="auto"/>
            <w:left w:val="none" w:sz="0" w:space="0" w:color="auto"/>
            <w:bottom w:val="none" w:sz="0" w:space="0" w:color="auto"/>
            <w:right w:val="none" w:sz="0" w:space="0" w:color="auto"/>
          </w:divBdr>
        </w:div>
        <w:div w:id="961305448">
          <w:marLeft w:val="480"/>
          <w:marRight w:val="0"/>
          <w:marTop w:val="0"/>
          <w:marBottom w:val="0"/>
          <w:divBdr>
            <w:top w:val="none" w:sz="0" w:space="0" w:color="auto"/>
            <w:left w:val="none" w:sz="0" w:space="0" w:color="auto"/>
            <w:bottom w:val="none" w:sz="0" w:space="0" w:color="auto"/>
            <w:right w:val="none" w:sz="0" w:space="0" w:color="auto"/>
          </w:divBdr>
        </w:div>
        <w:div w:id="964968150">
          <w:marLeft w:val="480"/>
          <w:marRight w:val="0"/>
          <w:marTop w:val="0"/>
          <w:marBottom w:val="0"/>
          <w:divBdr>
            <w:top w:val="none" w:sz="0" w:space="0" w:color="auto"/>
            <w:left w:val="none" w:sz="0" w:space="0" w:color="auto"/>
            <w:bottom w:val="none" w:sz="0" w:space="0" w:color="auto"/>
            <w:right w:val="none" w:sz="0" w:space="0" w:color="auto"/>
          </w:divBdr>
        </w:div>
        <w:div w:id="970788556">
          <w:marLeft w:val="480"/>
          <w:marRight w:val="0"/>
          <w:marTop w:val="0"/>
          <w:marBottom w:val="0"/>
          <w:divBdr>
            <w:top w:val="none" w:sz="0" w:space="0" w:color="auto"/>
            <w:left w:val="none" w:sz="0" w:space="0" w:color="auto"/>
            <w:bottom w:val="none" w:sz="0" w:space="0" w:color="auto"/>
            <w:right w:val="none" w:sz="0" w:space="0" w:color="auto"/>
          </w:divBdr>
        </w:div>
        <w:div w:id="974677778">
          <w:marLeft w:val="480"/>
          <w:marRight w:val="0"/>
          <w:marTop w:val="0"/>
          <w:marBottom w:val="0"/>
          <w:divBdr>
            <w:top w:val="none" w:sz="0" w:space="0" w:color="auto"/>
            <w:left w:val="none" w:sz="0" w:space="0" w:color="auto"/>
            <w:bottom w:val="none" w:sz="0" w:space="0" w:color="auto"/>
            <w:right w:val="none" w:sz="0" w:space="0" w:color="auto"/>
          </w:divBdr>
        </w:div>
        <w:div w:id="976033742">
          <w:marLeft w:val="480"/>
          <w:marRight w:val="0"/>
          <w:marTop w:val="0"/>
          <w:marBottom w:val="0"/>
          <w:divBdr>
            <w:top w:val="none" w:sz="0" w:space="0" w:color="auto"/>
            <w:left w:val="none" w:sz="0" w:space="0" w:color="auto"/>
            <w:bottom w:val="none" w:sz="0" w:space="0" w:color="auto"/>
            <w:right w:val="none" w:sz="0" w:space="0" w:color="auto"/>
          </w:divBdr>
        </w:div>
        <w:div w:id="977413792">
          <w:marLeft w:val="480"/>
          <w:marRight w:val="0"/>
          <w:marTop w:val="0"/>
          <w:marBottom w:val="0"/>
          <w:divBdr>
            <w:top w:val="none" w:sz="0" w:space="0" w:color="auto"/>
            <w:left w:val="none" w:sz="0" w:space="0" w:color="auto"/>
            <w:bottom w:val="none" w:sz="0" w:space="0" w:color="auto"/>
            <w:right w:val="none" w:sz="0" w:space="0" w:color="auto"/>
          </w:divBdr>
        </w:div>
        <w:div w:id="979647800">
          <w:marLeft w:val="480"/>
          <w:marRight w:val="0"/>
          <w:marTop w:val="0"/>
          <w:marBottom w:val="0"/>
          <w:divBdr>
            <w:top w:val="none" w:sz="0" w:space="0" w:color="auto"/>
            <w:left w:val="none" w:sz="0" w:space="0" w:color="auto"/>
            <w:bottom w:val="none" w:sz="0" w:space="0" w:color="auto"/>
            <w:right w:val="none" w:sz="0" w:space="0" w:color="auto"/>
          </w:divBdr>
        </w:div>
        <w:div w:id="980110360">
          <w:marLeft w:val="480"/>
          <w:marRight w:val="0"/>
          <w:marTop w:val="0"/>
          <w:marBottom w:val="0"/>
          <w:divBdr>
            <w:top w:val="none" w:sz="0" w:space="0" w:color="auto"/>
            <w:left w:val="none" w:sz="0" w:space="0" w:color="auto"/>
            <w:bottom w:val="none" w:sz="0" w:space="0" w:color="auto"/>
            <w:right w:val="none" w:sz="0" w:space="0" w:color="auto"/>
          </w:divBdr>
        </w:div>
        <w:div w:id="985011960">
          <w:marLeft w:val="480"/>
          <w:marRight w:val="0"/>
          <w:marTop w:val="0"/>
          <w:marBottom w:val="0"/>
          <w:divBdr>
            <w:top w:val="none" w:sz="0" w:space="0" w:color="auto"/>
            <w:left w:val="none" w:sz="0" w:space="0" w:color="auto"/>
            <w:bottom w:val="none" w:sz="0" w:space="0" w:color="auto"/>
            <w:right w:val="none" w:sz="0" w:space="0" w:color="auto"/>
          </w:divBdr>
        </w:div>
        <w:div w:id="991252646">
          <w:marLeft w:val="480"/>
          <w:marRight w:val="0"/>
          <w:marTop w:val="0"/>
          <w:marBottom w:val="0"/>
          <w:divBdr>
            <w:top w:val="none" w:sz="0" w:space="0" w:color="auto"/>
            <w:left w:val="none" w:sz="0" w:space="0" w:color="auto"/>
            <w:bottom w:val="none" w:sz="0" w:space="0" w:color="auto"/>
            <w:right w:val="none" w:sz="0" w:space="0" w:color="auto"/>
          </w:divBdr>
        </w:div>
        <w:div w:id="993795931">
          <w:marLeft w:val="480"/>
          <w:marRight w:val="0"/>
          <w:marTop w:val="0"/>
          <w:marBottom w:val="0"/>
          <w:divBdr>
            <w:top w:val="none" w:sz="0" w:space="0" w:color="auto"/>
            <w:left w:val="none" w:sz="0" w:space="0" w:color="auto"/>
            <w:bottom w:val="none" w:sz="0" w:space="0" w:color="auto"/>
            <w:right w:val="none" w:sz="0" w:space="0" w:color="auto"/>
          </w:divBdr>
        </w:div>
        <w:div w:id="998926190">
          <w:marLeft w:val="480"/>
          <w:marRight w:val="0"/>
          <w:marTop w:val="0"/>
          <w:marBottom w:val="0"/>
          <w:divBdr>
            <w:top w:val="none" w:sz="0" w:space="0" w:color="auto"/>
            <w:left w:val="none" w:sz="0" w:space="0" w:color="auto"/>
            <w:bottom w:val="none" w:sz="0" w:space="0" w:color="auto"/>
            <w:right w:val="none" w:sz="0" w:space="0" w:color="auto"/>
          </w:divBdr>
        </w:div>
        <w:div w:id="1000082023">
          <w:marLeft w:val="480"/>
          <w:marRight w:val="0"/>
          <w:marTop w:val="0"/>
          <w:marBottom w:val="0"/>
          <w:divBdr>
            <w:top w:val="none" w:sz="0" w:space="0" w:color="auto"/>
            <w:left w:val="none" w:sz="0" w:space="0" w:color="auto"/>
            <w:bottom w:val="none" w:sz="0" w:space="0" w:color="auto"/>
            <w:right w:val="none" w:sz="0" w:space="0" w:color="auto"/>
          </w:divBdr>
        </w:div>
        <w:div w:id="1002010142">
          <w:marLeft w:val="480"/>
          <w:marRight w:val="0"/>
          <w:marTop w:val="0"/>
          <w:marBottom w:val="0"/>
          <w:divBdr>
            <w:top w:val="none" w:sz="0" w:space="0" w:color="auto"/>
            <w:left w:val="none" w:sz="0" w:space="0" w:color="auto"/>
            <w:bottom w:val="none" w:sz="0" w:space="0" w:color="auto"/>
            <w:right w:val="none" w:sz="0" w:space="0" w:color="auto"/>
          </w:divBdr>
        </w:div>
        <w:div w:id="1004741747">
          <w:marLeft w:val="480"/>
          <w:marRight w:val="0"/>
          <w:marTop w:val="0"/>
          <w:marBottom w:val="0"/>
          <w:divBdr>
            <w:top w:val="none" w:sz="0" w:space="0" w:color="auto"/>
            <w:left w:val="none" w:sz="0" w:space="0" w:color="auto"/>
            <w:bottom w:val="none" w:sz="0" w:space="0" w:color="auto"/>
            <w:right w:val="none" w:sz="0" w:space="0" w:color="auto"/>
          </w:divBdr>
        </w:div>
        <w:div w:id="1006398148">
          <w:marLeft w:val="480"/>
          <w:marRight w:val="0"/>
          <w:marTop w:val="0"/>
          <w:marBottom w:val="0"/>
          <w:divBdr>
            <w:top w:val="none" w:sz="0" w:space="0" w:color="auto"/>
            <w:left w:val="none" w:sz="0" w:space="0" w:color="auto"/>
            <w:bottom w:val="none" w:sz="0" w:space="0" w:color="auto"/>
            <w:right w:val="none" w:sz="0" w:space="0" w:color="auto"/>
          </w:divBdr>
        </w:div>
        <w:div w:id="1007253645">
          <w:marLeft w:val="480"/>
          <w:marRight w:val="0"/>
          <w:marTop w:val="0"/>
          <w:marBottom w:val="0"/>
          <w:divBdr>
            <w:top w:val="none" w:sz="0" w:space="0" w:color="auto"/>
            <w:left w:val="none" w:sz="0" w:space="0" w:color="auto"/>
            <w:bottom w:val="none" w:sz="0" w:space="0" w:color="auto"/>
            <w:right w:val="none" w:sz="0" w:space="0" w:color="auto"/>
          </w:divBdr>
        </w:div>
        <w:div w:id="1007513443">
          <w:marLeft w:val="480"/>
          <w:marRight w:val="0"/>
          <w:marTop w:val="0"/>
          <w:marBottom w:val="0"/>
          <w:divBdr>
            <w:top w:val="none" w:sz="0" w:space="0" w:color="auto"/>
            <w:left w:val="none" w:sz="0" w:space="0" w:color="auto"/>
            <w:bottom w:val="none" w:sz="0" w:space="0" w:color="auto"/>
            <w:right w:val="none" w:sz="0" w:space="0" w:color="auto"/>
          </w:divBdr>
        </w:div>
        <w:div w:id="1008361169">
          <w:marLeft w:val="480"/>
          <w:marRight w:val="0"/>
          <w:marTop w:val="0"/>
          <w:marBottom w:val="0"/>
          <w:divBdr>
            <w:top w:val="none" w:sz="0" w:space="0" w:color="auto"/>
            <w:left w:val="none" w:sz="0" w:space="0" w:color="auto"/>
            <w:bottom w:val="none" w:sz="0" w:space="0" w:color="auto"/>
            <w:right w:val="none" w:sz="0" w:space="0" w:color="auto"/>
          </w:divBdr>
        </w:div>
        <w:div w:id="1014068243">
          <w:marLeft w:val="480"/>
          <w:marRight w:val="0"/>
          <w:marTop w:val="0"/>
          <w:marBottom w:val="0"/>
          <w:divBdr>
            <w:top w:val="none" w:sz="0" w:space="0" w:color="auto"/>
            <w:left w:val="none" w:sz="0" w:space="0" w:color="auto"/>
            <w:bottom w:val="none" w:sz="0" w:space="0" w:color="auto"/>
            <w:right w:val="none" w:sz="0" w:space="0" w:color="auto"/>
          </w:divBdr>
        </w:div>
        <w:div w:id="1016080358">
          <w:marLeft w:val="480"/>
          <w:marRight w:val="0"/>
          <w:marTop w:val="0"/>
          <w:marBottom w:val="0"/>
          <w:divBdr>
            <w:top w:val="none" w:sz="0" w:space="0" w:color="auto"/>
            <w:left w:val="none" w:sz="0" w:space="0" w:color="auto"/>
            <w:bottom w:val="none" w:sz="0" w:space="0" w:color="auto"/>
            <w:right w:val="none" w:sz="0" w:space="0" w:color="auto"/>
          </w:divBdr>
        </w:div>
        <w:div w:id="1017316653">
          <w:marLeft w:val="480"/>
          <w:marRight w:val="0"/>
          <w:marTop w:val="0"/>
          <w:marBottom w:val="0"/>
          <w:divBdr>
            <w:top w:val="none" w:sz="0" w:space="0" w:color="auto"/>
            <w:left w:val="none" w:sz="0" w:space="0" w:color="auto"/>
            <w:bottom w:val="none" w:sz="0" w:space="0" w:color="auto"/>
            <w:right w:val="none" w:sz="0" w:space="0" w:color="auto"/>
          </w:divBdr>
        </w:div>
        <w:div w:id="1018704289">
          <w:marLeft w:val="480"/>
          <w:marRight w:val="0"/>
          <w:marTop w:val="0"/>
          <w:marBottom w:val="0"/>
          <w:divBdr>
            <w:top w:val="none" w:sz="0" w:space="0" w:color="auto"/>
            <w:left w:val="none" w:sz="0" w:space="0" w:color="auto"/>
            <w:bottom w:val="none" w:sz="0" w:space="0" w:color="auto"/>
            <w:right w:val="none" w:sz="0" w:space="0" w:color="auto"/>
          </w:divBdr>
        </w:div>
        <w:div w:id="1019546155">
          <w:marLeft w:val="480"/>
          <w:marRight w:val="0"/>
          <w:marTop w:val="0"/>
          <w:marBottom w:val="0"/>
          <w:divBdr>
            <w:top w:val="none" w:sz="0" w:space="0" w:color="auto"/>
            <w:left w:val="none" w:sz="0" w:space="0" w:color="auto"/>
            <w:bottom w:val="none" w:sz="0" w:space="0" w:color="auto"/>
            <w:right w:val="none" w:sz="0" w:space="0" w:color="auto"/>
          </w:divBdr>
        </w:div>
        <w:div w:id="1020813830">
          <w:marLeft w:val="480"/>
          <w:marRight w:val="0"/>
          <w:marTop w:val="0"/>
          <w:marBottom w:val="0"/>
          <w:divBdr>
            <w:top w:val="none" w:sz="0" w:space="0" w:color="auto"/>
            <w:left w:val="none" w:sz="0" w:space="0" w:color="auto"/>
            <w:bottom w:val="none" w:sz="0" w:space="0" w:color="auto"/>
            <w:right w:val="none" w:sz="0" w:space="0" w:color="auto"/>
          </w:divBdr>
        </w:div>
        <w:div w:id="1021198295">
          <w:marLeft w:val="480"/>
          <w:marRight w:val="0"/>
          <w:marTop w:val="0"/>
          <w:marBottom w:val="0"/>
          <w:divBdr>
            <w:top w:val="none" w:sz="0" w:space="0" w:color="auto"/>
            <w:left w:val="none" w:sz="0" w:space="0" w:color="auto"/>
            <w:bottom w:val="none" w:sz="0" w:space="0" w:color="auto"/>
            <w:right w:val="none" w:sz="0" w:space="0" w:color="auto"/>
          </w:divBdr>
        </w:div>
        <w:div w:id="1021974033">
          <w:marLeft w:val="480"/>
          <w:marRight w:val="0"/>
          <w:marTop w:val="0"/>
          <w:marBottom w:val="0"/>
          <w:divBdr>
            <w:top w:val="none" w:sz="0" w:space="0" w:color="auto"/>
            <w:left w:val="none" w:sz="0" w:space="0" w:color="auto"/>
            <w:bottom w:val="none" w:sz="0" w:space="0" w:color="auto"/>
            <w:right w:val="none" w:sz="0" w:space="0" w:color="auto"/>
          </w:divBdr>
        </w:div>
        <w:div w:id="1025985011">
          <w:marLeft w:val="480"/>
          <w:marRight w:val="0"/>
          <w:marTop w:val="0"/>
          <w:marBottom w:val="0"/>
          <w:divBdr>
            <w:top w:val="none" w:sz="0" w:space="0" w:color="auto"/>
            <w:left w:val="none" w:sz="0" w:space="0" w:color="auto"/>
            <w:bottom w:val="none" w:sz="0" w:space="0" w:color="auto"/>
            <w:right w:val="none" w:sz="0" w:space="0" w:color="auto"/>
          </w:divBdr>
        </w:div>
        <w:div w:id="1026172571">
          <w:marLeft w:val="480"/>
          <w:marRight w:val="0"/>
          <w:marTop w:val="0"/>
          <w:marBottom w:val="0"/>
          <w:divBdr>
            <w:top w:val="none" w:sz="0" w:space="0" w:color="auto"/>
            <w:left w:val="none" w:sz="0" w:space="0" w:color="auto"/>
            <w:bottom w:val="none" w:sz="0" w:space="0" w:color="auto"/>
            <w:right w:val="none" w:sz="0" w:space="0" w:color="auto"/>
          </w:divBdr>
        </w:div>
        <w:div w:id="1029650677">
          <w:marLeft w:val="480"/>
          <w:marRight w:val="0"/>
          <w:marTop w:val="0"/>
          <w:marBottom w:val="0"/>
          <w:divBdr>
            <w:top w:val="none" w:sz="0" w:space="0" w:color="auto"/>
            <w:left w:val="none" w:sz="0" w:space="0" w:color="auto"/>
            <w:bottom w:val="none" w:sz="0" w:space="0" w:color="auto"/>
            <w:right w:val="none" w:sz="0" w:space="0" w:color="auto"/>
          </w:divBdr>
        </w:div>
        <w:div w:id="1030036731">
          <w:marLeft w:val="480"/>
          <w:marRight w:val="0"/>
          <w:marTop w:val="0"/>
          <w:marBottom w:val="0"/>
          <w:divBdr>
            <w:top w:val="none" w:sz="0" w:space="0" w:color="auto"/>
            <w:left w:val="none" w:sz="0" w:space="0" w:color="auto"/>
            <w:bottom w:val="none" w:sz="0" w:space="0" w:color="auto"/>
            <w:right w:val="none" w:sz="0" w:space="0" w:color="auto"/>
          </w:divBdr>
        </w:div>
        <w:div w:id="1032144263">
          <w:marLeft w:val="480"/>
          <w:marRight w:val="0"/>
          <w:marTop w:val="0"/>
          <w:marBottom w:val="0"/>
          <w:divBdr>
            <w:top w:val="none" w:sz="0" w:space="0" w:color="auto"/>
            <w:left w:val="none" w:sz="0" w:space="0" w:color="auto"/>
            <w:bottom w:val="none" w:sz="0" w:space="0" w:color="auto"/>
            <w:right w:val="none" w:sz="0" w:space="0" w:color="auto"/>
          </w:divBdr>
        </w:div>
        <w:div w:id="1032729448">
          <w:marLeft w:val="480"/>
          <w:marRight w:val="0"/>
          <w:marTop w:val="0"/>
          <w:marBottom w:val="0"/>
          <w:divBdr>
            <w:top w:val="none" w:sz="0" w:space="0" w:color="auto"/>
            <w:left w:val="none" w:sz="0" w:space="0" w:color="auto"/>
            <w:bottom w:val="none" w:sz="0" w:space="0" w:color="auto"/>
            <w:right w:val="none" w:sz="0" w:space="0" w:color="auto"/>
          </w:divBdr>
        </w:div>
        <w:div w:id="1038898409">
          <w:marLeft w:val="480"/>
          <w:marRight w:val="0"/>
          <w:marTop w:val="0"/>
          <w:marBottom w:val="0"/>
          <w:divBdr>
            <w:top w:val="none" w:sz="0" w:space="0" w:color="auto"/>
            <w:left w:val="none" w:sz="0" w:space="0" w:color="auto"/>
            <w:bottom w:val="none" w:sz="0" w:space="0" w:color="auto"/>
            <w:right w:val="none" w:sz="0" w:space="0" w:color="auto"/>
          </w:divBdr>
        </w:div>
        <w:div w:id="1051999902">
          <w:marLeft w:val="480"/>
          <w:marRight w:val="0"/>
          <w:marTop w:val="0"/>
          <w:marBottom w:val="0"/>
          <w:divBdr>
            <w:top w:val="none" w:sz="0" w:space="0" w:color="auto"/>
            <w:left w:val="none" w:sz="0" w:space="0" w:color="auto"/>
            <w:bottom w:val="none" w:sz="0" w:space="0" w:color="auto"/>
            <w:right w:val="none" w:sz="0" w:space="0" w:color="auto"/>
          </w:divBdr>
        </w:div>
        <w:div w:id="1052314741">
          <w:marLeft w:val="480"/>
          <w:marRight w:val="0"/>
          <w:marTop w:val="0"/>
          <w:marBottom w:val="0"/>
          <w:divBdr>
            <w:top w:val="none" w:sz="0" w:space="0" w:color="auto"/>
            <w:left w:val="none" w:sz="0" w:space="0" w:color="auto"/>
            <w:bottom w:val="none" w:sz="0" w:space="0" w:color="auto"/>
            <w:right w:val="none" w:sz="0" w:space="0" w:color="auto"/>
          </w:divBdr>
        </w:div>
        <w:div w:id="1066952495">
          <w:marLeft w:val="480"/>
          <w:marRight w:val="0"/>
          <w:marTop w:val="0"/>
          <w:marBottom w:val="0"/>
          <w:divBdr>
            <w:top w:val="none" w:sz="0" w:space="0" w:color="auto"/>
            <w:left w:val="none" w:sz="0" w:space="0" w:color="auto"/>
            <w:bottom w:val="none" w:sz="0" w:space="0" w:color="auto"/>
            <w:right w:val="none" w:sz="0" w:space="0" w:color="auto"/>
          </w:divBdr>
        </w:div>
        <w:div w:id="1068303187">
          <w:marLeft w:val="480"/>
          <w:marRight w:val="0"/>
          <w:marTop w:val="0"/>
          <w:marBottom w:val="0"/>
          <w:divBdr>
            <w:top w:val="none" w:sz="0" w:space="0" w:color="auto"/>
            <w:left w:val="none" w:sz="0" w:space="0" w:color="auto"/>
            <w:bottom w:val="none" w:sz="0" w:space="0" w:color="auto"/>
            <w:right w:val="none" w:sz="0" w:space="0" w:color="auto"/>
          </w:divBdr>
        </w:div>
        <w:div w:id="1069811832">
          <w:marLeft w:val="480"/>
          <w:marRight w:val="0"/>
          <w:marTop w:val="0"/>
          <w:marBottom w:val="0"/>
          <w:divBdr>
            <w:top w:val="none" w:sz="0" w:space="0" w:color="auto"/>
            <w:left w:val="none" w:sz="0" w:space="0" w:color="auto"/>
            <w:bottom w:val="none" w:sz="0" w:space="0" w:color="auto"/>
            <w:right w:val="none" w:sz="0" w:space="0" w:color="auto"/>
          </w:divBdr>
        </w:div>
        <w:div w:id="1070007923">
          <w:marLeft w:val="480"/>
          <w:marRight w:val="0"/>
          <w:marTop w:val="0"/>
          <w:marBottom w:val="0"/>
          <w:divBdr>
            <w:top w:val="none" w:sz="0" w:space="0" w:color="auto"/>
            <w:left w:val="none" w:sz="0" w:space="0" w:color="auto"/>
            <w:bottom w:val="none" w:sz="0" w:space="0" w:color="auto"/>
            <w:right w:val="none" w:sz="0" w:space="0" w:color="auto"/>
          </w:divBdr>
        </w:div>
        <w:div w:id="1071151401">
          <w:marLeft w:val="480"/>
          <w:marRight w:val="0"/>
          <w:marTop w:val="0"/>
          <w:marBottom w:val="0"/>
          <w:divBdr>
            <w:top w:val="none" w:sz="0" w:space="0" w:color="auto"/>
            <w:left w:val="none" w:sz="0" w:space="0" w:color="auto"/>
            <w:bottom w:val="none" w:sz="0" w:space="0" w:color="auto"/>
            <w:right w:val="none" w:sz="0" w:space="0" w:color="auto"/>
          </w:divBdr>
        </w:div>
        <w:div w:id="1076174606">
          <w:marLeft w:val="480"/>
          <w:marRight w:val="0"/>
          <w:marTop w:val="0"/>
          <w:marBottom w:val="0"/>
          <w:divBdr>
            <w:top w:val="none" w:sz="0" w:space="0" w:color="auto"/>
            <w:left w:val="none" w:sz="0" w:space="0" w:color="auto"/>
            <w:bottom w:val="none" w:sz="0" w:space="0" w:color="auto"/>
            <w:right w:val="none" w:sz="0" w:space="0" w:color="auto"/>
          </w:divBdr>
        </w:div>
        <w:div w:id="1079014411">
          <w:marLeft w:val="480"/>
          <w:marRight w:val="0"/>
          <w:marTop w:val="0"/>
          <w:marBottom w:val="0"/>
          <w:divBdr>
            <w:top w:val="none" w:sz="0" w:space="0" w:color="auto"/>
            <w:left w:val="none" w:sz="0" w:space="0" w:color="auto"/>
            <w:bottom w:val="none" w:sz="0" w:space="0" w:color="auto"/>
            <w:right w:val="none" w:sz="0" w:space="0" w:color="auto"/>
          </w:divBdr>
        </w:div>
        <w:div w:id="1079792574">
          <w:marLeft w:val="480"/>
          <w:marRight w:val="0"/>
          <w:marTop w:val="0"/>
          <w:marBottom w:val="0"/>
          <w:divBdr>
            <w:top w:val="none" w:sz="0" w:space="0" w:color="auto"/>
            <w:left w:val="none" w:sz="0" w:space="0" w:color="auto"/>
            <w:bottom w:val="none" w:sz="0" w:space="0" w:color="auto"/>
            <w:right w:val="none" w:sz="0" w:space="0" w:color="auto"/>
          </w:divBdr>
        </w:div>
        <w:div w:id="1081683854">
          <w:marLeft w:val="480"/>
          <w:marRight w:val="0"/>
          <w:marTop w:val="0"/>
          <w:marBottom w:val="0"/>
          <w:divBdr>
            <w:top w:val="none" w:sz="0" w:space="0" w:color="auto"/>
            <w:left w:val="none" w:sz="0" w:space="0" w:color="auto"/>
            <w:bottom w:val="none" w:sz="0" w:space="0" w:color="auto"/>
            <w:right w:val="none" w:sz="0" w:space="0" w:color="auto"/>
          </w:divBdr>
        </w:div>
        <w:div w:id="1086804985">
          <w:marLeft w:val="480"/>
          <w:marRight w:val="0"/>
          <w:marTop w:val="0"/>
          <w:marBottom w:val="0"/>
          <w:divBdr>
            <w:top w:val="none" w:sz="0" w:space="0" w:color="auto"/>
            <w:left w:val="none" w:sz="0" w:space="0" w:color="auto"/>
            <w:bottom w:val="none" w:sz="0" w:space="0" w:color="auto"/>
            <w:right w:val="none" w:sz="0" w:space="0" w:color="auto"/>
          </w:divBdr>
        </w:div>
        <w:div w:id="1087532097">
          <w:marLeft w:val="480"/>
          <w:marRight w:val="0"/>
          <w:marTop w:val="0"/>
          <w:marBottom w:val="0"/>
          <w:divBdr>
            <w:top w:val="none" w:sz="0" w:space="0" w:color="auto"/>
            <w:left w:val="none" w:sz="0" w:space="0" w:color="auto"/>
            <w:bottom w:val="none" w:sz="0" w:space="0" w:color="auto"/>
            <w:right w:val="none" w:sz="0" w:space="0" w:color="auto"/>
          </w:divBdr>
        </w:div>
        <w:div w:id="1089697771">
          <w:marLeft w:val="480"/>
          <w:marRight w:val="0"/>
          <w:marTop w:val="0"/>
          <w:marBottom w:val="0"/>
          <w:divBdr>
            <w:top w:val="none" w:sz="0" w:space="0" w:color="auto"/>
            <w:left w:val="none" w:sz="0" w:space="0" w:color="auto"/>
            <w:bottom w:val="none" w:sz="0" w:space="0" w:color="auto"/>
            <w:right w:val="none" w:sz="0" w:space="0" w:color="auto"/>
          </w:divBdr>
        </w:div>
        <w:div w:id="1093356388">
          <w:marLeft w:val="480"/>
          <w:marRight w:val="0"/>
          <w:marTop w:val="0"/>
          <w:marBottom w:val="0"/>
          <w:divBdr>
            <w:top w:val="none" w:sz="0" w:space="0" w:color="auto"/>
            <w:left w:val="none" w:sz="0" w:space="0" w:color="auto"/>
            <w:bottom w:val="none" w:sz="0" w:space="0" w:color="auto"/>
            <w:right w:val="none" w:sz="0" w:space="0" w:color="auto"/>
          </w:divBdr>
        </w:div>
        <w:div w:id="1098991000">
          <w:marLeft w:val="480"/>
          <w:marRight w:val="0"/>
          <w:marTop w:val="0"/>
          <w:marBottom w:val="0"/>
          <w:divBdr>
            <w:top w:val="none" w:sz="0" w:space="0" w:color="auto"/>
            <w:left w:val="none" w:sz="0" w:space="0" w:color="auto"/>
            <w:bottom w:val="none" w:sz="0" w:space="0" w:color="auto"/>
            <w:right w:val="none" w:sz="0" w:space="0" w:color="auto"/>
          </w:divBdr>
        </w:div>
        <w:div w:id="1101298183">
          <w:marLeft w:val="480"/>
          <w:marRight w:val="0"/>
          <w:marTop w:val="0"/>
          <w:marBottom w:val="0"/>
          <w:divBdr>
            <w:top w:val="none" w:sz="0" w:space="0" w:color="auto"/>
            <w:left w:val="none" w:sz="0" w:space="0" w:color="auto"/>
            <w:bottom w:val="none" w:sz="0" w:space="0" w:color="auto"/>
            <w:right w:val="none" w:sz="0" w:space="0" w:color="auto"/>
          </w:divBdr>
        </w:div>
        <w:div w:id="1112628291">
          <w:marLeft w:val="480"/>
          <w:marRight w:val="0"/>
          <w:marTop w:val="0"/>
          <w:marBottom w:val="0"/>
          <w:divBdr>
            <w:top w:val="none" w:sz="0" w:space="0" w:color="auto"/>
            <w:left w:val="none" w:sz="0" w:space="0" w:color="auto"/>
            <w:bottom w:val="none" w:sz="0" w:space="0" w:color="auto"/>
            <w:right w:val="none" w:sz="0" w:space="0" w:color="auto"/>
          </w:divBdr>
        </w:div>
        <w:div w:id="1113288976">
          <w:marLeft w:val="480"/>
          <w:marRight w:val="0"/>
          <w:marTop w:val="0"/>
          <w:marBottom w:val="0"/>
          <w:divBdr>
            <w:top w:val="none" w:sz="0" w:space="0" w:color="auto"/>
            <w:left w:val="none" w:sz="0" w:space="0" w:color="auto"/>
            <w:bottom w:val="none" w:sz="0" w:space="0" w:color="auto"/>
            <w:right w:val="none" w:sz="0" w:space="0" w:color="auto"/>
          </w:divBdr>
        </w:div>
        <w:div w:id="1116564936">
          <w:marLeft w:val="480"/>
          <w:marRight w:val="0"/>
          <w:marTop w:val="0"/>
          <w:marBottom w:val="0"/>
          <w:divBdr>
            <w:top w:val="none" w:sz="0" w:space="0" w:color="auto"/>
            <w:left w:val="none" w:sz="0" w:space="0" w:color="auto"/>
            <w:bottom w:val="none" w:sz="0" w:space="0" w:color="auto"/>
            <w:right w:val="none" w:sz="0" w:space="0" w:color="auto"/>
          </w:divBdr>
        </w:div>
        <w:div w:id="1116749487">
          <w:marLeft w:val="480"/>
          <w:marRight w:val="0"/>
          <w:marTop w:val="0"/>
          <w:marBottom w:val="0"/>
          <w:divBdr>
            <w:top w:val="none" w:sz="0" w:space="0" w:color="auto"/>
            <w:left w:val="none" w:sz="0" w:space="0" w:color="auto"/>
            <w:bottom w:val="none" w:sz="0" w:space="0" w:color="auto"/>
            <w:right w:val="none" w:sz="0" w:space="0" w:color="auto"/>
          </w:divBdr>
        </w:div>
        <w:div w:id="1119370354">
          <w:marLeft w:val="480"/>
          <w:marRight w:val="0"/>
          <w:marTop w:val="0"/>
          <w:marBottom w:val="0"/>
          <w:divBdr>
            <w:top w:val="none" w:sz="0" w:space="0" w:color="auto"/>
            <w:left w:val="none" w:sz="0" w:space="0" w:color="auto"/>
            <w:bottom w:val="none" w:sz="0" w:space="0" w:color="auto"/>
            <w:right w:val="none" w:sz="0" w:space="0" w:color="auto"/>
          </w:divBdr>
        </w:div>
        <w:div w:id="1120763679">
          <w:marLeft w:val="480"/>
          <w:marRight w:val="0"/>
          <w:marTop w:val="0"/>
          <w:marBottom w:val="0"/>
          <w:divBdr>
            <w:top w:val="none" w:sz="0" w:space="0" w:color="auto"/>
            <w:left w:val="none" w:sz="0" w:space="0" w:color="auto"/>
            <w:bottom w:val="none" w:sz="0" w:space="0" w:color="auto"/>
            <w:right w:val="none" w:sz="0" w:space="0" w:color="auto"/>
          </w:divBdr>
        </w:div>
        <w:div w:id="1124808969">
          <w:marLeft w:val="480"/>
          <w:marRight w:val="0"/>
          <w:marTop w:val="0"/>
          <w:marBottom w:val="0"/>
          <w:divBdr>
            <w:top w:val="none" w:sz="0" w:space="0" w:color="auto"/>
            <w:left w:val="none" w:sz="0" w:space="0" w:color="auto"/>
            <w:bottom w:val="none" w:sz="0" w:space="0" w:color="auto"/>
            <w:right w:val="none" w:sz="0" w:space="0" w:color="auto"/>
          </w:divBdr>
        </w:div>
        <w:div w:id="1127745499">
          <w:marLeft w:val="480"/>
          <w:marRight w:val="0"/>
          <w:marTop w:val="0"/>
          <w:marBottom w:val="0"/>
          <w:divBdr>
            <w:top w:val="none" w:sz="0" w:space="0" w:color="auto"/>
            <w:left w:val="none" w:sz="0" w:space="0" w:color="auto"/>
            <w:bottom w:val="none" w:sz="0" w:space="0" w:color="auto"/>
            <w:right w:val="none" w:sz="0" w:space="0" w:color="auto"/>
          </w:divBdr>
        </w:div>
        <w:div w:id="1128010776">
          <w:marLeft w:val="480"/>
          <w:marRight w:val="0"/>
          <w:marTop w:val="0"/>
          <w:marBottom w:val="0"/>
          <w:divBdr>
            <w:top w:val="none" w:sz="0" w:space="0" w:color="auto"/>
            <w:left w:val="none" w:sz="0" w:space="0" w:color="auto"/>
            <w:bottom w:val="none" w:sz="0" w:space="0" w:color="auto"/>
            <w:right w:val="none" w:sz="0" w:space="0" w:color="auto"/>
          </w:divBdr>
        </w:div>
        <w:div w:id="1133017007">
          <w:marLeft w:val="480"/>
          <w:marRight w:val="0"/>
          <w:marTop w:val="0"/>
          <w:marBottom w:val="0"/>
          <w:divBdr>
            <w:top w:val="none" w:sz="0" w:space="0" w:color="auto"/>
            <w:left w:val="none" w:sz="0" w:space="0" w:color="auto"/>
            <w:bottom w:val="none" w:sz="0" w:space="0" w:color="auto"/>
            <w:right w:val="none" w:sz="0" w:space="0" w:color="auto"/>
          </w:divBdr>
        </w:div>
        <w:div w:id="1135104279">
          <w:marLeft w:val="480"/>
          <w:marRight w:val="0"/>
          <w:marTop w:val="0"/>
          <w:marBottom w:val="0"/>
          <w:divBdr>
            <w:top w:val="none" w:sz="0" w:space="0" w:color="auto"/>
            <w:left w:val="none" w:sz="0" w:space="0" w:color="auto"/>
            <w:bottom w:val="none" w:sz="0" w:space="0" w:color="auto"/>
            <w:right w:val="none" w:sz="0" w:space="0" w:color="auto"/>
          </w:divBdr>
        </w:div>
        <w:div w:id="1136988009">
          <w:marLeft w:val="480"/>
          <w:marRight w:val="0"/>
          <w:marTop w:val="0"/>
          <w:marBottom w:val="0"/>
          <w:divBdr>
            <w:top w:val="none" w:sz="0" w:space="0" w:color="auto"/>
            <w:left w:val="none" w:sz="0" w:space="0" w:color="auto"/>
            <w:bottom w:val="none" w:sz="0" w:space="0" w:color="auto"/>
            <w:right w:val="none" w:sz="0" w:space="0" w:color="auto"/>
          </w:divBdr>
        </w:div>
        <w:div w:id="1138768722">
          <w:marLeft w:val="480"/>
          <w:marRight w:val="0"/>
          <w:marTop w:val="0"/>
          <w:marBottom w:val="0"/>
          <w:divBdr>
            <w:top w:val="none" w:sz="0" w:space="0" w:color="auto"/>
            <w:left w:val="none" w:sz="0" w:space="0" w:color="auto"/>
            <w:bottom w:val="none" w:sz="0" w:space="0" w:color="auto"/>
            <w:right w:val="none" w:sz="0" w:space="0" w:color="auto"/>
          </w:divBdr>
        </w:div>
        <w:div w:id="1144664005">
          <w:marLeft w:val="480"/>
          <w:marRight w:val="0"/>
          <w:marTop w:val="0"/>
          <w:marBottom w:val="0"/>
          <w:divBdr>
            <w:top w:val="none" w:sz="0" w:space="0" w:color="auto"/>
            <w:left w:val="none" w:sz="0" w:space="0" w:color="auto"/>
            <w:bottom w:val="none" w:sz="0" w:space="0" w:color="auto"/>
            <w:right w:val="none" w:sz="0" w:space="0" w:color="auto"/>
          </w:divBdr>
        </w:div>
        <w:div w:id="1145851576">
          <w:marLeft w:val="480"/>
          <w:marRight w:val="0"/>
          <w:marTop w:val="0"/>
          <w:marBottom w:val="0"/>
          <w:divBdr>
            <w:top w:val="none" w:sz="0" w:space="0" w:color="auto"/>
            <w:left w:val="none" w:sz="0" w:space="0" w:color="auto"/>
            <w:bottom w:val="none" w:sz="0" w:space="0" w:color="auto"/>
            <w:right w:val="none" w:sz="0" w:space="0" w:color="auto"/>
          </w:divBdr>
        </w:div>
        <w:div w:id="1145929232">
          <w:marLeft w:val="480"/>
          <w:marRight w:val="0"/>
          <w:marTop w:val="0"/>
          <w:marBottom w:val="0"/>
          <w:divBdr>
            <w:top w:val="none" w:sz="0" w:space="0" w:color="auto"/>
            <w:left w:val="none" w:sz="0" w:space="0" w:color="auto"/>
            <w:bottom w:val="none" w:sz="0" w:space="0" w:color="auto"/>
            <w:right w:val="none" w:sz="0" w:space="0" w:color="auto"/>
          </w:divBdr>
        </w:div>
        <w:div w:id="1154756751">
          <w:marLeft w:val="480"/>
          <w:marRight w:val="0"/>
          <w:marTop w:val="0"/>
          <w:marBottom w:val="0"/>
          <w:divBdr>
            <w:top w:val="none" w:sz="0" w:space="0" w:color="auto"/>
            <w:left w:val="none" w:sz="0" w:space="0" w:color="auto"/>
            <w:bottom w:val="none" w:sz="0" w:space="0" w:color="auto"/>
            <w:right w:val="none" w:sz="0" w:space="0" w:color="auto"/>
          </w:divBdr>
        </w:div>
        <w:div w:id="1155532736">
          <w:marLeft w:val="480"/>
          <w:marRight w:val="0"/>
          <w:marTop w:val="0"/>
          <w:marBottom w:val="0"/>
          <w:divBdr>
            <w:top w:val="none" w:sz="0" w:space="0" w:color="auto"/>
            <w:left w:val="none" w:sz="0" w:space="0" w:color="auto"/>
            <w:bottom w:val="none" w:sz="0" w:space="0" w:color="auto"/>
            <w:right w:val="none" w:sz="0" w:space="0" w:color="auto"/>
          </w:divBdr>
        </w:div>
        <w:div w:id="1160392148">
          <w:marLeft w:val="480"/>
          <w:marRight w:val="0"/>
          <w:marTop w:val="0"/>
          <w:marBottom w:val="0"/>
          <w:divBdr>
            <w:top w:val="none" w:sz="0" w:space="0" w:color="auto"/>
            <w:left w:val="none" w:sz="0" w:space="0" w:color="auto"/>
            <w:bottom w:val="none" w:sz="0" w:space="0" w:color="auto"/>
            <w:right w:val="none" w:sz="0" w:space="0" w:color="auto"/>
          </w:divBdr>
        </w:div>
        <w:div w:id="1162043281">
          <w:marLeft w:val="480"/>
          <w:marRight w:val="0"/>
          <w:marTop w:val="0"/>
          <w:marBottom w:val="0"/>
          <w:divBdr>
            <w:top w:val="none" w:sz="0" w:space="0" w:color="auto"/>
            <w:left w:val="none" w:sz="0" w:space="0" w:color="auto"/>
            <w:bottom w:val="none" w:sz="0" w:space="0" w:color="auto"/>
            <w:right w:val="none" w:sz="0" w:space="0" w:color="auto"/>
          </w:divBdr>
        </w:div>
        <w:div w:id="1169369067">
          <w:marLeft w:val="480"/>
          <w:marRight w:val="0"/>
          <w:marTop w:val="0"/>
          <w:marBottom w:val="0"/>
          <w:divBdr>
            <w:top w:val="none" w:sz="0" w:space="0" w:color="auto"/>
            <w:left w:val="none" w:sz="0" w:space="0" w:color="auto"/>
            <w:bottom w:val="none" w:sz="0" w:space="0" w:color="auto"/>
            <w:right w:val="none" w:sz="0" w:space="0" w:color="auto"/>
          </w:divBdr>
        </w:div>
        <w:div w:id="1184635191">
          <w:marLeft w:val="480"/>
          <w:marRight w:val="0"/>
          <w:marTop w:val="0"/>
          <w:marBottom w:val="0"/>
          <w:divBdr>
            <w:top w:val="none" w:sz="0" w:space="0" w:color="auto"/>
            <w:left w:val="none" w:sz="0" w:space="0" w:color="auto"/>
            <w:bottom w:val="none" w:sz="0" w:space="0" w:color="auto"/>
            <w:right w:val="none" w:sz="0" w:space="0" w:color="auto"/>
          </w:divBdr>
        </w:div>
        <w:div w:id="1187328099">
          <w:marLeft w:val="480"/>
          <w:marRight w:val="0"/>
          <w:marTop w:val="0"/>
          <w:marBottom w:val="0"/>
          <w:divBdr>
            <w:top w:val="none" w:sz="0" w:space="0" w:color="auto"/>
            <w:left w:val="none" w:sz="0" w:space="0" w:color="auto"/>
            <w:bottom w:val="none" w:sz="0" w:space="0" w:color="auto"/>
            <w:right w:val="none" w:sz="0" w:space="0" w:color="auto"/>
          </w:divBdr>
        </w:div>
        <w:div w:id="1187865748">
          <w:marLeft w:val="480"/>
          <w:marRight w:val="0"/>
          <w:marTop w:val="0"/>
          <w:marBottom w:val="0"/>
          <w:divBdr>
            <w:top w:val="none" w:sz="0" w:space="0" w:color="auto"/>
            <w:left w:val="none" w:sz="0" w:space="0" w:color="auto"/>
            <w:bottom w:val="none" w:sz="0" w:space="0" w:color="auto"/>
            <w:right w:val="none" w:sz="0" w:space="0" w:color="auto"/>
          </w:divBdr>
        </w:div>
        <w:div w:id="1187868832">
          <w:marLeft w:val="480"/>
          <w:marRight w:val="0"/>
          <w:marTop w:val="0"/>
          <w:marBottom w:val="0"/>
          <w:divBdr>
            <w:top w:val="none" w:sz="0" w:space="0" w:color="auto"/>
            <w:left w:val="none" w:sz="0" w:space="0" w:color="auto"/>
            <w:bottom w:val="none" w:sz="0" w:space="0" w:color="auto"/>
            <w:right w:val="none" w:sz="0" w:space="0" w:color="auto"/>
          </w:divBdr>
        </w:div>
        <w:div w:id="1188643870">
          <w:marLeft w:val="480"/>
          <w:marRight w:val="0"/>
          <w:marTop w:val="0"/>
          <w:marBottom w:val="0"/>
          <w:divBdr>
            <w:top w:val="none" w:sz="0" w:space="0" w:color="auto"/>
            <w:left w:val="none" w:sz="0" w:space="0" w:color="auto"/>
            <w:bottom w:val="none" w:sz="0" w:space="0" w:color="auto"/>
            <w:right w:val="none" w:sz="0" w:space="0" w:color="auto"/>
          </w:divBdr>
        </w:div>
        <w:div w:id="1189372337">
          <w:marLeft w:val="480"/>
          <w:marRight w:val="0"/>
          <w:marTop w:val="0"/>
          <w:marBottom w:val="0"/>
          <w:divBdr>
            <w:top w:val="none" w:sz="0" w:space="0" w:color="auto"/>
            <w:left w:val="none" w:sz="0" w:space="0" w:color="auto"/>
            <w:bottom w:val="none" w:sz="0" w:space="0" w:color="auto"/>
            <w:right w:val="none" w:sz="0" w:space="0" w:color="auto"/>
          </w:divBdr>
        </w:div>
        <w:div w:id="1201473077">
          <w:marLeft w:val="480"/>
          <w:marRight w:val="0"/>
          <w:marTop w:val="0"/>
          <w:marBottom w:val="0"/>
          <w:divBdr>
            <w:top w:val="none" w:sz="0" w:space="0" w:color="auto"/>
            <w:left w:val="none" w:sz="0" w:space="0" w:color="auto"/>
            <w:bottom w:val="none" w:sz="0" w:space="0" w:color="auto"/>
            <w:right w:val="none" w:sz="0" w:space="0" w:color="auto"/>
          </w:divBdr>
        </w:div>
        <w:div w:id="1202205396">
          <w:marLeft w:val="480"/>
          <w:marRight w:val="0"/>
          <w:marTop w:val="0"/>
          <w:marBottom w:val="0"/>
          <w:divBdr>
            <w:top w:val="none" w:sz="0" w:space="0" w:color="auto"/>
            <w:left w:val="none" w:sz="0" w:space="0" w:color="auto"/>
            <w:bottom w:val="none" w:sz="0" w:space="0" w:color="auto"/>
            <w:right w:val="none" w:sz="0" w:space="0" w:color="auto"/>
          </w:divBdr>
        </w:div>
        <w:div w:id="1208568584">
          <w:marLeft w:val="480"/>
          <w:marRight w:val="0"/>
          <w:marTop w:val="0"/>
          <w:marBottom w:val="0"/>
          <w:divBdr>
            <w:top w:val="none" w:sz="0" w:space="0" w:color="auto"/>
            <w:left w:val="none" w:sz="0" w:space="0" w:color="auto"/>
            <w:bottom w:val="none" w:sz="0" w:space="0" w:color="auto"/>
            <w:right w:val="none" w:sz="0" w:space="0" w:color="auto"/>
          </w:divBdr>
        </w:div>
        <w:div w:id="1215192706">
          <w:marLeft w:val="480"/>
          <w:marRight w:val="0"/>
          <w:marTop w:val="0"/>
          <w:marBottom w:val="0"/>
          <w:divBdr>
            <w:top w:val="none" w:sz="0" w:space="0" w:color="auto"/>
            <w:left w:val="none" w:sz="0" w:space="0" w:color="auto"/>
            <w:bottom w:val="none" w:sz="0" w:space="0" w:color="auto"/>
            <w:right w:val="none" w:sz="0" w:space="0" w:color="auto"/>
          </w:divBdr>
        </w:div>
        <w:div w:id="1216428287">
          <w:marLeft w:val="480"/>
          <w:marRight w:val="0"/>
          <w:marTop w:val="0"/>
          <w:marBottom w:val="0"/>
          <w:divBdr>
            <w:top w:val="none" w:sz="0" w:space="0" w:color="auto"/>
            <w:left w:val="none" w:sz="0" w:space="0" w:color="auto"/>
            <w:bottom w:val="none" w:sz="0" w:space="0" w:color="auto"/>
            <w:right w:val="none" w:sz="0" w:space="0" w:color="auto"/>
          </w:divBdr>
        </w:div>
        <w:div w:id="1217012104">
          <w:marLeft w:val="480"/>
          <w:marRight w:val="0"/>
          <w:marTop w:val="0"/>
          <w:marBottom w:val="0"/>
          <w:divBdr>
            <w:top w:val="none" w:sz="0" w:space="0" w:color="auto"/>
            <w:left w:val="none" w:sz="0" w:space="0" w:color="auto"/>
            <w:bottom w:val="none" w:sz="0" w:space="0" w:color="auto"/>
            <w:right w:val="none" w:sz="0" w:space="0" w:color="auto"/>
          </w:divBdr>
        </w:div>
        <w:div w:id="1219782483">
          <w:marLeft w:val="480"/>
          <w:marRight w:val="0"/>
          <w:marTop w:val="0"/>
          <w:marBottom w:val="0"/>
          <w:divBdr>
            <w:top w:val="none" w:sz="0" w:space="0" w:color="auto"/>
            <w:left w:val="none" w:sz="0" w:space="0" w:color="auto"/>
            <w:bottom w:val="none" w:sz="0" w:space="0" w:color="auto"/>
            <w:right w:val="none" w:sz="0" w:space="0" w:color="auto"/>
          </w:divBdr>
        </w:div>
        <w:div w:id="1220441756">
          <w:marLeft w:val="480"/>
          <w:marRight w:val="0"/>
          <w:marTop w:val="0"/>
          <w:marBottom w:val="0"/>
          <w:divBdr>
            <w:top w:val="none" w:sz="0" w:space="0" w:color="auto"/>
            <w:left w:val="none" w:sz="0" w:space="0" w:color="auto"/>
            <w:bottom w:val="none" w:sz="0" w:space="0" w:color="auto"/>
            <w:right w:val="none" w:sz="0" w:space="0" w:color="auto"/>
          </w:divBdr>
        </w:div>
        <w:div w:id="1223105277">
          <w:marLeft w:val="480"/>
          <w:marRight w:val="0"/>
          <w:marTop w:val="0"/>
          <w:marBottom w:val="0"/>
          <w:divBdr>
            <w:top w:val="none" w:sz="0" w:space="0" w:color="auto"/>
            <w:left w:val="none" w:sz="0" w:space="0" w:color="auto"/>
            <w:bottom w:val="none" w:sz="0" w:space="0" w:color="auto"/>
            <w:right w:val="none" w:sz="0" w:space="0" w:color="auto"/>
          </w:divBdr>
        </w:div>
        <w:div w:id="1224176111">
          <w:marLeft w:val="480"/>
          <w:marRight w:val="0"/>
          <w:marTop w:val="0"/>
          <w:marBottom w:val="0"/>
          <w:divBdr>
            <w:top w:val="none" w:sz="0" w:space="0" w:color="auto"/>
            <w:left w:val="none" w:sz="0" w:space="0" w:color="auto"/>
            <w:bottom w:val="none" w:sz="0" w:space="0" w:color="auto"/>
            <w:right w:val="none" w:sz="0" w:space="0" w:color="auto"/>
          </w:divBdr>
        </w:div>
        <w:div w:id="1226599152">
          <w:marLeft w:val="480"/>
          <w:marRight w:val="0"/>
          <w:marTop w:val="0"/>
          <w:marBottom w:val="0"/>
          <w:divBdr>
            <w:top w:val="none" w:sz="0" w:space="0" w:color="auto"/>
            <w:left w:val="none" w:sz="0" w:space="0" w:color="auto"/>
            <w:bottom w:val="none" w:sz="0" w:space="0" w:color="auto"/>
            <w:right w:val="none" w:sz="0" w:space="0" w:color="auto"/>
          </w:divBdr>
        </w:div>
        <w:div w:id="1227298880">
          <w:marLeft w:val="480"/>
          <w:marRight w:val="0"/>
          <w:marTop w:val="0"/>
          <w:marBottom w:val="0"/>
          <w:divBdr>
            <w:top w:val="none" w:sz="0" w:space="0" w:color="auto"/>
            <w:left w:val="none" w:sz="0" w:space="0" w:color="auto"/>
            <w:bottom w:val="none" w:sz="0" w:space="0" w:color="auto"/>
            <w:right w:val="none" w:sz="0" w:space="0" w:color="auto"/>
          </w:divBdr>
        </w:div>
        <w:div w:id="1227958306">
          <w:marLeft w:val="480"/>
          <w:marRight w:val="0"/>
          <w:marTop w:val="0"/>
          <w:marBottom w:val="0"/>
          <w:divBdr>
            <w:top w:val="none" w:sz="0" w:space="0" w:color="auto"/>
            <w:left w:val="none" w:sz="0" w:space="0" w:color="auto"/>
            <w:bottom w:val="none" w:sz="0" w:space="0" w:color="auto"/>
            <w:right w:val="none" w:sz="0" w:space="0" w:color="auto"/>
          </w:divBdr>
        </w:div>
        <w:div w:id="1228684439">
          <w:marLeft w:val="480"/>
          <w:marRight w:val="0"/>
          <w:marTop w:val="0"/>
          <w:marBottom w:val="0"/>
          <w:divBdr>
            <w:top w:val="none" w:sz="0" w:space="0" w:color="auto"/>
            <w:left w:val="none" w:sz="0" w:space="0" w:color="auto"/>
            <w:bottom w:val="none" w:sz="0" w:space="0" w:color="auto"/>
            <w:right w:val="none" w:sz="0" w:space="0" w:color="auto"/>
          </w:divBdr>
        </w:div>
        <w:div w:id="1229534828">
          <w:marLeft w:val="480"/>
          <w:marRight w:val="0"/>
          <w:marTop w:val="0"/>
          <w:marBottom w:val="0"/>
          <w:divBdr>
            <w:top w:val="none" w:sz="0" w:space="0" w:color="auto"/>
            <w:left w:val="none" w:sz="0" w:space="0" w:color="auto"/>
            <w:bottom w:val="none" w:sz="0" w:space="0" w:color="auto"/>
            <w:right w:val="none" w:sz="0" w:space="0" w:color="auto"/>
          </w:divBdr>
        </w:div>
        <w:div w:id="1231699665">
          <w:marLeft w:val="480"/>
          <w:marRight w:val="0"/>
          <w:marTop w:val="0"/>
          <w:marBottom w:val="0"/>
          <w:divBdr>
            <w:top w:val="none" w:sz="0" w:space="0" w:color="auto"/>
            <w:left w:val="none" w:sz="0" w:space="0" w:color="auto"/>
            <w:bottom w:val="none" w:sz="0" w:space="0" w:color="auto"/>
            <w:right w:val="none" w:sz="0" w:space="0" w:color="auto"/>
          </w:divBdr>
        </w:div>
        <w:div w:id="1232352546">
          <w:marLeft w:val="480"/>
          <w:marRight w:val="0"/>
          <w:marTop w:val="0"/>
          <w:marBottom w:val="0"/>
          <w:divBdr>
            <w:top w:val="none" w:sz="0" w:space="0" w:color="auto"/>
            <w:left w:val="none" w:sz="0" w:space="0" w:color="auto"/>
            <w:bottom w:val="none" w:sz="0" w:space="0" w:color="auto"/>
            <w:right w:val="none" w:sz="0" w:space="0" w:color="auto"/>
          </w:divBdr>
        </w:div>
        <w:div w:id="1232958248">
          <w:marLeft w:val="480"/>
          <w:marRight w:val="0"/>
          <w:marTop w:val="0"/>
          <w:marBottom w:val="0"/>
          <w:divBdr>
            <w:top w:val="none" w:sz="0" w:space="0" w:color="auto"/>
            <w:left w:val="none" w:sz="0" w:space="0" w:color="auto"/>
            <w:bottom w:val="none" w:sz="0" w:space="0" w:color="auto"/>
            <w:right w:val="none" w:sz="0" w:space="0" w:color="auto"/>
          </w:divBdr>
        </w:div>
        <w:div w:id="1237399799">
          <w:marLeft w:val="480"/>
          <w:marRight w:val="0"/>
          <w:marTop w:val="0"/>
          <w:marBottom w:val="0"/>
          <w:divBdr>
            <w:top w:val="none" w:sz="0" w:space="0" w:color="auto"/>
            <w:left w:val="none" w:sz="0" w:space="0" w:color="auto"/>
            <w:bottom w:val="none" w:sz="0" w:space="0" w:color="auto"/>
            <w:right w:val="none" w:sz="0" w:space="0" w:color="auto"/>
          </w:divBdr>
        </w:div>
        <w:div w:id="1241216823">
          <w:marLeft w:val="480"/>
          <w:marRight w:val="0"/>
          <w:marTop w:val="0"/>
          <w:marBottom w:val="0"/>
          <w:divBdr>
            <w:top w:val="none" w:sz="0" w:space="0" w:color="auto"/>
            <w:left w:val="none" w:sz="0" w:space="0" w:color="auto"/>
            <w:bottom w:val="none" w:sz="0" w:space="0" w:color="auto"/>
            <w:right w:val="none" w:sz="0" w:space="0" w:color="auto"/>
          </w:divBdr>
        </w:div>
        <w:div w:id="1241520992">
          <w:marLeft w:val="480"/>
          <w:marRight w:val="0"/>
          <w:marTop w:val="0"/>
          <w:marBottom w:val="0"/>
          <w:divBdr>
            <w:top w:val="none" w:sz="0" w:space="0" w:color="auto"/>
            <w:left w:val="none" w:sz="0" w:space="0" w:color="auto"/>
            <w:bottom w:val="none" w:sz="0" w:space="0" w:color="auto"/>
            <w:right w:val="none" w:sz="0" w:space="0" w:color="auto"/>
          </w:divBdr>
        </w:div>
        <w:div w:id="1244487641">
          <w:marLeft w:val="480"/>
          <w:marRight w:val="0"/>
          <w:marTop w:val="0"/>
          <w:marBottom w:val="0"/>
          <w:divBdr>
            <w:top w:val="none" w:sz="0" w:space="0" w:color="auto"/>
            <w:left w:val="none" w:sz="0" w:space="0" w:color="auto"/>
            <w:bottom w:val="none" w:sz="0" w:space="0" w:color="auto"/>
            <w:right w:val="none" w:sz="0" w:space="0" w:color="auto"/>
          </w:divBdr>
        </w:div>
        <w:div w:id="1252087730">
          <w:marLeft w:val="480"/>
          <w:marRight w:val="0"/>
          <w:marTop w:val="0"/>
          <w:marBottom w:val="0"/>
          <w:divBdr>
            <w:top w:val="none" w:sz="0" w:space="0" w:color="auto"/>
            <w:left w:val="none" w:sz="0" w:space="0" w:color="auto"/>
            <w:bottom w:val="none" w:sz="0" w:space="0" w:color="auto"/>
            <w:right w:val="none" w:sz="0" w:space="0" w:color="auto"/>
          </w:divBdr>
        </w:div>
        <w:div w:id="1252592647">
          <w:marLeft w:val="480"/>
          <w:marRight w:val="0"/>
          <w:marTop w:val="0"/>
          <w:marBottom w:val="0"/>
          <w:divBdr>
            <w:top w:val="none" w:sz="0" w:space="0" w:color="auto"/>
            <w:left w:val="none" w:sz="0" w:space="0" w:color="auto"/>
            <w:bottom w:val="none" w:sz="0" w:space="0" w:color="auto"/>
            <w:right w:val="none" w:sz="0" w:space="0" w:color="auto"/>
          </w:divBdr>
        </w:div>
        <w:div w:id="1253390748">
          <w:marLeft w:val="480"/>
          <w:marRight w:val="0"/>
          <w:marTop w:val="0"/>
          <w:marBottom w:val="0"/>
          <w:divBdr>
            <w:top w:val="none" w:sz="0" w:space="0" w:color="auto"/>
            <w:left w:val="none" w:sz="0" w:space="0" w:color="auto"/>
            <w:bottom w:val="none" w:sz="0" w:space="0" w:color="auto"/>
            <w:right w:val="none" w:sz="0" w:space="0" w:color="auto"/>
          </w:divBdr>
        </w:div>
        <w:div w:id="1253661736">
          <w:marLeft w:val="480"/>
          <w:marRight w:val="0"/>
          <w:marTop w:val="0"/>
          <w:marBottom w:val="0"/>
          <w:divBdr>
            <w:top w:val="none" w:sz="0" w:space="0" w:color="auto"/>
            <w:left w:val="none" w:sz="0" w:space="0" w:color="auto"/>
            <w:bottom w:val="none" w:sz="0" w:space="0" w:color="auto"/>
            <w:right w:val="none" w:sz="0" w:space="0" w:color="auto"/>
          </w:divBdr>
        </w:div>
        <w:div w:id="1267149919">
          <w:marLeft w:val="480"/>
          <w:marRight w:val="0"/>
          <w:marTop w:val="0"/>
          <w:marBottom w:val="0"/>
          <w:divBdr>
            <w:top w:val="none" w:sz="0" w:space="0" w:color="auto"/>
            <w:left w:val="none" w:sz="0" w:space="0" w:color="auto"/>
            <w:bottom w:val="none" w:sz="0" w:space="0" w:color="auto"/>
            <w:right w:val="none" w:sz="0" w:space="0" w:color="auto"/>
          </w:divBdr>
        </w:div>
        <w:div w:id="1268349662">
          <w:marLeft w:val="480"/>
          <w:marRight w:val="0"/>
          <w:marTop w:val="0"/>
          <w:marBottom w:val="0"/>
          <w:divBdr>
            <w:top w:val="none" w:sz="0" w:space="0" w:color="auto"/>
            <w:left w:val="none" w:sz="0" w:space="0" w:color="auto"/>
            <w:bottom w:val="none" w:sz="0" w:space="0" w:color="auto"/>
            <w:right w:val="none" w:sz="0" w:space="0" w:color="auto"/>
          </w:divBdr>
        </w:div>
        <w:div w:id="1274287042">
          <w:marLeft w:val="480"/>
          <w:marRight w:val="0"/>
          <w:marTop w:val="0"/>
          <w:marBottom w:val="0"/>
          <w:divBdr>
            <w:top w:val="none" w:sz="0" w:space="0" w:color="auto"/>
            <w:left w:val="none" w:sz="0" w:space="0" w:color="auto"/>
            <w:bottom w:val="none" w:sz="0" w:space="0" w:color="auto"/>
            <w:right w:val="none" w:sz="0" w:space="0" w:color="auto"/>
          </w:divBdr>
        </w:div>
        <w:div w:id="1278022641">
          <w:marLeft w:val="480"/>
          <w:marRight w:val="0"/>
          <w:marTop w:val="0"/>
          <w:marBottom w:val="0"/>
          <w:divBdr>
            <w:top w:val="none" w:sz="0" w:space="0" w:color="auto"/>
            <w:left w:val="none" w:sz="0" w:space="0" w:color="auto"/>
            <w:bottom w:val="none" w:sz="0" w:space="0" w:color="auto"/>
            <w:right w:val="none" w:sz="0" w:space="0" w:color="auto"/>
          </w:divBdr>
        </w:div>
        <w:div w:id="1279491095">
          <w:marLeft w:val="480"/>
          <w:marRight w:val="0"/>
          <w:marTop w:val="0"/>
          <w:marBottom w:val="0"/>
          <w:divBdr>
            <w:top w:val="none" w:sz="0" w:space="0" w:color="auto"/>
            <w:left w:val="none" w:sz="0" w:space="0" w:color="auto"/>
            <w:bottom w:val="none" w:sz="0" w:space="0" w:color="auto"/>
            <w:right w:val="none" w:sz="0" w:space="0" w:color="auto"/>
          </w:divBdr>
        </w:div>
        <w:div w:id="1280793639">
          <w:marLeft w:val="480"/>
          <w:marRight w:val="0"/>
          <w:marTop w:val="0"/>
          <w:marBottom w:val="0"/>
          <w:divBdr>
            <w:top w:val="none" w:sz="0" w:space="0" w:color="auto"/>
            <w:left w:val="none" w:sz="0" w:space="0" w:color="auto"/>
            <w:bottom w:val="none" w:sz="0" w:space="0" w:color="auto"/>
            <w:right w:val="none" w:sz="0" w:space="0" w:color="auto"/>
          </w:divBdr>
        </w:div>
        <w:div w:id="1280802025">
          <w:marLeft w:val="480"/>
          <w:marRight w:val="0"/>
          <w:marTop w:val="0"/>
          <w:marBottom w:val="0"/>
          <w:divBdr>
            <w:top w:val="none" w:sz="0" w:space="0" w:color="auto"/>
            <w:left w:val="none" w:sz="0" w:space="0" w:color="auto"/>
            <w:bottom w:val="none" w:sz="0" w:space="0" w:color="auto"/>
            <w:right w:val="none" w:sz="0" w:space="0" w:color="auto"/>
          </w:divBdr>
        </w:div>
        <w:div w:id="1280915806">
          <w:marLeft w:val="480"/>
          <w:marRight w:val="0"/>
          <w:marTop w:val="0"/>
          <w:marBottom w:val="0"/>
          <w:divBdr>
            <w:top w:val="none" w:sz="0" w:space="0" w:color="auto"/>
            <w:left w:val="none" w:sz="0" w:space="0" w:color="auto"/>
            <w:bottom w:val="none" w:sz="0" w:space="0" w:color="auto"/>
            <w:right w:val="none" w:sz="0" w:space="0" w:color="auto"/>
          </w:divBdr>
        </w:div>
        <w:div w:id="1297292647">
          <w:marLeft w:val="480"/>
          <w:marRight w:val="0"/>
          <w:marTop w:val="0"/>
          <w:marBottom w:val="0"/>
          <w:divBdr>
            <w:top w:val="none" w:sz="0" w:space="0" w:color="auto"/>
            <w:left w:val="none" w:sz="0" w:space="0" w:color="auto"/>
            <w:bottom w:val="none" w:sz="0" w:space="0" w:color="auto"/>
            <w:right w:val="none" w:sz="0" w:space="0" w:color="auto"/>
          </w:divBdr>
        </w:div>
        <w:div w:id="1297640809">
          <w:marLeft w:val="480"/>
          <w:marRight w:val="0"/>
          <w:marTop w:val="0"/>
          <w:marBottom w:val="0"/>
          <w:divBdr>
            <w:top w:val="none" w:sz="0" w:space="0" w:color="auto"/>
            <w:left w:val="none" w:sz="0" w:space="0" w:color="auto"/>
            <w:bottom w:val="none" w:sz="0" w:space="0" w:color="auto"/>
            <w:right w:val="none" w:sz="0" w:space="0" w:color="auto"/>
          </w:divBdr>
        </w:div>
        <w:div w:id="1299410928">
          <w:marLeft w:val="480"/>
          <w:marRight w:val="0"/>
          <w:marTop w:val="0"/>
          <w:marBottom w:val="0"/>
          <w:divBdr>
            <w:top w:val="none" w:sz="0" w:space="0" w:color="auto"/>
            <w:left w:val="none" w:sz="0" w:space="0" w:color="auto"/>
            <w:bottom w:val="none" w:sz="0" w:space="0" w:color="auto"/>
            <w:right w:val="none" w:sz="0" w:space="0" w:color="auto"/>
          </w:divBdr>
        </w:div>
        <w:div w:id="1305425696">
          <w:marLeft w:val="480"/>
          <w:marRight w:val="0"/>
          <w:marTop w:val="0"/>
          <w:marBottom w:val="0"/>
          <w:divBdr>
            <w:top w:val="none" w:sz="0" w:space="0" w:color="auto"/>
            <w:left w:val="none" w:sz="0" w:space="0" w:color="auto"/>
            <w:bottom w:val="none" w:sz="0" w:space="0" w:color="auto"/>
            <w:right w:val="none" w:sz="0" w:space="0" w:color="auto"/>
          </w:divBdr>
        </w:div>
        <w:div w:id="1312128478">
          <w:marLeft w:val="480"/>
          <w:marRight w:val="0"/>
          <w:marTop w:val="0"/>
          <w:marBottom w:val="0"/>
          <w:divBdr>
            <w:top w:val="none" w:sz="0" w:space="0" w:color="auto"/>
            <w:left w:val="none" w:sz="0" w:space="0" w:color="auto"/>
            <w:bottom w:val="none" w:sz="0" w:space="0" w:color="auto"/>
            <w:right w:val="none" w:sz="0" w:space="0" w:color="auto"/>
          </w:divBdr>
        </w:div>
        <w:div w:id="1313364755">
          <w:marLeft w:val="480"/>
          <w:marRight w:val="0"/>
          <w:marTop w:val="0"/>
          <w:marBottom w:val="0"/>
          <w:divBdr>
            <w:top w:val="none" w:sz="0" w:space="0" w:color="auto"/>
            <w:left w:val="none" w:sz="0" w:space="0" w:color="auto"/>
            <w:bottom w:val="none" w:sz="0" w:space="0" w:color="auto"/>
            <w:right w:val="none" w:sz="0" w:space="0" w:color="auto"/>
          </w:divBdr>
        </w:div>
        <w:div w:id="1320304771">
          <w:marLeft w:val="480"/>
          <w:marRight w:val="0"/>
          <w:marTop w:val="0"/>
          <w:marBottom w:val="0"/>
          <w:divBdr>
            <w:top w:val="none" w:sz="0" w:space="0" w:color="auto"/>
            <w:left w:val="none" w:sz="0" w:space="0" w:color="auto"/>
            <w:bottom w:val="none" w:sz="0" w:space="0" w:color="auto"/>
            <w:right w:val="none" w:sz="0" w:space="0" w:color="auto"/>
          </w:divBdr>
        </w:div>
        <w:div w:id="1322660312">
          <w:marLeft w:val="480"/>
          <w:marRight w:val="0"/>
          <w:marTop w:val="0"/>
          <w:marBottom w:val="0"/>
          <w:divBdr>
            <w:top w:val="none" w:sz="0" w:space="0" w:color="auto"/>
            <w:left w:val="none" w:sz="0" w:space="0" w:color="auto"/>
            <w:bottom w:val="none" w:sz="0" w:space="0" w:color="auto"/>
            <w:right w:val="none" w:sz="0" w:space="0" w:color="auto"/>
          </w:divBdr>
        </w:div>
        <w:div w:id="1324554434">
          <w:marLeft w:val="480"/>
          <w:marRight w:val="0"/>
          <w:marTop w:val="0"/>
          <w:marBottom w:val="0"/>
          <w:divBdr>
            <w:top w:val="none" w:sz="0" w:space="0" w:color="auto"/>
            <w:left w:val="none" w:sz="0" w:space="0" w:color="auto"/>
            <w:bottom w:val="none" w:sz="0" w:space="0" w:color="auto"/>
            <w:right w:val="none" w:sz="0" w:space="0" w:color="auto"/>
          </w:divBdr>
        </w:div>
        <w:div w:id="1328708993">
          <w:marLeft w:val="480"/>
          <w:marRight w:val="0"/>
          <w:marTop w:val="0"/>
          <w:marBottom w:val="0"/>
          <w:divBdr>
            <w:top w:val="none" w:sz="0" w:space="0" w:color="auto"/>
            <w:left w:val="none" w:sz="0" w:space="0" w:color="auto"/>
            <w:bottom w:val="none" w:sz="0" w:space="0" w:color="auto"/>
            <w:right w:val="none" w:sz="0" w:space="0" w:color="auto"/>
          </w:divBdr>
        </w:div>
        <w:div w:id="1332180520">
          <w:marLeft w:val="480"/>
          <w:marRight w:val="0"/>
          <w:marTop w:val="0"/>
          <w:marBottom w:val="0"/>
          <w:divBdr>
            <w:top w:val="none" w:sz="0" w:space="0" w:color="auto"/>
            <w:left w:val="none" w:sz="0" w:space="0" w:color="auto"/>
            <w:bottom w:val="none" w:sz="0" w:space="0" w:color="auto"/>
            <w:right w:val="none" w:sz="0" w:space="0" w:color="auto"/>
          </w:divBdr>
        </w:div>
        <w:div w:id="1333530505">
          <w:marLeft w:val="480"/>
          <w:marRight w:val="0"/>
          <w:marTop w:val="0"/>
          <w:marBottom w:val="0"/>
          <w:divBdr>
            <w:top w:val="none" w:sz="0" w:space="0" w:color="auto"/>
            <w:left w:val="none" w:sz="0" w:space="0" w:color="auto"/>
            <w:bottom w:val="none" w:sz="0" w:space="0" w:color="auto"/>
            <w:right w:val="none" w:sz="0" w:space="0" w:color="auto"/>
          </w:divBdr>
        </w:div>
        <w:div w:id="1334189001">
          <w:marLeft w:val="480"/>
          <w:marRight w:val="0"/>
          <w:marTop w:val="0"/>
          <w:marBottom w:val="0"/>
          <w:divBdr>
            <w:top w:val="none" w:sz="0" w:space="0" w:color="auto"/>
            <w:left w:val="none" w:sz="0" w:space="0" w:color="auto"/>
            <w:bottom w:val="none" w:sz="0" w:space="0" w:color="auto"/>
            <w:right w:val="none" w:sz="0" w:space="0" w:color="auto"/>
          </w:divBdr>
        </w:div>
        <w:div w:id="1334335647">
          <w:marLeft w:val="480"/>
          <w:marRight w:val="0"/>
          <w:marTop w:val="0"/>
          <w:marBottom w:val="0"/>
          <w:divBdr>
            <w:top w:val="none" w:sz="0" w:space="0" w:color="auto"/>
            <w:left w:val="none" w:sz="0" w:space="0" w:color="auto"/>
            <w:bottom w:val="none" w:sz="0" w:space="0" w:color="auto"/>
            <w:right w:val="none" w:sz="0" w:space="0" w:color="auto"/>
          </w:divBdr>
        </w:div>
        <w:div w:id="1335842743">
          <w:marLeft w:val="480"/>
          <w:marRight w:val="0"/>
          <w:marTop w:val="0"/>
          <w:marBottom w:val="0"/>
          <w:divBdr>
            <w:top w:val="none" w:sz="0" w:space="0" w:color="auto"/>
            <w:left w:val="none" w:sz="0" w:space="0" w:color="auto"/>
            <w:bottom w:val="none" w:sz="0" w:space="0" w:color="auto"/>
            <w:right w:val="none" w:sz="0" w:space="0" w:color="auto"/>
          </w:divBdr>
        </w:div>
        <w:div w:id="1341471788">
          <w:marLeft w:val="480"/>
          <w:marRight w:val="0"/>
          <w:marTop w:val="0"/>
          <w:marBottom w:val="0"/>
          <w:divBdr>
            <w:top w:val="none" w:sz="0" w:space="0" w:color="auto"/>
            <w:left w:val="none" w:sz="0" w:space="0" w:color="auto"/>
            <w:bottom w:val="none" w:sz="0" w:space="0" w:color="auto"/>
            <w:right w:val="none" w:sz="0" w:space="0" w:color="auto"/>
          </w:divBdr>
        </w:div>
        <w:div w:id="1346010632">
          <w:marLeft w:val="480"/>
          <w:marRight w:val="0"/>
          <w:marTop w:val="0"/>
          <w:marBottom w:val="0"/>
          <w:divBdr>
            <w:top w:val="none" w:sz="0" w:space="0" w:color="auto"/>
            <w:left w:val="none" w:sz="0" w:space="0" w:color="auto"/>
            <w:bottom w:val="none" w:sz="0" w:space="0" w:color="auto"/>
            <w:right w:val="none" w:sz="0" w:space="0" w:color="auto"/>
          </w:divBdr>
        </w:div>
        <w:div w:id="1347095283">
          <w:marLeft w:val="480"/>
          <w:marRight w:val="0"/>
          <w:marTop w:val="0"/>
          <w:marBottom w:val="0"/>
          <w:divBdr>
            <w:top w:val="none" w:sz="0" w:space="0" w:color="auto"/>
            <w:left w:val="none" w:sz="0" w:space="0" w:color="auto"/>
            <w:bottom w:val="none" w:sz="0" w:space="0" w:color="auto"/>
            <w:right w:val="none" w:sz="0" w:space="0" w:color="auto"/>
          </w:divBdr>
        </w:div>
        <w:div w:id="1357275243">
          <w:marLeft w:val="480"/>
          <w:marRight w:val="0"/>
          <w:marTop w:val="0"/>
          <w:marBottom w:val="0"/>
          <w:divBdr>
            <w:top w:val="none" w:sz="0" w:space="0" w:color="auto"/>
            <w:left w:val="none" w:sz="0" w:space="0" w:color="auto"/>
            <w:bottom w:val="none" w:sz="0" w:space="0" w:color="auto"/>
            <w:right w:val="none" w:sz="0" w:space="0" w:color="auto"/>
          </w:divBdr>
        </w:div>
        <w:div w:id="1361517213">
          <w:marLeft w:val="480"/>
          <w:marRight w:val="0"/>
          <w:marTop w:val="0"/>
          <w:marBottom w:val="0"/>
          <w:divBdr>
            <w:top w:val="none" w:sz="0" w:space="0" w:color="auto"/>
            <w:left w:val="none" w:sz="0" w:space="0" w:color="auto"/>
            <w:bottom w:val="none" w:sz="0" w:space="0" w:color="auto"/>
            <w:right w:val="none" w:sz="0" w:space="0" w:color="auto"/>
          </w:divBdr>
        </w:div>
        <w:div w:id="1366175457">
          <w:marLeft w:val="480"/>
          <w:marRight w:val="0"/>
          <w:marTop w:val="0"/>
          <w:marBottom w:val="0"/>
          <w:divBdr>
            <w:top w:val="none" w:sz="0" w:space="0" w:color="auto"/>
            <w:left w:val="none" w:sz="0" w:space="0" w:color="auto"/>
            <w:bottom w:val="none" w:sz="0" w:space="0" w:color="auto"/>
            <w:right w:val="none" w:sz="0" w:space="0" w:color="auto"/>
          </w:divBdr>
        </w:div>
        <w:div w:id="1369144574">
          <w:marLeft w:val="480"/>
          <w:marRight w:val="0"/>
          <w:marTop w:val="0"/>
          <w:marBottom w:val="0"/>
          <w:divBdr>
            <w:top w:val="none" w:sz="0" w:space="0" w:color="auto"/>
            <w:left w:val="none" w:sz="0" w:space="0" w:color="auto"/>
            <w:bottom w:val="none" w:sz="0" w:space="0" w:color="auto"/>
            <w:right w:val="none" w:sz="0" w:space="0" w:color="auto"/>
          </w:divBdr>
        </w:div>
        <w:div w:id="1372346161">
          <w:marLeft w:val="480"/>
          <w:marRight w:val="0"/>
          <w:marTop w:val="0"/>
          <w:marBottom w:val="0"/>
          <w:divBdr>
            <w:top w:val="none" w:sz="0" w:space="0" w:color="auto"/>
            <w:left w:val="none" w:sz="0" w:space="0" w:color="auto"/>
            <w:bottom w:val="none" w:sz="0" w:space="0" w:color="auto"/>
            <w:right w:val="none" w:sz="0" w:space="0" w:color="auto"/>
          </w:divBdr>
        </w:div>
        <w:div w:id="1373533555">
          <w:marLeft w:val="480"/>
          <w:marRight w:val="0"/>
          <w:marTop w:val="0"/>
          <w:marBottom w:val="0"/>
          <w:divBdr>
            <w:top w:val="none" w:sz="0" w:space="0" w:color="auto"/>
            <w:left w:val="none" w:sz="0" w:space="0" w:color="auto"/>
            <w:bottom w:val="none" w:sz="0" w:space="0" w:color="auto"/>
            <w:right w:val="none" w:sz="0" w:space="0" w:color="auto"/>
          </w:divBdr>
        </w:div>
        <w:div w:id="1375153708">
          <w:marLeft w:val="480"/>
          <w:marRight w:val="0"/>
          <w:marTop w:val="0"/>
          <w:marBottom w:val="0"/>
          <w:divBdr>
            <w:top w:val="none" w:sz="0" w:space="0" w:color="auto"/>
            <w:left w:val="none" w:sz="0" w:space="0" w:color="auto"/>
            <w:bottom w:val="none" w:sz="0" w:space="0" w:color="auto"/>
            <w:right w:val="none" w:sz="0" w:space="0" w:color="auto"/>
          </w:divBdr>
        </w:div>
        <w:div w:id="1375807236">
          <w:marLeft w:val="480"/>
          <w:marRight w:val="0"/>
          <w:marTop w:val="0"/>
          <w:marBottom w:val="0"/>
          <w:divBdr>
            <w:top w:val="none" w:sz="0" w:space="0" w:color="auto"/>
            <w:left w:val="none" w:sz="0" w:space="0" w:color="auto"/>
            <w:bottom w:val="none" w:sz="0" w:space="0" w:color="auto"/>
            <w:right w:val="none" w:sz="0" w:space="0" w:color="auto"/>
          </w:divBdr>
        </w:div>
        <w:div w:id="1376780894">
          <w:marLeft w:val="480"/>
          <w:marRight w:val="0"/>
          <w:marTop w:val="0"/>
          <w:marBottom w:val="0"/>
          <w:divBdr>
            <w:top w:val="none" w:sz="0" w:space="0" w:color="auto"/>
            <w:left w:val="none" w:sz="0" w:space="0" w:color="auto"/>
            <w:bottom w:val="none" w:sz="0" w:space="0" w:color="auto"/>
            <w:right w:val="none" w:sz="0" w:space="0" w:color="auto"/>
          </w:divBdr>
        </w:div>
        <w:div w:id="1379822757">
          <w:marLeft w:val="480"/>
          <w:marRight w:val="0"/>
          <w:marTop w:val="0"/>
          <w:marBottom w:val="0"/>
          <w:divBdr>
            <w:top w:val="none" w:sz="0" w:space="0" w:color="auto"/>
            <w:left w:val="none" w:sz="0" w:space="0" w:color="auto"/>
            <w:bottom w:val="none" w:sz="0" w:space="0" w:color="auto"/>
            <w:right w:val="none" w:sz="0" w:space="0" w:color="auto"/>
          </w:divBdr>
        </w:div>
        <w:div w:id="1379937508">
          <w:marLeft w:val="480"/>
          <w:marRight w:val="0"/>
          <w:marTop w:val="0"/>
          <w:marBottom w:val="0"/>
          <w:divBdr>
            <w:top w:val="none" w:sz="0" w:space="0" w:color="auto"/>
            <w:left w:val="none" w:sz="0" w:space="0" w:color="auto"/>
            <w:bottom w:val="none" w:sz="0" w:space="0" w:color="auto"/>
            <w:right w:val="none" w:sz="0" w:space="0" w:color="auto"/>
          </w:divBdr>
        </w:div>
        <w:div w:id="1381053862">
          <w:marLeft w:val="480"/>
          <w:marRight w:val="0"/>
          <w:marTop w:val="0"/>
          <w:marBottom w:val="0"/>
          <w:divBdr>
            <w:top w:val="none" w:sz="0" w:space="0" w:color="auto"/>
            <w:left w:val="none" w:sz="0" w:space="0" w:color="auto"/>
            <w:bottom w:val="none" w:sz="0" w:space="0" w:color="auto"/>
            <w:right w:val="none" w:sz="0" w:space="0" w:color="auto"/>
          </w:divBdr>
        </w:div>
        <w:div w:id="1391339954">
          <w:marLeft w:val="480"/>
          <w:marRight w:val="0"/>
          <w:marTop w:val="0"/>
          <w:marBottom w:val="0"/>
          <w:divBdr>
            <w:top w:val="none" w:sz="0" w:space="0" w:color="auto"/>
            <w:left w:val="none" w:sz="0" w:space="0" w:color="auto"/>
            <w:bottom w:val="none" w:sz="0" w:space="0" w:color="auto"/>
            <w:right w:val="none" w:sz="0" w:space="0" w:color="auto"/>
          </w:divBdr>
        </w:div>
        <w:div w:id="1395272733">
          <w:marLeft w:val="480"/>
          <w:marRight w:val="0"/>
          <w:marTop w:val="0"/>
          <w:marBottom w:val="0"/>
          <w:divBdr>
            <w:top w:val="none" w:sz="0" w:space="0" w:color="auto"/>
            <w:left w:val="none" w:sz="0" w:space="0" w:color="auto"/>
            <w:bottom w:val="none" w:sz="0" w:space="0" w:color="auto"/>
            <w:right w:val="none" w:sz="0" w:space="0" w:color="auto"/>
          </w:divBdr>
        </w:div>
        <w:div w:id="1399671600">
          <w:marLeft w:val="480"/>
          <w:marRight w:val="0"/>
          <w:marTop w:val="0"/>
          <w:marBottom w:val="0"/>
          <w:divBdr>
            <w:top w:val="none" w:sz="0" w:space="0" w:color="auto"/>
            <w:left w:val="none" w:sz="0" w:space="0" w:color="auto"/>
            <w:bottom w:val="none" w:sz="0" w:space="0" w:color="auto"/>
            <w:right w:val="none" w:sz="0" w:space="0" w:color="auto"/>
          </w:divBdr>
        </w:div>
        <w:div w:id="1403016681">
          <w:marLeft w:val="480"/>
          <w:marRight w:val="0"/>
          <w:marTop w:val="0"/>
          <w:marBottom w:val="0"/>
          <w:divBdr>
            <w:top w:val="none" w:sz="0" w:space="0" w:color="auto"/>
            <w:left w:val="none" w:sz="0" w:space="0" w:color="auto"/>
            <w:bottom w:val="none" w:sz="0" w:space="0" w:color="auto"/>
            <w:right w:val="none" w:sz="0" w:space="0" w:color="auto"/>
          </w:divBdr>
        </w:div>
        <w:div w:id="1403287720">
          <w:marLeft w:val="480"/>
          <w:marRight w:val="0"/>
          <w:marTop w:val="0"/>
          <w:marBottom w:val="0"/>
          <w:divBdr>
            <w:top w:val="none" w:sz="0" w:space="0" w:color="auto"/>
            <w:left w:val="none" w:sz="0" w:space="0" w:color="auto"/>
            <w:bottom w:val="none" w:sz="0" w:space="0" w:color="auto"/>
            <w:right w:val="none" w:sz="0" w:space="0" w:color="auto"/>
          </w:divBdr>
        </w:div>
        <w:div w:id="1404570298">
          <w:marLeft w:val="480"/>
          <w:marRight w:val="0"/>
          <w:marTop w:val="0"/>
          <w:marBottom w:val="0"/>
          <w:divBdr>
            <w:top w:val="none" w:sz="0" w:space="0" w:color="auto"/>
            <w:left w:val="none" w:sz="0" w:space="0" w:color="auto"/>
            <w:bottom w:val="none" w:sz="0" w:space="0" w:color="auto"/>
            <w:right w:val="none" w:sz="0" w:space="0" w:color="auto"/>
          </w:divBdr>
        </w:div>
        <w:div w:id="1410346873">
          <w:marLeft w:val="480"/>
          <w:marRight w:val="0"/>
          <w:marTop w:val="0"/>
          <w:marBottom w:val="0"/>
          <w:divBdr>
            <w:top w:val="none" w:sz="0" w:space="0" w:color="auto"/>
            <w:left w:val="none" w:sz="0" w:space="0" w:color="auto"/>
            <w:bottom w:val="none" w:sz="0" w:space="0" w:color="auto"/>
            <w:right w:val="none" w:sz="0" w:space="0" w:color="auto"/>
          </w:divBdr>
        </w:div>
        <w:div w:id="1411850265">
          <w:marLeft w:val="480"/>
          <w:marRight w:val="0"/>
          <w:marTop w:val="0"/>
          <w:marBottom w:val="0"/>
          <w:divBdr>
            <w:top w:val="none" w:sz="0" w:space="0" w:color="auto"/>
            <w:left w:val="none" w:sz="0" w:space="0" w:color="auto"/>
            <w:bottom w:val="none" w:sz="0" w:space="0" w:color="auto"/>
            <w:right w:val="none" w:sz="0" w:space="0" w:color="auto"/>
          </w:divBdr>
        </w:div>
        <w:div w:id="1412266048">
          <w:marLeft w:val="480"/>
          <w:marRight w:val="0"/>
          <w:marTop w:val="0"/>
          <w:marBottom w:val="0"/>
          <w:divBdr>
            <w:top w:val="none" w:sz="0" w:space="0" w:color="auto"/>
            <w:left w:val="none" w:sz="0" w:space="0" w:color="auto"/>
            <w:bottom w:val="none" w:sz="0" w:space="0" w:color="auto"/>
            <w:right w:val="none" w:sz="0" w:space="0" w:color="auto"/>
          </w:divBdr>
        </w:div>
        <w:div w:id="1413233723">
          <w:marLeft w:val="480"/>
          <w:marRight w:val="0"/>
          <w:marTop w:val="0"/>
          <w:marBottom w:val="0"/>
          <w:divBdr>
            <w:top w:val="none" w:sz="0" w:space="0" w:color="auto"/>
            <w:left w:val="none" w:sz="0" w:space="0" w:color="auto"/>
            <w:bottom w:val="none" w:sz="0" w:space="0" w:color="auto"/>
            <w:right w:val="none" w:sz="0" w:space="0" w:color="auto"/>
          </w:divBdr>
        </w:div>
        <w:div w:id="1414088104">
          <w:marLeft w:val="480"/>
          <w:marRight w:val="0"/>
          <w:marTop w:val="0"/>
          <w:marBottom w:val="0"/>
          <w:divBdr>
            <w:top w:val="none" w:sz="0" w:space="0" w:color="auto"/>
            <w:left w:val="none" w:sz="0" w:space="0" w:color="auto"/>
            <w:bottom w:val="none" w:sz="0" w:space="0" w:color="auto"/>
            <w:right w:val="none" w:sz="0" w:space="0" w:color="auto"/>
          </w:divBdr>
        </w:div>
        <w:div w:id="1416054877">
          <w:marLeft w:val="480"/>
          <w:marRight w:val="0"/>
          <w:marTop w:val="0"/>
          <w:marBottom w:val="0"/>
          <w:divBdr>
            <w:top w:val="none" w:sz="0" w:space="0" w:color="auto"/>
            <w:left w:val="none" w:sz="0" w:space="0" w:color="auto"/>
            <w:bottom w:val="none" w:sz="0" w:space="0" w:color="auto"/>
            <w:right w:val="none" w:sz="0" w:space="0" w:color="auto"/>
          </w:divBdr>
        </w:div>
        <w:div w:id="1417946673">
          <w:marLeft w:val="480"/>
          <w:marRight w:val="0"/>
          <w:marTop w:val="0"/>
          <w:marBottom w:val="0"/>
          <w:divBdr>
            <w:top w:val="none" w:sz="0" w:space="0" w:color="auto"/>
            <w:left w:val="none" w:sz="0" w:space="0" w:color="auto"/>
            <w:bottom w:val="none" w:sz="0" w:space="0" w:color="auto"/>
            <w:right w:val="none" w:sz="0" w:space="0" w:color="auto"/>
          </w:divBdr>
        </w:div>
        <w:div w:id="1419595326">
          <w:marLeft w:val="480"/>
          <w:marRight w:val="0"/>
          <w:marTop w:val="0"/>
          <w:marBottom w:val="0"/>
          <w:divBdr>
            <w:top w:val="none" w:sz="0" w:space="0" w:color="auto"/>
            <w:left w:val="none" w:sz="0" w:space="0" w:color="auto"/>
            <w:bottom w:val="none" w:sz="0" w:space="0" w:color="auto"/>
            <w:right w:val="none" w:sz="0" w:space="0" w:color="auto"/>
          </w:divBdr>
        </w:div>
        <w:div w:id="1420832212">
          <w:marLeft w:val="480"/>
          <w:marRight w:val="0"/>
          <w:marTop w:val="0"/>
          <w:marBottom w:val="0"/>
          <w:divBdr>
            <w:top w:val="none" w:sz="0" w:space="0" w:color="auto"/>
            <w:left w:val="none" w:sz="0" w:space="0" w:color="auto"/>
            <w:bottom w:val="none" w:sz="0" w:space="0" w:color="auto"/>
            <w:right w:val="none" w:sz="0" w:space="0" w:color="auto"/>
          </w:divBdr>
        </w:div>
        <w:div w:id="1426876145">
          <w:marLeft w:val="480"/>
          <w:marRight w:val="0"/>
          <w:marTop w:val="0"/>
          <w:marBottom w:val="0"/>
          <w:divBdr>
            <w:top w:val="none" w:sz="0" w:space="0" w:color="auto"/>
            <w:left w:val="none" w:sz="0" w:space="0" w:color="auto"/>
            <w:bottom w:val="none" w:sz="0" w:space="0" w:color="auto"/>
            <w:right w:val="none" w:sz="0" w:space="0" w:color="auto"/>
          </w:divBdr>
        </w:div>
        <w:div w:id="1428117531">
          <w:marLeft w:val="480"/>
          <w:marRight w:val="0"/>
          <w:marTop w:val="0"/>
          <w:marBottom w:val="0"/>
          <w:divBdr>
            <w:top w:val="none" w:sz="0" w:space="0" w:color="auto"/>
            <w:left w:val="none" w:sz="0" w:space="0" w:color="auto"/>
            <w:bottom w:val="none" w:sz="0" w:space="0" w:color="auto"/>
            <w:right w:val="none" w:sz="0" w:space="0" w:color="auto"/>
          </w:divBdr>
        </w:div>
        <w:div w:id="1431389498">
          <w:marLeft w:val="480"/>
          <w:marRight w:val="0"/>
          <w:marTop w:val="0"/>
          <w:marBottom w:val="0"/>
          <w:divBdr>
            <w:top w:val="none" w:sz="0" w:space="0" w:color="auto"/>
            <w:left w:val="none" w:sz="0" w:space="0" w:color="auto"/>
            <w:bottom w:val="none" w:sz="0" w:space="0" w:color="auto"/>
            <w:right w:val="none" w:sz="0" w:space="0" w:color="auto"/>
          </w:divBdr>
        </w:div>
        <w:div w:id="1432822012">
          <w:marLeft w:val="480"/>
          <w:marRight w:val="0"/>
          <w:marTop w:val="0"/>
          <w:marBottom w:val="0"/>
          <w:divBdr>
            <w:top w:val="none" w:sz="0" w:space="0" w:color="auto"/>
            <w:left w:val="none" w:sz="0" w:space="0" w:color="auto"/>
            <w:bottom w:val="none" w:sz="0" w:space="0" w:color="auto"/>
            <w:right w:val="none" w:sz="0" w:space="0" w:color="auto"/>
          </w:divBdr>
        </w:div>
        <w:div w:id="1434323773">
          <w:marLeft w:val="480"/>
          <w:marRight w:val="0"/>
          <w:marTop w:val="0"/>
          <w:marBottom w:val="0"/>
          <w:divBdr>
            <w:top w:val="none" w:sz="0" w:space="0" w:color="auto"/>
            <w:left w:val="none" w:sz="0" w:space="0" w:color="auto"/>
            <w:bottom w:val="none" w:sz="0" w:space="0" w:color="auto"/>
            <w:right w:val="none" w:sz="0" w:space="0" w:color="auto"/>
          </w:divBdr>
        </w:div>
        <w:div w:id="1434670220">
          <w:marLeft w:val="480"/>
          <w:marRight w:val="0"/>
          <w:marTop w:val="0"/>
          <w:marBottom w:val="0"/>
          <w:divBdr>
            <w:top w:val="none" w:sz="0" w:space="0" w:color="auto"/>
            <w:left w:val="none" w:sz="0" w:space="0" w:color="auto"/>
            <w:bottom w:val="none" w:sz="0" w:space="0" w:color="auto"/>
            <w:right w:val="none" w:sz="0" w:space="0" w:color="auto"/>
          </w:divBdr>
        </w:div>
        <w:div w:id="1437022340">
          <w:marLeft w:val="480"/>
          <w:marRight w:val="0"/>
          <w:marTop w:val="0"/>
          <w:marBottom w:val="0"/>
          <w:divBdr>
            <w:top w:val="none" w:sz="0" w:space="0" w:color="auto"/>
            <w:left w:val="none" w:sz="0" w:space="0" w:color="auto"/>
            <w:bottom w:val="none" w:sz="0" w:space="0" w:color="auto"/>
            <w:right w:val="none" w:sz="0" w:space="0" w:color="auto"/>
          </w:divBdr>
        </w:div>
        <w:div w:id="1444224336">
          <w:marLeft w:val="480"/>
          <w:marRight w:val="0"/>
          <w:marTop w:val="0"/>
          <w:marBottom w:val="0"/>
          <w:divBdr>
            <w:top w:val="none" w:sz="0" w:space="0" w:color="auto"/>
            <w:left w:val="none" w:sz="0" w:space="0" w:color="auto"/>
            <w:bottom w:val="none" w:sz="0" w:space="0" w:color="auto"/>
            <w:right w:val="none" w:sz="0" w:space="0" w:color="auto"/>
          </w:divBdr>
        </w:div>
        <w:div w:id="1460032537">
          <w:marLeft w:val="480"/>
          <w:marRight w:val="0"/>
          <w:marTop w:val="0"/>
          <w:marBottom w:val="0"/>
          <w:divBdr>
            <w:top w:val="none" w:sz="0" w:space="0" w:color="auto"/>
            <w:left w:val="none" w:sz="0" w:space="0" w:color="auto"/>
            <w:bottom w:val="none" w:sz="0" w:space="0" w:color="auto"/>
            <w:right w:val="none" w:sz="0" w:space="0" w:color="auto"/>
          </w:divBdr>
        </w:div>
        <w:div w:id="1460565561">
          <w:marLeft w:val="480"/>
          <w:marRight w:val="0"/>
          <w:marTop w:val="0"/>
          <w:marBottom w:val="0"/>
          <w:divBdr>
            <w:top w:val="none" w:sz="0" w:space="0" w:color="auto"/>
            <w:left w:val="none" w:sz="0" w:space="0" w:color="auto"/>
            <w:bottom w:val="none" w:sz="0" w:space="0" w:color="auto"/>
            <w:right w:val="none" w:sz="0" w:space="0" w:color="auto"/>
          </w:divBdr>
        </w:div>
        <w:div w:id="1461606258">
          <w:marLeft w:val="480"/>
          <w:marRight w:val="0"/>
          <w:marTop w:val="0"/>
          <w:marBottom w:val="0"/>
          <w:divBdr>
            <w:top w:val="none" w:sz="0" w:space="0" w:color="auto"/>
            <w:left w:val="none" w:sz="0" w:space="0" w:color="auto"/>
            <w:bottom w:val="none" w:sz="0" w:space="0" w:color="auto"/>
            <w:right w:val="none" w:sz="0" w:space="0" w:color="auto"/>
          </w:divBdr>
        </w:div>
        <w:div w:id="1463958208">
          <w:marLeft w:val="480"/>
          <w:marRight w:val="0"/>
          <w:marTop w:val="0"/>
          <w:marBottom w:val="0"/>
          <w:divBdr>
            <w:top w:val="none" w:sz="0" w:space="0" w:color="auto"/>
            <w:left w:val="none" w:sz="0" w:space="0" w:color="auto"/>
            <w:bottom w:val="none" w:sz="0" w:space="0" w:color="auto"/>
            <w:right w:val="none" w:sz="0" w:space="0" w:color="auto"/>
          </w:divBdr>
        </w:div>
        <w:div w:id="1463962559">
          <w:marLeft w:val="480"/>
          <w:marRight w:val="0"/>
          <w:marTop w:val="0"/>
          <w:marBottom w:val="0"/>
          <w:divBdr>
            <w:top w:val="none" w:sz="0" w:space="0" w:color="auto"/>
            <w:left w:val="none" w:sz="0" w:space="0" w:color="auto"/>
            <w:bottom w:val="none" w:sz="0" w:space="0" w:color="auto"/>
            <w:right w:val="none" w:sz="0" w:space="0" w:color="auto"/>
          </w:divBdr>
        </w:div>
        <w:div w:id="1469712122">
          <w:marLeft w:val="480"/>
          <w:marRight w:val="0"/>
          <w:marTop w:val="0"/>
          <w:marBottom w:val="0"/>
          <w:divBdr>
            <w:top w:val="none" w:sz="0" w:space="0" w:color="auto"/>
            <w:left w:val="none" w:sz="0" w:space="0" w:color="auto"/>
            <w:bottom w:val="none" w:sz="0" w:space="0" w:color="auto"/>
            <w:right w:val="none" w:sz="0" w:space="0" w:color="auto"/>
          </w:divBdr>
        </w:div>
        <w:div w:id="1477139116">
          <w:marLeft w:val="480"/>
          <w:marRight w:val="0"/>
          <w:marTop w:val="0"/>
          <w:marBottom w:val="0"/>
          <w:divBdr>
            <w:top w:val="none" w:sz="0" w:space="0" w:color="auto"/>
            <w:left w:val="none" w:sz="0" w:space="0" w:color="auto"/>
            <w:bottom w:val="none" w:sz="0" w:space="0" w:color="auto"/>
            <w:right w:val="none" w:sz="0" w:space="0" w:color="auto"/>
          </w:divBdr>
        </w:div>
        <w:div w:id="1479030571">
          <w:marLeft w:val="480"/>
          <w:marRight w:val="0"/>
          <w:marTop w:val="0"/>
          <w:marBottom w:val="0"/>
          <w:divBdr>
            <w:top w:val="none" w:sz="0" w:space="0" w:color="auto"/>
            <w:left w:val="none" w:sz="0" w:space="0" w:color="auto"/>
            <w:bottom w:val="none" w:sz="0" w:space="0" w:color="auto"/>
            <w:right w:val="none" w:sz="0" w:space="0" w:color="auto"/>
          </w:divBdr>
        </w:div>
        <w:div w:id="1480150507">
          <w:marLeft w:val="480"/>
          <w:marRight w:val="0"/>
          <w:marTop w:val="0"/>
          <w:marBottom w:val="0"/>
          <w:divBdr>
            <w:top w:val="none" w:sz="0" w:space="0" w:color="auto"/>
            <w:left w:val="none" w:sz="0" w:space="0" w:color="auto"/>
            <w:bottom w:val="none" w:sz="0" w:space="0" w:color="auto"/>
            <w:right w:val="none" w:sz="0" w:space="0" w:color="auto"/>
          </w:divBdr>
        </w:div>
        <w:div w:id="1486703387">
          <w:marLeft w:val="480"/>
          <w:marRight w:val="0"/>
          <w:marTop w:val="0"/>
          <w:marBottom w:val="0"/>
          <w:divBdr>
            <w:top w:val="none" w:sz="0" w:space="0" w:color="auto"/>
            <w:left w:val="none" w:sz="0" w:space="0" w:color="auto"/>
            <w:bottom w:val="none" w:sz="0" w:space="0" w:color="auto"/>
            <w:right w:val="none" w:sz="0" w:space="0" w:color="auto"/>
          </w:divBdr>
        </w:div>
        <w:div w:id="1487547906">
          <w:marLeft w:val="480"/>
          <w:marRight w:val="0"/>
          <w:marTop w:val="0"/>
          <w:marBottom w:val="0"/>
          <w:divBdr>
            <w:top w:val="none" w:sz="0" w:space="0" w:color="auto"/>
            <w:left w:val="none" w:sz="0" w:space="0" w:color="auto"/>
            <w:bottom w:val="none" w:sz="0" w:space="0" w:color="auto"/>
            <w:right w:val="none" w:sz="0" w:space="0" w:color="auto"/>
          </w:divBdr>
        </w:div>
        <w:div w:id="1489976516">
          <w:marLeft w:val="480"/>
          <w:marRight w:val="0"/>
          <w:marTop w:val="0"/>
          <w:marBottom w:val="0"/>
          <w:divBdr>
            <w:top w:val="none" w:sz="0" w:space="0" w:color="auto"/>
            <w:left w:val="none" w:sz="0" w:space="0" w:color="auto"/>
            <w:bottom w:val="none" w:sz="0" w:space="0" w:color="auto"/>
            <w:right w:val="none" w:sz="0" w:space="0" w:color="auto"/>
          </w:divBdr>
        </w:div>
        <w:div w:id="1490516205">
          <w:marLeft w:val="480"/>
          <w:marRight w:val="0"/>
          <w:marTop w:val="0"/>
          <w:marBottom w:val="0"/>
          <w:divBdr>
            <w:top w:val="none" w:sz="0" w:space="0" w:color="auto"/>
            <w:left w:val="none" w:sz="0" w:space="0" w:color="auto"/>
            <w:bottom w:val="none" w:sz="0" w:space="0" w:color="auto"/>
            <w:right w:val="none" w:sz="0" w:space="0" w:color="auto"/>
          </w:divBdr>
        </w:div>
        <w:div w:id="1495606777">
          <w:marLeft w:val="480"/>
          <w:marRight w:val="0"/>
          <w:marTop w:val="0"/>
          <w:marBottom w:val="0"/>
          <w:divBdr>
            <w:top w:val="none" w:sz="0" w:space="0" w:color="auto"/>
            <w:left w:val="none" w:sz="0" w:space="0" w:color="auto"/>
            <w:bottom w:val="none" w:sz="0" w:space="0" w:color="auto"/>
            <w:right w:val="none" w:sz="0" w:space="0" w:color="auto"/>
          </w:divBdr>
        </w:div>
        <w:div w:id="1500734636">
          <w:marLeft w:val="480"/>
          <w:marRight w:val="0"/>
          <w:marTop w:val="0"/>
          <w:marBottom w:val="0"/>
          <w:divBdr>
            <w:top w:val="none" w:sz="0" w:space="0" w:color="auto"/>
            <w:left w:val="none" w:sz="0" w:space="0" w:color="auto"/>
            <w:bottom w:val="none" w:sz="0" w:space="0" w:color="auto"/>
            <w:right w:val="none" w:sz="0" w:space="0" w:color="auto"/>
          </w:divBdr>
        </w:div>
        <w:div w:id="1507280926">
          <w:marLeft w:val="480"/>
          <w:marRight w:val="0"/>
          <w:marTop w:val="0"/>
          <w:marBottom w:val="0"/>
          <w:divBdr>
            <w:top w:val="none" w:sz="0" w:space="0" w:color="auto"/>
            <w:left w:val="none" w:sz="0" w:space="0" w:color="auto"/>
            <w:bottom w:val="none" w:sz="0" w:space="0" w:color="auto"/>
            <w:right w:val="none" w:sz="0" w:space="0" w:color="auto"/>
          </w:divBdr>
        </w:div>
        <w:div w:id="1514765611">
          <w:marLeft w:val="480"/>
          <w:marRight w:val="0"/>
          <w:marTop w:val="0"/>
          <w:marBottom w:val="0"/>
          <w:divBdr>
            <w:top w:val="none" w:sz="0" w:space="0" w:color="auto"/>
            <w:left w:val="none" w:sz="0" w:space="0" w:color="auto"/>
            <w:bottom w:val="none" w:sz="0" w:space="0" w:color="auto"/>
            <w:right w:val="none" w:sz="0" w:space="0" w:color="auto"/>
          </w:divBdr>
        </w:div>
        <w:div w:id="1515150644">
          <w:marLeft w:val="480"/>
          <w:marRight w:val="0"/>
          <w:marTop w:val="0"/>
          <w:marBottom w:val="0"/>
          <w:divBdr>
            <w:top w:val="none" w:sz="0" w:space="0" w:color="auto"/>
            <w:left w:val="none" w:sz="0" w:space="0" w:color="auto"/>
            <w:bottom w:val="none" w:sz="0" w:space="0" w:color="auto"/>
            <w:right w:val="none" w:sz="0" w:space="0" w:color="auto"/>
          </w:divBdr>
        </w:div>
        <w:div w:id="1516844079">
          <w:marLeft w:val="480"/>
          <w:marRight w:val="0"/>
          <w:marTop w:val="0"/>
          <w:marBottom w:val="0"/>
          <w:divBdr>
            <w:top w:val="none" w:sz="0" w:space="0" w:color="auto"/>
            <w:left w:val="none" w:sz="0" w:space="0" w:color="auto"/>
            <w:bottom w:val="none" w:sz="0" w:space="0" w:color="auto"/>
            <w:right w:val="none" w:sz="0" w:space="0" w:color="auto"/>
          </w:divBdr>
        </w:div>
        <w:div w:id="1518038526">
          <w:marLeft w:val="480"/>
          <w:marRight w:val="0"/>
          <w:marTop w:val="0"/>
          <w:marBottom w:val="0"/>
          <w:divBdr>
            <w:top w:val="none" w:sz="0" w:space="0" w:color="auto"/>
            <w:left w:val="none" w:sz="0" w:space="0" w:color="auto"/>
            <w:bottom w:val="none" w:sz="0" w:space="0" w:color="auto"/>
            <w:right w:val="none" w:sz="0" w:space="0" w:color="auto"/>
          </w:divBdr>
        </w:div>
        <w:div w:id="1518346488">
          <w:marLeft w:val="480"/>
          <w:marRight w:val="0"/>
          <w:marTop w:val="0"/>
          <w:marBottom w:val="0"/>
          <w:divBdr>
            <w:top w:val="none" w:sz="0" w:space="0" w:color="auto"/>
            <w:left w:val="none" w:sz="0" w:space="0" w:color="auto"/>
            <w:bottom w:val="none" w:sz="0" w:space="0" w:color="auto"/>
            <w:right w:val="none" w:sz="0" w:space="0" w:color="auto"/>
          </w:divBdr>
        </w:div>
        <w:div w:id="1524441946">
          <w:marLeft w:val="480"/>
          <w:marRight w:val="0"/>
          <w:marTop w:val="0"/>
          <w:marBottom w:val="0"/>
          <w:divBdr>
            <w:top w:val="none" w:sz="0" w:space="0" w:color="auto"/>
            <w:left w:val="none" w:sz="0" w:space="0" w:color="auto"/>
            <w:bottom w:val="none" w:sz="0" w:space="0" w:color="auto"/>
            <w:right w:val="none" w:sz="0" w:space="0" w:color="auto"/>
          </w:divBdr>
        </w:div>
        <w:div w:id="1528831158">
          <w:marLeft w:val="480"/>
          <w:marRight w:val="0"/>
          <w:marTop w:val="0"/>
          <w:marBottom w:val="0"/>
          <w:divBdr>
            <w:top w:val="none" w:sz="0" w:space="0" w:color="auto"/>
            <w:left w:val="none" w:sz="0" w:space="0" w:color="auto"/>
            <w:bottom w:val="none" w:sz="0" w:space="0" w:color="auto"/>
            <w:right w:val="none" w:sz="0" w:space="0" w:color="auto"/>
          </w:divBdr>
        </w:div>
        <w:div w:id="1534809665">
          <w:marLeft w:val="480"/>
          <w:marRight w:val="0"/>
          <w:marTop w:val="0"/>
          <w:marBottom w:val="0"/>
          <w:divBdr>
            <w:top w:val="none" w:sz="0" w:space="0" w:color="auto"/>
            <w:left w:val="none" w:sz="0" w:space="0" w:color="auto"/>
            <w:bottom w:val="none" w:sz="0" w:space="0" w:color="auto"/>
            <w:right w:val="none" w:sz="0" w:space="0" w:color="auto"/>
          </w:divBdr>
        </w:div>
        <w:div w:id="1537162550">
          <w:marLeft w:val="480"/>
          <w:marRight w:val="0"/>
          <w:marTop w:val="0"/>
          <w:marBottom w:val="0"/>
          <w:divBdr>
            <w:top w:val="none" w:sz="0" w:space="0" w:color="auto"/>
            <w:left w:val="none" w:sz="0" w:space="0" w:color="auto"/>
            <w:bottom w:val="none" w:sz="0" w:space="0" w:color="auto"/>
            <w:right w:val="none" w:sz="0" w:space="0" w:color="auto"/>
          </w:divBdr>
        </w:div>
        <w:div w:id="1537888150">
          <w:marLeft w:val="480"/>
          <w:marRight w:val="0"/>
          <w:marTop w:val="0"/>
          <w:marBottom w:val="0"/>
          <w:divBdr>
            <w:top w:val="none" w:sz="0" w:space="0" w:color="auto"/>
            <w:left w:val="none" w:sz="0" w:space="0" w:color="auto"/>
            <w:bottom w:val="none" w:sz="0" w:space="0" w:color="auto"/>
            <w:right w:val="none" w:sz="0" w:space="0" w:color="auto"/>
          </w:divBdr>
        </w:div>
        <w:div w:id="1544707090">
          <w:marLeft w:val="480"/>
          <w:marRight w:val="0"/>
          <w:marTop w:val="0"/>
          <w:marBottom w:val="0"/>
          <w:divBdr>
            <w:top w:val="none" w:sz="0" w:space="0" w:color="auto"/>
            <w:left w:val="none" w:sz="0" w:space="0" w:color="auto"/>
            <w:bottom w:val="none" w:sz="0" w:space="0" w:color="auto"/>
            <w:right w:val="none" w:sz="0" w:space="0" w:color="auto"/>
          </w:divBdr>
        </w:div>
        <w:div w:id="1545407237">
          <w:marLeft w:val="480"/>
          <w:marRight w:val="0"/>
          <w:marTop w:val="0"/>
          <w:marBottom w:val="0"/>
          <w:divBdr>
            <w:top w:val="none" w:sz="0" w:space="0" w:color="auto"/>
            <w:left w:val="none" w:sz="0" w:space="0" w:color="auto"/>
            <w:bottom w:val="none" w:sz="0" w:space="0" w:color="auto"/>
            <w:right w:val="none" w:sz="0" w:space="0" w:color="auto"/>
          </w:divBdr>
        </w:div>
        <w:div w:id="1546677233">
          <w:marLeft w:val="480"/>
          <w:marRight w:val="0"/>
          <w:marTop w:val="0"/>
          <w:marBottom w:val="0"/>
          <w:divBdr>
            <w:top w:val="none" w:sz="0" w:space="0" w:color="auto"/>
            <w:left w:val="none" w:sz="0" w:space="0" w:color="auto"/>
            <w:bottom w:val="none" w:sz="0" w:space="0" w:color="auto"/>
            <w:right w:val="none" w:sz="0" w:space="0" w:color="auto"/>
          </w:divBdr>
        </w:div>
        <w:div w:id="1560281605">
          <w:marLeft w:val="480"/>
          <w:marRight w:val="0"/>
          <w:marTop w:val="0"/>
          <w:marBottom w:val="0"/>
          <w:divBdr>
            <w:top w:val="none" w:sz="0" w:space="0" w:color="auto"/>
            <w:left w:val="none" w:sz="0" w:space="0" w:color="auto"/>
            <w:bottom w:val="none" w:sz="0" w:space="0" w:color="auto"/>
            <w:right w:val="none" w:sz="0" w:space="0" w:color="auto"/>
          </w:divBdr>
        </w:div>
        <w:div w:id="1561283676">
          <w:marLeft w:val="480"/>
          <w:marRight w:val="0"/>
          <w:marTop w:val="0"/>
          <w:marBottom w:val="0"/>
          <w:divBdr>
            <w:top w:val="none" w:sz="0" w:space="0" w:color="auto"/>
            <w:left w:val="none" w:sz="0" w:space="0" w:color="auto"/>
            <w:bottom w:val="none" w:sz="0" w:space="0" w:color="auto"/>
            <w:right w:val="none" w:sz="0" w:space="0" w:color="auto"/>
          </w:divBdr>
        </w:div>
        <w:div w:id="1562907378">
          <w:marLeft w:val="480"/>
          <w:marRight w:val="0"/>
          <w:marTop w:val="0"/>
          <w:marBottom w:val="0"/>
          <w:divBdr>
            <w:top w:val="none" w:sz="0" w:space="0" w:color="auto"/>
            <w:left w:val="none" w:sz="0" w:space="0" w:color="auto"/>
            <w:bottom w:val="none" w:sz="0" w:space="0" w:color="auto"/>
            <w:right w:val="none" w:sz="0" w:space="0" w:color="auto"/>
          </w:divBdr>
        </w:div>
        <w:div w:id="1564410087">
          <w:marLeft w:val="480"/>
          <w:marRight w:val="0"/>
          <w:marTop w:val="0"/>
          <w:marBottom w:val="0"/>
          <w:divBdr>
            <w:top w:val="none" w:sz="0" w:space="0" w:color="auto"/>
            <w:left w:val="none" w:sz="0" w:space="0" w:color="auto"/>
            <w:bottom w:val="none" w:sz="0" w:space="0" w:color="auto"/>
            <w:right w:val="none" w:sz="0" w:space="0" w:color="auto"/>
          </w:divBdr>
        </w:div>
        <w:div w:id="1568298641">
          <w:marLeft w:val="480"/>
          <w:marRight w:val="0"/>
          <w:marTop w:val="0"/>
          <w:marBottom w:val="0"/>
          <w:divBdr>
            <w:top w:val="none" w:sz="0" w:space="0" w:color="auto"/>
            <w:left w:val="none" w:sz="0" w:space="0" w:color="auto"/>
            <w:bottom w:val="none" w:sz="0" w:space="0" w:color="auto"/>
            <w:right w:val="none" w:sz="0" w:space="0" w:color="auto"/>
          </w:divBdr>
        </w:div>
        <w:div w:id="1571840239">
          <w:marLeft w:val="480"/>
          <w:marRight w:val="0"/>
          <w:marTop w:val="0"/>
          <w:marBottom w:val="0"/>
          <w:divBdr>
            <w:top w:val="none" w:sz="0" w:space="0" w:color="auto"/>
            <w:left w:val="none" w:sz="0" w:space="0" w:color="auto"/>
            <w:bottom w:val="none" w:sz="0" w:space="0" w:color="auto"/>
            <w:right w:val="none" w:sz="0" w:space="0" w:color="auto"/>
          </w:divBdr>
        </w:div>
        <w:div w:id="1574007014">
          <w:marLeft w:val="480"/>
          <w:marRight w:val="0"/>
          <w:marTop w:val="0"/>
          <w:marBottom w:val="0"/>
          <w:divBdr>
            <w:top w:val="none" w:sz="0" w:space="0" w:color="auto"/>
            <w:left w:val="none" w:sz="0" w:space="0" w:color="auto"/>
            <w:bottom w:val="none" w:sz="0" w:space="0" w:color="auto"/>
            <w:right w:val="none" w:sz="0" w:space="0" w:color="auto"/>
          </w:divBdr>
        </w:div>
        <w:div w:id="1575511947">
          <w:marLeft w:val="480"/>
          <w:marRight w:val="0"/>
          <w:marTop w:val="0"/>
          <w:marBottom w:val="0"/>
          <w:divBdr>
            <w:top w:val="none" w:sz="0" w:space="0" w:color="auto"/>
            <w:left w:val="none" w:sz="0" w:space="0" w:color="auto"/>
            <w:bottom w:val="none" w:sz="0" w:space="0" w:color="auto"/>
            <w:right w:val="none" w:sz="0" w:space="0" w:color="auto"/>
          </w:divBdr>
        </w:div>
        <w:div w:id="1576891820">
          <w:marLeft w:val="480"/>
          <w:marRight w:val="0"/>
          <w:marTop w:val="0"/>
          <w:marBottom w:val="0"/>
          <w:divBdr>
            <w:top w:val="none" w:sz="0" w:space="0" w:color="auto"/>
            <w:left w:val="none" w:sz="0" w:space="0" w:color="auto"/>
            <w:bottom w:val="none" w:sz="0" w:space="0" w:color="auto"/>
            <w:right w:val="none" w:sz="0" w:space="0" w:color="auto"/>
          </w:divBdr>
        </w:div>
        <w:div w:id="1578663229">
          <w:marLeft w:val="480"/>
          <w:marRight w:val="0"/>
          <w:marTop w:val="0"/>
          <w:marBottom w:val="0"/>
          <w:divBdr>
            <w:top w:val="none" w:sz="0" w:space="0" w:color="auto"/>
            <w:left w:val="none" w:sz="0" w:space="0" w:color="auto"/>
            <w:bottom w:val="none" w:sz="0" w:space="0" w:color="auto"/>
            <w:right w:val="none" w:sz="0" w:space="0" w:color="auto"/>
          </w:divBdr>
        </w:div>
        <w:div w:id="1581596058">
          <w:marLeft w:val="480"/>
          <w:marRight w:val="0"/>
          <w:marTop w:val="0"/>
          <w:marBottom w:val="0"/>
          <w:divBdr>
            <w:top w:val="none" w:sz="0" w:space="0" w:color="auto"/>
            <w:left w:val="none" w:sz="0" w:space="0" w:color="auto"/>
            <w:bottom w:val="none" w:sz="0" w:space="0" w:color="auto"/>
            <w:right w:val="none" w:sz="0" w:space="0" w:color="auto"/>
          </w:divBdr>
        </w:div>
        <w:div w:id="1581862500">
          <w:marLeft w:val="480"/>
          <w:marRight w:val="0"/>
          <w:marTop w:val="0"/>
          <w:marBottom w:val="0"/>
          <w:divBdr>
            <w:top w:val="none" w:sz="0" w:space="0" w:color="auto"/>
            <w:left w:val="none" w:sz="0" w:space="0" w:color="auto"/>
            <w:bottom w:val="none" w:sz="0" w:space="0" w:color="auto"/>
            <w:right w:val="none" w:sz="0" w:space="0" w:color="auto"/>
          </w:divBdr>
        </w:div>
        <w:div w:id="1583877459">
          <w:marLeft w:val="480"/>
          <w:marRight w:val="0"/>
          <w:marTop w:val="0"/>
          <w:marBottom w:val="0"/>
          <w:divBdr>
            <w:top w:val="none" w:sz="0" w:space="0" w:color="auto"/>
            <w:left w:val="none" w:sz="0" w:space="0" w:color="auto"/>
            <w:bottom w:val="none" w:sz="0" w:space="0" w:color="auto"/>
            <w:right w:val="none" w:sz="0" w:space="0" w:color="auto"/>
          </w:divBdr>
        </w:div>
        <w:div w:id="1584561490">
          <w:marLeft w:val="480"/>
          <w:marRight w:val="0"/>
          <w:marTop w:val="0"/>
          <w:marBottom w:val="0"/>
          <w:divBdr>
            <w:top w:val="none" w:sz="0" w:space="0" w:color="auto"/>
            <w:left w:val="none" w:sz="0" w:space="0" w:color="auto"/>
            <w:bottom w:val="none" w:sz="0" w:space="0" w:color="auto"/>
            <w:right w:val="none" w:sz="0" w:space="0" w:color="auto"/>
          </w:divBdr>
        </w:div>
        <w:div w:id="1590844293">
          <w:marLeft w:val="480"/>
          <w:marRight w:val="0"/>
          <w:marTop w:val="0"/>
          <w:marBottom w:val="0"/>
          <w:divBdr>
            <w:top w:val="none" w:sz="0" w:space="0" w:color="auto"/>
            <w:left w:val="none" w:sz="0" w:space="0" w:color="auto"/>
            <w:bottom w:val="none" w:sz="0" w:space="0" w:color="auto"/>
            <w:right w:val="none" w:sz="0" w:space="0" w:color="auto"/>
          </w:divBdr>
        </w:div>
        <w:div w:id="1596211399">
          <w:marLeft w:val="480"/>
          <w:marRight w:val="0"/>
          <w:marTop w:val="0"/>
          <w:marBottom w:val="0"/>
          <w:divBdr>
            <w:top w:val="none" w:sz="0" w:space="0" w:color="auto"/>
            <w:left w:val="none" w:sz="0" w:space="0" w:color="auto"/>
            <w:bottom w:val="none" w:sz="0" w:space="0" w:color="auto"/>
            <w:right w:val="none" w:sz="0" w:space="0" w:color="auto"/>
          </w:divBdr>
        </w:div>
        <w:div w:id="1596472984">
          <w:marLeft w:val="480"/>
          <w:marRight w:val="0"/>
          <w:marTop w:val="0"/>
          <w:marBottom w:val="0"/>
          <w:divBdr>
            <w:top w:val="none" w:sz="0" w:space="0" w:color="auto"/>
            <w:left w:val="none" w:sz="0" w:space="0" w:color="auto"/>
            <w:bottom w:val="none" w:sz="0" w:space="0" w:color="auto"/>
            <w:right w:val="none" w:sz="0" w:space="0" w:color="auto"/>
          </w:divBdr>
        </w:div>
        <w:div w:id="1597131423">
          <w:marLeft w:val="480"/>
          <w:marRight w:val="0"/>
          <w:marTop w:val="0"/>
          <w:marBottom w:val="0"/>
          <w:divBdr>
            <w:top w:val="none" w:sz="0" w:space="0" w:color="auto"/>
            <w:left w:val="none" w:sz="0" w:space="0" w:color="auto"/>
            <w:bottom w:val="none" w:sz="0" w:space="0" w:color="auto"/>
            <w:right w:val="none" w:sz="0" w:space="0" w:color="auto"/>
          </w:divBdr>
        </w:div>
        <w:div w:id="1599485979">
          <w:marLeft w:val="480"/>
          <w:marRight w:val="0"/>
          <w:marTop w:val="0"/>
          <w:marBottom w:val="0"/>
          <w:divBdr>
            <w:top w:val="none" w:sz="0" w:space="0" w:color="auto"/>
            <w:left w:val="none" w:sz="0" w:space="0" w:color="auto"/>
            <w:bottom w:val="none" w:sz="0" w:space="0" w:color="auto"/>
            <w:right w:val="none" w:sz="0" w:space="0" w:color="auto"/>
          </w:divBdr>
        </w:div>
        <w:div w:id="1603489898">
          <w:marLeft w:val="480"/>
          <w:marRight w:val="0"/>
          <w:marTop w:val="0"/>
          <w:marBottom w:val="0"/>
          <w:divBdr>
            <w:top w:val="none" w:sz="0" w:space="0" w:color="auto"/>
            <w:left w:val="none" w:sz="0" w:space="0" w:color="auto"/>
            <w:bottom w:val="none" w:sz="0" w:space="0" w:color="auto"/>
            <w:right w:val="none" w:sz="0" w:space="0" w:color="auto"/>
          </w:divBdr>
        </w:div>
        <w:div w:id="1606766954">
          <w:marLeft w:val="480"/>
          <w:marRight w:val="0"/>
          <w:marTop w:val="0"/>
          <w:marBottom w:val="0"/>
          <w:divBdr>
            <w:top w:val="none" w:sz="0" w:space="0" w:color="auto"/>
            <w:left w:val="none" w:sz="0" w:space="0" w:color="auto"/>
            <w:bottom w:val="none" w:sz="0" w:space="0" w:color="auto"/>
            <w:right w:val="none" w:sz="0" w:space="0" w:color="auto"/>
          </w:divBdr>
        </w:div>
        <w:div w:id="1606838741">
          <w:marLeft w:val="480"/>
          <w:marRight w:val="0"/>
          <w:marTop w:val="0"/>
          <w:marBottom w:val="0"/>
          <w:divBdr>
            <w:top w:val="none" w:sz="0" w:space="0" w:color="auto"/>
            <w:left w:val="none" w:sz="0" w:space="0" w:color="auto"/>
            <w:bottom w:val="none" w:sz="0" w:space="0" w:color="auto"/>
            <w:right w:val="none" w:sz="0" w:space="0" w:color="auto"/>
          </w:divBdr>
        </w:div>
        <w:div w:id="1606961625">
          <w:marLeft w:val="480"/>
          <w:marRight w:val="0"/>
          <w:marTop w:val="0"/>
          <w:marBottom w:val="0"/>
          <w:divBdr>
            <w:top w:val="none" w:sz="0" w:space="0" w:color="auto"/>
            <w:left w:val="none" w:sz="0" w:space="0" w:color="auto"/>
            <w:bottom w:val="none" w:sz="0" w:space="0" w:color="auto"/>
            <w:right w:val="none" w:sz="0" w:space="0" w:color="auto"/>
          </w:divBdr>
        </w:div>
        <w:div w:id="1608123215">
          <w:marLeft w:val="480"/>
          <w:marRight w:val="0"/>
          <w:marTop w:val="0"/>
          <w:marBottom w:val="0"/>
          <w:divBdr>
            <w:top w:val="none" w:sz="0" w:space="0" w:color="auto"/>
            <w:left w:val="none" w:sz="0" w:space="0" w:color="auto"/>
            <w:bottom w:val="none" w:sz="0" w:space="0" w:color="auto"/>
            <w:right w:val="none" w:sz="0" w:space="0" w:color="auto"/>
          </w:divBdr>
        </w:div>
        <w:div w:id="1609923306">
          <w:marLeft w:val="480"/>
          <w:marRight w:val="0"/>
          <w:marTop w:val="0"/>
          <w:marBottom w:val="0"/>
          <w:divBdr>
            <w:top w:val="none" w:sz="0" w:space="0" w:color="auto"/>
            <w:left w:val="none" w:sz="0" w:space="0" w:color="auto"/>
            <w:bottom w:val="none" w:sz="0" w:space="0" w:color="auto"/>
            <w:right w:val="none" w:sz="0" w:space="0" w:color="auto"/>
          </w:divBdr>
        </w:div>
        <w:div w:id="1611859656">
          <w:marLeft w:val="480"/>
          <w:marRight w:val="0"/>
          <w:marTop w:val="0"/>
          <w:marBottom w:val="0"/>
          <w:divBdr>
            <w:top w:val="none" w:sz="0" w:space="0" w:color="auto"/>
            <w:left w:val="none" w:sz="0" w:space="0" w:color="auto"/>
            <w:bottom w:val="none" w:sz="0" w:space="0" w:color="auto"/>
            <w:right w:val="none" w:sz="0" w:space="0" w:color="auto"/>
          </w:divBdr>
        </w:div>
        <w:div w:id="1616256553">
          <w:marLeft w:val="480"/>
          <w:marRight w:val="0"/>
          <w:marTop w:val="0"/>
          <w:marBottom w:val="0"/>
          <w:divBdr>
            <w:top w:val="none" w:sz="0" w:space="0" w:color="auto"/>
            <w:left w:val="none" w:sz="0" w:space="0" w:color="auto"/>
            <w:bottom w:val="none" w:sz="0" w:space="0" w:color="auto"/>
            <w:right w:val="none" w:sz="0" w:space="0" w:color="auto"/>
          </w:divBdr>
        </w:div>
        <w:div w:id="1621063158">
          <w:marLeft w:val="480"/>
          <w:marRight w:val="0"/>
          <w:marTop w:val="0"/>
          <w:marBottom w:val="0"/>
          <w:divBdr>
            <w:top w:val="none" w:sz="0" w:space="0" w:color="auto"/>
            <w:left w:val="none" w:sz="0" w:space="0" w:color="auto"/>
            <w:bottom w:val="none" w:sz="0" w:space="0" w:color="auto"/>
            <w:right w:val="none" w:sz="0" w:space="0" w:color="auto"/>
          </w:divBdr>
        </w:div>
        <w:div w:id="1621910905">
          <w:marLeft w:val="480"/>
          <w:marRight w:val="0"/>
          <w:marTop w:val="0"/>
          <w:marBottom w:val="0"/>
          <w:divBdr>
            <w:top w:val="none" w:sz="0" w:space="0" w:color="auto"/>
            <w:left w:val="none" w:sz="0" w:space="0" w:color="auto"/>
            <w:bottom w:val="none" w:sz="0" w:space="0" w:color="auto"/>
            <w:right w:val="none" w:sz="0" w:space="0" w:color="auto"/>
          </w:divBdr>
        </w:div>
        <w:div w:id="1623144931">
          <w:marLeft w:val="480"/>
          <w:marRight w:val="0"/>
          <w:marTop w:val="0"/>
          <w:marBottom w:val="0"/>
          <w:divBdr>
            <w:top w:val="none" w:sz="0" w:space="0" w:color="auto"/>
            <w:left w:val="none" w:sz="0" w:space="0" w:color="auto"/>
            <w:bottom w:val="none" w:sz="0" w:space="0" w:color="auto"/>
            <w:right w:val="none" w:sz="0" w:space="0" w:color="auto"/>
          </w:divBdr>
        </w:div>
        <w:div w:id="1624195577">
          <w:marLeft w:val="480"/>
          <w:marRight w:val="0"/>
          <w:marTop w:val="0"/>
          <w:marBottom w:val="0"/>
          <w:divBdr>
            <w:top w:val="none" w:sz="0" w:space="0" w:color="auto"/>
            <w:left w:val="none" w:sz="0" w:space="0" w:color="auto"/>
            <w:bottom w:val="none" w:sz="0" w:space="0" w:color="auto"/>
            <w:right w:val="none" w:sz="0" w:space="0" w:color="auto"/>
          </w:divBdr>
        </w:div>
        <w:div w:id="1625890839">
          <w:marLeft w:val="480"/>
          <w:marRight w:val="0"/>
          <w:marTop w:val="0"/>
          <w:marBottom w:val="0"/>
          <w:divBdr>
            <w:top w:val="none" w:sz="0" w:space="0" w:color="auto"/>
            <w:left w:val="none" w:sz="0" w:space="0" w:color="auto"/>
            <w:bottom w:val="none" w:sz="0" w:space="0" w:color="auto"/>
            <w:right w:val="none" w:sz="0" w:space="0" w:color="auto"/>
          </w:divBdr>
        </w:div>
        <w:div w:id="1627001999">
          <w:marLeft w:val="480"/>
          <w:marRight w:val="0"/>
          <w:marTop w:val="0"/>
          <w:marBottom w:val="0"/>
          <w:divBdr>
            <w:top w:val="none" w:sz="0" w:space="0" w:color="auto"/>
            <w:left w:val="none" w:sz="0" w:space="0" w:color="auto"/>
            <w:bottom w:val="none" w:sz="0" w:space="0" w:color="auto"/>
            <w:right w:val="none" w:sz="0" w:space="0" w:color="auto"/>
          </w:divBdr>
        </w:div>
        <w:div w:id="1630478562">
          <w:marLeft w:val="480"/>
          <w:marRight w:val="0"/>
          <w:marTop w:val="0"/>
          <w:marBottom w:val="0"/>
          <w:divBdr>
            <w:top w:val="none" w:sz="0" w:space="0" w:color="auto"/>
            <w:left w:val="none" w:sz="0" w:space="0" w:color="auto"/>
            <w:bottom w:val="none" w:sz="0" w:space="0" w:color="auto"/>
            <w:right w:val="none" w:sz="0" w:space="0" w:color="auto"/>
          </w:divBdr>
        </w:div>
        <w:div w:id="1635064609">
          <w:marLeft w:val="480"/>
          <w:marRight w:val="0"/>
          <w:marTop w:val="0"/>
          <w:marBottom w:val="0"/>
          <w:divBdr>
            <w:top w:val="none" w:sz="0" w:space="0" w:color="auto"/>
            <w:left w:val="none" w:sz="0" w:space="0" w:color="auto"/>
            <w:bottom w:val="none" w:sz="0" w:space="0" w:color="auto"/>
            <w:right w:val="none" w:sz="0" w:space="0" w:color="auto"/>
          </w:divBdr>
        </w:div>
        <w:div w:id="1635714005">
          <w:marLeft w:val="480"/>
          <w:marRight w:val="0"/>
          <w:marTop w:val="0"/>
          <w:marBottom w:val="0"/>
          <w:divBdr>
            <w:top w:val="none" w:sz="0" w:space="0" w:color="auto"/>
            <w:left w:val="none" w:sz="0" w:space="0" w:color="auto"/>
            <w:bottom w:val="none" w:sz="0" w:space="0" w:color="auto"/>
            <w:right w:val="none" w:sz="0" w:space="0" w:color="auto"/>
          </w:divBdr>
        </w:div>
        <w:div w:id="1640719457">
          <w:marLeft w:val="480"/>
          <w:marRight w:val="0"/>
          <w:marTop w:val="0"/>
          <w:marBottom w:val="0"/>
          <w:divBdr>
            <w:top w:val="none" w:sz="0" w:space="0" w:color="auto"/>
            <w:left w:val="none" w:sz="0" w:space="0" w:color="auto"/>
            <w:bottom w:val="none" w:sz="0" w:space="0" w:color="auto"/>
            <w:right w:val="none" w:sz="0" w:space="0" w:color="auto"/>
          </w:divBdr>
        </w:div>
        <w:div w:id="1645621856">
          <w:marLeft w:val="480"/>
          <w:marRight w:val="0"/>
          <w:marTop w:val="0"/>
          <w:marBottom w:val="0"/>
          <w:divBdr>
            <w:top w:val="none" w:sz="0" w:space="0" w:color="auto"/>
            <w:left w:val="none" w:sz="0" w:space="0" w:color="auto"/>
            <w:bottom w:val="none" w:sz="0" w:space="0" w:color="auto"/>
            <w:right w:val="none" w:sz="0" w:space="0" w:color="auto"/>
          </w:divBdr>
        </w:div>
        <w:div w:id="1646355306">
          <w:marLeft w:val="480"/>
          <w:marRight w:val="0"/>
          <w:marTop w:val="0"/>
          <w:marBottom w:val="0"/>
          <w:divBdr>
            <w:top w:val="none" w:sz="0" w:space="0" w:color="auto"/>
            <w:left w:val="none" w:sz="0" w:space="0" w:color="auto"/>
            <w:bottom w:val="none" w:sz="0" w:space="0" w:color="auto"/>
            <w:right w:val="none" w:sz="0" w:space="0" w:color="auto"/>
          </w:divBdr>
        </w:div>
        <w:div w:id="1647466877">
          <w:marLeft w:val="480"/>
          <w:marRight w:val="0"/>
          <w:marTop w:val="0"/>
          <w:marBottom w:val="0"/>
          <w:divBdr>
            <w:top w:val="none" w:sz="0" w:space="0" w:color="auto"/>
            <w:left w:val="none" w:sz="0" w:space="0" w:color="auto"/>
            <w:bottom w:val="none" w:sz="0" w:space="0" w:color="auto"/>
            <w:right w:val="none" w:sz="0" w:space="0" w:color="auto"/>
          </w:divBdr>
        </w:div>
        <w:div w:id="1656181722">
          <w:marLeft w:val="480"/>
          <w:marRight w:val="0"/>
          <w:marTop w:val="0"/>
          <w:marBottom w:val="0"/>
          <w:divBdr>
            <w:top w:val="none" w:sz="0" w:space="0" w:color="auto"/>
            <w:left w:val="none" w:sz="0" w:space="0" w:color="auto"/>
            <w:bottom w:val="none" w:sz="0" w:space="0" w:color="auto"/>
            <w:right w:val="none" w:sz="0" w:space="0" w:color="auto"/>
          </w:divBdr>
        </w:div>
        <w:div w:id="1657875753">
          <w:marLeft w:val="480"/>
          <w:marRight w:val="0"/>
          <w:marTop w:val="0"/>
          <w:marBottom w:val="0"/>
          <w:divBdr>
            <w:top w:val="none" w:sz="0" w:space="0" w:color="auto"/>
            <w:left w:val="none" w:sz="0" w:space="0" w:color="auto"/>
            <w:bottom w:val="none" w:sz="0" w:space="0" w:color="auto"/>
            <w:right w:val="none" w:sz="0" w:space="0" w:color="auto"/>
          </w:divBdr>
        </w:div>
        <w:div w:id="1659379037">
          <w:marLeft w:val="480"/>
          <w:marRight w:val="0"/>
          <w:marTop w:val="0"/>
          <w:marBottom w:val="0"/>
          <w:divBdr>
            <w:top w:val="none" w:sz="0" w:space="0" w:color="auto"/>
            <w:left w:val="none" w:sz="0" w:space="0" w:color="auto"/>
            <w:bottom w:val="none" w:sz="0" w:space="0" w:color="auto"/>
            <w:right w:val="none" w:sz="0" w:space="0" w:color="auto"/>
          </w:divBdr>
        </w:div>
        <w:div w:id="1659727703">
          <w:marLeft w:val="480"/>
          <w:marRight w:val="0"/>
          <w:marTop w:val="0"/>
          <w:marBottom w:val="0"/>
          <w:divBdr>
            <w:top w:val="none" w:sz="0" w:space="0" w:color="auto"/>
            <w:left w:val="none" w:sz="0" w:space="0" w:color="auto"/>
            <w:bottom w:val="none" w:sz="0" w:space="0" w:color="auto"/>
            <w:right w:val="none" w:sz="0" w:space="0" w:color="auto"/>
          </w:divBdr>
        </w:div>
        <w:div w:id="1663657687">
          <w:marLeft w:val="480"/>
          <w:marRight w:val="0"/>
          <w:marTop w:val="0"/>
          <w:marBottom w:val="0"/>
          <w:divBdr>
            <w:top w:val="none" w:sz="0" w:space="0" w:color="auto"/>
            <w:left w:val="none" w:sz="0" w:space="0" w:color="auto"/>
            <w:bottom w:val="none" w:sz="0" w:space="0" w:color="auto"/>
            <w:right w:val="none" w:sz="0" w:space="0" w:color="auto"/>
          </w:divBdr>
        </w:div>
        <w:div w:id="1663846517">
          <w:marLeft w:val="480"/>
          <w:marRight w:val="0"/>
          <w:marTop w:val="0"/>
          <w:marBottom w:val="0"/>
          <w:divBdr>
            <w:top w:val="none" w:sz="0" w:space="0" w:color="auto"/>
            <w:left w:val="none" w:sz="0" w:space="0" w:color="auto"/>
            <w:bottom w:val="none" w:sz="0" w:space="0" w:color="auto"/>
            <w:right w:val="none" w:sz="0" w:space="0" w:color="auto"/>
          </w:divBdr>
        </w:div>
        <w:div w:id="1664964945">
          <w:marLeft w:val="480"/>
          <w:marRight w:val="0"/>
          <w:marTop w:val="0"/>
          <w:marBottom w:val="0"/>
          <w:divBdr>
            <w:top w:val="none" w:sz="0" w:space="0" w:color="auto"/>
            <w:left w:val="none" w:sz="0" w:space="0" w:color="auto"/>
            <w:bottom w:val="none" w:sz="0" w:space="0" w:color="auto"/>
            <w:right w:val="none" w:sz="0" w:space="0" w:color="auto"/>
          </w:divBdr>
        </w:div>
        <w:div w:id="1669404443">
          <w:marLeft w:val="480"/>
          <w:marRight w:val="0"/>
          <w:marTop w:val="0"/>
          <w:marBottom w:val="0"/>
          <w:divBdr>
            <w:top w:val="none" w:sz="0" w:space="0" w:color="auto"/>
            <w:left w:val="none" w:sz="0" w:space="0" w:color="auto"/>
            <w:bottom w:val="none" w:sz="0" w:space="0" w:color="auto"/>
            <w:right w:val="none" w:sz="0" w:space="0" w:color="auto"/>
          </w:divBdr>
        </w:div>
        <w:div w:id="1676297541">
          <w:marLeft w:val="480"/>
          <w:marRight w:val="0"/>
          <w:marTop w:val="0"/>
          <w:marBottom w:val="0"/>
          <w:divBdr>
            <w:top w:val="none" w:sz="0" w:space="0" w:color="auto"/>
            <w:left w:val="none" w:sz="0" w:space="0" w:color="auto"/>
            <w:bottom w:val="none" w:sz="0" w:space="0" w:color="auto"/>
            <w:right w:val="none" w:sz="0" w:space="0" w:color="auto"/>
          </w:divBdr>
        </w:div>
        <w:div w:id="1678069172">
          <w:marLeft w:val="480"/>
          <w:marRight w:val="0"/>
          <w:marTop w:val="0"/>
          <w:marBottom w:val="0"/>
          <w:divBdr>
            <w:top w:val="none" w:sz="0" w:space="0" w:color="auto"/>
            <w:left w:val="none" w:sz="0" w:space="0" w:color="auto"/>
            <w:bottom w:val="none" w:sz="0" w:space="0" w:color="auto"/>
            <w:right w:val="none" w:sz="0" w:space="0" w:color="auto"/>
          </w:divBdr>
        </w:div>
        <w:div w:id="1678457728">
          <w:marLeft w:val="480"/>
          <w:marRight w:val="0"/>
          <w:marTop w:val="0"/>
          <w:marBottom w:val="0"/>
          <w:divBdr>
            <w:top w:val="none" w:sz="0" w:space="0" w:color="auto"/>
            <w:left w:val="none" w:sz="0" w:space="0" w:color="auto"/>
            <w:bottom w:val="none" w:sz="0" w:space="0" w:color="auto"/>
            <w:right w:val="none" w:sz="0" w:space="0" w:color="auto"/>
          </w:divBdr>
        </w:div>
        <w:div w:id="1679693578">
          <w:marLeft w:val="480"/>
          <w:marRight w:val="0"/>
          <w:marTop w:val="0"/>
          <w:marBottom w:val="0"/>
          <w:divBdr>
            <w:top w:val="none" w:sz="0" w:space="0" w:color="auto"/>
            <w:left w:val="none" w:sz="0" w:space="0" w:color="auto"/>
            <w:bottom w:val="none" w:sz="0" w:space="0" w:color="auto"/>
            <w:right w:val="none" w:sz="0" w:space="0" w:color="auto"/>
          </w:divBdr>
        </w:div>
        <w:div w:id="1687517001">
          <w:marLeft w:val="480"/>
          <w:marRight w:val="0"/>
          <w:marTop w:val="0"/>
          <w:marBottom w:val="0"/>
          <w:divBdr>
            <w:top w:val="none" w:sz="0" w:space="0" w:color="auto"/>
            <w:left w:val="none" w:sz="0" w:space="0" w:color="auto"/>
            <w:bottom w:val="none" w:sz="0" w:space="0" w:color="auto"/>
            <w:right w:val="none" w:sz="0" w:space="0" w:color="auto"/>
          </w:divBdr>
        </w:div>
        <w:div w:id="1691880443">
          <w:marLeft w:val="480"/>
          <w:marRight w:val="0"/>
          <w:marTop w:val="0"/>
          <w:marBottom w:val="0"/>
          <w:divBdr>
            <w:top w:val="none" w:sz="0" w:space="0" w:color="auto"/>
            <w:left w:val="none" w:sz="0" w:space="0" w:color="auto"/>
            <w:bottom w:val="none" w:sz="0" w:space="0" w:color="auto"/>
            <w:right w:val="none" w:sz="0" w:space="0" w:color="auto"/>
          </w:divBdr>
        </w:div>
        <w:div w:id="1693457650">
          <w:marLeft w:val="480"/>
          <w:marRight w:val="0"/>
          <w:marTop w:val="0"/>
          <w:marBottom w:val="0"/>
          <w:divBdr>
            <w:top w:val="none" w:sz="0" w:space="0" w:color="auto"/>
            <w:left w:val="none" w:sz="0" w:space="0" w:color="auto"/>
            <w:bottom w:val="none" w:sz="0" w:space="0" w:color="auto"/>
            <w:right w:val="none" w:sz="0" w:space="0" w:color="auto"/>
          </w:divBdr>
        </w:div>
        <w:div w:id="1701933879">
          <w:marLeft w:val="480"/>
          <w:marRight w:val="0"/>
          <w:marTop w:val="0"/>
          <w:marBottom w:val="0"/>
          <w:divBdr>
            <w:top w:val="none" w:sz="0" w:space="0" w:color="auto"/>
            <w:left w:val="none" w:sz="0" w:space="0" w:color="auto"/>
            <w:bottom w:val="none" w:sz="0" w:space="0" w:color="auto"/>
            <w:right w:val="none" w:sz="0" w:space="0" w:color="auto"/>
          </w:divBdr>
        </w:div>
        <w:div w:id="1704750833">
          <w:marLeft w:val="480"/>
          <w:marRight w:val="0"/>
          <w:marTop w:val="0"/>
          <w:marBottom w:val="0"/>
          <w:divBdr>
            <w:top w:val="none" w:sz="0" w:space="0" w:color="auto"/>
            <w:left w:val="none" w:sz="0" w:space="0" w:color="auto"/>
            <w:bottom w:val="none" w:sz="0" w:space="0" w:color="auto"/>
            <w:right w:val="none" w:sz="0" w:space="0" w:color="auto"/>
          </w:divBdr>
        </w:div>
        <w:div w:id="1712605319">
          <w:marLeft w:val="480"/>
          <w:marRight w:val="0"/>
          <w:marTop w:val="0"/>
          <w:marBottom w:val="0"/>
          <w:divBdr>
            <w:top w:val="none" w:sz="0" w:space="0" w:color="auto"/>
            <w:left w:val="none" w:sz="0" w:space="0" w:color="auto"/>
            <w:bottom w:val="none" w:sz="0" w:space="0" w:color="auto"/>
            <w:right w:val="none" w:sz="0" w:space="0" w:color="auto"/>
          </w:divBdr>
        </w:div>
        <w:div w:id="1719668599">
          <w:marLeft w:val="480"/>
          <w:marRight w:val="0"/>
          <w:marTop w:val="0"/>
          <w:marBottom w:val="0"/>
          <w:divBdr>
            <w:top w:val="none" w:sz="0" w:space="0" w:color="auto"/>
            <w:left w:val="none" w:sz="0" w:space="0" w:color="auto"/>
            <w:bottom w:val="none" w:sz="0" w:space="0" w:color="auto"/>
            <w:right w:val="none" w:sz="0" w:space="0" w:color="auto"/>
          </w:divBdr>
        </w:div>
        <w:div w:id="1721512544">
          <w:marLeft w:val="480"/>
          <w:marRight w:val="0"/>
          <w:marTop w:val="0"/>
          <w:marBottom w:val="0"/>
          <w:divBdr>
            <w:top w:val="none" w:sz="0" w:space="0" w:color="auto"/>
            <w:left w:val="none" w:sz="0" w:space="0" w:color="auto"/>
            <w:bottom w:val="none" w:sz="0" w:space="0" w:color="auto"/>
            <w:right w:val="none" w:sz="0" w:space="0" w:color="auto"/>
          </w:divBdr>
        </w:div>
        <w:div w:id="1730113480">
          <w:marLeft w:val="480"/>
          <w:marRight w:val="0"/>
          <w:marTop w:val="0"/>
          <w:marBottom w:val="0"/>
          <w:divBdr>
            <w:top w:val="none" w:sz="0" w:space="0" w:color="auto"/>
            <w:left w:val="none" w:sz="0" w:space="0" w:color="auto"/>
            <w:bottom w:val="none" w:sz="0" w:space="0" w:color="auto"/>
            <w:right w:val="none" w:sz="0" w:space="0" w:color="auto"/>
          </w:divBdr>
        </w:div>
        <w:div w:id="1734308049">
          <w:marLeft w:val="480"/>
          <w:marRight w:val="0"/>
          <w:marTop w:val="0"/>
          <w:marBottom w:val="0"/>
          <w:divBdr>
            <w:top w:val="none" w:sz="0" w:space="0" w:color="auto"/>
            <w:left w:val="none" w:sz="0" w:space="0" w:color="auto"/>
            <w:bottom w:val="none" w:sz="0" w:space="0" w:color="auto"/>
            <w:right w:val="none" w:sz="0" w:space="0" w:color="auto"/>
          </w:divBdr>
        </w:div>
        <w:div w:id="1738044110">
          <w:marLeft w:val="480"/>
          <w:marRight w:val="0"/>
          <w:marTop w:val="0"/>
          <w:marBottom w:val="0"/>
          <w:divBdr>
            <w:top w:val="none" w:sz="0" w:space="0" w:color="auto"/>
            <w:left w:val="none" w:sz="0" w:space="0" w:color="auto"/>
            <w:bottom w:val="none" w:sz="0" w:space="0" w:color="auto"/>
            <w:right w:val="none" w:sz="0" w:space="0" w:color="auto"/>
          </w:divBdr>
        </w:div>
        <w:div w:id="1740667949">
          <w:marLeft w:val="480"/>
          <w:marRight w:val="0"/>
          <w:marTop w:val="0"/>
          <w:marBottom w:val="0"/>
          <w:divBdr>
            <w:top w:val="none" w:sz="0" w:space="0" w:color="auto"/>
            <w:left w:val="none" w:sz="0" w:space="0" w:color="auto"/>
            <w:bottom w:val="none" w:sz="0" w:space="0" w:color="auto"/>
            <w:right w:val="none" w:sz="0" w:space="0" w:color="auto"/>
          </w:divBdr>
        </w:div>
        <w:div w:id="1766610248">
          <w:marLeft w:val="480"/>
          <w:marRight w:val="0"/>
          <w:marTop w:val="0"/>
          <w:marBottom w:val="0"/>
          <w:divBdr>
            <w:top w:val="none" w:sz="0" w:space="0" w:color="auto"/>
            <w:left w:val="none" w:sz="0" w:space="0" w:color="auto"/>
            <w:bottom w:val="none" w:sz="0" w:space="0" w:color="auto"/>
            <w:right w:val="none" w:sz="0" w:space="0" w:color="auto"/>
          </w:divBdr>
        </w:div>
        <w:div w:id="1780248657">
          <w:marLeft w:val="480"/>
          <w:marRight w:val="0"/>
          <w:marTop w:val="0"/>
          <w:marBottom w:val="0"/>
          <w:divBdr>
            <w:top w:val="none" w:sz="0" w:space="0" w:color="auto"/>
            <w:left w:val="none" w:sz="0" w:space="0" w:color="auto"/>
            <w:bottom w:val="none" w:sz="0" w:space="0" w:color="auto"/>
            <w:right w:val="none" w:sz="0" w:space="0" w:color="auto"/>
          </w:divBdr>
        </w:div>
        <w:div w:id="1780491350">
          <w:marLeft w:val="480"/>
          <w:marRight w:val="0"/>
          <w:marTop w:val="0"/>
          <w:marBottom w:val="0"/>
          <w:divBdr>
            <w:top w:val="none" w:sz="0" w:space="0" w:color="auto"/>
            <w:left w:val="none" w:sz="0" w:space="0" w:color="auto"/>
            <w:bottom w:val="none" w:sz="0" w:space="0" w:color="auto"/>
            <w:right w:val="none" w:sz="0" w:space="0" w:color="auto"/>
          </w:divBdr>
        </w:div>
        <w:div w:id="1788426543">
          <w:marLeft w:val="480"/>
          <w:marRight w:val="0"/>
          <w:marTop w:val="0"/>
          <w:marBottom w:val="0"/>
          <w:divBdr>
            <w:top w:val="none" w:sz="0" w:space="0" w:color="auto"/>
            <w:left w:val="none" w:sz="0" w:space="0" w:color="auto"/>
            <w:bottom w:val="none" w:sz="0" w:space="0" w:color="auto"/>
            <w:right w:val="none" w:sz="0" w:space="0" w:color="auto"/>
          </w:divBdr>
        </w:div>
        <w:div w:id="1792243064">
          <w:marLeft w:val="480"/>
          <w:marRight w:val="0"/>
          <w:marTop w:val="0"/>
          <w:marBottom w:val="0"/>
          <w:divBdr>
            <w:top w:val="none" w:sz="0" w:space="0" w:color="auto"/>
            <w:left w:val="none" w:sz="0" w:space="0" w:color="auto"/>
            <w:bottom w:val="none" w:sz="0" w:space="0" w:color="auto"/>
            <w:right w:val="none" w:sz="0" w:space="0" w:color="auto"/>
          </w:divBdr>
        </w:div>
        <w:div w:id="1793398919">
          <w:marLeft w:val="480"/>
          <w:marRight w:val="0"/>
          <w:marTop w:val="0"/>
          <w:marBottom w:val="0"/>
          <w:divBdr>
            <w:top w:val="none" w:sz="0" w:space="0" w:color="auto"/>
            <w:left w:val="none" w:sz="0" w:space="0" w:color="auto"/>
            <w:bottom w:val="none" w:sz="0" w:space="0" w:color="auto"/>
            <w:right w:val="none" w:sz="0" w:space="0" w:color="auto"/>
          </w:divBdr>
        </w:div>
        <w:div w:id="1797136752">
          <w:marLeft w:val="480"/>
          <w:marRight w:val="0"/>
          <w:marTop w:val="0"/>
          <w:marBottom w:val="0"/>
          <w:divBdr>
            <w:top w:val="none" w:sz="0" w:space="0" w:color="auto"/>
            <w:left w:val="none" w:sz="0" w:space="0" w:color="auto"/>
            <w:bottom w:val="none" w:sz="0" w:space="0" w:color="auto"/>
            <w:right w:val="none" w:sz="0" w:space="0" w:color="auto"/>
          </w:divBdr>
        </w:div>
        <w:div w:id="1799060549">
          <w:marLeft w:val="480"/>
          <w:marRight w:val="0"/>
          <w:marTop w:val="0"/>
          <w:marBottom w:val="0"/>
          <w:divBdr>
            <w:top w:val="none" w:sz="0" w:space="0" w:color="auto"/>
            <w:left w:val="none" w:sz="0" w:space="0" w:color="auto"/>
            <w:bottom w:val="none" w:sz="0" w:space="0" w:color="auto"/>
            <w:right w:val="none" w:sz="0" w:space="0" w:color="auto"/>
          </w:divBdr>
        </w:div>
        <w:div w:id="1804427243">
          <w:marLeft w:val="480"/>
          <w:marRight w:val="0"/>
          <w:marTop w:val="0"/>
          <w:marBottom w:val="0"/>
          <w:divBdr>
            <w:top w:val="none" w:sz="0" w:space="0" w:color="auto"/>
            <w:left w:val="none" w:sz="0" w:space="0" w:color="auto"/>
            <w:bottom w:val="none" w:sz="0" w:space="0" w:color="auto"/>
            <w:right w:val="none" w:sz="0" w:space="0" w:color="auto"/>
          </w:divBdr>
        </w:div>
        <w:div w:id="1809081172">
          <w:marLeft w:val="480"/>
          <w:marRight w:val="0"/>
          <w:marTop w:val="0"/>
          <w:marBottom w:val="0"/>
          <w:divBdr>
            <w:top w:val="none" w:sz="0" w:space="0" w:color="auto"/>
            <w:left w:val="none" w:sz="0" w:space="0" w:color="auto"/>
            <w:bottom w:val="none" w:sz="0" w:space="0" w:color="auto"/>
            <w:right w:val="none" w:sz="0" w:space="0" w:color="auto"/>
          </w:divBdr>
        </w:div>
        <w:div w:id="1809586465">
          <w:marLeft w:val="480"/>
          <w:marRight w:val="0"/>
          <w:marTop w:val="0"/>
          <w:marBottom w:val="0"/>
          <w:divBdr>
            <w:top w:val="none" w:sz="0" w:space="0" w:color="auto"/>
            <w:left w:val="none" w:sz="0" w:space="0" w:color="auto"/>
            <w:bottom w:val="none" w:sz="0" w:space="0" w:color="auto"/>
            <w:right w:val="none" w:sz="0" w:space="0" w:color="auto"/>
          </w:divBdr>
        </w:div>
        <w:div w:id="1809590136">
          <w:marLeft w:val="480"/>
          <w:marRight w:val="0"/>
          <w:marTop w:val="0"/>
          <w:marBottom w:val="0"/>
          <w:divBdr>
            <w:top w:val="none" w:sz="0" w:space="0" w:color="auto"/>
            <w:left w:val="none" w:sz="0" w:space="0" w:color="auto"/>
            <w:bottom w:val="none" w:sz="0" w:space="0" w:color="auto"/>
            <w:right w:val="none" w:sz="0" w:space="0" w:color="auto"/>
          </w:divBdr>
        </w:div>
        <w:div w:id="1811169911">
          <w:marLeft w:val="480"/>
          <w:marRight w:val="0"/>
          <w:marTop w:val="0"/>
          <w:marBottom w:val="0"/>
          <w:divBdr>
            <w:top w:val="none" w:sz="0" w:space="0" w:color="auto"/>
            <w:left w:val="none" w:sz="0" w:space="0" w:color="auto"/>
            <w:bottom w:val="none" w:sz="0" w:space="0" w:color="auto"/>
            <w:right w:val="none" w:sz="0" w:space="0" w:color="auto"/>
          </w:divBdr>
        </w:div>
        <w:div w:id="1812360473">
          <w:marLeft w:val="480"/>
          <w:marRight w:val="0"/>
          <w:marTop w:val="0"/>
          <w:marBottom w:val="0"/>
          <w:divBdr>
            <w:top w:val="none" w:sz="0" w:space="0" w:color="auto"/>
            <w:left w:val="none" w:sz="0" w:space="0" w:color="auto"/>
            <w:bottom w:val="none" w:sz="0" w:space="0" w:color="auto"/>
            <w:right w:val="none" w:sz="0" w:space="0" w:color="auto"/>
          </w:divBdr>
        </w:div>
        <w:div w:id="1812867428">
          <w:marLeft w:val="480"/>
          <w:marRight w:val="0"/>
          <w:marTop w:val="0"/>
          <w:marBottom w:val="0"/>
          <w:divBdr>
            <w:top w:val="none" w:sz="0" w:space="0" w:color="auto"/>
            <w:left w:val="none" w:sz="0" w:space="0" w:color="auto"/>
            <w:bottom w:val="none" w:sz="0" w:space="0" w:color="auto"/>
            <w:right w:val="none" w:sz="0" w:space="0" w:color="auto"/>
          </w:divBdr>
        </w:div>
        <w:div w:id="1818105575">
          <w:marLeft w:val="480"/>
          <w:marRight w:val="0"/>
          <w:marTop w:val="0"/>
          <w:marBottom w:val="0"/>
          <w:divBdr>
            <w:top w:val="none" w:sz="0" w:space="0" w:color="auto"/>
            <w:left w:val="none" w:sz="0" w:space="0" w:color="auto"/>
            <w:bottom w:val="none" w:sz="0" w:space="0" w:color="auto"/>
            <w:right w:val="none" w:sz="0" w:space="0" w:color="auto"/>
          </w:divBdr>
        </w:div>
        <w:div w:id="1823504128">
          <w:marLeft w:val="480"/>
          <w:marRight w:val="0"/>
          <w:marTop w:val="0"/>
          <w:marBottom w:val="0"/>
          <w:divBdr>
            <w:top w:val="none" w:sz="0" w:space="0" w:color="auto"/>
            <w:left w:val="none" w:sz="0" w:space="0" w:color="auto"/>
            <w:bottom w:val="none" w:sz="0" w:space="0" w:color="auto"/>
            <w:right w:val="none" w:sz="0" w:space="0" w:color="auto"/>
          </w:divBdr>
        </w:div>
        <w:div w:id="1824344949">
          <w:marLeft w:val="480"/>
          <w:marRight w:val="0"/>
          <w:marTop w:val="0"/>
          <w:marBottom w:val="0"/>
          <w:divBdr>
            <w:top w:val="none" w:sz="0" w:space="0" w:color="auto"/>
            <w:left w:val="none" w:sz="0" w:space="0" w:color="auto"/>
            <w:bottom w:val="none" w:sz="0" w:space="0" w:color="auto"/>
            <w:right w:val="none" w:sz="0" w:space="0" w:color="auto"/>
          </w:divBdr>
        </w:div>
        <w:div w:id="1824347230">
          <w:marLeft w:val="480"/>
          <w:marRight w:val="0"/>
          <w:marTop w:val="0"/>
          <w:marBottom w:val="0"/>
          <w:divBdr>
            <w:top w:val="none" w:sz="0" w:space="0" w:color="auto"/>
            <w:left w:val="none" w:sz="0" w:space="0" w:color="auto"/>
            <w:bottom w:val="none" w:sz="0" w:space="0" w:color="auto"/>
            <w:right w:val="none" w:sz="0" w:space="0" w:color="auto"/>
          </w:divBdr>
        </w:div>
        <w:div w:id="1829007550">
          <w:marLeft w:val="480"/>
          <w:marRight w:val="0"/>
          <w:marTop w:val="0"/>
          <w:marBottom w:val="0"/>
          <w:divBdr>
            <w:top w:val="none" w:sz="0" w:space="0" w:color="auto"/>
            <w:left w:val="none" w:sz="0" w:space="0" w:color="auto"/>
            <w:bottom w:val="none" w:sz="0" w:space="0" w:color="auto"/>
            <w:right w:val="none" w:sz="0" w:space="0" w:color="auto"/>
          </w:divBdr>
        </w:div>
        <w:div w:id="1832062729">
          <w:marLeft w:val="480"/>
          <w:marRight w:val="0"/>
          <w:marTop w:val="0"/>
          <w:marBottom w:val="0"/>
          <w:divBdr>
            <w:top w:val="none" w:sz="0" w:space="0" w:color="auto"/>
            <w:left w:val="none" w:sz="0" w:space="0" w:color="auto"/>
            <w:bottom w:val="none" w:sz="0" w:space="0" w:color="auto"/>
            <w:right w:val="none" w:sz="0" w:space="0" w:color="auto"/>
          </w:divBdr>
        </w:div>
        <w:div w:id="1839419369">
          <w:marLeft w:val="480"/>
          <w:marRight w:val="0"/>
          <w:marTop w:val="0"/>
          <w:marBottom w:val="0"/>
          <w:divBdr>
            <w:top w:val="none" w:sz="0" w:space="0" w:color="auto"/>
            <w:left w:val="none" w:sz="0" w:space="0" w:color="auto"/>
            <w:bottom w:val="none" w:sz="0" w:space="0" w:color="auto"/>
            <w:right w:val="none" w:sz="0" w:space="0" w:color="auto"/>
          </w:divBdr>
        </w:div>
        <w:div w:id="1839616016">
          <w:marLeft w:val="480"/>
          <w:marRight w:val="0"/>
          <w:marTop w:val="0"/>
          <w:marBottom w:val="0"/>
          <w:divBdr>
            <w:top w:val="none" w:sz="0" w:space="0" w:color="auto"/>
            <w:left w:val="none" w:sz="0" w:space="0" w:color="auto"/>
            <w:bottom w:val="none" w:sz="0" w:space="0" w:color="auto"/>
            <w:right w:val="none" w:sz="0" w:space="0" w:color="auto"/>
          </w:divBdr>
        </w:div>
        <w:div w:id="1840844875">
          <w:marLeft w:val="480"/>
          <w:marRight w:val="0"/>
          <w:marTop w:val="0"/>
          <w:marBottom w:val="0"/>
          <w:divBdr>
            <w:top w:val="none" w:sz="0" w:space="0" w:color="auto"/>
            <w:left w:val="none" w:sz="0" w:space="0" w:color="auto"/>
            <w:bottom w:val="none" w:sz="0" w:space="0" w:color="auto"/>
            <w:right w:val="none" w:sz="0" w:space="0" w:color="auto"/>
          </w:divBdr>
        </w:div>
        <w:div w:id="1845123133">
          <w:marLeft w:val="480"/>
          <w:marRight w:val="0"/>
          <w:marTop w:val="0"/>
          <w:marBottom w:val="0"/>
          <w:divBdr>
            <w:top w:val="none" w:sz="0" w:space="0" w:color="auto"/>
            <w:left w:val="none" w:sz="0" w:space="0" w:color="auto"/>
            <w:bottom w:val="none" w:sz="0" w:space="0" w:color="auto"/>
            <w:right w:val="none" w:sz="0" w:space="0" w:color="auto"/>
          </w:divBdr>
        </w:div>
        <w:div w:id="1847357110">
          <w:marLeft w:val="480"/>
          <w:marRight w:val="0"/>
          <w:marTop w:val="0"/>
          <w:marBottom w:val="0"/>
          <w:divBdr>
            <w:top w:val="none" w:sz="0" w:space="0" w:color="auto"/>
            <w:left w:val="none" w:sz="0" w:space="0" w:color="auto"/>
            <w:bottom w:val="none" w:sz="0" w:space="0" w:color="auto"/>
            <w:right w:val="none" w:sz="0" w:space="0" w:color="auto"/>
          </w:divBdr>
        </w:div>
        <w:div w:id="1847401666">
          <w:marLeft w:val="480"/>
          <w:marRight w:val="0"/>
          <w:marTop w:val="0"/>
          <w:marBottom w:val="0"/>
          <w:divBdr>
            <w:top w:val="none" w:sz="0" w:space="0" w:color="auto"/>
            <w:left w:val="none" w:sz="0" w:space="0" w:color="auto"/>
            <w:bottom w:val="none" w:sz="0" w:space="0" w:color="auto"/>
            <w:right w:val="none" w:sz="0" w:space="0" w:color="auto"/>
          </w:divBdr>
        </w:div>
        <w:div w:id="1851136583">
          <w:marLeft w:val="480"/>
          <w:marRight w:val="0"/>
          <w:marTop w:val="0"/>
          <w:marBottom w:val="0"/>
          <w:divBdr>
            <w:top w:val="none" w:sz="0" w:space="0" w:color="auto"/>
            <w:left w:val="none" w:sz="0" w:space="0" w:color="auto"/>
            <w:bottom w:val="none" w:sz="0" w:space="0" w:color="auto"/>
            <w:right w:val="none" w:sz="0" w:space="0" w:color="auto"/>
          </w:divBdr>
        </w:div>
        <w:div w:id="1854303223">
          <w:marLeft w:val="480"/>
          <w:marRight w:val="0"/>
          <w:marTop w:val="0"/>
          <w:marBottom w:val="0"/>
          <w:divBdr>
            <w:top w:val="none" w:sz="0" w:space="0" w:color="auto"/>
            <w:left w:val="none" w:sz="0" w:space="0" w:color="auto"/>
            <w:bottom w:val="none" w:sz="0" w:space="0" w:color="auto"/>
            <w:right w:val="none" w:sz="0" w:space="0" w:color="auto"/>
          </w:divBdr>
        </w:div>
        <w:div w:id="1855147438">
          <w:marLeft w:val="480"/>
          <w:marRight w:val="0"/>
          <w:marTop w:val="0"/>
          <w:marBottom w:val="0"/>
          <w:divBdr>
            <w:top w:val="none" w:sz="0" w:space="0" w:color="auto"/>
            <w:left w:val="none" w:sz="0" w:space="0" w:color="auto"/>
            <w:bottom w:val="none" w:sz="0" w:space="0" w:color="auto"/>
            <w:right w:val="none" w:sz="0" w:space="0" w:color="auto"/>
          </w:divBdr>
        </w:div>
        <w:div w:id="1855994381">
          <w:marLeft w:val="480"/>
          <w:marRight w:val="0"/>
          <w:marTop w:val="0"/>
          <w:marBottom w:val="0"/>
          <w:divBdr>
            <w:top w:val="none" w:sz="0" w:space="0" w:color="auto"/>
            <w:left w:val="none" w:sz="0" w:space="0" w:color="auto"/>
            <w:bottom w:val="none" w:sz="0" w:space="0" w:color="auto"/>
            <w:right w:val="none" w:sz="0" w:space="0" w:color="auto"/>
          </w:divBdr>
        </w:div>
        <w:div w:id="1859196247">
          <w:marLeft w:val="480"/>
          <w:marRight w:val="0"/>
          <w:marTop w:val="0"/>
          <w:marBottom w:val="0"/>
          <w:divBdr>
            <w:top w:val="none" w:sz="0" w:space="0" w:color="auto"/>
            <w:left w:val="none" w:sz="0" w:space="0" w:color="auto"/>
            <w:bottom w:val="none" w:sz="0" w:space="0" w:color="auto"/>
            <w:right w:val="none" w:sz="0" w:space="0" w:color="auto"/>
          </w:divBdr>
        </w:div>
        <w:div w:id="1863124403">
          <w:marLeft w:val="480"/>
          <w:marRight w:val="0"/>
          <w:marTop w:val="0"/>
          <w:marBottom w:val="0"/>
          <w:divBdr>
            <w:top w:val="none" w:sz="0" w:space="0" w:color="auto"/>
            <w:left w:val="none" w:sz="0" w:space="0" w:color="auto"/>
            <w:bottom w:val="none" w:sz="0" w:space="0" w:color="auto"/>
            <w:right w:val="none" w:sz="0" w:space="0" w:color="auto"/>
          </w:divBdr>
        </w:div>
        <w:div w:id="1870222881">
          <w:marLeft w:val="480"/>
          <w:marRight w:val="0"/>
          <w:marTop w:val="0"/>
          <w:marBottom w:val="0"/>
          <w:divBdr>
            <w:top w:val="none" w:sz="0" w:space="0" w:color="auto"/>
            <w:left w:val="none" w:sz="0" w:space="0" w:color="auto"/>
            <w:bottom w:val="none" w:sz="0" w:space="0" w:color="auto"/>
            <w:right w:val="none" w:sz="0" w:space="0" w:color="auto"/>
          </w:divBdr>
        </w:div>
        <w:div w:id="1872304250">
          <w:marLeft w:val="480"/>
          <w:marRight w:val="0"/>
          <w:marTop w:val="0"/>
          <w:marBottom w:val="0"/>
          <w:divBdr>
            <w:top w:val="none" w:sz="0" w:space="0" w:color="auto"/>
            <w:left w:val="none" w:sz="0" w:space="0" w:color="auto"/>
            <w:bottom w:val="none" w:sz="0" w:space="0" w:color="auto"/>
            <w:right w:val="none" w:sz="0" w:space="0" w:color="auto"/>
          </w:divBdr>
        </w:div>
        <w:div w:id="1874536136">
          <w:marLeft w:val="480"/>
          <w:marRight w:val="0"/>
          <w:marTop w:val="0"/>
          <w:marBottom w:val="0"/>
          <w:divBdr>
            <w:top w:val="none" w:sz="0" w:space="0" w:color="auto"/>
            <w:left w:val="none" w:sz="0" w:space="0" w:color="auto"/>
            <w:bottom w:val="none" w:sz="0" w:space="0" w:color="auto"/>
            <w:right w:val="none" w:sz="0" w:space="0" w:color="auto"/>
          </w:divBdr>
        </w:div>
        <w:div w:id="1880968971">
          <w:marLeft w:val="480"/>
          <w:marRight w:val="0"/>
          <w:marTop w:val="0"/>
          <w:marBottom w:val="0"/>
          <w:divBdr>
            <w:top w:val="none" w:sz="0" w:space="0" w:color="auto"/>
            <w:left w:val="none" w:sz="0" w:space="0" w:color="auto"/>
            <w:bottom w:val="none" w:sz="0" w:space="0" w:color="auto"/>
            <w:right w:val="none" w:sz="0" w:space="0" w:color="auto"/>
          </w:divBdr>
        </w:div>
        <w:div w:id="1883588966">
          <w:marLeft w:val="480"/>
          <w:marRight w:val="0"/>
          <w:marTop w:val="0"/>
          <w:marBottom w:val="0"/>
          <w:divBdr>
            <w:top w:val="none" w:sz="0" w:space="0" w:color="auto"/>
            <w:left w:val="none" w:sz="0" w:space="0" w:color="auto"/>
            <w:bottom w:val="none" w:sz="0" w:space="0" w:color="auto"/>
            <w:right w:val="none" w:sz="0" w:space="0" w:color="auto"/>
          </w:divBdr>
        </w:div>
        <w:div w:id="1895045778">
          <w:marLeft w:val="480"/>
          <w:marRight w:val="0"/>
          <w:marTop w:val="0"/>
          <w:marBottom w:val="0"/>
          <w:divBdr>
            <w:top w:val="none" w:sz="0" w:space="0" w:color="auto"/>
            <w:left w:val="none" w:sz="0" w:space="0" w:color="auto"/>
            <w:bottom w:val="none" w:sz="0" w:space="0" w:color="auto"/>
            <w:right w:val="none" w:sz="0" w:space="0" w:color="auto"/>
          </w:divBdr>
        </w:div>
        <w:div w:id="1896504108">
          <w:marLeft w:val="480"/>
          <w:marRight w:val="0"/>
          <w:marTop w:val="0"/>
          <w:marBottom w:val="0"/>
          <w:divBdr>
            <w:top w:val="none" w:sz="0" w:space="0" w:color="auto"/>
            <w:left w:val="none" w:sz="0" w:space="0" w:color="auto"/>
            <w:bottom w:val="none" w:sz="0" w:space="0" w:color="auto"/>
            <w:right w:val="none" w:sz="0" w:space="0" w:color="auto"/>
          </w:divBdr>
        </w:div>
        <w:div w:id="1899048736">
          <w:marLeft w:val="480"/>
          <w:marRight w:val="0"/>
          <w:marTop w:val="0"/>
          <w:marBottom w:val="0"/>
          <w:divBdr>
            <w:top w:val="none" w:sz="0" w:space="0" w:color="auto"/>
            <w:left w:val="none" w:sz="0" w:space="0" w:color="auto"/>
            <w:bottom w:val="none" w:sz="0" w:space="0" w:color="auto"/>
            <w:right w:val="none" w:sz="0" w:space="0" w:color="auto"/>
          </w:divBdr>
        </w:div>
        <w:div w:id="1906255224">
          <w:marLeft w:val="480"/>
          <w:marRight w:val="0"/>
          <w:marTop w:val="0"/>
          <w:marBottom w:val="0"/>
          <w:divBdr>
            <w:top w:val="none" w:sz="0" w:space="0" w:color="auto"/>
            <w:left w:val="none" w:sz="0" w:space="0" w:color="auto"/>
            <w:bottom w:val="none" w:sz="0" w:space="0" w:color="auto"/>
            <w:right w:val="none" w:sz="0" w:space="0" w:color="auto"/>
          </w:divBdr>
        </w:div>
        <w:div w:id="1907498053">
          <w:marLeft w:val="480"/>
          <w:marRight w:val="0"/>
          <w:marTop w:val="0"/>
          <w:marBottom w:val="0"/>
          <w:divBdr>
            <w:top w:val="none" w:sz="0" w:space="0" w:color="auto"/>
            <w:left w:val="none" w:sz="0" w:space="0" w:color="auto"/>
            <w:bottom w:val="none" w:sz="0" w:space="0" w:color="auto"/>
            <w:right w:val="none" w:sz="0" w:space="0" w:color="auto"/>
          </w:divBdr>
        </w:div>
        <w:div w:id="1907648550">
          <w:marLeft w:val="480"/>
          <w:marRight w:val="0"/>
          <w:marTop w:val="0"/>
          <w:marBottom w:val="0"/>
          <w:divBdr>
            <w:top w:val="none" w:sz="0" w:space="0" w:color="auto"/>
            <w:left w:val="none" w:sz="0" w:space="0" w:color="auto"/>
            <w:bottom w:val="none" w:sz="0" w:space="0" w:color="auto"/>
            <w:right w:val="none" w:sz="0" w:space="0" w:color="auto"/>
          </w:divBdr>
        </w:div>
        <w:div w:id="1911117216">
          <w:marLeft w:val="480"/>
          <w:marRight w:val="0"/>
          <w:marTop w:val="0"/>
          <w:marBottom w:val="0"/>
          <w:divBdr>
            <w:top w:val="none" w:sz="0" w:space="0" w:color="auto"/>
            <w:left w:val="none" w:sz="0" w:space="0" w:color="auto"/>
            <w:bottom w:val="none" w:sz="0" w:space="0" w:color="auto"/>
            <w:right w:val="none" w:sz="0" w:space="0" w:color="auto"/>
          </w:divBdr>
        </w:div>
        <w:div w:id="1912503268">
          <w:marLeft w:val="480"/>
          <w:marRight w:val="0"/>
          <w:marTop w:val="0"/>
          <w:marBottom w:val="0"/>
          <w:divBdr>
            <w:top w:val="none" w:sz="0" w:space="0" w:color="auto"/>
            <w:left w:val="none" w:sz="0" w:space="0" w:color="auto"/>
            <w:bottom w:val="none" w:sz="0" w:space="0" w:color="auto"/>
            <w:right w:val="none" w:sz="0" w:space="0" w:color="auto"/>
          </w:divBdr>
        </w:div>
        <w:div w:id="1919245821">
          <w:marLeft w:val="480"/>
          <w:marRight w:val="0"/>
          <w:marTop w:val="0"/>
          <w:marBottom w:val="0"/>
          <w:divBdr>
            <w:top w:val="none" w:sz="0" w:space="0" w:color="auto"/>
            <w:left w:val="none" w:sz="0" w:space="0" w:color="auto"/>
            <w:bottom w:val="none" w:sz="0" w:space="0" w:color="auto"/>
            <w:right w:val="none" w:sz="0" w:space="0" w:color="auto"/>
          </w:divBdr>
        </w:div>
        <w:div w:id="1922981395">
          <w:marLeft w:val="480"/>
          <w:marRight w:val="0"/>
          <w:marTop w:val="0"/>
          <w:marBottom w:val="0"/>
          <w:divBdr>
            <w:top w:val="none" w:sz="0" w:space="0" w:color="auto"/>
            <w:left w:val="none" w:sz="0" w:space="0" w:color="auto"/>
            <w:bottom w:val="none" w:sz="0" w:space="0" w:color="auto"/>
            <w:right w:val="none" w:sz="0" w:space="0" w:color="auto"/>
          </w:divBdr>
        </w:div>
        <w:div w:id="1924677584">
          <w:marLeft w:val="480"/>
          <w:marRight w:val="0"/>
          <w:marTop w:val="0"/>
          <w:marBottom w:val="0"/>
          <w:divBdr>
            <w:top w:val="none" w:sz="0" w:space="0" w:color="auto"/>
            <w:left w:val="none" w:sz="0" w:space="0" w:color="auto"/>
            <w:bottom w:val="none" w:sz="0" w:space="0" w:color="auto"/>
            <w:right w:val="none" w:sz="0" w:space="0" w:color="auto"/>
          </w:divBdr>
        </w:div>
        <w:div w:id="1928535531">
          <w:marLeft w:val="480"/>
          <w:marRight w:val="0"/>
          <w:marTop w:val="0"/>
          <w:marBottom w:val="0"/>
          <w:divBdr>
            <w:top w:val="none" w:sz="0" w:space="0" w:color="auto"/>
            <w:left w:val="none" w:sz="0" w:space="0" w:color="auto"/>
            <w:bottom w:val="none" w:sz="0" w:space="0" w:color="auto"/>
            <w:right w:val="none" w:sz="0" w:space="0" w:color="auto"/>
          </w:divBdr>
        </w:div>
        <w:div w:id="1933049969">
          <w:marLeft w:val="480"/>
          <w:marRight w:val="0"/>
          <w:marTop w:val="0"/>
          <w:marBottom w:val="0"/>
          <w:divBdr>
            <w:top w:val="none" w:sz="0" w:space="0" w:color="auto"/>
            <w:left w:val="none" w:sz="0" w:space="0" w:color="auto"/>
            <w:bottom w:val="none" w:sz="0" w:space="0" w:color="auto"/>
            <w:right w:val="none" w:sz="0" w:space="0" w:color="auto"/>
          </w:divBdr>
        </w:div>
        <w:div w:id="1937396149">
          <w:marLeft w:val="480"/>
          <w:marRight w:val="0"/>
          <w:marTop w:val="0"/>
          <w:marBottom w:val="0"/>
          <w:divBdr>
            <w:top w:val="none" w:sz="0" w:space="0" w:color="auto"/>
            <w:left w:val="none" w:sz="0" w:space="0" w:color="auto"/>
            <w:bottom w:val="none" w:sz="0" w:space="0" w:color="auto"/>
            <w:right w:val="none" w:sz="0" w:space="0" w:color="auto"/>
          </w:divBdr>
        </w:div>
        <w:div w:id="1940673654">
          <w:marLeft w:val="480"/>
          <w:marRight w:val="0"/>
          <w:marTop w:val="0"/>
          <w:marBottom w:val="0"/>
          <w:divBdr>
            <w:top w:val="none" w:sz="0" w:space="0" w:color="auto"/>
            <w:left w:val="none" w:sz="0" w:space="0" w:color="auto"/>
            <w:bottom w:val="none" w:sz="0" w:space="0" w:color="auto"/>
            <w:right w:val="none" w:sz="0" w:space="0" w:color="auto"/>
          </w:divBdr>
        </w:div>
        <w:div w:id="1942764294">
          <w:marLeft w:val="480"/>
          <w:marRight w:val="0"/>
          <w:marTop w:val="0"/>
          <w:marBottom w:val="0"/>
          <w:divBdr>
            <w:top w:val="none" w:sz="0" w:space="0" w:color="auto"/>
            <w:left w:val="none" w:sz="0" w:space="0" w:color="auto"/>
            <w:bottom w:val="none" w:sz="0" w:space="0" w:color="auto"/>
            <w:right w:val="none" w:sz="0" w:space="0" w:color="auto"/>
          </w:divBdr>
        </w:div>
        <w:div w:id="1949964684">
          <w:marLeft w:val="480"/>
          <w:marRight w:val="0"/>
          <w:marTop w:val="0"/>
          <w:marBottom w:val="0"/>
          <w:divBdr>
            <w:top w:val="none" w:sz="0" w:space="0" w:color="auto"/>
            <w:left w:val="none" w:sz="0" w:space="0" w:color="auto"/>
            <w:bottom w:val="none" w:sz="0" w:space="0" w:color="auto"/>
            <w:right w:val="none" w:sz="0" w:space="0" w:color="auto"/>
          </w:divBdr>
        </w:div>
        <w:div w:id="1959601106">
          <w:marLeft w:val="480"/>
          <w:marRight w:val="0"/>
          <w:marTop w:val="0"/>
          <w:marBottom w:val="0"/>
          <w:divBdr>
            <w:top w:val="none" w:sz="0" w:space="0" w:color="auto"/>
            <w:left w:val="none" w:sz="0" w:space="0" w:color="auto"/>
            <w:bottom w:val="none" w:sz="0" w:space="0" w:color="auto"/>
            <w:right w:val="none" w:sz="0" w:space="0" w:color="auto"/>
          </w:divBdr>
        </w:div>
        <w:div w:id="1963146064">
          <w:marLeft w:val="480"/>
          <w:marRight w:val="0"/>
          <w:marTop w:val="0"/>
          <w:marBottom w:val="0"/>
          <w:divBdr>
            <w:top w:val="none" w:sz="0" w:space="0" w:color="auto"/>
            <w:left w:val="none" w:sz="0" w:space="0" w:color="auto"/>
            <w:bottom w:val="none" w:sz="0" w:space="0" w:color="auto"/>
            <w:right w:val="none" w:sz="0" w:space="0" w:color="auto"/>
          </w:divBdr>
        </w:div>
        <w:div w:id="1964068716">
          <w:marLeft w:val="480"/>
          <w:marRight w:val="0"/>
          <w:marTop w:val="0"/>
          <w:marBottom w:val="0"/>
          <w:divBdr>
            <w:top w:val="none" w:sz="0" w:space="0" w:color="auto"/>
            <w:left w:val="none" w:sz="0" w:space="0" w:color="auto"/>
            <w:bottom w:val="none" w:sz="0" w:space="0" w:color="auto"/>
            <w:right w:val="none" w:sz="0" w:space="0" w:color="auto"/>
          </w:divBdr>
        </w:div>
        <w:div w:id="1965497761">
          <w:marLeft w:val="480"/>
          <w:marRight w:val="0"/>
          <w:marTop w:val="0"/>
          <w:marBottom w:val="0"/>
          <w:divBdr>
            <w:top w:val="none" w:sz="0" w:space="0" w:color="auto"/>
            <w:left w:val="none" w:sz="0" w:space="0" w:color="auto"/>
            <w:bottom w:val="none" w:sz="0" w:space="0" w:color="auto"/>
            <w:right w:val="none" w:sz="0" w:space="0" w:color="auto"/>
          </w:divBdr>
        </w:div>
        <w:div w:id="1965647786">
          <w:marLeft w:val="480"/>
          <w:marRight w:val="0"/>
          <w:marTop w:val="0"/>
          <w:marBottom w:val="0"/>
          <w:divBdr>
            <w:top w:val="none" w:sz="0" w:space="0" w:color="auto"/>
            <w:left w:val="none" w:sz="0" w:space="0" w:color="auto"/>
            <w:bottom w:val="none" w:sz="0" w:space="0" w:color="auto"/>
            <w:right w:val="none" w:sz="0" w:space="0" w:color="auto"/>
          </w:divBdr>
        </w:div>
        <w:div w:id="1967656983">
          <w:marLeft w:val="480"/>
          <w:marRight w:val="0"/>
          <w:marTop w:val="0"/>
          <w:marBottom w:val="0"/>
          <w:divBdr>
            <w:top w:val="none" w:sz="0" w:space="0" w:color="auto"/>
            <w:left w:val="none" w:sz="0" w:space="0" w:color="auto"/>
            <w:bottom w:val="none" w:sz="0" w:space="0" w:color="auto"/>
            <w:right w:val="none" w:sz="0" w:space="0" w:color="auto"/>
          </w:divBdr>
        </w:div>
        <w:div w:id="1968780811">
          <w:marLeft w:val="480"/>
          <w:marRight w:val="0"/>
          <w:marTop w:val="0"/>
          <w:marBottom w:val="0"/>
          <w:divBdr>
            <w:top w:val="none" w:sz="0" w:space="0" w:color="auto"/>
            <w:left w:val="none" w:sz="0" w:space="0" w:color="auto"/>
            <w:bottom w:val="none" w:sz="0" w:space="0" w:color="auto"/>
            <w:right w:val="none" w:sz="0" w:space="0" w:color="auto"/>
          </w:divBdr>
        </w:div>
        <w:div w:id="1971663004">
          <w:marLeft w:val="480"/>
          <w:marRight w:val="0"/>
          <w:marTop w:val="0"/>
          <w:marBottom w:val="0"/>
          <w:divBdr>
            <w:top w:val="none" w:sz="0" w:space="0" w:color="auto"/>
            <w:left w:val="none" w:sz="0" w:space="0" w:color="auto"/>
            <w:bottom w:val="none" w:sz="0" w:space="0" w:color="auto"/>
            <w:right w:val="none" w:sz="0" w:space="0" w:color="auto"/>
          </w:divBdr>
        </w:div>
        <w:div w:id="1972592484">
          <w:marLeft w:val="480"/>
          <w:marRight w:val="0"/>
          <w:marTop w:val="0"/>
          <w:marBottom w:val="0"/>
          <w:divBdr>
            <w:top w:val="none" w:sz="0" w:space="0" w:color="auto"/>
            <w:left w:val="none" w:sz="0" w:space="0" w:color="auto"/>
            <w:bottom w:val="none" w:sz="0" w:space="0" w:color="auto"/>
            <w:right w:val="none" w:sz="0" w:space="0" w:color="auto"/>
          </w:divBdr>
        </w:div>
        <w:div w:id="1974603032">
          <w:marLeft w:val="480"/>
          <w:marRight w:val="0"/>
          <w:marTop w:val="0"/>
          <w:marBottom w:val="0"/>
          <w:divBdr>
            <w:top w:val="none" w:sz="0" w:space="0" w:color="auto"/>
            <w:left w:val="none" w:sz="0" w:space="0" w:color="auto"/>
            <w:bottom w:val="none" w:sz="0" w:space="0" w:color="auto"/>
            <w:right w:val="none" w:sz="0" w:space="0" w:color="auto"/>
          </w:divBdr>
        </w:div>
        <w:div w:id="1977952309">
          <w:marLeft w:val="480"/>
          <w:marRight w:val="0"/>
          <w:marTop w:val="0"/>
          <w:marBottom w:val="0"/>
          <w:divBdr>
            <w:top w:val="none" w:sz="0" w:space="0" w:color="auto"/>
            <w:left w:val="none" w:sz="0" w:space="0" w:color="auto"/>
            <w:bottom w:val="none" w:sz="0" w:space="0" w:color="auto"/>
            <w:right w:val="none" w:sz="0" w:space="0" w:color="auto"/>
          </w:divBdr>
        </w:div>
        <w:div w:id="1982418249">
          <w:marLeft w:val="480"/>
          <w:marRight w:val="0"/>
          <w:marTop w:val="0"/>
          <w:marBottom w:val="0"/>
          <w:divBdr>
            <w:top w:val="none" w:sz="0" w:space="0" w:color="auto"/>
            <w:left w:val="none" w:sz="0" w:space="0" w:color="auto"/>
            <w:bottom w:val="none" w:sz="0" w:space="0" w:color="auto"/>
            <w:right w:val="none" w:sz="0" w:space="0" w:color="auto"/>
          </w:divBdr>
        </w:div>
        <w:div w:id="1997032245">
          <w:marLeft w:val="480"/>
          <w:marRight w:val="0"/>
          <w:marTop w:val="0"/>
          <w:marBottom w:val="0"/>
          <w:divBdr>
            <w:top w:val="none" w:sz="0" w:space="0" w:color="auto"/>
            <w:left w:val="none" w:sz="0" w:space="0" w:color="auto"/>
            <w:bottom w:val="none" w:sz="0" w:space="0" w:color="auto"/>
            <w:right w:val="none" w:sz="0" w:space="0" w:color="auto"/>
          </w:divBdr>
        </w:div>
        <w:div w:id="1997218950">
          <w:marLeft w:val="480"/>
          <w:marRight w:val="0"/>
          <w:marTop w:val="0"/>
          <w:marBottom w:val="0"/>
          <w:divBdr>
            <w:top w:val="none" w:sz="0" w:space="0" w:color="auto"/>
            <w:left w:val="none" w:sz="0" w:space="0" w:color="auto"/>
            <w:bottom w:val="none" w:sz="0" w:space="0" w:color="auto"/>
            <w:right w:val="none" w:sz="0" w:space="0" w:color="auto"/>
          </w:divBdr>
        </w:div>
        <w:div w:id="2001886194">
          <w:marLeft w:val="480"/>
          <w:marRight w:val="0"/>
          <w:marTop w:val="0"/>
          <w:marBottom w:val="0"/>
          <w:divBdr>
            <w:top w:val="none" w:sz="0" w:space="0" w:color="auto"/>
            <w:left w:val="none" w:sz="0" w:space="0" w:color="auto"/>
            <w:bottom w:val="none" w:sz="0" w:space="0" w:color="auto"/>
            <w:right w:val="none" w:sz="0" w:space="0" w:color="auto"/>
          </w:divBdr>
        </w:div>
        <w:div w:id="2004896047">
          <w:marLeft w:val="480"/>
          <w:marRight w:val="0"/>
          <w:marTop w:val="0"/>
          <w:marBottom w:val="0"/>
          <w:divBdr>
            <w:top w:val="none" w:sz="0" w:space="0" w:color="auto"/>
            <w:left w:val="none" w:sz="0" w:space="0" w:color="auto"/>
            <w:bottom w:val="none" w:sz="0" w:space="0" w:color="auto"/>
            <w:right w:val="none" w:sz="0" w:space="0" w:color="auto"/>
          </w:divBdr>
        </w:div>
        <w:div w:id="2006934034">
          <w:marLeft w:val="480"/>
          <w:marRight w:val="0"/>
          <w:marTop w:val="0"/>
          <w:marBottom w:val="0"/>
          <w:divBdr>
            <w:top w:val="none" w:sz="0" w:space="0" w:color="auto"/>
            <w:left w:val="none" w:sz="0" w:space="0" w:color="auto"/>
            <w:bottom w:val="none" w:sz="0" w:space="0" w:color="auto"/>
            <w:right w:val="none" w:sz="0" w:space="0" w:color="auto"/>
          </w:divBdr>
        </w:div>
        <w:div w:id="2009363442">
          <w:marLeft w:val="480"/>
          <w:marRight w:val="0"/>
          <w:marTop w:val="0"/>
          <w:marBottom w:val="0"/>
          <w:divBdr>
            <w:top w:val="none" w:sz="0" w:space="0" w:color="auto"/>
            <w:left w:val="none" w:sz="0" w:space="0" w:color="auto"/>
            <w:bottom w:val="none" w:sz="0" w:space="0" w:color="auto"/>
            <w:right w:val="none" w:sz="0" w:space="0" w:color="auto"/>
          </w:divBdr>
        </w:div>
        <w:div w:id="2018650291">
          <w:marLeft w:val="480"/>
          <w:marRight w:val="0"/>
          <w:marTop w:val="0"/>
          <w:marBottom w:val="0"/>
          <w:divBdr>
            <w:top w:val="none" w:sz="0" w:space="0" w:color="auto"/>
            <w:left w:val="none" w:sz="0" w:space="0" w:color="auto"/>
            <w:bottom w:val="none" w:sz="0" w:space="0" w:color="auto"/>
            <w:right w:val="none" w:sz="0" w:space="0" w:color="auto"/>
          </w:divBdr>
        </w:div>
        <w:div w:id="2021811107">
          <w:marLeft w:val="480"/>
          <w:marRight w:val="0"/>
          <w:marTop w:val="0"/>
          <w:marBottom w:val="0"/>
          <w:divBdr>
            <w:top w:val="none" w:sz="0" w:space="0" w:color="auto"/>
            <w:left w:val="none" w:sz="0" w:space="0" w:color="auto"/>
            <w:bottom w:val="none" w:sz="0" w:space="0" w:color="auto"/>
            <w:right w:val="none" w:sz="0" w:space="0" w:color="auto"/>
          </w:divBdr>
        </w:div>
        <w:div w:id="2023971159">
          <w:marLeft w:val="480"/>
          <w:marRight w:val="0"/>
          <w:marTop w:val="0"/>
          <w:marBottom w:val="0"/>
          <w:divBdr>
            <w:top w:val="none" w:sz="0" w:space="0" w:color="auto"/>
            <w:left w:val="none" w:sz="0" w:space="0" w:color="auto"/>
            <w:bottom w:val="none" w:sz="0" w:space="0" w:color="auto"/>
            <w:right w:val="none" w:sz="0" w:space="0" w:color="auto"/>
          </w:divBdr>
        </w:div>
        <w:div w:id="2026900393">
          <w:marLeft w:val="480"/>
          <w:marRight w:val="0"/>
          <w:marTop w:val="0"/>
          <w:marBottom w:val="0"/>
          <w:divBdr>
            <w:top w:val="none" w:sz="0" w:space="0" w:color="auto"/>
            <w:left w:val="none" w:sz="0" w:space="0" w:color="auto"/>
            <w:bottom w:val="none" w:sz="0" w:space="0" w:color="auto"/>
            <w:right w:val="none" w:sz="0" w:space="0" w:color="auto"/>
          </w:divBdr>
        </w:div>
        <w:div w:id="2034068464">
          <w:marLeft w:val="480"/>
          <w:marRight w:val="0"/>
          <w:marTop w:val="0"/>
          <w:marBottom w:val="0"/>
          <w:divBdr>
            <w:top w:val="none" w:sz="0" w:space="0" w:color="auto"/>
            <w:left w:val="none" w:sz="0" w:space="0" w:color="auto"/>
            <w:bottom w:val="none" w:sz="0" w:space="0" w:color="auto"/>
            <w:right w:val="none" w:sz="0" w:space="0" w:color="auto"/>
          </w:divBdr>
        </w:div>
        <w:div w:id="2046758368">
          <w:marLeft w:val="480"/>
          <w:marRight w:val="0"/>
          <w:marTop w:val="0"/>
          <w:marBottom w:val="0"/>
          <w:divBdr>
            <w:top w:val="none" w:sz="0" w:space="0" w:color="auto"/>
            <w:left w:val="none" w:sz="0" w:space="0" w:color="auto"/>
            <w:bottom w:val="none" w:sz="0" w:space="0" w:color="auto"/>
            <w:right w:val="none" w:sz="0" w:space="0" w:color="auto"/>
          </w:divBdr>
        </w:div>
        <w:div w:id="2049447465">
          <w:marLeft w:val="480"/>
          <w:marRight w:val="0"/>
          <w:marTop w:val="0"/>
          <w:marBottom w:val="0"/>
          <w:divBdr>
            <w:top w:val="none" w:sz="0" w:space="0" w:color="auto"/>
            <w:left w:val="none" w:sz="0" w:space="0" w:color="auto"/>
            <w:bottom w:val="none" w:sz="0" w:space="0" w:color="auto"/>
            <w:right w:val="none" w:sz="0" w:space="0" w:color="auto"/>
          </w:divBdr>
        </w:div>
        <w:div w:id="2049838953">
          <w:marLeft w:val="480"/>
          <w:marRight w:val="0"/>
          <w:marTop w:val="0"/>
          <w:marBottom w:val="0"/>
          <w:divBdr>
            <w:top w:val="none" w:sz="0" w:space="0" w:color="auto"/>
            <w:left w:val="none" w:sz="0" w:space="0" w:color="auto"/>
            <w:bottom w:val="none" w:sz="0" w:space="0" w:color="auto"/>
            <w:right w:val="none" w:sz="0" w:space="0" w:color="auto"/>
          </w:divBdr>
        </w:div>
        <w:div w:id="2054227980">
          <w:marLeft w:val="480"/>
          <w:marRight w:val="0"/>
          <w:marTop w:val="0"/>
          <w:marBottom w:val="0"/>
          <w:divBdr>
            <w:top w:val="none" w:sz="0" w:space="0" w:color="auto"/>
            <w:left w:val="none" w:sz="0" w:space="0" w:color="auto"/>
            <w:bottom w:val="none" w:sz="0" w:space="0" w:color="auto"/>
            <w:right w:val="none" w:sz="0" w:space="0" w:color="auto"/>
          </w:divBdr>
        </w:div>
        <w:div w:id="2070809564">
          <w:marLeft w:val="480"/>
          <w:marRight w:val="0"/>
          <w:marTop w:val="0"/>
          <w:marBottom w:val="0"/>
          <w:divBdr>
            <w:top w:val="none" w:sz="0" w:space="0" w:color="auto"/>
            <w:left w:val="none" w:sz="0" w:space="0" w:color="auto"/>
            <w:bottom w:val="none" w:sz="0" w:space="0" w:color="auto"/>
            <w:right w:val="none" w:sz="0" w:space="0" w:color="auto"/>
          </w:divBdr>
        </w:div>
        <w:div w:id="2071266799">
          <w:marLeft w:val="480"/>
          <w:marRight w:val="0"/>
          <w:marTop w:val="0"/>
          <w:marBottom w:val="0"/>
          <w:divBdr>
            <w:top w:val="none" w:sz="0" w:space="0" w:color="auto"/>
            <w:left w:val="none" w:sz="0" w:space="0" w:color="auto"/>
            <w:bottom w:val="none" w:sz="0" w:space="0" w:color="auto"/>
            <w:right w:val="none" w:sz="0" w:space="0" w:color="auto"/>
          </w:divBdr>
        </w:div>
        <w:div w:id="2073386540">
          <w:marLeft w:val="480"/>
          <w:marRight w:val="0"/>
          <w:marTop w:val="0"/>
          <w:marBottom w:val="0"/>
          <w:divBdr>
            <w:top w:val="none" w:sz="0" w:space="0" w:color="auto"/>
            <w:left w:val="none" w:sz="0" w:space="0" w:color="auto"/>
            <w:bottom w:val="none" w:sz="0" w:space="0" w:color="auto"/>
            <w:right w:val="none" w:sz="0" w:space="0" w:color="auto"/>
          </w:divBdr>
        </w:div>
        <w:div w:id="2081554851">
          <w:marLeft w:val="480"/>
          <w:marRight w:val="0"/>
          <w:marTop w:val="0"/>
          <w:marBottom w:val="0"/>
          <w:divBdr>
            <w:top w:val="none" w:sz="0" w:space="0" w:color="auto"/>
            <w:left w:val="none" w:sz="0" w:space="0" w:color="auto"/>
            <w:bottom w:val="none" w:sz="0" w:space="0" w:color="auto"/>
            <w:right w:val="none" w:sz="0" w:space="0" w:color="auto"/>
          </w:divBdr>
        </w:div>
        <w:div w:id="2084253821">
          <w:marLeft w:val="480"/>
          <w:marRight w:val="0"/>
          <w:marTop w:val="0"/>
          <w:marBottom w:val="0"/>
          <w:divBdr>
            <w:top w:val="none" w:sz="0" w:space="0" w:color="auto"/>
            <w:left w:val="none" w:sz="0" w:space="0" w:color="auto"/>
            <w:bottom w:val="none" w:sz="0" w:space="0" w:color="auto"/>
            <w:right w:val="none" w:sz="0" w:space="0" w:color="auto"/>
          </w:divBdr>
        </w:div>
        <w:div w:id="2084790192">
          <w:marLeft w:val="480"/>
          <w:marRight w:val="0"/>
          <w:marTop w:val="0"/>
          <w:marBottom w:val="0"/>
          <w:divBdr>
            <w:top w:val="none" w:sz="0" w:space="0" w:color="auto"/>
            <w:left w:val="none" w:sz="0" w:space="0" w:color="auto"/>
            <w:bottom w:val="none" w:sz="0" w:space="0" w:color="auto"/>
            <w:right w:val="none" w:sz="0" w:space="0" w:color="auto"/>
          </w:divBdr>
        </w:div>
        <w:div w:id="2085686564">
          <w:marLeft w:val="480"/>
          <w:marRight w:val="0"/>
          <w:marTop w:val="0"/>
          <w:marBottom w:val="0"/>
          <w:divBdr>
            <w:top w:val="none" w:sz="0" w:space="0" w:color="auto"/>
            <w:left w:val="none" w:sz="0" w:space="0" w:color="auto"/>
            <w:bottom w:val="none" w:sz="0" w:space="0" w:color="auto"/>
            <w:right w:val="none" w:sz="0" w:space="0" w:color="auto"/>
          </w:divBdr>
        </w:div>
        <w:div w:id="2091849189">
          <w:marLeft w:val="480"/>
          <w:marRight w:val="0"/>
          <w:marTop w:val="0"/>
          <w:marBottom w:val="0"/>
          <w:divBdr>
            <w:top w:val="none" w:sz="0" w:space="0" w:color="auto"/>
            <w:left w:val="none" w:sz="0" w:space="0" w:color="auto"/>
            <w:bottom w:val="none" w:sz="0" w:space="0" w:color="auto"/>
            <w:right w:val="none" w:sz="0" w:space="0" w:color="auto"/>
          </w:divBdr>
        </w:div>
        <w:div w:id="2092391700">
          <w:marLeft w:val="480"/>
          <w:marRight w:val="0"/>
          <w:marTop w:val="0"/>
          <w:marBottom w:val="0"/>
          <w:divBdr>
            <w:top w:val="none" w:sz="0" w:space="0" w:color="auto"/>
            <w:left w:val="none" w:sz="0" w:space="0" w:color="auto"/>
            <w:bottom w:val="none" w:sz="0" w:space="0" w:color="auto"/>
            <w:right w:val="none" w:sz="0" w:space="0" w:color="auto"/>
          </w:divBdr>
        </w:div>
        <w:div w:id="2093500545">
          <w:marLeft w:val="480"/>
          <w:marRight w:val="0"/>
          <w:marTop w:val="0"/>
          <w:marBottom w:val="0"/>
          <w:divBdr>
            <w:top w:val="none" w:sz="0" w:space="0" w:color="auto"/>
            <w:left w:val="none" w:sz="0" w:space="0" w:color="auto"/>
            <w:bottom w:val="none" w:sz="0" w:space="0" w:color="auto"/>
            <w:right w:val="none" w:sz="0" w:space="0" w:color="auto"/>
          </w:divBdr>
        </w:div>
        <w:div w:id="2098165388">
          <w:marLeft w:val="480"/>
          <w:marRight w:val="0"/>
          <w:marTop w:val="0"/>
          <w:marBottom w:val="0"/>
          <w:divBdr>
            <w:top w:val="none" w:sz="0" w:space="0" w:color="auto"/>
            <w:left w:val="none" w:sz="0" w:space="0" w:color="auto"/>
            <w:bottom w:val="none" w:sz="0" w:space="0" w:color="auto"/>
            <w:right w:val="none" w:sz="0" w:space="0" w:color="auto"/>
          </w:divBdr>
        </w:div>
        <w:div w:id="2104295655">
          <w:marLeft w:val="480"/>
          <w:marRight w:val="0"/>
          <w:marTop w:val="0"/>
          <w:marBottom w:val="0"/>
          <w:divBdr>
            <w:top w:val="none" w:sz="0" w:space="0" w:color="auto"/>
            <w:left w:val="none" w:sz="0" w:space="0" w:color="auto"/>
            <w:bottom w:val="none" w:sz="0" w:space="0" w:color="auto"/>
            <w:right w:val="none" w:sz="0" w:space="0" w:color="auto"/>
          </w:divBdr>
        </w:div>
        <w:div w:id="2105688898">
          <w:marLeft w:val="480"/>
          <w:marRight w:val="0"/>
          <w:marTop w:val="0"/>
          <w:marBottom w:val="0"/>
          <w:divBdr>
            <w:top w:val="none" w:sz="0" w:space="0" w:color="auto"/>
            <w:left w:val="none" w:sz="0" w:space="0" w:color="auto"/>
            <w:bottom w:val="none" w:sz="0" w:space="0" w:color="auto"/>
            <w:right w:val="none" w:sz="0" w:space="0" w:color="auto"/>
          </w:divBdr>
        </w:div>
        <w:div w:id="2106611794">
          <w:marLeft w:val="480"/>
          <w:marRight w:val="0"/>
          <w:marTop w:val="0"/>
          <w:marBottom w:val="0"/>
          <w:divBdr>
            <w:top w:val="none" w:sz="0" w:space="0" w:color="auto"/>
            <w:left w:val="none" w:sz="0" w:space="0" w:color="auto"/>
            <w:bottom w:val="none" w:sz="0" w:space="0" w:color="auto"/>
            <w:right w:val="none" w:sz="0" w:space="0" w:color="auto"/>
          </w:divBdr>
        </w:div>
        <w:div w:id="2106657455">
          <w:marLeft w:val="480"/>
          <w:marRight w:val="0"/>
          <w:marTop w:val="0"/>
          <w:marBottom w:val="0"/>
          <w:divBdr>
            <w:top w:val="none" w:sz="0" w:space="0" w:color="auto"/>
            <w:left w:val="none" w:sz="0" w:space="0" w:color="auto"/>
            <w:bottom w:val="none" w:sz="0" w:space="0" w:color="auto"/>
            <w:right w:val="none" w:sz="0" w:space="0" w:color="auto"/>
          </w:divBdr>
        </w:div>
        <w:div w:id="2106682604">
          <w:marLeft w:val="480"/>
          <w:marRight w:val="0"/>
          <w:marTop w:val="0"/>
          <w:marBottom w:val="0"/>
          <w:divBdr>
            <w:top w:val="none" w:sz="0" w:space="0" w:color="auto"/>
            <w:left w:val="none" w:sz="0" w:space="0" w:color="auto"/>
            <w:bottom w:val="none" w:sz="0" w:space="0" w:color="auto"/>
            <w:right w:val="none" w:sz="0" w:space="0" w:color="auto"/>
          </w:divBdr>
        </w:div>
        <w:div w:id="2114326440">
          <w:marLeft w:val="480"/>
          <w:marRight w:val="0"/>
          <w:marTop w:val="0"/>
          <w:marBottom w:val="0"/>
          <w:divBdr>
            <w:top w:val="none" w:sz="0" w:space="0" w:color="auto"/>
            <w:left w:val="none" w:sz="0" w:space="0" w:color="auto"/>
            <w:bottom w:val="none" w:sz="0" w:space="0" w:color="auto"/>
            <w:right w:val="none" w:sz="0" w:space="0" w:color="auto"/>
          </w:divBdr>
        </w:div>
        <w:div w:id="2114931254">
          <w:marLeft w:val="480"/>
          <w:marRight w:val="0"/>
          <w:marTop w:val="0"/>
          <w:marBottom w:val="0"/>
          <w:divBdr>
            <w:top w:val="none" w:sz="0" w:space="0" w:color="auto"/>
            <w:left w:val="none" w:sz="0" w:space="0" w:color="auto"/>
            <w:bottom w:val="none" w:sz="0" w:space="0" w:color="auto"/>
            <w:right w:val="none" w:sz="0" w:space="0" w:color="auto"/>
          </w:divBdr>
        </w:div>
        <w:div w:id="2115250938">
          <w:marLeft w:val="480"/>
          <w:marRight w:val="0"/>
          <w:marTop w:val="0"/>
          <w:marBottom w:val="0"/>
          <w:divBdr>
            <w:top w:val="none" w:sz="0" w:space="0" w:color="auto"/>
            <w:left w:val="none" w:sz="0" w:space="0" w:color="auto"/>
            <w:bottom w:val="none" w:sz="0" w:space="0" w:color="auto"/>
            <w:right w:val="none" w:sz="0" w:space="0" w:color="auto"/>
          </w:divBdr>
        </w:div>
        <w:div w:id="2120445572">
          <w:marLeft w:val="480"/>
          <w:marRight w:val="0"/>
          <w:marTop w:val="0"/>
          <w:marBottom w:val="0"/>
          <w:divBdr>
            <w:top w:val="none" w:sz="0" w:space="0" w:color="auto"/>
            <w:left w:val="none" w:sz="0" w:space="0" w:color="auto"/>
            <w:bottom w:val="none" w:sz="0" w:space="0" w:color="auto"/>
            <w:right w:val="none" w:sz="0" w:space="0" w:color="auto"/>
          </w:divBdr>
        </w:div>
        <w:div w:id="2122989461">
          <w:marLeft w:val="480"/>
          <w:marRight w:val="0"/>
          <w:marTop w:val="0"/>
          <w:marBottom w:val="0"/>
          <w:divBdr>
            <w:top w:val="none" w:sz="0" w:space="0" w:color="auto"/>
            <w:left w:val="none" w:sz="0" w:space="0" w:color="auto"/>
            <w:bottom w:val="none" w:sz="0" w:space="0" w:color="auto"/>
            <w:right w:val="none" w:sz="0" w:space="0" w:color="auto"/>
          </w:divBdr>
        </w:div>
        <w:div w:id="2123720430">
          <w:marLeft w:val="480"/>
          <w:marRight w:val="0"/>
          <w:marTop w:val="0"/>
          <w:marBottom w:val="0"/>
          <w:divBdr>
            <w:top w:val="none" w:sz="0" w:space="0" w:color="auto"/>
            <w:left w:val="none" w:sz="0" w:space="0" w:color="auto"/>
            <w:bottom w:val="none" w:sz="0" w:space="0" w:color="auto"/>
            <w:right w:val="none" w:sz="0" w:space="0" w:color="auto"/>
          </w:divBdr>
        </w:div>
        <w:div w:id="2126383480">
          <w:marLeft w:val="480"/>
          <w:marRight w:val="0"/>
          <w:marTop w:val="0"/>
          <w:marBottom w:val="0"/>
          <w:divBdr>
            <w:top w:val="none" w:sz="0" w:space="0" w:color="auto"/>
            <w:left w:val="none" w:sz="0" w:space="0" w:color="auto"/>
            <w:bottom w:val="none" w:sz="0" w:space="0" w:color="auto"/>
            <w:right w:val="none" w:sz="0" w:space="0" w:color="auto"/>
          </w:divBdr>
        </w:div>
        <w:div w:id="2127892076">
          <w:marLeft w:val="480"/>
          <w:marRight w:val="0"/>
          <w:marTop w:val="0"/>
          <w:marBottom w:val="0"/>
          <w:divBdr>
            <w:top w:val="none" w:sz="0" w:space="0" w:color="auto"/>
            <w:left w:val="none" w:sz="0" w:space="0" w:color="auto"/>
            <w:bottom w:val="none" w:sz="0" w:space="0" w:color="auto"/>
            <w:right w:val="none" w:sz="0" w:space="0" w:color="auto"/>
          </w:divBdr>
        </w:div>
        <w:div w:id="2129156066">
          <w:marLeft w:val="480"/>
          <w:marRight w:val="0"/>
          <w:marTop w:val="0"/>
          <w:marBottom w:val="0"/>
          <w:divBdr>
            <w:top w:val="none" w:sz="0" w:space="0" w:color="auto"/>
            <w:left w:val="none" w:sz="0" w:space="0" w:color="auto"/>
            <w:bottom w:val="none" w:sz="0" w:space="0" w:color="auto"/>
            <w:right w:val="none" w:sz="0" w:space="0" w:color="auto"/>
          </w:divBdr>
        </w:div>
        <w:div w:id="2131243258">
          <w:marLeft w:val="480"/>
          <w:marRight w:val="0"/>
          <w:marTop w:val="0"/>
          <w:marBottom w:val="0"/>
          <w:divBdr>
            <w:top w:val="none" w:sz="0" w:space="0" w:color="auto"/>
            <w:left w:val="none" w:sz="0" w:space="0" w:color="auto"/>
            <w:bottom w:val="none" w:sz="0" w:space="0" w:color="auto"/>
            <w:right w:val="none" w:sz="0" w:space="0" w:color="auto"/>
          </w:divBdr>
        </w:div>
        <w:div w:id="2139715665">
          <w:marLeft w:val="480"/>
          <w:marRight w:val="0"/>
          <w:marTop w:val="0"/>
          <w:marBottom w:val="0"/>
          <w:divBdr>
            <w:top w:val="none" w:sz="0" w:space="0" w:color="auto"/>
            <w:left w:val="none" w:sz="0" w:space="0" w:color="auto"/>
            <w:bottom w:val="none" w:sz="0" w:space="0" w:color="auto"/>
            <w:right w:val="none" w:sz="0" w:space="0" w:color="auto"/>
          </w:divBdr>
        </w:div>
        <w:div w:id="2140023917">
          <w:marLeft w:val="480"/>
          <w:marRight w:val="0"/>
          <w:marTop w:val="0"/>
          <w:marBottom w:val="0"/>
          <w:divBdr>
            <w:top w:val="none" w:sz="0" w:space="0" w:color="auto"/>
            <w:left w:val="none" w:sz="0" w:space="0" w:color="auto"/>
            <w:bottom w:val="none" w:sz="0" w:space="0" w:color="auto"/>
            <w:right w:val="none" w:sz="0" w:space="0" w:color="auto"/>
          </w:divBdr>
        </w:div>
        <w:div w:id="6031522">
          <w:marLeft w:val="480"/>
          <w:marRight w:val="0"/>
          <w:marTop w:val="0"/>
          <w:marBottom w:val="0"/>
          <w:divBdr>
            <w:top w:val="none" w:sz="0" w:space="0" w:color="auto"/>
            <w:left w:val="none" w:sz="0" w:space="0" w:color="auto"/>
            <w:bottom w:val="none" w:sz="0" w:space="0" w:color="auto"/>
            <w:right w:val="none" w:sz="0" w:space="0" w:color="auto"/>
          </w:divBdr>
        </w:div>
        <w:div w:id="182285843">
          <w:marLeft w:val="480"/>
          <w:marRight w:val="0"/>
          <w:marTop w:val="0"/>
          <w:marBottom w:val="0"/>
          <w:divBdr>
            <w:top w:val="none" w:sz="0" w:space="0" w:color="auto"/>
            <w:left w:val="none" w:sz="0" w:space="0" w:color="auto"/>
            <w:bottom w:val="none" w:sz="0" w:space="0" w:color="auto"/>
            <w:right w:val="none" w:sz="0" w:space="0" w:color="auto"/>
          </w:divBdr>
        </w:div>
        <w:div w:id="1764261719">
          <w:marLeft w:val="480"/>
          <w:marRight w:val="0"/>
          <w:marTop w:val="0"/>
          <w:marBottom w:val="0"/>
          <w:divBdr>
            <w:top w:val="none" w:sz="0" w:space="0" w:color="auto"/>
            <w:left w:val="none" w:sz="0" w:space="0" w:color="auto"/>
            <w:bottom w:val="none" w:sz="0" w:space="0" w:color="auto"/>
            <w:right w:val="none" w:sz="0" w:space="0" w:color="auto"/>
          </w:divBdr>
        </w:div>
        <w:div w:id="964579515">
          <w:marLeft w:val="480"/>
          <w:marRight w:val="0"/>
          <w:marTop w:val="0"/>
          <w:marBottom w:val="0"/>
          <w:divBdr>
            <w:top w:val="none" w:sz="0" w:space="0" w:color="auto"/>
            <w:left w:val="none" w:sz="0" w:space="0" w:color="auto"/>
            <w:bottom w:val="none" w:sz="0" w:space="0" w:color="auto"/>
            <w:right w:val="none" w:sz="0" w:space="0" w:color="auto"/>
          </w:divBdr>
        </w:div>
        <w:div w:id="1629430529">
          <w:marLeft w:val="480"/>
          <w:marRight w:val="0"/>
          <w:marTop w:val="0"/>
          <w:marBottom w:val="0"/>
          <w:divBdr>
            <w:top w:val="none" w:sz="0" w:space="0" w:color="auto"/>
            <w:left w:val="none" w:sz="0" w:space="0" w:color="auto"/>
            <w:bottom w:val="none" w:sz="0" w:space="0" w:color="auto"/>
            <w:right w:val="none" w:sz="0" w:space="0" w:color="auto"/>
          </w:divBdr>
        </w:div>
        <w:div w:id="1115176860">
          <w:marLeft w:val="480"/>
          <w:marRight w:val="0"/>
          <w:marTop w:val="0"/>
          <w:marBottom w:val="0"/>
          <w:divBdr>
            <w:top w:val="none" w:sz="0" w:space="0" w:color="auto"/>
            <w:left w:val="none" w:sz="0" w:space="0" w:color="auto"/>
            <w:bottom w:val="none" w:sz="0" w:space="0" w:color="auto"/>
            <w:right w:val="none" w:sz="0" w:space="0" w:color="auto"/>
          </w:divBdr>
        </w:div>
        <w:div w:id="2079279728">
          <w:marLeft w:val="480"/>
          <w:marRight w:val="0"/>
          <w:marTop w:val="0"/>
          <w:marBottom w:val="0"/>
          <w:divBdr>
            <w:top w:val="none" w:sz="0" w:space="0" w:color="auto"/>
            <w:left w:val="none" w:sz="0" w:space="0" w:color="auto"/>
            <w:bottom w:val="none" w:sz="0" w:space="0" w:color="auto"/>
            <w:right w:val="none" w:sz="0" w:space="0" w:color="auto"/>
          </w:divBdr>
        </w:div>
        <w:div w:id="694384645">
          <w:marLeft w:val="480"/>
          <w:marRight w:val="0"/>
          <w:marTop w:val="0"/>
          <w:marBottom w:val="0"/>
          <w:divBdr>
            <w:top w:val="none" w:sz="0" w:space="0" w:color="auto"/>
            <w:left w:val="none" w:sz="0" w:space="0" w:color="auto"/>
            <w:bottom w:val="none" w:sz="0" w:space="0" w:color="auto"/>
            <w:right w:val="none" w:sz="0" w:space="0" w:color="auto"/>
          </w:divBdr>
        </w:div>
        <w:div w:id="1854996576">
          <w:marLeft w:val="480"/>
          <w:marRight w:val="0"/>
          <w:marTop w:val="0"/>
          <w:marBottom w:val="0"/>
          <w:divBdr>
            <w:top w:val="none" w:sz="0" w:space="0" w:color="auto"/>
            <w:left w:val="none" w:sz="0" w:space="0" w:color="auto"/>
            <w:bottom w:val="none" w:sz="0" w:space="0" w:color="auto"/>
            <w:right w:val="none" w:sz="0" w:space="0" w:color="auto"/>
          </w:divBdr>
        </w:div>
        <w:div w:id="26758054">
          <w:marLeft w:val="480"/>
          <w:marRight w:val="0"/>
          <w:marTop w:val="0"/>
          <w:marBottom w:val="0"/>
          <w:divBdr>
            <w:top w:val="none" w:sz="0" w:space="0" w:color="auto"/>
            <w:left w:val="none" w:sz="0" w:space="0" w:color="auto"/>
            <w:bottom w:val="none" w:sz="0" w:space="0" w:color="auto"/>
            <w:right w:val="none" w:sz="0" w:space="0" w:color="auto"/>
          </w:divBdr>
        </w:div>
        <w:div w:id="392507279">
          <w:marLeft w:val="480"/>
          <w:marRight w:val="0"/>
          <w:marTop w:val="0"/>
          <w:marBottom w:val="0"/>
          <w:divBdr>
            <w:top w:val="none" w:sz="0" w:space="0" w:color="auto"/>
            <w:left w:val="none" w:sz="0" w:space="0" w:color="auto"/>
            <w:bottom w:val="none" w:sz="0" w:space="0" w:color="auto"/>
            <w:right w:val="none" w:sz="0" w:space="0" w:color="auto"/>
          </w:divBdr>
        </w:div>
        <w:div w:id="596330882">
          <w:marLeft w:val="480"/>
          <w:marRight w:val="0"/>
          <w:marTop w:val="0"/>
          <w:marBottom w:val="0"/>
          <w:divBdr>
            <w:top w:val="none" w:sz="0" w:space="0" w:color="auto"/>
            <w:left w:val="none" w:sz="0" w:space="0" w:color="auto"/>
            <w:bottom w:val="none" w:sz="0" w:space="0" w:color="auto"/>
            <w:right w:val="none" w:sz="0" w:space="0" w:color="auto"/>
          </w:divBdr>
        </w:div>
        <w:div w:id="1294754539">
          <w:marLeft w:val="480"/>
          <w:marRight w:val="0"/>
          <w:marTop w:val="0"/>
          <w:marBottom w:val="0"/>
          <w:divBdr>
            <w:top w:val="none" w:sz="0" w:space="0" w:color="auto"/>
            <w:left w:val="none" w:sz="0" w:space="0" w:color="auto"/>
            <w:bottom w:val="none" w:sz="0" w:space="0" w:color="auto"/>
            <w:right w:val="none" w:sz="0" w:space="0" w:color="auto"/>
          </w:divBdr>
        </w:div>
        <w:div w:id="991836096">
          <w:marLeft w:val="480"/>
          <w:marRight w:val="0"/>
          <w:marTop w:val="0"/>
          <w:marBottom w:val="0"/>
          <w:divBdr>
            <w:top w:val="none" w:sz="0" w:space="0" w:color="auto"/>
            <w:left w:val="none" w:sz="0" w:space="0" w:color="auto"/>
            <w:bottom w:val="none" w:sz="0" w:space="0" w:color="auto"/>
            <w:right w:val="none" w:sz="0" w:space="0" w:color="auto"/>
          </w:divBdr>
        </w:div>
        <w:div w:id="1987707077">
          <w:marLeft w:val="480"/>
          <w:marRight w:val="0"/>
          <w:marTop w:val="0"/>
          <w:marBottom w:val="0"/>
          <w:divBdr>
            <w:top w:val="none" w:sz="0" w:space="0" w:color="auto"/>
            <w:left w:val="none" w:sz="0" w:space="0" w:color="auto"/>
            <w:bottom w:val="none" w:sz="0" w:space="0" w:color="auto"/>
            <w:right w:val="none" w:sz="0" w:space="0" w:color="auto"/>
          </w:divBdr>
        </w:div>
        <w:div w:id="1175417663">
          <w:marLeft w:val="480"/>
          <w:marRight w:val="0"/>
          <w:marTop w:val="0"/>
          <w:marBottom w:val="0"/>
          <w:divBdr>
            <w:top w:val="none" w:sz="0" w:space="0" w:color="auto"/>
            <w:left w:val="none" w:sz="0" w:space="0" w:color="auto"/>
            <w:bottom w:val="none" w:sz="0" w:space="0" w:color="auto"/>
            <w:right w:val="none" w:sz="0" w:space="0" w:color="auto"/>
          </w:divBdr>
        </w:div>
        <w:div w:id="1032613971">
          <w:marLeft w:val="480"/>
          <w:marRight w:val="0"/>
          <w:marTop w:val="0"/>
          <w:marBottom w:val="0"/>
          <w:divBdr>
            <w:top w:val="none" w:sz="0" w:space="0" w:color="auto"/>
            <w:left w:val="none" w:sz="0" w:space="0" w:color="auto"/>
            <w:bottom w:val="none" w:sz="0" w:space="0" w:color="auto"/>
            <w:right w:val="none" w:sz="0" w:space="0" w:color="auto"/>
          </w:divBdr>
        </w:div>
        <w:div w:id="193806460">
          <w:marLeft w:val="480"/>
          <w:marRight w:val="0"/>
          <w:marTop w:val="0"/>
          <w:marBottom w:val="0"/>
          <w:divBdr>
            <w:top w:val="none" w:sz="0" w:space="0" w:color="auto"/>
            <w:left w:val="none" w:sz="0" w:space="0" w:color="auto"/>
            <w:bottom w:val="none" w:sz="0" w:space="0" w:color="auto"/>
            <w:right w:val="none" w:sz="0" w:space="0" w:color="auto"/>
          </w:divBdr>
        </w:div>
        <w:div w:id="747771009">
          <w:marLeft w:val="480"/>
          <w:marRight w:val="0"/>
          <w:marTop w:val="0"/>
          <w:marBottom w:val="0"/>
          <w:divBdr>
            <w:top w:val="none" w:sz="0" w:space="0" w:color="auto"/>
            <w:left w:val="none" w:sz="0" w:space="0" w:color="auto"/>
            <w:bottom w:val="none" w:sz="0" w:space="0" w:color="auto"/>
            <w:right w:val="none" w:sz="0" w:space="0" w:color="auto"/>
          </w:divBdr>
        </w:div>
        <w:div w:id="537857657">
          <w:marLeft w:val="480"/>
          <w:marRight w:val="0"/>
          <w:marTop w:val="0"/>
          <w:marBottom w:val="0"/>
          <w:divBdr>
            <w:top w:val="none" w:sz="0" w:space="0" w:color="auto"/>
            <w:left w:val="none" w:sz="0" w:space="0" w:color="auto"/>
            <w:bottom w:val="none" w:sz="0" w:space="0" w:color="auto"/>
            <w:right w:val="none" w:sz="0" w:space="0" w:color="auto"/>
          </w:divBdr>
        </w:div>
        <w:div w:id="1464931051">
          <w:marLeft w:val="480"/>
          <w:marRight w:val="0"/>
          <w:marTop w:val="0"/>
          <w:marBottom w:val="0"/>
          <w:divBdr>
            <w:top w:val="none" w:sz="0" w:space="0" w:color="auto"/>
            <w:left w:val="none" w:sz="0" w:space="0" w:color="auto"/>
            <w:bottom w:val="none" w:sz="0" w:space="0" w:color="auto"/>
            <w:right w:val="none" w:sz="0" w:space="0" w:color="auto"/>
          </w:divBdr>
        </w:div>
        <w:div w:id="1051422553">
          <w:marLeft w:val="480"/>
          <w:marRight w:val="0"/>
          <w:marTop w:val="0"/>
          <w:marBottom w:val="0"/>
          <w:divBdr>
            <w:top w:val="none" w:sz="0" w:space="0" w:color="auto"/>
            <w:left w:val="none" w:sz="0" w:space="0" w:color="auto"/>
            <w:bottom w:val="none" w:sz="0" w:space="0" w:color="auto"/>
            <w:right w:val="none" w:sz="0" w:space="0" w:color="auto"/>
          </w:divBdr>
        </w:div>
        <w:div w:id="403574222">
          <w:marLeft w:val="480"/>
          <w:marRight w:val="0"/>
          <w:marTop w:val="0"/>
          <w:marBottom w:val="0"/>
          <w:divBdr>
            <w:top w:val="none" w:sz="0" w:space="0" w:color="auto"/>
            <w:left w:val="none" w:sz="0" w:space="0" w:color="auto"/>
            <w:bottom w:val="none" w:sz="0" w:space="0" w:color="auto"/>
            <w:right w:val="none" w:sz="0" w:space="0" w:color="auto"/>
          </w:divBdr>
        </w:div>
        <w:div w:id="815561653">
          <w:marLeft w:val="480"/>
          <w:marRight w:val="0"/>
          <w:marTop w:val="0"/>
          <w:marBottom w:val="0"/>
          <w:divBdr>
            <w:top w:val="none" w:sz="0" w:space="0" w:color="auto"/>
            <w:left w:val="none" w:sz="0" w:space="0" w:color="auto"/>
            <w:bottom w:val="none" w:sz="0" w:space="0" w:color="auto"/>
            <w:right w:val="none" w:sz="0" w:space="0" w:color="auto"/>
          </w:divBdr>
        </w:div>
        <w:div w:id="679430432">
          <w:marLeft w:val="480"/>
          <w:marRight w:val="0"/>
          <w:marTop w:val="0"/>
          <w:marBottom w:val="0"/>
          <w:divBdr>
            <w:top w:val="none" w:sz="0" w:space="0" w:color="auto"/>
            <w:left w:val="none" w:sz="0" w:space="0" w:color="auto"/>
            <w:bottom w:val="none" w:sz="0" w:space="0" w:color="auto"/>
            <w:right w:val="none" w:sz="0" w:space="0" w:color="auto"/>
          </w:divBdr>
        </w:div>
        <w:div w:id="590355243">
          <w:marLeft w:val="480"/>
          <w:marRight w:val="0"/>
          <w:marTop w:val="0"/>
          <w:marBottom w:val="0"/>
          <w:divBdr>
            <w:top w:val="none" w:sz="0" w:space="0" w:color="auto"/>
            <w:left w:val="none" w:sz="0" w:space="0" w:color="auto"/>
            <w:bottom w:val="none" w:sz="0" w:space="0" w:color="auto"/>
            <w:right w:val="none" w:sz="0" w:space="0" w:color="auto"/>
          </w:divBdr>
        </w:div>
        <w:div w:id="286010398">
          <w:marLeft w:val="480"/>
          <w:marRight w:val="0"/>
          <w:marTop w:val="0"/>
          <w:marBottom w:val="0"/>
          <w:divBdr>
            <w:top w:val="none" w:sz="0" w:space="0" w:color="auto"/>
            <w:left w:val="none" w:sz="0" w:space="0" w:color="auto"/>
            <w:bottom w:val="none" w:sz="0" w:space="0" w:color="auto"/>
            <w:right w:val="none" w:sz="0" w:space="0" w:color="auto"/>
          </w:divBdr>
        </w:div>
        <w:div w:id="135952709">
          <w:marLeft w:val="480"/>
          <w:marRight w:val="0"/>
          <w:marTop w:val="0"/>
          <w:marBottom w:val="0"/>
          <w:divBdr>
            <w:top w:val="none" w:sz="0" w:space="0" w:color="auto"/>
            <w:left w:val="none" w:sz="0" w:space="0" w:color="auto"/>
            <w:bottom w:val="none" w:sz="0" w:space="0" w:color="auto"/>
            <w:right w:val="none" w:sz="0" w:space="0" w:color="auto"/>
          </w:divBdr>
        </w:div>
        <w:div w:id="73867754">
          <w:marLeft w:val="480"/>
          <w:marRight w:val="0"/>
          <w:marTop w:val="0"/>
          <w:marBottom w:val="0"/>
          <w:divBdr>
            <w:top w:val="none" w:sz="0" w:space="0" w:color="auto"/>
            <w:left w:val="none" w:sz="0" w:space="0" w:color="auto"/>
            <w:bottom w:val="none" w:sz="0" w:space="0" w:color="auto"/>
            <w:right w:val="none" w:sz="0" w:space="0" w:color="auto"/>
          </w:divBdr>
        </w:div>
        <w:div w:id="1860506757">
          <w:marLeft w:val="480"/>
          <w:marRight w:val="0"/>
          <w:marTop w:val="0"/>
          <w:marBottom w:val="0"/>
          <w:divBdr>
            <w:top w:val="none" w:sz="0" w:space="0" w:color="auto"/>
            <w:left w:val="none" w:sz="0" w:space="0" w:color="auto"/>
            <w:bottom w:val="none" w:sz="0" w:space="0" w:color="auto"/>
            <w:right w:val="none" w:sz="0" w:space="0" w:color="auto"/>
          </w:divBdr>
        </w:div>
        <w:div w:id="135923753">
          <w:marLeft w:val="480"/>
          <w:marRight w:val="0"/>
          <w:marTop w:val="0"/>
          <w:marBottom w:val="0"/>
          <w:divBdr>
            <w:top w:val="none" w:sz="0" w:space="0" w:color="auto"/>
            <w:left w:val="none" w:sz="0" w:space="0" w:color="auto"/>
            <w:bottom w:val="none" w:sz="0" w:space="0" w:color="auto"/>
            <w:right w:val="none" w:sz="0" w:space="0" w:color="auto"/>
          </w:divBdr>
        </w:div>
        <w:div w:id="852492296">
          <w:marLeft w:val="480"/>
          <w:marRight w:val="0"/>
          <w:marTop w:val="0"/>
          <w:marBottom w:val="0"/>
          <w:divBdr>
            <w:top w:val="none" w:sz="0" w:space="0" w:color="auto"/>
            <w:left w:val="none" w:sz="0" w:space="0" w:color="auto"/>
            <w:bottom w:val="none" w:sz="0" w:space="0" w:color="auto"/>
            <w:right w:val="none" w:sz="0" w:space="0" w:color="auto"/>
          </w:divBdr>
        </w:div>
        <w:div w:id="1797217136">
          <w:marLeft w:val="480"/>
          <w:marRight w:val="0"/>
          <w:marTop w:val="0"/>
          <w:marBottom w:val="0"/>
          <w:divBdr>
            <w:top w:val="none" w:sz="0" w:space="0" w:color="auto"/>
            <w:left w:val="none" w:sz="0" w:space="0" w:color="auto"/>
            <w:bottom w:val="none" w:sz="0" w:space="0" w:color="auto"/>
            <w:right w:val="none" w:sz="0" w:space="0" w:color="auto"/>
          </w:divBdr>
        </w:div>
        <w:div w:id="494297568">
          <w:marLeft w:val="480"/>
          <w:marRight w:val="0"/>
          <w:marTop w:val="0"/>
          <w:marBottom w:val="0"/>
          <w:divBdr>
            <w:top w:val="none" w:sz="0" w:space="0" w:color="auto"/>
            <w:left w:val="none" w:sz="0" w:space="0" w:color="auto"/>
            <w:bottom w:val="none" w:sz="0" w:space="0" w:color="auto"/>
            <w:right w:val="none" w:sz="0" w:space="0" w:color="auto"/>
          </w:divBdr>
        </w:div>
        <w:div w:id="1825967149">
          <w:marLeft w:val="480"/>
          <w:marRight w:val="0"/>
          <w:marTop w:val="0"/>
          <w:marBottom w:val="0"/>
          <w:divBdr>
            <w:top w:val="none" w:sz="0" w:space="0" w:color="auto"/>
            <w:left w:val="none" w:sz="0" w:space="0" w:color="auto"/>
            <w:bottom w:val="none" w:sz="0" w:space="0" w:color="auto"/>
            <w:right w:val="none" w:sz="0" w:space="0" w:color="auto"/>
          </w:divBdr>
        </w:div>
        <w:div w:id="1317803486">
          <w:marLeft w:val="480"/>
          <w:marRight w:val="0"/>
          <w:marTop w:val="0"/>
          <w:marBottom w:val="0"/>
          <w:divBdr>
            <w:top w:val="none" w:sz="0" w:space="0" w:color="auto"/>
            <w:left w:val="none" w:sz="0" w:space="0" w:color="auto"/>
            <w:bottom w:val="none" w:sz="0" w:space="0" w:color="auto"/>
            <w:right w:val="none" w:sz="0" w:space="0" w:color="auto"/>
          </w:divBdr>
        </w:div>
        <w:div w:id="720402054">
          <w:marLeft w:val="480"/>
          <w:marRight w:val="0"/>
          <w:marTop w:val="0"/>
          <w:marBottom w:val="0"/>
          <w:divBdr>
            <w:top w:val="none" w:sz="0" w:space="0" w:color="auto"/>
            <w:left w:val="none" w:sz="0" w:space="0" w:color="auto"/>
            <w:bottom w:val="none" w:sz="0" w:space="0" w:color="auto"/>
            <w:right w:val="none" w:sz="0" w:space="0" w:color="auto"/>
          </w:divBdr>
        </w:div>
        <w:div w:id="663581753">
          <w:marLeft w:val="480"/>
          <w:marRight w:val="0"/>
          <w:marTop w:val="0"/>
          <w:marBottom w:val="0"/>
          <w:divBdr>
            <w:top w:val="none" w:sz="0" w:space="0" w:color="auto"/>
            <w:left w:val="none" w:sz="0" w:space="0" w:color="auto"/>
            <w:bottom w:val="none" w:sz="0" w:space="0" w:color="auto"/>
            <w:right w:val="none" w:sz="0" w:space="0" w:color="auto"/>
          </w:divBdr>
        </w:div>
        <w:div w:id="1771317675">
          <w:marLeft w:val="480"/>
          <w:marRight w:val="0"/>
          <w:marTop w:val="0"/>
          <w:marBottom w:val="0"/>
          <w:divBdr>
            <w:top w:val="none" w:sz="0" w:space="0" w:color="auto"/>
            <w:left w:val="none" w:sz="0" w:space="0" w:color="auto"/>
            <w:bottom w:val="none" w:sz="0" w:space="0" w:color="auto"/>
            <w:right w:val="none" w:sz="0" w:space="0" w:color="auto"/>
          </w:divBdr>
        </w:div>
        <w:div w:id="1632664182">
          <w:marLeft w:val="480"/>
          <w:marRight w:val="0"/>
          <w:marTop w:val="0"/>
          <w:marBottom w:val="0"/>
          <w:divBdr>
            <w:top w:val="none" w:sz="0" w:space="0" w:color="auto"/>
            <w:left w:val="none" w:sz="0" w:space="0" w:color="auto"/>
            <w:bottom w:val="none" w:sz="0" w:space="0" w:color="auto"/>
            <w:right w:val="none" w:sz="0" w:space="0" w:color="auto"/>
          </w:divBdr>
        </w:div>
        <w:div w:id="1927617596">
          <w:marLeft w:val="480"/>
          <w:marRight w:val="0"/>
          <w:marTop w:val="0"/>
          <w:marBottom w:val="0"/>
          <w:divBdr>
            <w:top w:val="none" w:sz="0" w:space="0" w:color="auto"/>
            <w:left w:val="none" w:sz="0" w:space="0" w:color="auto"/>
            <w:bottom w:val="none" w:sz="0" w:space="0" w:color="auto"/>
            <w:right w:val="none" w:sz="0" w:space="0" w:color="auto"/>
          </w:divBdr>
        </w:div>
        <w:div w:id="907811252">
          <w:marLeft w:val="480"/>
          <w:marRight w:val="0"/>
          <w:marTop w:val="0"/>
          <w:marBottom w:val="0"/>
          <w:divBdr>
            <w:top w:val="none" w:sz="0" w:space="0" w:color="auto"/>
            <w:left w:val="none" w:sz="0" w:space="0" w:color="auto"/>
            <w:bottom w:val="none" w:sz="0" w:space="0" w:color="auto"/>
            <w:right w:val="none" w:sz="0" w:space="0" w:color="auto"/>
          </w:divBdr>
        </w:div>
        <w:div w:id="910651661">
          <w:marLeft w:val="480"/>
          <w:marRight w:val="0"/>
          <w:marTop w:val="0"/>
          <w:marBottom w:val="0"/>
          <w:divBdr>
            <w:top w:val="none" w:sz="0" w:space="0" w:color="auto"/>
            <w:left w:val="none" w:sz="0" w:space="0" w:color="auto"/>
            <w:bottom w:val="none" w:sz="0" w:space="0" w:color="auto"/>
            <w:right w:val="none" w:sz="0" w:space="0" w:color="auto"/>
          </w:divBdr>
        </w:div>
        <w:div w:id="1443184239">
          <w:marLeft w:val="480"/>
          <w:marRight w:val="0"/>
          <w:marTop w:val="0"/>
          <w:marBottom w:val="0"/>
          <w:divBdr>
            <w:top w:val="none" w:sz="0" w:space="0" w:color="auto"/>
            <w:left w:val="none" w:sz="0" w:space="0" w:color="auto"/>
            <w:bottom w:val="none" w:sz="0" w:space="0" w:color="auto"/>
            <w:right w:val="none" w:sz="0" w:space="0" w:color="auto"/>
          </w:divBdr>
        </w:div>
        <w:div w:id="239146921">
          <w:marLeft w:val="480"/>
          <w:marRight w:val="0"/>
          <w:marTop w:val="0"/>
          <w:marBottom w:val="0"/>
          <w:divBdr>
            <w:top w:val="none" w:sz="0" w:space="0" w:color="auto"/>
            <w:left w:val="none" w:sz="0" w:space="0" w:color="auto"/>
            <w:bottom w:val="none" w:sz="0" w:space="0" w:color="auto"/>
            <w:right w:val="none" w:sz="0" w:space="0" w:color="auto"/>
          </w:divBdr>
        </w:div>
        <w:div w:id="425686064">
          <w:marLeft w:val="480"/>
          <w:marRight w:val="0"/>
          <w:marTop w:val="0"/>
          <w:marBottom w:val="0"/>
          <w:divBdr>
            <w:top w:val="none" w:sz="0" w:space="0" w:color="auto"/>
            <w:left w:val="none" w:sz="0" w:space="0" w:color="auto"/>
            <w:bottom w:val="none" w:sz="0" w:space="0" w:color="auto"/>
            <w:right w:val="none" w:sz="0" w:space="0" w:color="auto"/>
          </w:divBdr>
        </w:div>
        <w:div w:id="1374501458">
          <w:marLeft w:val="480"/>
          <w:marRight w:val="0"/>
          <w:marTop w:val="0"/>
          <w:marBottom w:val="0"/>
          <w:divBdr>
            <w:top w:val="none" w:sz="0" w:space="0" w:color="auto"/>
            <w:left w:val="none" w:sz="0" w:space="0" w:color="auto"/>
            <w:bottom w:val="none" w:sz="0" w:space="0" w:color="auto"/>
            <w:right w:val="none" w:sz="0" w:space="0" w:color="auto"/>
          </w:divBdr>
        </w:div>
        <w:div w:id="1369917770">
          <w:marLeft w:val="480"/>
          <w:marRight w:val="0"/>
          <w:marTop w:val="0"/>
          <w:marBottom w:val="0"/>
          <w:divBdr>
            <w:top w:val="none" w:sz="0" w:space="0" w:color="auto"/>
            <w:left w:val="none" w:sz="0" w:space="0" w:color="auto"/>
            <w:bottom w:val="none" w:sz="0" w:space="0" w:color="auto"/>
            <w:right w:val="none" w:sz="0" w:space="0" w:color="auto"/>
          </w:divBdr>
        </w:div>
        <w:div w:id="1087459454">
          <w:marLeft w:val="480"/>
          <w:marRight w:val="0"/>
          <w:marTop w:val="0"/>
          <w:marBottom w:val="0"/>
          <w:divBdr>
            <w:top w:val="none" w:sz="0" w:space="0" w:color="auto"/>
            <w:left w:val="none" w:sz="0" w:space="0" w:color="auto"/>
            <w:bottom w:val="none" w:sz="0" w:space="0" w:color="auto"/>
            <w:right w:val="none" w:sz="0" w:space="0" w:color="auto"/>
          </w:divBdr>
        </w:div>
        <w:div w:id="1989436591">
          <w:marLeft w:val="480"/>
          <w:marRight w:val="0"/>
          <w:marTop w:val="0"/>
          <w:marBottom w:val="0"/>
          <w:divBdr>
            <w:top w:val="none" w:sz="0" w:space="0" w:color="auto"/>
            <w:left w:val="none" w:sz="0" w:space="0" w:color="auto"/>
            <w:bottom w:val="none" w:sz="0" w:space="0" w:color="auto"/>
            <w:right w:val="none" w:sz="0" w:space="0" w:color="auto"/>
          </w:divBdr>
        </w:div>
        <w:div w:id="1188133016">
          <w:marLeft w:val="480"/>
          <w:marRight w:val="0"/>
          <w:marTop w:val="0"/>
          <w:marBottom w:val="0"/>
          <w:divBdr>
            <w:top w:val="none" w:sz="0" w:space="0" w:color="auto"/>
            <w:left w:val="none" w:sz="0" w:space="0" w:color="auto"/>
            <w:bottom w:val="none" w:sz="0" w:space="0" w:color="auto"/>
            <w:right w:val="none" w:sz="0" w:space="0" w:color="auto"/>
          </w:divBdr>
        </w:div>
        <w:div w:id="907618247">
          <w:marLeft w:val="480"/>
          <w:marRight w:val="0"/>
          <w:marTop w:val="0"/>
          <w:marBottom w:val="0"/>
          <w:divBdr>
            <w:top w:val="none" w:sz="0" w:space="0" w:color="auto"/>
            <w:left w:val="none" w:sz="0" w:space="0" w:color="auto"/>
            <w:bottom w:val="none" w:sz="0" w:space="0" w:color="auto"/>
            <w:right w:val="none" w:sz="0" w:space="0" w:color="auto"/>
          </w:divBdr>
        </w:div>
        <w:div w:id="1996909977">
          <w:marLeft w:val="480"/>
          <w:marRight w:val="0"/>
          <w:marTop w:val="0"/>
          <w:marBottom w:val="0"/>
          <w:divBdr>
            <w:top w:val="none" w:sz="0" w:space="0" w:color="auto"/>
            <w:left w:val="none" w:sz="0" w:space="0" w:color="auto"/>
            <w:bottom w:val="none" w:sz="0" w:space="0" w:color="auto"/>
            <w:right w:val="none" w:sz="0" w:space="0" w:color="auto"/>
          </w:divBdr>
        </w:div>
        <w:div w:id="1135946237">
          <w:marLeft w:val="480"/>
          <w:marRight w:val="0"/>
          <w:marTop w:val="0"/>
          <w:marBottom w:val="0"/>
          <w:divBdr>
            <w:top w:val="none" w:sz="0" w:space="0" w:color="auto"/>
            <w:left w:val="none" w:sz="0" w:space="0" w:color="auto"/>
            <w:bottom w:val="none" w:sz="0" w:space="0" w:color="auto"/>
            <w:right w:val="none" w:sz="0" w:space="0" w:color="auto"/>
          </w:divBdr>
        </w:div>
        <w:div w:id="451285134">
          <w:marLeft w:val="480"/>
          <w:marRight w:val="0"/>
          <w:marTop w:val="0"/>
          <w:marBottom w:val="0"/>
          <w:divBdr>
            <w:top w:val="none" w:sz="0" w:space="0" w:color="auto"/>
            <w:left w:val="none" w:sz="0" w:space="0" w:color="auto"/>
            <w:bottom w:val="none" w:sz="0" w:space="0" w:color="auto"/>
            <w:right w:val="none" w:sz="0" w:space="0" w:color="auto"/>
          </w:divBdr>
        </w:div>
        <w:div w:id="567151556">
          <w:marLeft w:val="480"/>
          <w:marRight w:val="0"/>
          <w:marTop w:val="0"/>
          <w:marBottom w:val="0"/>
          <w:divBdr>
            <w:top w:val="none" w:sz="0" w:space="0" w:color="auto"/>
            <w:left w:val="none" w:sz="0" w:space="0" w:color="auto"/>
            <w:bottom w:val="none" w:sz="0" w:space="0" w:color="auto"/>
            <w:right w:val="none" w:sz="0" w:space="0" w:color="auto"/>
          </w:divBdr>
        </w:div>
        <w:div w:id="282930404">
          <w:marLeft w:val="480"/>
          <w:marRight w:val="0"/>
          <w:marTop w:val="0"/>
          <w:marBottom w:val="0"/>
          <w:divBdr>
            <w:top w:val="none" w:sz="0" w:space="0" w:color="auto"/>
            <w:left w:val="none" w:sz="0" w:space="0" w:color="auto"/>
            <w:bottom w:val="none" w:sz="0" w:space="0" w:color="auto"/>
            <w:right w:val="none" w:sz="0" w:space="0" w:color="auto"/>
          </w:divBdr>
        </w:div>
        <w:div w:id="2045521840">
          <w:marLeft w:val="480"/>
          <w:marRight w:val="0"/>
          <w:marTop w:val="0"/>
          <w:marBottom w:val="0"/>
          <w:divBdr>
            <w:top w:val="none" w:sz="0" w:space="0" w:color="auto"/>
            <w:left w:val="none" w:sz="0" w:space="0" w:color="auto"/>
            <w:bottom w:val="none" w:sz="0" w:space="0" w:color="auto"/>
            <w:right w:val="none" w:sz="0" w:space="0" w:color="auto"/>
          </w:divBdr>
        </w:div>
        <w:div w:id="513495138">
          <w:marLeft w:val="480"/>
          <w:marRight w:val="0"/>
          <w:marTop w:val="0"/>
          <w:marBottom w:val="0"/>
          <w:divBdr>
            <w:top w:val="none" w:sz="0" w:space="0" w:color="auto"/>
            <w:left w:val="none" w:sz="0" w:space="0" w:color="auto"/>
            <w:bottom w:val="none" w:sz="0" w:space="0" w:color="auto"/>
            <w:right w:val="none" w:sz="0" w:space="0" w:color="auto"/>
          </w:divBdr>
        </w:div>
        <w:div w:id="1196194983">
          <w:marLeft w:val="480"/>
          <w:marRight w:val="0"/>
          <w:marTop w:val="0"/>
          <w:marBottom w:val="0"/>
          <w:divBdr>
            <w:top w:val="none" w:sz="0" w:space="0" w:color="auto"/>
            <w:left w:val="none" w:sz="0" w:space="0" w:color="auto"/>
            <w:bottom w:val="none" w:sz="0" w:space="0" w:color="auto"/>
            <w:right w:val="none" w:sz="0" w:space="0" w:color="auto"/>
          </w:divBdr>
        </w:div>
        <w:div w:id="678656473">
          <w:marLeft w:val="480"/>
          <w:marRight w:val="0"/>
          <w:marTop w:val="0"/>
          <w:marBottom w:val="0"/>
          <w:divBdr>
            <w:top w:val="none" w:sz="0" w:space="0" w:color="auto"/>
            <w:left w:val="none" w:sz="0" w:space="0" w:color="auto"/>
            <w:bottom w:val="none" w:sz="0" w:space="0" w:color="auto"/>
            <w:right w:val="none" w:sz="0" w:space="0" w:color="auto"/>
          </w:divBdr>
        </w:div>
        <w:div w:id="54083216">
          <w:marLeft w:val="480"/>
          <w:marRight w:val="0"/>
          <w:marTop w:val="0"/>
          <w:marBottom w:val="0"/>
          <w:divBdr>
            <w:top w:val="none" w:sz="0" w:space="0" w:color="auto"/>
            <w:left w:val="none" w:sz="0" w:space="0" w:color="auto"/>
            <w:bottom w:val="none" w:sz="0" w:space="0" w:color="auto"/>
            <w:right w:val="none" w:sz="0" w:space="0" w:color="auto"/>
          </w:divBdr>
        </w:div>
        <w:div w:id="144858497">
          <w:marLeft w:val="480"/>
          <w:marRight w:val="0"/>
          <w:marTop w:val="0"/>
          <w:marBottom w:val="0"/>
          <w:divBdr>
            <w:top w:val="none" w:sz="0" w:space="0" w:color="auto"/>
            <w:left w:val="none" w:sz="0" w:space="0" w:color="auto"/>
            <w:bottom w:val="none" w:sz="0" w:space="0" w:color="auto"/>
            <w:right w:val="none" w:sz="0" w:space="0" w:color="auto"/>
          </w:divBdr>
        </w:div>
        <w:div w:id="1898320993">
          <w:marLeft w:val="480"/>
          <w:marRight w:val="0"/>
          <w:marTop w:val="0"/>
          <w:marBottom w:val="0"/>
          <w:divBdr>
            <w:top w:val="none" w:sz="0" w:space="0" w:color="auto"/>
            <w:left w:val="none" w:sz="0" w:space="0" w:color="auto"/>
            <w:bottom w:val="none" w:sz="0" w:space="0" w:color="auto"/>
            <w:right w:val="none" w:sz="0" w:space="0" w:color="auto"/>
          </w:divBdr>
        </w:div>
        <w:div w:id="1097362940">
          <w:marLeft w:val="480"/>
          <w:marRight w:val="0"/>
          <w:marTop w:val="0"/>
          <w:marBottom w:val="0"/>
          <w:divBdr>
            <w:top w:val="none" w:sz="0" w:space="0" w:color="auto"/>
            <w:left w:val="none" w:sz="0" w:space="0" w:color="auto"/>
            <w:bottom w:val="none" w:sz="0" w:space="0" w:color="auto"/>
            <w:right w:val="none" w:sz="0" w:space="0" w:color="auto"/>
          </w:divBdr>
        </w:div>
        <w:div w:id="2144500632">
          <w:marLeft w:val="480"/>
          <w:marRight w:val="0"/>
          <w:marTop w:val="0"/>
          <w:marBottom w:val="0"/>
          <w:divBdr>
            <w:top w:val="none" w:sz="0" w:space="0" w:color="auto"/>
            <w:left w:val="none" w:sz="0" w:space="0" w:color="auto"/>
            <w:bottom w:val="none" w:sz="0" w:space="0" w:color="auto"/>
            <w:right w:val="none" w:sz="0" w:space="0" w:color="auto"/>
          </w:divBdr>
        </w:div>
        <w:div w:id="1863008038">
          <w:marLeft w:val="480"/>
          <w:marRight w:val="0"/>
          <w:marTop w:val="0"/>
          <w:marBottom w:val="0"/>
          <w:divBdr>
            <w:top w:val="none" w:sz="0" w:space="0" w:color="auto"/>
            <w:left w:val="none" w:sz="0" w:space="0" w:color="auto"/>
            <w:bottom w:val="none" w:sz="0" w:space="0" w:color="auto"/>
            <w:right w:val="none" w:sz="0" w:space="0" w:color="auto"/>
          </w:divBdr>
        </w:div>
        <w:div w:id="2109811128">
          <w:marLeft w:val="480"/>
          <w:marRight w:val="0"/>
          <w:marTop w:val="0"/>
          <w:marBottom w:val="0"/>
          <w:divBdr>
            <w:top w:val="none" w:sz="0" w:space="0" w:color="auto"/>
            <w:left w:val="none" w:sz="0" w:space="0" w:color="auto"/>
            <w:bottom w:val="none" w:sz="0" w:space="0" w:color="auto"/>
            <w:right w:val="none" w:sz="0" w:space="0" w:color="auto"/>
          </w:divBdr>
        </w:div>
        <w:div w:id="1943956909">
          <w:marLeft w:val="480"/>
          <w:marRight w:val="0"/>
          <w:marTop w:val="0"/>
          <w:marBottom w:val="0"/>
          <w:divBdr>
            <w:top w:val="none" w:sz="0" w:space="0" w:color="auto"/>
            <w:left w:val="none" w:sz="0" w:space="0" w:color="auto"/>
            <w:bottom w:val="none" w:sz="0" w:space="0" w:color="auto"/>
            <w:right w:val="none" w:sz="0" w:space="0" w:color="auto"/>
          </w:divBdr>
        </w:div>
        <w:div w:id="1563131293">
          <w:marLeft w:val="480"/>
          <w:marRight w:val="0"/>
          <w:marTop w:val="0"/>
          <w:marBottom w:val="0"/>
          <w:divBdr>
            <w:top w:val="none" w:sz="0" w:space="0" w:color="auto"/>
            <w:left w:val="none" w:sz="0" w:space="0" w:color="auto"/>
            <w:bottom w:val="none" w:sz="0" w:space="0" w:color="auto"/>
            <w:right w:val="none" w:sz="0" w:space="0" w:color="auto"/>
          </w:divBdr>
        </w:div>
        <w:div w:id="1994523113">
          <w:marLeft w:val="480"/>
          <w:marRight w:val="0"/>
          <w:marTop w:val="0"/>
          <w:marBottom w:val="0"/>
          <w:divBdr>
            <w:top w:val="none" w:sz="0" w:space="0" w:color="auto"/>
            <w:left w:val="none" w:sz="0" w:space="0" w:color="auto"/>
            <w:bottom w:val="none" w:sz="0" w:space="0" w:color="auto"/>
            <w:right w:val="none" w:sz="0" w:space="0" w:color="auto"/>
          </w:divBdr>
        </w:div>
        <w:div w:id="1337225714">
          <w:marLeft w:val="480"/>
          <w:marRight w:val="0"/>
          <w:marTop w:val="0"/>
          <w:marBottom w:val="0"/>
          <w:divBdr>
            <w:top w:val="none" w:sz="0" w:space="0" w:color="auto"/>
            <w:left w:val="none" w:sz="0" w:space="0" w:color="auto"/>
            <w:bottom w:val="none" w:sz="0" w:space="0" w:color="auto"/>
            <w:right w:val="none" w:sz="0" w:space="0" w:color="auto"/>
          </w:divBdr>
        </w:div>
        <w:div w:id="1323005760">
          <w:marLeft w:val="480"/>
          <w:marRight w:val="0"/>
          <w:marTop w:val="0"/>
          <w:marBottom w:val="0"/>
          <w:divBdr>
            <w:top w:val="none" w:sz="0" w:space="0" w:color="auto"/>
            <w:left w:val="none" w:sz="0" w:space="0" w:color="auto"/>
            <w:bottom w:val="none" w:sz="0" w:space="0" w:color="auto"/>
            <w:right w:val="none" w:sz="0" w:space="0" w:color="auto"/>
          </w:divBdr>
        </w:div>
        <w:div w:id="913203901">
          <w:marLeft w:val="480"/>
          <w:marRight w:val="0"/>
          <w:marTop w:val="0"/>
          <w:marBottom w:val="0"/>
          <w:divBdr>
            <w:top w:val="none" w:sz="0" w:space="0" w:color="auto"/>
            <w:left w:val="none" w:sz="0" w:space="0" w:color="auto"/>
            <w:bottom w:val="none" w:sz="0" w:space="0" w:color="auto"/>
            <w:right w:val="none" w:sz="0" w:space="0" w:color="auto"/>
          </w:divBdr>
        </w:div>
        <w:div w:id="1952589556">
          <w:marLeft w:val="480"/>
          <w:marRight w:val="0"/>
          <w:marTop w:val="0"/>
          <w:marBottom w:val="0"/>
          <w:divBdr>
            <w:top w:val="none" w:sz="0" w:space="0" w:color="auto"/>
            <w:left w:val="none" w:sz="0" w:space="0" w:color="auto"/>
            <w:bottom w:val="none" w:sz="0" w:space="0" w:color="auto"/>
            <w:right w:val="none" w:sz="0" w:space="0" w:color="auto"/>
          </w:divBdr>
        </w:div>
        <w:div w:id="1179007122">
          <w:marLeft w:val="480"/>
          <w:marRight w:val="0"/>
          <w:marTop w:val="0"/>
          <w:marBottom w:val="0"/>
          <w:divBdr>
            <w:top w:val="none" w:sz="0" w:space="0" w:color="auto"/>
            <w:left w:val="none" w:sz="0" w:space="0" w:color="auto"/>
            <w:bottom w:val="none" w:sz="0" w:space="0" w:color="auto"/>
            <w:right w:val="none" w:sz="0" w:space="0" w:color="auto"/>
          </w:divBdr>
        </w:div>
        <w:div w:id="1627542850">
          <w:marLeft w:val="480"/>
          <w:marRight w:val="0"/>
          <w:marTop w:val="0"/>
          <w:marBottom w:val="0"/>
          <w:divBdr>
            <w:top w:val="none" w:sz="0" w:space="0" w:color="auto"/>
            <w:left w:val="none" w:sz="0" w:space="0" w:color="auto"/>
            <w:bottom w:val="none" w:sz="0" w:space="0" w:color="auto"/>
            <w:right w:val="none" w:sz="0" w:space="0" w:color="auto"/>
          </w:divBdr>
        </w:div>
        <w:div w:id="534971954">
          <w:marLeft w:val="480"/>
          <w:marRight w:val="0"/>
          <w:marTop w:val="0"/>
          <w:marBottom w:val="0"/>
          <w:divBdr>
            <w:top w:val="none" w:sz="0" w:space="0" w:color="auto"/>
            <w:left w:val="none" w:sz="0" w:space="0" w:color="auto"/>
            <w:bottom w:val="none" w:sz="0" w:space="0" w:color="auto"/>
            <w:right w:val="none" w:sz="0" w:space="0" w:color="auto"/>
          </w:divBdr>
        </w:div>
        <w:div w:id="2145855413">
          <w:marLeft w:val="480"/>
          <w:marRight w:val="0"/>
          <w:marTop w:val="0"/>
          <w:marBottom w:val="0"/>
          <w:divBdr>
            <w:top w:val="none" w:sz="0" w:space="0" w:color="auto"/>
            <w:left w:val="none" w:sz="0" w:space="0" w:color="auto"/>
            <w:bottom w:val="none" w:sz="0" w:space="0" w:color="auto"/>
            <w:right w:val="none" w:sz="0" w:space="0" w:color="auto"/>
          </w:divBdr>
        </w:div>
        <w:div w:id="477496527">
          <w:marLeft w:val="480"/>
          <w:marRight w:val="0"/>
          <w:marTop w:val="0"/>
          <w:marBottom w:val="0"/>
          <w:divBdr>
            <w:top w:val="none" w:sz="0" w:space="0" w:color="auto"/>
            <w:left w:val="none" w:sz="0" w:space="0" w:color="auto"/>
            <w:bottom w:val="none" w:sz="0" w:space="0" w:color="auto"/>
            <w:right w:val="none" w:sz="0" w:space="0" w:color="auto"/>
          </w:divBdr>
        </w:div>
        <w:div w:id="173691277">
          <w:marLeft w:val="480"/>
          <w:marRight w:val="0"/>
          <w:marTop w:val="0"/>
          <w:marBottom w:val="0"/>
          <w:divBdr>
            <w:top w:val="none" w:sz="0" w:space="0" w:color="auto"/>
            <w:left w:val="none" w:sz="0" w:space="0" w:color="auto"/>
            <w:bottom w:val="none" w:sz="0" w:space="0" w:color="auto"/>
            <w:right w:val="none" w:sz="0" w:space="0" w:color="auto"/>
          </w:divBdr>
        </w:div>
        <w:div w:id="1869369748">
          <w:marLeft w:val="480"/>
          <w:marRight w:val="0"/>
          <w:marTop w:val="0"/>
          <w:marBottom w:val="0"/>
          <w:divBdr>
            <w:top w:val="none" w:sz="0" w:space="0" w:color="auto"/>
            <w:left w:val="none" w:sz="0" w:space="0" w:color="auto"/>
            <w:bottom w:val="none" w:sz="0" w:space="0" w:color="auto"/>
            <w:right w:val="none" w:sz="0" w:space="0" w:color="auto"/>
          </w:divBdr>
        </w:div>
        <w:div w:id="1022632187">
          <w:marLeft w:val="480"/>
          <w:marRight w:val="0"/>
          <w:marTop w:val="0"/>
          <w:marBottom w:val="0"/>
          <w:divBdr>
            <w:top w:val="none" w:sz="0" w:space="0" w:color="auto"/>
            <w:left w:val="none" w:sz="0" w:space="0" w:color="auto"/>
            <w:bottom w:val="none" w:sz="0" w:space="0" w:color="auto"/>
            <w:right w:val="none" w:sz="0" w:space="0" w:color="auto"/>
          </w:divBdr>
        </w:div>
        <w:div w:id="1136874260">
          <w:marLeft w:val="480"/>
          <w:marRight w:val="0"/>
          <w:marTop w:val="0"/>
          <w:marBottom w:val="0"/>
          <w:divBdr>
            <w:top w:val="none" w:sz="0" w:space="0" w:color="auto"/>
            <w:left w:val="none" w:sz="0" w:space="0" w:color="auto"/>
            <w:bottom w:val="none" w:sz="0" w:space="0" w:color="auto"/>
            <w:right w:val="none" w:sz="0" w:space="0" w:color="auto"/>
          </w:divBdr>
        </w:div>
        <w:div w:id="1686059001">
          <w:marLeft w:val="480"/>
          <w:marRight w:val="0"/>
          <w:marTop w:val="0"/>
          <w:marBottom w:val="0"/>
          <w:divBdr>
            <w:top w:val="none" w:sz="0" w:space="0" w:color="auto"/>
            <w:left w:val="none" w:sz="0" w:space="0" w:color="auto"/>
            <w:bottom w:val="none" w:sz="0" w:space="0" w:color="auto"/>
            <w:right w:val="none" w:sz="0" w:space="0" w:color="auto"/>
          </w:divBdr>
        </w:div>
        <w:div w:id="204831886">
          <w:marLeft w:val="480"/>
          <w:marRight w:val="0"/>
          <w:marTop w:val="0"/>
          <w:marBottom w:val="0"/>
          <w:divBdr>
            <w:top w:val="none" w:sz="0" w:space="0" w:color="auto"/>
            <w:left w:val="none" w:sz="0" w:space="0" w:color="auto"/>
            <w:bottom w:val="none" w:sz="0" w:space="0" w:color="auto"/>
            <w:right w:val="none" w:sz="0" w:space="0" w:color="auto"/>
          </w:divBdr>
        </w:div>
        <w:div w:id="373699663">
          <w:marLeft w:val="480"/>
          <w:marRight w:val="0"/>
          <w:marTop w:val="0"/>
          <w:marBottom w:val="0"/>
          <w:divBdr>
            <w:top w:val="none" w:sz="0" w:space="0" w:color="auto"/>
            <w:left w:val="none" w:sz="0" w:space="0" w:color="auto"/>
            <w:bottom w:val="none" w:sz="0" w:space="0" w:color="auto"/>
            <w:right w:val="none" w:sz="0" w:space="0" w:color="auto"/>
          </w:divBdr>
        </w:div>
        <w:div w:id="185169709">
          <w:marLeft w:val="480"/>
          <w:marRight w:val="0"/>
          <w:marTop w:val="0"/>
          <w:marBottom w:val="0"/>
          <w:divBdr>
            <w:top w:val="none" w:sz="0" w:space="0" w:color="auto"/>
            <w:left w:val="none" w:sz="0" w:space="0" w:color="auto"/>
            <w:bottom w:val="none" w:sz="0" w:space="0" w:color="auto"/>
            <w:right w:val="none" w:sz="0" w:space="0" w:color="auto"/>
          </w:divBdr>
        </w:div>
        <w:div w:id="1619683535">
          <w:marLeft w:val="480"/>
          <w:marRight w:val="0"/>
          <w:marTop w:val="0"/>
          <w:marBottom w:val="0"/>
          <w:divBdr>
            <w:top w:val="none" w:sz="0" w:space="0" w:color="auto"/>
            <w:left w:val="none" w:sz="0" w:space="0" w:color="auto"/>
            <w:bottom w:val="none" w:sz="0" w:space="0" w:color="auto"/>
            <w:right w:val="none" w:sz="0" w:space="0" w:color="auto"/>
          </w:divBdr>
        </w:div>
        <w:div w:id="1083256397">
          <w:marLeft w:val="480"/>
          <w:marRight w:val="0"/>
          <w:marTop w:val="0"/>
          <w:marBottom w:val="0"/>
          <w:divBdr>
            <w:top w:val="none" w:sz="0" w:space="0" w:color="auto"/>
            <w:left w:val="none" w:sz="0" w:space="0" w:color="auto"/>
            <w:bottom w:val="none" w:sz="0" w:space="0" w:color="auto"/>
            <w:right w:val="none" w:sz="0" w:space="0" w:color="auto"/>
          </w:divBdr>
        </w:div>
        <w:div w:id="1254389350">
          <w:marLeft w:val="480"/>
          <w:marRight w:val="0"/>
          <w:marTop w:val="0"/>
          <w:marBottom w:val="0"/>
          <w:divBdr>
            <w:top w:val="none" w:sz="0" w:space="0" w:color="auto"/>
            <w:left w:val="none" w:sz="0" w:space="0" w:color="auto"/>
            <w:bottom w:val="none" w:sz="0" w:space="0" w:color="auto"/>
            <w:right w:val="none" w:sz="0" w:space="0" w:color="auto"/>
          </w:divBdr>
        </w:div>
        <w:div w:id="2143034197">
          <w:marLeft w:val="480"/>
          <w:marRight w:val="0"/>
          <w:marTop w:val="0"/>
          <w:marBottom w:val="0"/>
          <w:divBdr>
            <w:top w:val="none" w:sz="0" w:space="0" w:color="auto"/>
            <w:left w:val="none" w:sz="0" w:space="0" w:color="auto"/>
            <w:bottom w:val="none" w:sz="0" w:space="0" w:color="auto"/>
            <w:right w:val="none" w:sz="0" w:space="0" w:color="auto"/>
          </w:divBdr>
        </w:div>
        <w:div w:id="2084600930">
          <w:marLeft w:val="480"/>
          <w:marRight w:val="0"/>
          <w:marTop w:val="0"/>
          <w:marBottom w:val="0"/>
          <w:divBdr>
            <w:top w:val="none" w:sz="0" w:space="0" w:color="auto"/>
            <w:left w:val="none" w:sz="0" w:space="0" w:color="auto"/>
            <w:bottom w:val="none" w:sz="0" w:space="0" w:color="auto"/>
            <w:right w:val="none" w:sz="0" w:space="0" w:color="auto"/>
          </w:divBdr>
        </w:div>
        <w:div w:id="674575518">
          <w:marLeft w:val="480"/>
          <w:marRight w:val="0"/>
          <w:marTop w:val="0"/>
          <w:marBottom w:val="0"/>
          <w:divBdr>
            <w:top w:val="none" w:sz="0" w:space="0" w:color="auto"/>
            <w:left w:val="none" w:sz="0" w:space="0" w:color="auto"/>
            <w:bottom w:val="none" w:sz="0" w:space="0" w:color="auto"/>
            <w:right w:val="none" w:sz="0" w:space="0" w:color="auto"/>
          </w:divBdr>
        </w:div>
        <w:div w:id="726144091">
          <w:marLeft w:val="480"/>
          <w:marRight w:val="0"/>
          <w:marTop w:val="0"/>
          <w:marBottom w:val="0"/>
          <w:divBdr>
            <w:top w:val="none" w:sz="0" w:space="0" w:color="auto"/>
            <w:left w:val="none" w:sz="0" w:space="0" w:color="auto"/>
            <w:bottom w:val="none" w:sz="0" w:space="0" w:color="auto"/>
            <w:right w:val="none" w:sz="0" w:space="0" w:color="auto"/>
          </w:divBdr>
        </w:div>
        <w:div w:id="1549415386">
          <w:marLeft w:val="480"/>
          <w:marRight w:val="0"/>
          <w:marTop w:val="0"/>
          <w:marBottom w:val="0"/>
          <w:divBdr>
            <w:top w:val="none" w:sz="0" w:space="0" w:color="auto"/>
            <w:left w:val="none" w:sz="0" w:space="0" w:color="auto"/>
            <w:bottom w:val="none" w:sz="0" w:space="0" w:color="auto"/>
            <w:right w:val="none" w:sz="0" w:space="0" w:color="auto"/>
          </w:divBdr>
        </w:div>
        <w:div w:id="266161005">
          <w:marLeft w:val="480"/>
          <w:marRight w:val="0"/>
          <w:marTop w:val="0"/>
          <w:marBottom w:val="0"/>
          <w:divBdr>
            <w:top w:val="none" w:sz="0" w:space="0" w:color="auto"/>
            <w:left w:val="none" w:sz="0" w:space="0" w:color="auto"/>
            <w:bottom w:val="none" w:sz="0" w:space="0" w:color="auto"/>
            <w:right w:val="none" w:sz="0" w:space="0" w:color="auto"/>
          </w:divBdr>
        </w:div>
        <w:div w:id="1671785478">
          <w:marLeft w:val="480"/>
          <w:marRight w:val="0"/>
          <w:marTop w:val="0"/>
          <w:marBottom w:val="0"/>
          <w:divBdr>
            <w:top w:val="none" w:sz="0" w:space="0" w:color="auto"/>
            <w:left w:val="none" w:sz="0" w:space="0" w:color="auto"/>
            <w:bottom w:val="none" w:sz="0" w:space="0" w:color="auto"/>
            <w:right w:val="none" w:sz="0" w:space="0" w:color="auto"/>
          </w:divBdr>
        </w:div>
        <w:div w:id="614676347">
          <w:marLeft w:val="480"/>
          <w:marRight w:val="0"/>
          <w:marTop w:val="0"/>
          <w:marBottom w:val="0"/>
          <w:divBdr>
            <w:top w:val="none" w:sz="0" w:space="0" w:color="auto"/>
            <w:left w:val="none" w:sz="0" w:space="0" w:color="auto"/>
            <w:bottom w:val="none" w:sz="0" w:space="0" w:color="auto"/>
            <w:right w:val="none" w:sz="0" w:space="0" w:color="auto"/>
          </w:divBdr>
        </w:div>
        <w:div w:id="1795515473">
          <w:marLeft w:val="480"/>
          <w:marRight w:val="0"/>
          <w:marTop w:val="0"/>
          <w:marBottom w:val="0"/>
          <w:divBdr>
            <w:top w:val="none" w:sz="0" w:space="0" w:color="auto"/>
            <w:left w:val="none" w:sz="0" w:space="0" w:color="auto"/>
            <w:bottom w:val="none" w:sz="0" w:space="0" w:color="auto"/>
            <w:right w:val="none" w:sz="0" w:space="0" w:color="auto"/>
          </w:divBdr>
        </w:div>
        <w:div w:id="90585106">
          <w:marLeft w:val="480"/>
          <w:marRight w:val="0"/>
          <w:marTop w:val="0"/>
          <w:marBottom w:val="0"/>
          <w:divBdr>
            <w:top w:val="none" w:sz="0" w:space="0" w:color="auto"/>
            <w:left w:val="none" w:sz="0" w:space="0" w:color="auto"/>
            <w:bottom w:val="none" w:sz="0" w:space="0" w:color="auto"/>
            <w:right w:val="none" w:sz="0" w:space="0" w:color="auto"/>
          </w:divBdr>
        </w:div>
        <w:div w:id="1762600992">
          <w:marLeft w:val="480"/>
          <w:marRight w:val="0"/>
          <w:marTop w:val="0"/>
          <w:marBottom w:val="0"/>
          <w:divBdr>
            <w:top w:val="none" w:sz="0" w:space="0" w:color="auto"/>
            <w:left w:val="none" w:sz="0" w:space="0" w:color="auto"/>
            <w:bottom w:val="none" w:sz="0" w:space="0" w:color="auto"/>
            <w:right w:val="none" w:sz="0" w:space="0" w:color="auto"/>
          </w:divBdr>
        </w:div>
        <w:div w:id="1778672532">
          <w:marLeft w:val="480"/>
          <w:marRight w:val="0"/>
          <w:marTop w:val="0"/>
          <w:marBottom w:val="0"/>
          <w:divBdr>
            <w:top w:val="none" w:sz="0" w:space="0" w:color="auto"/>
            <w:left w:val="none" w:sz="0" w:space="0" w:color="auto"/>
            <w:bottom w:val="none" w:sz="0" w:space="0" w:color="auto"/>
            <w:right w:val="none" w:sz="0" w:space="0" w:color="auto"/>
          </w:divBdr>
        </w:div>
        <w:div w:id="1618027972">
          <w:marLeft w:val="480"/>
          <w:marRight w:val="0"/>
          <w:marTop w:val="0"/>
          <w:marBottom w:val="0"/>
          <w:divBdr>
            <w:top w:val="none" w:sz="0" w:space="0" w:color="auto"/>
            <w:left w:val="none" w:sz="0" w:space="0" w:color="auto"/>
            <w:bottom w:val="none" w:sz="0" w:space="0" w:color="auto"/>
            <w:right w:val="none" w:sz="0" w:space="0" w:color="auto"/>
          </w:divBdr>
        </w:div>
        <w:div w:id="591669628">
          <w:marLeft w:val="480"/>
          <w:marRight w:val="0"/>
          <w:marTop w:val="0"/>
          <w:marBottom w:val="0"/>
          <w:divBdr>
            <w:top w:val="none" w:sz="0" w:space="0" w:color="auto"/>
            <w:left w:val="none" w:sz="0" w:space="0" w:color="auto"/>
            <w:bottom w:val="none" w:sz="0" w:space="0" w:color="auto"/>
            <w:right w:val="none" w:sz="0" w:space="0" w:color="auto"/>
          </w:divBdr>
        </w:div>
        <w:div w:id="1048528200">
          <w:marLeft w:val="480"/>
          <w:marRight w:val="0"/>
          <w:marTop w:val="0"/>
          <w:marBottom w:val="0"/>
          <w:divBdr>
            <w:top w:val="none" w:sz="0" w:space="0" w:color="auto"/>
            <w:left w:val="none" w:sz="0" w:space="0" w:color="auto"/>
            <w:bottom w:val="none" w:sz="0" w:space="0" w:color="auto"/>
            <w:right w:val="none" w:sz="0" w:space="0" w:color="auto"/>
          </w:divBdr>
        </w:div>
        <w:div w:id="1987391142">
          <w:marLeft w:val="480"/>
          <w:marRight w:val="0"/>
          <w:marTop w:val="0"/>
          <w:marBottom w:val="0"/>
          <w:divBdr>
            <w:top w:val="none" w:sz="0" w:space="0" w:color="auto"/>
            <w:left w:val="none" w:sz="0" w:space="0" w:color="auto"/>
            <w:bottom w:val="none" w:sz="0" w:space="0" w:color="auto"/>
            <w:right w:val="none" w:sz="0" w:space="0" w:color="auto"/>
          </w:divBdr>
        </w:div>
        <w:div w:id="1300501173">
          <w:marLeft w:val="480"/>
          <w:marRight w:val="0"/>
          <w:marTop w:val="0"/>
          <w:marBottom w:val="0"/>
          <w:divBdr>
            <w:top w:val="none" w:sz="0" w:space="0" w:color="auto"/>
            <w:left w:val="none" w:sz="0" w:space="0" w:color="auto"/>
            <w:bottom w:val="none" w:sz="0" w:space="0" w:color="auto"/>
            <w:right w:val="none" w:sz="0" w:space="0" w:color="auto"/>
          </w:divBdr>
        </w:div>
        <w:div w:id="1306475130">
          <w:marLeft w:val="480"/>
          <w:marRight w:val="0"/>
          <w:marTop w:val="0"/>
          <w:marBottom w:val="0"/>
          <w:divBdr>
            <w:top w:val="none" w:sz="0" w:space="0" w:color="auto"/>
            <w:left w:val="none" w:sz="0" w:space="0" w:color="auto"/>
            <w:bottom w:val="none" w:sz="0" w:space="0" w:color="auto"/>
            <w:right w:val="none" w:sz="0" w:space="0" w:color="auto"/>
          </w:divBdr>
        </w:div>
        <w:div w:id="2045670054">
          <w:marLeft w:val="480"/>
          <w:marRight w:val="0"/>
          <w:marTop w:val="0"/>
          <w:marBottom w:val="0"/>
          <w:divBdr>
            <w:top w:val="none" w:sz="0" w:space="0" w:color="auto"/>
            <w:left w:val="none" w:sz="0" w:space="0" w:color="auto"/>
            <w:bottom w:val="none" w:sz="0" w:space="0" w:color="auto"/>
            <w:right w:val="none" w:sz="0" w:space="0" w:color="auto"/>
          </w:divBdr>
        </w:div>
        <w:div w:id="2014061877">
          <w:marLeft w:val="480"/>
          <w:marRight w:val="0"/>
          <w:marTop w:val="0"/>
          <w:marBottom w:val="0"/>
          <w:divBdr>
            <w:top w:val="none" w:sz="0" w:space="0" w:color="auto"/>
            <w:left w:val="none" w:sz="0" w:space="0" w:color="auto"/>
            <w:bottom w:val="none" w:sz="0" w:space="0" w:color="auto"/>
            <w:right w:val="none" w:sz="0" w:space="0" w:color="auto"/>
          </w:divBdr>
        </w:div>
        <w:div w:id="1938443454">
          <w:marLeft w:val="480"/>
          <w:marRight w:val="0"/>
          <w:marTop w:val="0"/>
          <w:marBottom w:val="0"/>
          <w:divBdr>
            <w:top w:val="none" w:sz="0" w:space="0" w:color="auto"/>
            <w:left w:val="none" w:sz="0" w:space="0" w:color="auto"/>
            <w:bottom w:val="none" w:sz="0" w:space="0" w:color="auto"/>
            <w:right w:val="none" w:sz="0" w:space="0" w:color="auto"/>
          </w:divBdr>
        </w:div>
        <w:div w:id="1721319910">
          <w:marLeft w:val="480"/>
          <w:marRight w:val="0"/>
          <w:marTop w:val="0"/>
          <w:marBottom w:val="0"/>
          <w:divBdr>
            <w:top w:val="none" w:sz="0" w:space="0" w:color="auto"/>
            <w:left w:val="none" w:sz="0" w:space="0" w:color="auto"/>
            <w:bottom w:val="none" w:sz="0" w:space="0" w:color="auto"/>
            <w:right w:val="none" w:sz="0" w:space="0" w:color="auto"/>
          </w:divBdr>
        </w:div>
        <w:div w:id="1291550130">
          <w:marLeft w:val="480"/>
          <w:marRight w:val="0"/>
          <w:marTop w:val="0"/>
          <w:marBottom w:val="0"/>
          <w:divBdr>
            <w:top w:val="none" w:sz="0" w:space="0" w:color="auto"/>
            <w:left w:val="none" w:sz="0" w:space="0" w:color="auto"/>
            <w:bottom w:val="none" w:sz="0" w:space="0" w:color="auto"/>
            <w:right w:val="none" w:sz="0" w:space="0" w:color="auto"/>
          </w:divBdr>
        </w:div>
        <w:div w:id="353923368">
          <w:marLeft w:val="480"/>
          <w:marRight w:val="0"/>
          <w:marTop w:val="0"/>
          <w:marBottom w:val="0"/>
          <w:divBdr>
            <w:top w:val="none" w:sz="0" w:space="0" w:color="auto"/>
            <w:left w:val="none" w:sz="0" w:space="0" w:color="auto"/>
            <w:bottom w:val="none" w:sz="0" w:space="0" w:color="auto"/>
            <w:right w:val="none" w:sz="0" w:space="0" w:color="auto"/>
          </w:divBdr>
        </w:div>
        <w:div w:id="392199900">
          <w:marLeft w:val="480"/>
          <w:marRight w:val="0"/>
          <w:marTop w:val="0"/>
          <w:marBottom w:val="0"/>
          <w:divBdr>
            <w:top w:val="none" w:sz="0" w:space="0" w:color="auto"/>
            <w:left w:val="none" w:sz="0" w:space="0" w:color="auto"/>
            <w:bottom w:val="none" w:sz="0" w:space="0" w:color="auto"/>
            <w:right w:val="none" w:sz="0" w:space="0" w:color="auto"/>
          </w:divBdr>
        </w:div>
        <w:div w:id="2094551142">
          <w:marLeft w:val="480"/>
          <w:marRight w:val="0"/>
          <w:marTop w:val="0"/>
          <w:marBottom w:val="0"/>
          <w:divBdr>
            <w:top w:val="none" w:sz="0" w:space="0" w:color="auto"/>
            <w:left w:val="none" w:sz="0" w:space="0" w:color="auto"/>
            <w:bottom w:val="none" w:sz="0" w:space="0" w:color="auto"/>
            <w:right w:val="none" w:sz="0" w:space="0" w:color="auto"/>
          </w:divBdr>
        </w:div>
        <w:div w:id="1415517719">
          <w:marLeft w:val="480"/>
          <w:marRight w:val="0"/>
          <w:marTop w:val="0"/>
          <w:marBottom w:val="0"/>
          <w:divBdr>
            <w:top w:val="none" w:sz="0" w:space="0" w:color="auto"/>
            <w:left w:val="none" w:sz="0" w:space="0" w:color="auto"/>
            <w:bottom w:val="none" w:sz="0" w:space="0" w:color="auto"/>
            <w:right w:val="none" w:sz="0" w:space="0" w:color="auto"/>
          </w:divBdr>
        </w:div>
        <w:div w:id="2115712543">
          <w:marLeft w:val="480"/>
          <w:marRight w:val="0"/>
          <w:marTop w:val="0"/>
          <w:marBottom w:val="0"/>
          <w:divBdr>
            <w:top w:val="none" w:sz="0" w:space="0" w:color="auto"/>
            <w:left w:val="none" w:sz="0" w:space="0" w:color="auto"/>
            <w:bottom w:val="none" w:sz="0" w:space="0" w:color="auto"/>
            <w:right w:val="none" w:sz="0" w:space="0" w:color="auto"/>
          </w:divBdr>
        </w:div>
        <w:div w:id="319427741">
          <w:marLeft w:val="480"/>
          <w:marRight w:val="0"/>
          <w:marTop w:val="0"/>
          <w:marBottom w:val="0"/>
          <w:divBdr>
            <w:top w:val="none" w:sz="0" w:space="0" w:color="auto"/>
            <w:left w:val="none" w:sz="0" w:space="0" w:color="auto"/>
            <w:bottom w:val="none" w:sz="0" w:space="0" w:color="auto"/>
            <w:right w:val="none" w:sz="0" w:space="0" w:color="auto"/>
          </w:divBdr>
        </w:div>
        <w:div w:id="1104182811">
          <w:marLeft w:val="480"/>
          <w:marRight w:val="0"/>
          <w:marTop w:val="0"/>
          <w:marBottom w:val="0"/>
          <w:divBdr>
            <w:top w:val="none" w:sz="0" w:space="0" w:color="auto"/>
            <w:left w:val="none" w:sz="0" w:space="0" w:color="auto"/>
            <w:bottom w:val="none" w:sz="0" w:space="0" w:color="auto"/>
            <w:right w:val="none" w:sz="0" w:space="0" w:color="auto"/>
          </w:divBdr>
        </w:div>
        <w:div w:id="1380739191">
          <w:marLeft w:val="480"/>
          <w:marRight w:val="0"/>
          <w:marTop w:val="0"/>
          <w:marBottom w:val="0"/>
          <w:divBdr>
            <w:top w:val="none" w:sz="0" w:space="0" w:color="auto"/>
            <w:left w:val="none" w:sz="0" w:space="0" w:color="auto"/>
            <w:bottom w:val="none" w:sz="0" w:space="0" w:color="auto"/>
            <w:right w:val="none" w:sz="0" w:space="0" w:color="auto"/>
          </w:divBdr>
        </w:div>
        <w:div w:id="1266881489">
          <w:marLeft w:val="480"/>
          <w:marRight w:val="0"/>
          <w:marTop w:val="0"/>
          <w:marBottom w:val="0"/>
          <w:divBdr>
            <w:top w:val="none" w:sz="0" w:space="0" w:color="auto"/>
            <w:left w:val="none" w:sz="0" w:space="0" w:color="auto"/>
            <w:bottom w:val="none" w:sz="0" w:space="0" w:color="auto"/>
            <w:right w:val="none" w:sz="0" w:space="0" w:color="auto"/>
          </w:divBdr>
        </w:div>
        <w:div w:id="1555968253">
          <w:marLeft w:val="480"/>
          <w:marRight w:val="0"/>
          <w:marTop w:val="0"/>
          <w:marBottom w:val="0"/>
          <w:divBdr>
            <w:top w:val="none" w:sz="0" w:space="0" w:color="auto"/>
            <w:left w:val="none" w:sz="0" w:space="0" w:color="auto"/>
            <w:bottom w:val="none" w:sz="0" w:space="0" w:color="auto"/>
            <w:right w:val="none" w:sz="0" w:space="0" w:color="auto"/>
          </w:divBdr>
        </w:div>
        <w:div w:id="1832676963">
          <w:marLeft w:val="480"/>
          <w:marRight w:val="0"/>
          <w:marTop w:val="0"/>
          <w:marBottom w:val="0"/>
          <w:divBdr>
            <w:top w:val="none" w:sz="0" w:space="0" w:color="auto"/>
            <w:left w:val="none" w:sz="0" w:space="0" w:color="auto"/>
            <w:bottom w:val="none" w:sz="0" w:space="0" w:color="auto"/>
            <w:right w:val="none" w:sz="0" w:space="0" w:color="auto"/>
          </w:divBdr>
        </w:div>
        <w:div w:id="1491748568">
          <w:marLeft w:val="480"/>
          <w:marRight w:val="0"/>
          <w:marTop w:val="0"/>
          <w:marBottom w:val="0"/>
          <w:divBdr>
            <w:top w:val="none" w:sz="0" w:space="0" w:color="auto"/>
            <w:left w:val="none" w:sz="0" w:space="0" w:color="auto"/>
            <w:bottom w:val="none" w:sz="0" w:space="0" w:color="auto"/>
            <w:right w:val="none" w:sz="0" w:space="0" w:color="auto"/>
          </w:divBdr>
        </w:div>
        <w:div w:id="354814831">
          <w:marLeft w:val="480"/>
          <w:marRight w:val="0"/>
          <w:marTop w:val="0"/>
          <w:marBottom w:val="0"/>
          <w:divBdr>
            <w:top w:val="none" w:sz="0" w:space="0" w:color="auto"/>
            <w:left w:val="none" w:sz="0" w:space="0" w:color="auto"/>
            <w:bottom w:val="none" w:sz="0" w:space="0" w:color="auto"/>
            <w:right w:val="none" w:sz="0" w:space="0" w:color="auto"/>
          </w:divBdr>
        </w:div>
        <w:div w:id="1020207553">
          <w:marLeft w:val="480"/>
          <w:marRight w:val="0"/>
          <w:marTop w:val="0"/>
          <w:marBottom w:val="0"/>
          <w:divBdr>
            <w:top w:val="none" w:sz="0" w:space="0" w:color="auto"/>
            <w:left w:val="none" w:sz="0" w:space="0" w:color="auto"/>
            <w:bottom w:val="none" w:sz="0" w:space="0" w:color="auto"/>
            <w:right w:val="none" w:sz="0" w:space="0" w:color="auto"/>
          </w:divBdr>
        </w:div>
        <w:div w:id="978071189">
          <w:marLeft w:val="480"/>
          <w:marRight w:val="0"/>
          <w:marTop w:val="0"/>
          <w:marBottom w:val="0"/>
          <w:divBdr>
            <w:top w:val="none" w:sz="0" w:space="0" w:color="auto"/>
            <w:left w:val="none" w:sz="0" w:space="0" w:color="auto"/>
            <w:bottom w:val="none" w:sz="0" w:space="0" w:color="auto"/>
            <w:right w:val="none" w:sz="0" w:space="0" w:color="auto"/>
          </w:divBdr>
        </w:div>
        <w:div w:id="2146581811">
          <w:marLeft w:val="480"/>
          <w:marRight w:val="0"/>
          <w:marTop w:val="0"/>
          <w:marBottom w:val="0"/>
          <w:divBdr>
            <w:top w:val="none" w:sz="0" w:space="0" w:color="auto"/>
            <w:left w:val="none" w:sz="0" w:space="0" w:color="auto"/>
            <w:bottom w:val="none" w:sz="0" w:space="0" w:color="auto"/>
            <w:right w:val="none" w:sz="0" w:space="0" w:color="auto"/>
          </w:divBdr>
        </w:div>
        <w:div w:id="1526094385">
          <w:marLeft w:val="480"/>
          <w:marRight w:val="0"/>
          <w:marTop w:val="0"/>
          <w:marBottom w:val="0"/>
          <w:divBdr>
            <w:top w:val="none" w:sz="0" w:space="0" w:color="auto"/>
            <w:left w:val="none" w:sz="0" w:space="0" w:color="auto"/>
            <w:bottom w:val="none" w:sz="0" w:space="0" w:color="auto"/>
            <w:right w:val="none" w:sz="0" w:space="0" w:color="auto"/>
          </w:divBdr>
        </w:div>
        <w:div w:id="2007856888">
          <w:marLeft w:val="480"/>
          <w:marRight w:val="0"/>
          <w:marTop w:val="0"/>
          <w:marBottom w:val="0"/>
          <w:divBdr>
            <w:top w:val="none" w:sz="0" w:space="0" w:color="auto"/>
            <w:left w:val="none" w:sz="0" w:space="0" w:color="auto"/>
            <w:bottom w:val="none" w:sz="0" w:space="0" w:color="auto"/>
            <w:right w:val="none" w:sz="0" w:space="0" w:color="auto"/>
          </w:divBdr>
        </w:div>
        <w:div w:id="824974204">
          <w:marLeft w:val="480"/>
          <w:marRight w:val="0"/>
          <w:marTop w:val="0"/>
          <w:marBottom w:val="0"/>
          <w:divBdr>
            <w:top w:val="none" w:sz="0" w:space="0" w:color="auto"/>
            <w:left w:val="none" w:sz="0" w:space="0" w:color="auto"/>
            <w:bottom w:val="none" w:sz="0" w:space="0" w:color="auto"/>
            <w:right w:val="none" w:sz="0" w:space="0" w:color="auto"/>
          </w:divBdr>
        </w:div>
        <w:div w:id="640308622">
          <w:marLeft w:val="480"/>
          <w:marRight w:val="0"/>
          <w:marTop w:val="0"/>
          <w:marBottom w:val="0"/>
          <w:divBdr>
            <w:top w:val="none" w:sz="0" w:space="0" w:color="auto"/>
            <w:left w:val="none" w:sz="0" w:space="0" w:color="auto"/>
            <w:bottom w:val="none" w:sz="0" w:space="0" w:color="auto"/>
            <w:right w:val="none" w:sz="0" w:space="0" w:color="auto"/>
          </w:divBdr>
        </w:div>
        <w:div w:id="1793012897">
          <w:marLeft w:val="480"/>
          <w:marRight w:val="0"/>
          <w:marTop w:val="0"/>
          <w:marBottom w:val="0"/>
          <w:divBdr>
            <w:top w:val="none" w:sz="0" w:space="0" w:color="auto"/>
            <w:left w:val="none" w:sz="0" w:space="0" w:color="auto"/>
            <w:bottom w:val="none" w:sz="0" w:space="0" w:color="auto"/>
            <w:right w:val="none" w:sz="0" w:space="0" w:color="auto"/>
          </w:divBdr>
        </w:div>
        <w:div w:id="990980771">
          <w:marLeft w:val="480"/>
          <w:marRight w:val="0"/>
          <w:marTop w:val="0"/>
          <w:marBottom w:val="0"/>
          <w:divBdr>
            <w:top w:val="none" w:sz="0" w:space="0" w:color="auto"/>
            <w:left w:val="none" w:sz="0" w:space="0" w:color="auto"/>
            <w:bottom w:val="none" w:sz="0" w:space="0" w:color="auto"/>
            <w:right w:val="none" w:sz="0" w:space="0" w:color="auto"/>
          </w:divBdr>
        </w:div>
        <w:div w:id="489296900">
          <w:marLeft w:val="480"/>
          <w:marRight w:val="0"/>
          <w:marTop w:val="0"/>
          <w:marBottom w:val="0"/>
          <w:divBdr>
            <w:top w:val="none" w:sz="0" w:space="0" w:color="auto"/>
            <w:left w:val="none" w:sz="0" w:space="0" w:color="auto"/>
            <w:bottom w:val="none" w:sz="0" w:space="0" w:color="auto"/>
            <w:right w:val="none" w:sz="0" w:space="0" w:color="auto"/>
          </w:divBdr>
        </w:div>
        <w:div w:id="704982540">
          <w:marLeft w:val="480"/>
          <w:marRight w:val="0"/>
          <w:marTop w:val="0"/>
          <w:marBottom w:val="0"/>
          <w:divBdr>
            <w:top w:val="none" w:sz="0" w:space="0" w:color="auto"/>
            <w:left w:val="none" w:sz="0" w:space="0" w:color="auto"/>
            <w:bottom w:val="none" w:sz="0" w:space="0" w:color="auto"/>
            <w:right w:val="none" w:sz="0" w:space="0" w:color="auto"/>
          </w:divBdr>
        </w:div>
        <w:div w:id="1558928004">
          <w:marLeft w:val="480"/>
          <w:marRight w:val="0"/>
          <w:marTop w:val="0"/>
          <w:marBottom w:val="0"/>
          <w:divBdr>
            <w:top w:val="none" w:sz="0" w:space="0" w:color="auto"/>
            <w:left w:val="none" w:sz="0" w:space="0" w:color="auto"/>
            <w:bottom w:val="none" w:sz="0" w:space="0" w:color="auto"/>
            <w:right w:val="none" w:sz="0" w:space="0" w:color="auto"/>
          </w:divBdr>
        </w:div>
        <w:div w:id="1801731109">
          <w:marLeft w:val="480"/>
          <w:marRight w:val="0"/>
          <w:marTop w:val="0"/>
          <w:marBottom w:val="0"/>
          <w:divBdr>
            <w:top w:val="none" w:sz="0" w:space="0" w:color="auto"/>
            <w:left w:val="none" w:sz="0" w:space="0" w:color="auto"/>
            <w:bottom w:val="none" w:sz="0" w:space="0" w:color="auto"/>
            <w:right w:val="none" w:sz="0" w:space="0" w:color="auto"/>
          </w:divBdr>
        </w:div>
        <w:div w:id="1053384331">
          <w:marLeft w:val="480"/>
          <w:marRight w:val="0"/>
          <w:marTop w:val="0"/>
          <w:marBottom w:val="0"/>
          <w:divBdr>
            <w:top w:val="none" w:sz="0" w:space="0" w:color="auto"/>
            <w:left w:val="none" w:sz="0" w:space="0" w:color="auto"/>
            <w:bottom w:val="none" w:sz="0" w:space="0" w:color="auto"/>
            <w:right w:val="none" w:sz="0" w:space="0" w:color="auto"/>
          </w:divBdr>
        </w:div>
        <w:div w:id="1475944790">
          <w:marLeft w:val="480"/>
          <w:marRight w:val="0"/>
          <w:marTop w:val="0"/>
          <w:marBottom w:val="0"/>
          <w:divBdr>
            <w:top w:val="none" w:sz="0" w:space="0" w:color="auto"/>
            <w:left w:val="none" w:sz="0" w:space="0" w:color="auto"/>
            <w:bottom w:val="none" w:sz="0" w:space="0" w:color="auto"/>
            <w:right w:val="none" w:sz="0" w:space="0" w:color="auto"/>
          </w:divBdr>
        </w:div>
        <w:div w:id="2047637086">
          <w:marLeft w:val="480"/>
          <w:marRight w:val="0"/>
          <w:marTop w:val="0"/>
          <w:marBottom w:val="0"/>
          <w:divBdr>
            <w:top w:val="none" w:sz="0" w:space="0" w:color="auto"/>
            <w:left w:val="none" w:sz="0" w:space="0" w:color="auto"/>
            <w:bottom w:val="none" w:sz="0" w:space="0" w:color="auto"/>
            <w:right w:val="none" w:sz="0" w:space="0" w:color="auto"/>
          </w:divBdr>
        </w:div>
        <w:div w:id="228882140">
          <w:marLeft w:val="480"/>
          <w:marRight w:val="0"/>
          <w:marTop w:val="0"/>
          <w:marBottom w:val="0"/>
          <w:divBdr>
            <w:top w:val="none" w:sz="0" w:space="0" w:color="auto"/>
            <w:left w:val="none" w:sz="0" w:space="0" w:color="auto"/>
            <w:bottom w:val="none" w:sz="0" w:space="0" w:color="auto"/>
            <w:right w:val="none" w:sz="0" w:space="0" w:color="auto"/>
          </w:divBdr>
        </w:div>
        <w:div w:id="684289874">
          <w:marLeft w:val="480"/>
          <w:marRight w:val="0"/>
          <w:marTop w:val="0"/>
          <w:marBottom w:val="0"/>
          <w:divBdr>
            <w:top w:val="none" w:sz="0" w:space="0" w:color="auto"/>
            <w:left w:val="none" w:sz="0" w:space="0" w:color="auto"/>
            <w:bottom w:val="none" w:sz="0" w:space="0" w:color="auto"/>
            <w:right w:val="none" w:sz="0" w:space="0" w:color="auto"/>
          </w:divBdr>
        </w:div>
        <w:div w:id="2063552317">
          <w:marLeft w:val="480"/>
          <w:marRight w:val="0"/>
          <w:marTop w:val="0"/>
          <w:marBottom w:val="0"/>
          <w:divBdr>
            <w:top w:val="none" w:sz="0" w:space="0" w:color="auto"/>
            <w:left w:val="none" w:sz="0" w:space="0" w:color="auto"/>
            <w:bottom w:val="none" w:sz="0" w:space="0" w:color="auto"/>
            <w:right w:val="none" w:sz="0" w:space="0" w:color="auto"/>
          </w:divBdr>
        </w:div>
        <w:div w:id="509179324">
          <w:marLeft w:val="480"/>
          <w:marRight w:val="0"/>
          <w:marTop w:val="0"/>
          <w:marBottom w:val="0"/>
          <w:divBdr>
            <w:top w:val="none" w:sz="0" w:space="0" w:color="auto"/>
            <w:left w:val="none" w:sz="0" w:space="0" w:color="auto"/>
            <w:bottom w:val="none" w:sz="0" w:space="0" w:color="auto"/>
            <w:right w:val="none" w:sz="0" w:space="0" w:color="auto"/>
          </w:divBdr>
        </w:div>
        <w:div w:id="1308319041">
          <w:marLeft w:val="480"/>
          <w:marRight w:val="0"/>
          <w:marTop w:val="0"/>
          <w:marBottom w:val="0"/>
          <w:divBdr>
            <w:top w:val="none" w:sz="0" w:space="0" w:color="auto"/>
            <w:left w:val="none" w:sz="0" w:space="0" w:color="auto"/>
            <w:bottom w:val="none" w:sz="0" w:space="0" w:color="auto"/>
            <w:right w:val="none" w:sz="0" w:space="0" w:color="auto"/>
          </w:divBdr>
        </w:div>
        <w:div w:id="1682774397">
          <w:marLeft w:val="480"/>
          <w:marRight w:val="0"/>
          <w:marTop w:val="0"/>
          <w:marBottom w:val="0"/>
          <w:divBdr>
            <w:top w:val="none" w:sz="0" w:space="0" w:color="auto"/>
            <w:left w:val="none" w:sz="0" w:space="0" w:color="auto"/>
            <w:bottom w:val="none" w:sz="0" w:space="0" w:color="auto"/>
            <w:right w:val="none" w:sz="0" w:space="0" w:color="auto"/>
          </w:divBdr>
        </w:div>
        <w:div w:id="1497455944">
          <w:marLeft w:val="480"/>
          <w:marRight w:val="0"/>
          <w:marTop w:val="0"/>
          <w:marBottom w:val="0"/>
          <w:divBdr>
            <w:top w:val="none" w:sz="0" w:space="0" w:color="auto"/>
            <w:left w:val="none" w:sz="0" w:space="0" w:color="auto"/>
            <w:bottom w:val="none" w:sz="0" w:space="0" w:color="auto"/>
            <w:right w:val="none" w:sz="0" w:space="0" w:color="auto"/>
          </w:divBdr>
        </w:div>
        <w:div w:id="953750551">
          <w:marLeft w:val="480"/>
          <w:marRight w:val="0"/>
          <w:marTop w:val="0"/>
          <w:marBottom w:val="0"/>
          <w:divBdr>
            <w:top w:val="none" w:sz="0" w:space="0" w:color="auto"/>
            <w:left w:val="none" w:sz="0" w:space="0" w:color="auto"/>
            <w:bottom w:val="none" w:sz="0" w:space="0" w:color="auto"/>
            <w:right w:val="none" w:sz="0" w:space="0" w:color="auto"/>
          </w:divBdr>
        </w:div>
        <w:div w:id="1762140442">
          <w:marLeft w:val="480"/>
          <w:marRight w:val="0"/>
          <w:marTop w:val="0"/>
          <w:marBottom w:val="0"/>
          <w:divBdr>
            <w:top w:val="none" w:sz="0" w:space="0" w:color="auto"/>
            <w:left w:val="none" w:sz="0" w:space="0" w:color="auto"/>
            <w:bottom w:val="none" w:sz="0" w:space="0" w:color="auto"/>
            <w:right w:val="none" w:sz="0" w:space="0" w:color="auto"/>
          </w:divBdr>
        </w:div>
        <w:div w:id="1945654243">
          <w:marLeft w:val="480"/>
          <w:marRight w:val="0"/>
          <w:marTop w:val="0"/>
          <w:marBottom w:val="0"/>
          <w:divBdr>
            <w:top w:val="none" w:sz="0" w:space="0" w:color="auto"/>
            <w:left w:val="none" w:sz="0" w:space="0" w:color="auto"/>
            <w:bottom w:val="none" w:sz="0" w:space="0" w:color="auto"/>
            <w:right w:val="none" w:sz="0" w:space="0" w:color="auto"/>
          </w:divBdr>
        </w:div>
        <w:div w:id="1195509024">
          <w:marLeft w:val="480"/>
          <w:marRight w:val="0"/>
          <w:marTop w:val="0"/>
          <w:marBottom w:val="0"/>
          <w:divBdr>
            <w:top w:val="none" w:sz="0" w:space="0" w:color="auto"/>
            <w:left w:val="none" w:sz="0" w:space="0" w:color="auto"/>
            <w:bottom w:val="none" w:sz="0" w:space="0" w:color="auto"/>
            <w:right w:val="none" w:sz="0" w:space="0" w:color="auto"/>
          </w:divBdr>
        </w:div>
        <w:div w:id="158086605">
          <w:marLeft w:val="480"/>
          <w:marRight w:val="0"/>
          <w:marTop w:val="0"/>
          <w:marBottom w:val="0"/>
          <w:divBdr>
            <w:top w:val="none" w:sz="0" w:space="0" w:color="auto"/>
            <w:left w:val="none" w:sz="0" w:space="0" w:color="auto"/>
            <w:bottom w:val="none" w:sz="0" w:space="0" w:color="auto"/>
            <w:right w:val="none" w:sz="0" w:space="0" w:color="auto"/>
          </w:divBdr>
        </w:div>
        <w:div w:id="556942342">
          <w:marLeft w:val="480"/>
          <w:marRight w:val="0"/>
          <w:marTop w:val="0"/>
          <w:marBottom w:val="0"/>
          <w:divBdr>
            <w:top w:val="none" w:sz="0" w:space="0" w:color="auto"/>
            <w:left w:val="none" w:sz="0" w:space="0" w:color="auto"/>
            <w:bottom w:val="none" w:sz="0" w:space="0" w:color="auto"/>
            <w:right w:val="none" w:sz="0" w:space="0" w:color="auto"/>
          </w:divBdr>
        </w:div>
        <w:div w:id="1425569192">
          <w:marLeft w:val="480"/>
          <w:marRight w:val="0"/>
          <w:marTop w:val="0"/>
          <w:marBottom w:val="0"/>
          <w:divBdr>
            <w:top w:val="none" w:sz="0" w:space="0" w:color="auto"/>
            <w:left w:val="none" w:sz="0" w:space="0" w:color="auto"/>
            <w:bottom w:val="none" w:sz="0" w:space="0" w:color="auto"/>
            <w:right w:val="none" w:sz="0" w:space="0" w:color="auto"/>
          </w:divBdr>
        </w:div>
        <w:div w:id="2098866606">
          <w:marLeft w:val="480"/>
          <w:marRight w:val="0"/>
          <w:marTop w:val="0"/>
          <w:marBottom w:val="0"/>
          <w:divBdr>
            <w:top w:val="none" w:sz="0" w:space="0" w:color="auto"/>
            <w:left w:val="none" w:sz="0" w:space="0" w:color="auto"/>
            <w:bottom w:val="none" w:sz="0" w:space="0" w:color="auto"/>
            <w:right w:val="none" w:sz="0" w:space="0" w:color="auto"/>
          </w:divBdr>
        </w:div>
        <w:div w:id="1811046534">
          <w:marLeft w:val="480"/>
          <w:marRight w:val="0"/>
          <w:marTop w:val="0"/>
          <w:marBottom w:val="0"/>
          <w:divBdr>
            <w:top w:val="none" w:sz="0" w:space="0" w:color="auto"/>
            <w:left w:val="none" w:sz="0" w:space="0" w:color="auto"/>
            <w:bottom w:val="none" w:sz="0" w:space="0" w:color="auto"/>
            <w:right w:val="none" w:sz="0" w:space="0" w:color="auto"/>
          </w:divBdr>
        </w:div>
        <w:div w:id="807279766">
          <w:marLeft w:val="480"/>
          <w:marRight w:val="0"/>
          <w:marTop w:val="0"/>
          <w:marBottom w:val="0"/>
          <w:divBdr>
            <w:top w:val="none" w:sz="0" w:space="0" w:color="auto"/>
            <w:left w:val="none" w:sz="0" w:space="0" w:color="auto"/>
            <w:bottom w:val="none" w:sz="0" w:space="0" w:color="auto"/>
            <w:right w:val="none" w:sz="0" w:space="0" w:color="auto"/>
          </w:divBdr>
        </w:div>
        <w:div w:id="1684626544">
          <w:marLeft w:val="480"/>
          <w:marRight w:val="0"/>
          <w:marTop w:val="0"/>
          <w:marBottom w:val="0"/>
          <w:divBdr>
            <w:top w:val="none" w:sz="0" w:space="0" w:color="auto"/>
            <w:left w:val="none" w:sz="0" w:space="0" w:color="auto"/>
            <w:bottom w:val="none" w:sz="0" w:space="0" w:color="auto"/>
            <w:right w:val="none" w:sz="0" w:space="0" w:color="auto"/>
          </w:divBdr>
        </w:div>
        <w:div w:id="376274147">
          <w:marLeft w:val="480"/>
          <w:marRight w:val="0"/>
          <w:marTop w:val="0"/>
          <w:marBottom w:val="0"/>
          <w:divBdr>
            <w:top w:val="none" w:sz="0" w:space="0" w:color="auto"/>
            <w:left w:val="none" w:sz="0" w:space="0" w:color="auto"/>
            <w:bottom w:val="none" w:sz="0" w:space="0" w:color="auto"/>
            <w:right w:val="none" w:sz="0" w:space="0" w:color="auto"/>
          </w:divBdr>
        </w:div>
        <w:div w:id="1777289726">
          <w:marLeft w:val="480"/>
          <w:marRight w:val="0"/>
          <w:marTop w:val="0"/>
          <w:marBottom w:val="0"/>
          <w:divBdr>
            <w:top w:val="none" w:sz="0" w:space="0" w:color="auto"/>
            <w:left w:val="none" w:sz="0" w:space="0" w:color="auto"/>
            <w:bottom w:val="none" w:sz="0" w:space="0" w:color="auto"/>
            <w:right w:val="none" w:sz="0" w:space="0" w:color="auto"/>
          </w:divBdr>
        </w:div>
        <w:div w:id="1194615800">
          <w:marLeft w:val="480"/>
          <w:marRight w:val="0"/>
          <w:marTop w:val="0"/>
          <w:marBottom w:val="0"/>
          <w:divBdr>
            <w:top w:val="none" w:sz="0" w:space="0" w:color="auto"/>
            <w:left w:val="none" w:sz="0" w:space="0" w:color="auto"/>
            <w:bottom w:val="none" w:sz="0" w:space="0" w:color="auto"/>
            <w:right w:val="none" w:sz="0" w:space="0" w:color="auto"/>
          </w:divBdr>
        </w:div>
        <w:div w:id="293758012">
          <w:marLeft w:val="480"/>
          <w:marRight w:val="0"/>
          <w:marTop w:val="0"/>
          <w:marBottom w:val="0"/>
          <w:divBdr>
            <w:top w:val="none" w:sz="0" w:space="0" w:color="auto"/>
            <w:left w:val="none" w:sz="0" w:space="0" w:color="auto"/>
            <w:bottom w:val="none" w:sz="0" w:space="0" w:color="auto"/>
            <w:right w:val="none" w:sz="0" w:space="0" w:color="auto"/>
          </w:divBdr>
        </w:div>
        <w:div w:id="52506959">
          <w:marLeft w:val="480"/>
          <w:marRight w:val="0"/>
          <w:marTop w:val="0"/>
          <w:marBottom w:val="0"/>
          <w:divBdr>
            <w:top w:val="none" w:sz="0" w:space="0" w:color="auto"/>
            <w:left w:val="none" w:sz="0" w:space="0" w:color="auto"/>
            <w:bottom w:val="none" w:sz="0" w:space="0" w:color="auto"/>
            <w:right w:val="none" w:sz="0" w:space="0" w:color="auto"/>
          </w:divBdr>
        </w:div>
        <w:div w:id="683091577">
          <w:marLeft w:val="480"/>
          <w:marRight w:val="0"/>
          <w:marTop w:val="0"/>
          <w:marBottom w:val="0"/>
          <w:divBdr>
            <w:top w:val="none" w:sz="0" w:space="0" w:color="auto"/>
            <w:left w:val="none" w:sz="0" w:space="0" w:color="auto"/>
            <w:bottom w:val="none" w:sz="0" w:space="0" w:color="auto"/>
            <w:right w:val="none" w:sz="0" w:space="0" w:color="auto"/>
          </w:divBdr>
        </w:div>
        <w:div w:id="1224677039">
          <w:marLeft w:val="480"/>
          <w:marRight w:val="0"/>
          <w:marTop w:val="0"/>
          <w:marBottom w:val="0"/>
          <w:divBdr>
            <w:top w:val="none" w:sz="0" w:space="0" w:color="auto"/>
            <w:left w:val="none" w:sz="0" w:space="0" w:color="auto"/>
            <w:bottom w:val="none" w:sz="0" w:space="0" w:color="auto"/>
            <w:right w:val="none" w:sz="0" w:space="0" w:color="auto"/>
          </w:divBdr>
        </w:div>
        <w:div w:id="542593961">
          <w:marLeft w:val="480"/>
          <w:marRight w:val="0"/>
          <w:marTop w:val="0"/>
          <w:marBottom w:val="0"/>
          <w:divBdr>
            <w:top w:val="none" w:sz="0" w:space="0" w:color="auto"/>
            <w:left w:val="none" w:sz="0" w:space="0" w:color="auto"/>
            <w:bottom w:val="none" w:sz="0" w:space="0" w:color="auto"/>
            <w:right w:val="none" w:sz="0" w:space="0" w:color="auto"/>
          </w:divBdr>
        </w:div>
        <w:div w:id="413940475">
          <w:marLeft w:val="480"/>
          <w:marRight w:val="0"/>
          <w:marTop w:val="0"/>
          <w:marBottom w:val="0"/>
          <w:divBdr>
            <w:top w:val="none" w:sz="0" w:space="0" w:color="auto"/>
            <w:left w:val="none" w:sz="0" w:space="0" w:color="auto"/>
            <w:bottom w:val="none" w:sz="0" w:space="0" w:color="auto"/>
            <w:right w:val="none" w:sz="0" w:space="0" w:color="auto"/>
          </w:divBdr>
        </w:div>
        <w:div w:id="881792841">
          <w:marLeft w:val="480"/>
          <w:marRight w:val="0"/>
          <w:marTop w:val="0"/>
          <w:marBottom w:val="0"/>
          <w:divBdr>
            <w:top w:val="none" w:sz="0" w:space="0" w:color="auto"/>
            <w:left w:val="none" w:sz="0" w:space="0" w:color="auto"/>
            <w:bottom w:val="none" w:sz="0" w:space="0" w:color="auto"/>
            <w:right w:val="none" w:sz="0" w:space="0" w:color="auto"/>
          </w:divBdr>
        </w:div>
        <w:div w:id="1439644827">
          <w:marLeft w:val="480"/>
          <w:marRight w:val="0"/>
          <w:marTop w:val="0"/>
          <w:marBottom w:val="0"/>
          <w:divBdr>
            <w:top w:val="none" w:sz="0" w:space="0" w:color="auto"/>
            <w:left w:val="none" w:sz="0" w:space="0" w:color="auto"/>
            <w:bottom w:val="none" w:sz="0" w:space="0" w:color="auto"/>
            <w:right w:val="none" w:sz="0" w:space="0" w:color="auto"/>
          </w:divBdr>
        </w:div>
        <w:div w:id="784617308">
          <w:marLeft w:val="480"/>
          <w:marRight w:val="0"/>
          <w:marTop w:val="0"/>
          <w:marBottom w:val="0"/>
          <w:divBdr>
            <w:top w:val="none" w:sz="0" w:space="0" w:color="auto"/>
            <w:left w:val="none" w:sz="0" w:space="0" w:color="auto"/>
            <w:bottom w:val="none" w:sz="0" w:space="0" w:color="auto"/>
            <w:right w:val="none" w:sz="0" w:space="0" w:color="auto"/>
          </w:divBdr>
        </w:div>
        <w:div w:id="258369966">
          <w:marLeft w:val="480"/>
          <w:marRight w:val="0"/>
          <w:marTop w:val="0"/>
          <w:marBottom w:val="0"/>
          <w:divBdr>
            <w:top w:val="none" w:sz="0" w:space="0" w:color="auto"/>
            <w:left w:val="none" w:sz="0" w:space="0" w:color="auto"/>
            <w:bottom w:val="none" w:sz="0" w:space="0" w:color="auto"/>
            <w:right w:val="none" w:sz="0" w:space="0" w:color="auto"/>
          </w:divBdr>
        </w:div>
        <w:div w:id="833959452">
          <w:marLeft w:val="480"/>
          <w:marRight w:val="0"/>
          <w:marTop w:val="0"/>
          <w:marBottom w:val="0"/>
          <w:divBdr>
            <w:top w:val="none" w:sz="0" w:space="0" w:color="auto"/>
            <w:left w:val="none" w:sz="0" w:space="0" w:color="auto"/>
            <w:bottom w:val="none" w:sz="0" w:space="0" w:color="auto"/>
            <w:right w:val="none" w:sz="0" w:space="0" w:color="auto"/>
          </w:divBdr>
        </w:div>
        <w:div w:id="1516072856">
          <w:marLeft w:val="480"/>
          <w:marRight w:val="0"/>
          <w:marTop w:val="0"/>
          <w:marBottom w:val="0"/>
          <w:divBdr>
            <w:top w:val="none" w:sz="0" w:space="0" w:color="auto"/>
            <w:left w:val="none" w:sz="0" w:space="0" w:color="auto"/>
            <w:bottom w:val="none" w:sz="0" w:space="0" w:color="auto"/>
            <w:right w:val="none" w:sz="0" w:space="0" w:color="auto"/>
          </w:divBdr>
        </w:div>
        <w:div w:id="438792309">
          <w:marLeft w:val="480"/>
          <w:marRight w:val="0"/>
          <w:marTop w:val="0"/>
          <w:marBottom w:val="0"/>
          <w:divBdr>
            <w:top w:val="none" w:sz="0" w:space="0" w:color="auto"/>
            <w:left w:val="none" w:sz="0" w:space="0" w:color="auto"/>
            <w:bottom w:val="none" w:sz="0" w:space="0" w:color="auto"/>
            <w:right w:val="none" w:sz="0" w:space="0" w:color="auto"/>
          </w:divBdr>
        </w:div>
        <w:div w:id="773134336">
          <w:marLeft w:val="480"/>
          <w:marRight w:val="0"/>
          <w:marTop w:val="0"/>
          <w:marBottom w:val="0"/>
          <w:divBdr>
            <w:top w:val="none" w:sz="0" w:space="0" w:color="auto"/>
            <w:left w:val="none" w:sz="0" w:space="0" w:color="auto"/>
            <w:bottom w:val="none" w:sz="0" w:space="0" w:color="auto"/>
            <w:right w:val="none" w:sz="0" w:space="0" w:color="auto"/>
          </w:divBdr>
        </w:div>
        <w:div w:id="1986231445">
          <w:marLeft w:val="480"/>
          <w:marRight w:val="0"/>
          <w:marTop w:val="0"/>
          <w:marBottom w:val="0"/>
          <w:divBdr>
            <w:top w:val="none" w:sz="0" w:space="0" w:color="auto"/>
            <w:left w:val="none" w:sz="0" w:space="0" w:color="auto"/>
            <w:bottom w:val="none" w:sz="0" w:space="0" w:color="auto"/>
            <w:right w:val="none" w:sz="0" w:space="0" w:color="auto"/>
          </w:divBdr>
        </w:div>
        <w:div w:id="1060328524">
          <w:marLeft w:val="480"/>
          <w:marRight w:val="0"/>
          <w:marTop w:val="0"/>
          <w:marBottom w:val="0"/>
          <w:divBdr>
            <w:top w:val="none" w:sz="0" w:space="0" w:color="auto"/>
            <w:left w:val="none" w:sz="0" w:space="0" w:color="auto"/>
            <w:bottom w:val="none" w:sz="0" w:space="0" w:color="auto"/>
            <w:right w:val="none" w:sz="0" w:space="0" w:color="auto"/>
          </w:divBdr>
        </w:div>
        <w:div w:id="2029215325">
          <w:marLeft w:val="480"/>
          <w:marRight w:val="0"/>
          <w:marTop w:val="0"/>
          <w:marBottom w:val="0"/>
          <w:divBdr>
            <w:top w:val="none" w:sz="0" w:space="0" w:color="auto"/>
            <w:left w:val="none" w:sz="0" w:space="0" w:color="auto"/>
            <w:bottom w:val="none" w:sz="0" w:space="0" w:color="auto"/>
            <w:right w:val="none" w:sz="0" w:space="0" w:color="auto"/>
          </w:divBdr>
        </w:div>
        <w:div w:id="1382632231">
          <w:marLeft w:val="480"/>
          <w:marRight w:val="0"/>
          <w:marTop w:val="0"/>
          <w:marBottom w:val="0"/>
          <w:divBdr>
            <w:top w:val="none" w:sz="0" w:space="0" w:color="auto"/>
            <w:left w:val="none" w:sz="0" w:space="0" w:color="auto"/>
            <w:bottom w:val="none" w:sz="0" w:space="0" w:color="auto"/>
            <w:right w:val="none" w:sz="0" w:space="0" w:color="auto"/>
          </w:divBdr>
        </w:div>
        <w:div w:id="1136987203">
          <w:marLeft w:val="480"/>
          <w:marRight w:val="0"/>
          <w:marTop w:val="0"/>
          <w:marBottom w:val="0"/>
          <w:divBdr>
            <w:top w:val="none" w:sz="0" w:space="0" w:color="auto"/>
            <w:left w:val="none" w:sz="0" w:space="0" w:color="auto"/>
            <w:bottom w:val="none" w:sz="0" w:space="0" w:color="auto"/>
            <w:right w:val="none" w:sz="0" w:space="0" w:color="auto"/>
          </w:divBdr>
        </w:div>
        <w:div w:id="896864956">
          <w:marLeft w:val="480"/>
          <w:marRight w:val="0"/>
          <w:marTop w:val="0"/>
          <w:marBottom w:val="0"/>
          <w:divBdr>
            <w:top w:val="none" w:sz="0" w:space="0" w:color="auto"/>
            <w:left w:val="none" w:sz="0" w:space="0" w:color="auto"/>
            <w:bottom w:val="none" w:sz="0" w:space="0" w:color="auto"/>
            <w:right w:val="none" w:sz="0" w:space="0" w:color="auto"/>
          </w:divBdr>
        </w:div>
        <w:div w:id="1599368891">
          <w:marLeft w:val="480"/>
          <w:marRight w:val="0"/>
          <w:marTop w:val="0"/>
          <w:marBottom w:val="0"/>
          <w:divBdr>
            <w:top w:val="none" w:sz="0" w:space="0" w:color="auto"/>
            <w:left w:val="none" w:sz="0" w:space="0" w:color="auto"/>
            <w:bottom w:val="none" w:sz="0" w:space="0" w:color="auto"/>
            <w:right w:val="none" w:sz="0" w:space="0" w:color="auto"/>
          </w:divBdr>
        </w:div>
        <w:div w:id="1358120615">
          <w:marLeft w:val="480"/>
          <w:marRight w:val="0"/>
          <w:marTop w:val="0"/>
          <w:marBottom w:val="0"/>
          <w:divBdr>
            <w:top w:val="none" w:sz="0" w:space="0" w:color="auto"/>
            <w:left w:val="none" w:sz="0" w:space="0" w:color="auto"/>
            <w:bottom w:val="none" w:sz="0" w:space="0" w:color="auto"/>
            <w:right w:val="none" w:sz="0" w:space="0" w:color="auto"/>
          </w:divBdr>
        </w:div>
        <w:div w:id="357512987">
          <w:marLeft w:val="480"/>
          <w:marRight w:val="0"/>
          <w:marTop w:val="0"/>
          <w:marBottom w:val="0"/>
          <w:divBdr>
            <w:top w:val="none" w:sz="0" w:space="0" w:color="auto"/>
            <w:left w:val="none" w:sz="0" w:space="0" w:color="auto"/>
            <w:bottom w:val="none" w:sz="0" w:space="0" w:color="auto"/>
            <w:right w:val="none" w:sz="0" w:space="0" w:color="auto"/>
          </w:divBdr>
        </w:div>
        <w:div w:id="68501069">
          <w:marLeft w:val="480"/>
          <w:marRight w:val="0"/>
          <w:marTop w:val="0"/>
          <w:marBottom w:val="0"/>
          <w:divBdr>
            <w:top w:val="none" w:sz="0" w:space="0" w:color="auto"/>
            <w:left w:val="none" w:sz="0" w:space="0" w:color="auto"/>
            <w:bottom w:val="none" w:sz="0" w:space="0" w:color="auto"/>
            <w:right w:val="none" w:sz="0" w:space="0" w:color="auto"/>
          </w:divBdr>
        </w:div>
        <w:div w:id="1038240879">
          <w:marLeft w:val="480"/>
          <w:marRight w:val="0"/>
          <w:marTop w:val="0"/>
          <w:marBottom w:val="0"/>
          <w:divBdr>
            <w:top w:val="none" w:sz="0" w:space="0" w:color="auto"/>
            <w:left w:val="none" w:sz="0" w:space="0" w:color="auto"/>
            <w:bottom w:val="none" w:sz="0" w:space="0" w:color="auto"/>
            <w:right w:val="none" w:sz="0" w:space="0" w:color="auto"/>
          </w:divBdr>
        </w:div>
        <w:div w:id="781195308">
          <w:marLeft w:val="480"/>
          <w:marRight w:val="0"/>
          <w:marTop w:val="0"/>
          <w:marBottom w:val="0"/>
          <w:divBdr>
            <w:top w:val="none" w:sz="0" w:space="0" w:color="auto"/>
            <w:left w:val="none" w:sz="0" w:space="0" w:color="auto"/>
            <w:bottom w:val="none" w:sz="0" w:space="0" w:color="auto"/>
            <w:right w:val="none" w:sz="0" w:space="0" w:color="auto"/>
          </w:divBdr>
        </w:div>
        <w:div w:id="112410954">
          <w:marLeft w:val="480"/>
          <w:marRight w:val="0"/>
          <w:marTop w:val="0"/>
          <w:marBottom w:val="0"/>
          <w:divBdr>
            <w:top w:val="none" w:sz="0" w:space="0" w:color="auto"/>
            <w:left w:val="none" w:sz="0" w:space="0" w:color="auto"/>
            <w:bottom w:val="none" w:sz="0" w:space="0" w:color="auto"/>
            <w:right w:val="none" w:sz="0" w:space="0" w:color="auto"/>
          </w:divBdr>
        </w:div>
        <w:div w:id="1490093720">
          <w:marLeft w:val="480"/>
          <w:marRight w:val="0"/>
          <w:marTop w:val="0"/>
          <w:marBottom w:val="0"/>
          <w:divBdr>
            <w:top w:val="none" w:sz="0" w:space="0" w:color="auto"/>
            <w:left w:val="none" w:sz="0" w:space="0" w:color="auto"/>
            <w:bottom w:val="none" w:sz="0" w:space="0" w:color="auto"/>
            <w:right w:val="none" w:sz="0" w:space="0" w:color="auto"/>
          </w:divBdr>
        </w:div>
        <w:div w:id="1593659964">
          <w:marLeft w:val="480"/>
          <w:marRight w:val="0"/>
          <w:marTop w:val="0"/>
          <w:marBottom w:val="0"/>
          <w:divBdr>
            <w:top w:val="none" w:sz="0" w:space="0" w:color="auto"/>
            <w:left w:val="none" w:sz="0" w:space="0" w:color="auto"/>
            <w:bottom w:val="none" w:sz="0" w:space="0" w:color="auto"/>
            <w:right w:val="none" w:sz="0" w:space="0" w:color="auto"/>
          </w:divBdr>
        </w:div>
        <w:div w:id="1043211935">
          <w:marLeft w:val="480"/>
          <w:marRight w:val="0"/>
          <w:marTop w:val="0"/>
          <w:marBottom w:val="0"/>
          <w:divBdr>
            <w:top w:val="none" w:sz="0" w:space="0" w:color="auto"/>
            <w:left w:val="none" w:sz="0" w:space="0" w:color="auto"/>
            <w:bottom w:val="none" w:sz="0" w:space="0" w:color="auto"/>
            <w:right w:val="none" w:sz="0" w:space="0" w:color="auto"/>
          </w:divBdr>
        </w:div>
        <w:div w:id="1108429057">
          <w:marLeft w:val="480"/>
          <w:marRight w:val="0"/>
          <w:marTop w:val="0"/>
          <w:marBottom w:val="0"/>
          <w:divBdr>
            <w:top w:val="none" w:sz="0" w:space="0" w:color="auto"/>
            <w:left w:val="none" w:sz="0" w:space="0" w:color="auto"/>
            <w:bottom w:val="none" w:sz="0" w:space="0" w:color="auto"/>
            <w:right w:val="none" w:sz="0" w:space="0" w:color="auto"/>
          </w:divBdr>
        </w:div>
        <w:div w:id="1150484763">
          <w:marLeft w:val="480"/>
          <w:marRight w:val="0"/>
          <w:marTop w:val="0"/>
          <w:marBottom w:val="0"/>
          <w:divBdr>
            <w:top w:val="none" w:sz="0" w:space="0" w:color="auto"/>
            <w:left w:val="none" w:sz="0" w:space="0" w:color="auto"/>
            <w:bottom w:val="none" w:sz="0" w:space="0" w:color="auto"/>
            <w:right w:val="none" w:sz="0" w:space="0" w:color="auto"/>
          </w:divBdr>
        </w:div>
        <w:div w:id="886600304">
          <w:marLeft w:val="480"/>
          <w:marRight w:val="0"/>
          <w:marTop w:val="0"/>
          <w:marBottom w:val="0"/>
          <w:divBdr>
            <w:top w:val="none" w:sz="0" w:space="0" w:color="auto"/>
            <w:left w:val="none" w:sz="0" w:space="0" w:color="auto"/>
            <w:bottom w:val="none" w:sz="0" w:space="0" w:color="auto"/>
            <w:right w:val="none" w:sz="0" w:space="0" w:color="auto"/>
          </w:divBdr>
        </w:div>
        <w:div w:id="1381049777">
          <w:marLeft w:val="480"/>
          <w:marRight w:val="0"/>
          <w:marTop w:val="0"/>
          <w:marBottom w:val="0"/>
          <w:divBdr>
            <w:top w:val="none" w:sz="0" w:space="0" w:color="auto"/>
            <w:left w:val="none" w:sz="0" w:space="0" w:color="auto"/>
            <w:bottom w:val="none" w:sz="0" w:space="0" w:color="auto"/>
            <w:right w:val="none" w:sz="0" w:space="0" w:color="auto"/>
          </w:divBdr>
        </w:div>
        <w:div w:id="1303000749">
          <w:marLeft w:val="480"/>
          <w:marRight w:val="0"/>
          <w:marTop w:val="0"/>
          <w:marBottom w:val="0"/>
          <w:divBdr>
            <w:top w:val="none" w:sz="0" w:space="0" w:color="auto"/>
            <w:left w:val="none" w:sz="0" w:space="0" w:color="auto"/>
            <w:bottom w:val="none" w:sz="0" w:space="0" w:color="auto"/>
            <w:right w:val="none" w:sz="0" w:space="0" w:color="auto"/>
          </w:divBdr>
        </w:div>
        <w:div w:id="970867137">
          <w:marLeft w:val="480"/>
          <w:marRight w:val="0"/>
          <w:marTop w:val="0"/>
          <w:marBottom w:val="0"/>
          <w:divBdr>
            <w:top w:val="none" w:sz="0" w:space="0" w:color="auto"/>
            <w:left w:val="none" w:sz="0" w:space="0" w:color="auto"/>
            <w:bottom w:val="none" w:sz="0" w:space="0" w:color="auto"/>
            <w:right w:val="none" w:sz="0" w:space="0" w:color="auto"/>
          </w:divBdr>
        </w:div>
        <w:div w:id="1628655357">
          <w:marLeft w:val="480"/>
          <w:marRight w:val="0"/>
          <w:marTop w:val="0"/>
          <w:marBottom w:val="0"/>
          <w:divBdr>
            <w:top w:val="none" w:sz="0" w:space="0" w:color="auto"/>
            <w:left w:val="none" w:sz="0" w:space="0" w:color="auto"/>
            <w:bottom w:val="none" w:sz="0" w:space="0" w:color="auto"/>
            <w:right w:val="none" w:sz="0" w:space="0" w:color="auto"/>
          </w:divBdr>
        </w:div>
        <w:div w:id="628508202">
          <w:marLeft w:val="480"/>
          <w:marRight w:val="0"/>
          <w:marTop w:val="0"/>
          <w:marBottom w:val="0"/>
          <w:divBdr>
            <w:top w:val="none" w:sz="0" w:space="0" w:color="auto"/>
            <w:left w:val="none" w:sz="0" w:space="0" w:color="auto"/>
            <w:bottom w:val="none" w:sz="0" w:space="0" w:color="auto"/>
            <w:right w:val="none" w:sz="0" w:space="0" w:color="auto"/>
          </w:divBdr>
        </w:div>
        <w:div w:id="1757902350">
          <w:marLeft w:val="480"/>
          <w:marRight w:val="0"/>
          <w:marTop w:val="0"/>
          <w:marBottom w:val="0"/>
          <w:divBdr>
            <w:top w:val="none" w:sz="0" w:space="0" w:color="auto"/>
            <w:left w:val="none" w:sz="0" w:space="0" w:color="auto"/>
            <w:bottom w:val="none" w:sz="0" w:space="0" w:color="auto"/>
            <w:right w:val="none" w:sz="0" w:space="0" w:color="auto"/>
          </w:divBdr>
        </w:div>
        <w:div w:id="800808633">
          <w:marLeft w:val="480"/>
          <w:marRight w:val="0"/>
          <w:marTop w:val="0"/>
          <w:marBottom w:val="0"/>
          <w:divBdr>
            <w:top w:val="none" w:sz="0" w:space="0" w:color="auto"/>
            <w:left w:val="none" w:sz="0" w:space="0" w:color="auto"/>
            <w:bottom w:val="none" w:sz="0" w:space="0" w:color="auto"/>
            <w:right w:val="none" w:sz="0" w:space="0" w:color="auto"/>
          </w:divBdr>
        </w:div>
        <w:div w:id="1678802153">
          <w:marLeft w:val="480"/>
          <w:marRight w:val="0"/>
          <w:marTop w:val="0"/>
          <w:marBottom w:val="0"/>
          <w:divBdr>
            <w:top w:val="none" w:sz="0" w:space="0" w:color="auto"/>
            <w:left w:val="none" w:sz="0" w:space="0" w:color="auto"/>
            <w:bottom w:val="none" w:sz="0" w:space="0" w:color="auto"/>
            <w:right w:val="none" w:sz="0" w:space="0" w:color="auto"/>
          </w:divBdr>
        </w:div>
        <w:div w:id="1911571794">
          <w:marLeft w:val="480"/>
          <w:marRight w:val="0"/>
          <w:marTop w:val="0"/>
          <w:marBottom w:val="0"/>
          <w:divBdr>
            <w:top w:val="none" w:sz="0" w:space="0" w:color="auto"/>
            <w:left w:val="none" w:sz="0" w:space="0" w:color="auto"/>
            <w:bottom w:val="none" w:sz="0" w:space="0" w:color="auto"/>
            <w:right w:val="none" w:sz="0" w:space="0" w:color="auto"/>
          </w:divBdr>
        </w:div>
        <w:div w:id="186993818">
          <w:marLeft w:val="480"/>
          <w:marRight w:val="0"/>
          <w:marTop w:val="0"/>
          <w:marBottom w:val="0"/>
          <w:divBdr>
            <w:top w:val="none" w:sz="0" w:space="0" w:color="auto"/>
            <w:left w:val="none" w:sz="0" w:space="0" w:color="auto"/>
            <w:bottom w:val="none" w:sz="0" w:space="0" w:color="auto"/>
            <w:right w:val="none" w:sz="0" w:space="0" w:color="auto"/>
          </w:divBdr>
        </w:div>
        <w:div w:id="1111125102">
          <w:marLeft w:val="480"/>
          <w:marRight w:val="0"/>
          <w:marTop w:val="0"/>
          <w:marBottom w:val="0"/>
          <w:divBdr>
            <w:top w:val="none" w:sz="0" w:space="0" w:color="auto"/>
            <w:left w:val="none" w:sz="0" w:space="0" w:color="auto"/>
            <w:bottom w:val="none" w:sz="0" w:space="0" w:color="auto"/>
            <w:right w:val="none" w:sz="0" w:space="0" w:color="auto"/>
          </w:divBdr>
        </w:div>
        <w:div w:id="1090584641">
          <w:marLeft w:val="480"/>
          <w:marRight w:val="0"/>
          <w:marTop w:val="0"/>
          <w:marBottom w:val="0"/>
          <w:divBdr>
            <w:top w:val="none" w:sz="0" w:space="0" w:color="auto"/>
            <w:left w:val="none" w:sz="0" w:space="0" w:color="auto"/>
            <w:bottom w:val="none" w:sz="0" w:space="0" w:color="auto"/>
            <w:right w:val="none" w:sz="0" w:space="0" w:color="auto"/>
          </w:divBdr>
        </w:div>
        <w:div w:id="1507476339">
          <w:marLeft w:val="480"/>
          <w:marRight w:val="0"/>
          <w:marTop w:val="0"/>
          <w:marBottom w:val="0"/>
          <w:divBdr>
            <w:top w:val="none" w:sz="0" w:space="0" w:color="auto"/>
            <w:left w:val="none" w:sz="0" w:space="0" w:color="auto"/>
            <w:bottom w:val="none" w:sz="0" w:space="0" w:color="auto"/>
            <w:right w:val="none" w:sz="0" w:space="0" w:color="auto"/>
          </w:divBdr>
        </w:div>
        <w:div w:id="2100905276">
          <w:marLeft w:val="480"/>
          <w:marRight w:val="0"/>
          <w:marTop w:val="0"/>
          <w:marBottom w:val="0"/>
          <w:divBdr>
            <w:top w:val="none" w:sz="0" w:space="0" w:color="auto"/>
            <w:left w:val="none" w:sz="0" w:space="0" w:color="auto"/>
            <w:bottom w:val="none" w:sz="0" w:space="0" w:color="auto"/>
            <w:right w:val="none" w:sz="0" w:space="0" w:color="auto"/>
          </w:divBdr>
        </w:div>
        <w:div w:id="1819414904">
          <w:marLeft w:val="480"/>
          <w:marRight w:val="0"/>
          <w:marTop w:val="0"/>
          <w:marBottom w:val="0"/>
          <w:divBdr>
            <w:top w:val="none" w:sz="0" w:space="0" w:color="auto"/>
            <w:left w:val="none" w:sz="0" w:space="0" w:color="auto"/>
            <w:bottom w:val="none" w:sz="0" w:space="0" w:color="auto"/>
            <w:right w:val="none" w:sz="0" w:space="0" w:color="auto"/>
          </w:divBdr>
        </w:div>
        <w:div w:id="435099220">
          <w:marLeft w:val="480"/>
          <w:marRight w:val="0"/>
          <w:marTop w:val="0"/>
          <w:marBottom w:val="0"/>
          <w:divBdr>
            <w:top w:val="none" w:sz="0" w:space="0" w:color="auto"/>
            <w:left w:val="none" w:sz="0" w:space="0" w:color="auto"/>
            <w:bottom w:val="none" w:sz="0" w:space="0" w:color="auto"/>
            <w:right w:val="none" w:sz="0" w:space="0" w:color="auto"/>
          </w:divBdr>
        </w:div>
        <w:div w:id="1762142337">
          <w:marLeft w:val="480"/>
          <w:marRight w:val="0"/>
          <w:marTop w:val="0"/>
          <w:marBottom w:val="0"/>
          <w:divBdr>
            <w:top w:val="none" w:sz="0" w:space="0" w:color="auto"/>
            <w:left w:val="none" w:sz="0" w:space="0" w:color="auto"/>
            <w:bottom w:val="none" w:sz="0" w:space="0" w:color="auto"/>
            <w:right w:val="none" w:sz="0" w:space="0" w:color="auto"/>
          </w:divBdr>
        </w:div>
        <w:div w:id="810175945">
          <w:marLeft w:val="480"/>
          <w:marRight w:val="0"/>
          <w:marTop w:val="0"/>
          <w:marBottom w:val="0"/>
          <w:divBdr>
            <w:top w:val="none" w:sz="0" w:space="0" w:color="auto"/>
            <w:left w:val="none" w:sz="0" w:space="0" w:color="auto"/>
            <w:bottom w:val="none" w:sz="0" w:space="0" w:color="auto"/>
            <w:right w:val="none" w:sz="0" w:space="0" w:color="auto"/>
          </w:divBdr>
        </w:div>
        <w:div w:id="1035934734">
          <w:marLeft w:val="480"/>
          <w:marRight w:val="0"/>
          <w:marTop w:val="0"/>
          <w:marBottom w:val="0"/>
          <w:divBdr>
            <w:top w:val="none" w:sz="0" w:space="0" w:color="auto"/>
            <w:left w:val="none" w:sz="0" w:space="0" w:color="auto"/>
            <w:bottom w:val="none" w:sz="0" w:space="0" w:color="auto"/>
            <w:right w:val="none" w:sz="0" w:space="0" w:color="auto"/>
          </w:divBdr>
        </w:div>
        <w:div w:id="1755780464">
          <w:marLeft w:val="480"/>
          <w:marRight w:val="0"/>
          <w:marTop w:val="0"/>
          <w:marBottom w:val="0"/>
          <w:divBdr>
            <w:top w:val="none" w:sz="0" w:space="0" w:color="auto"/>
            <w:left w:val="none" w:sz="0" w:space="0" w:color="auto"/>
            <w:bottom w:val="none" w:sz="0" w:space="0" w:color="auto"/>
            <w:right w:val="none" w:sz="0" w:space="0" w:color="auto"/>
          </w:divBdr>
        </w:div>
        <w:div w:id="2066832096">
          <w:marLeft w:val="480"/>
          <w:marRight w:val="0"/>
          <w:marTop w:val="0"/>
          <w:marBottom w:val="0"/>
          <w:divBdr>
            <w:top w:val="none" w:sz="0" w:space="0" w:color="auto"/>
            <w:left w:val="none" w:sz="0" w:space="0" w:color="auto"/>
            <w:bottom w:val="none" w:sz="0" w:space="0" w:color="auto"/>
            <w:right w:val="none" w:sz="0" w:space="0" w:color="auto"/>
          </w:divBdr>
        </w:div>
        <w:div w:id="250747175">
          <w:marLeft w:val="480"/>
          <w:marRight w:val="0"/>
          <w:marTop w:val="0"/>
          <w:marBottom w:val="0"/>
          <w:divBdr>
            <w:top w:val="none" w:sz="0" w:space="0" w:color="auto"/>
            <w:left w:val="none" w:sz="0" w:space="0" w:color="auto"/>
            <w:bottom w:val="none" w:sz="0" w:space="0" w:color="auto"/>
            <w:right w:val="none" w:sz="0" w:space="0" w:color="auto"/>
          </w:divBdr>
        </w:div>
        <w:div w:id="1561477984">
          <w:marLeft w:val="480"/>
          <w:marRight w:val="0"/>
          <w:marTop w:val="0"/>
          <w:marBottom w:val="0"/>
          <w:divBdr>
            <w:top w:val="none" w:sz="0" w:space="0" w:color="auto"/>
            <w:left w:val="none" w:sz="0" w:space="0" w:color="auto"/>
            <w:bottom w:val="none" w:sz="0" w:space="0" w:color="auto"/>
            <w:right w:val="none" w:sz="0" w:space="0" w:color="auto"/>
          </w:divBdr>
        </w:div>
        <w:div w:id="1471754049">
          <w:marLeft w:val="480"/>
          <w:marRight w:val="0"/>
          <w:marTop w:val="0"/>
          <w:marBottom w:val="0"/>
          <w:divBdr>
            <w:top w:val="none" w:sz="0" w:space="0" w:color="auto"/>
            <w:left w:val="none" w:sz="0" w:space="0" w:color="auto"/>
            <w:bottom w:val="none" w:sz="0" w:space="0" w:color="auto"/>
            <w:right w:val="none" w:sz="0" w:space="0" w:color="auto"/>
          </w:divBdr>
        </w:div>
        <w:div w:id="1406685421">
          <w:marLeft w:val="480"/>
          <w:marRight w:val="0"/>
          <w:marTop w:val="0"/>
          <w:marBottom w:val="0"/>
          <w:divBdr>
            <w:top w:val="none" w:sz="0" w:space="0" w:color="auto"/>
            <w:left w:val="none" w:sz="0" w:space="0" w:color="auto"/>
            <w:bottom w:val="none" w:sz="0" w:space="0" w:color="auto"/>
            <w:right w:val="none" w:sz="0" w:space="0" w:color="auto"/>
          </w:divBdr>
        </w:div>
        <w:div w:id="1033730662">
          <w:marLeft w:val="480"/>
          <w:marRight w:val="0"/>
          <w:marTop w:val="0"/>
          <w:marBottom w:val="0"/>
          <w:divBdr>
            <w:top w:val="none" w:sz="0" w:space="0" w:color="auto"/>
            <w:left w:val="none" w:sz="0" w:space="0" w:color="auto"/>
            <w:bottom w:val="none" w:sz="0" w:space="0" w:color="auto"/>
            <w:right w:val="none" w:sz="0" w:space="0" w:color="auto"/>
          </w:divBdr>
        </w:div>
        <w:div w:id="1342506546">
          <w:marLeft w:val="480"/>
          <w:marRight w:val="0"/>
          <w:marTop w:val="0"/>
          <w:marBottom w:val="0"/>
          <w:divBdr>
            <w:top w:val="none" w:sz="0" w:space="0" w:color="auto"/>
            <w:left w:val="none" w:sz="0" w:space="0" w:color="auto"/>
            <w:bottom w:val="none" w:sz="0" w:space="0" w:color="auto"/>
            <w:right w:val="none" w:sz="0" w:space="0" w:color="auto"/>
          </w:divBdr>
        </w:div>
        <w:div w:id="27225509">
          <w:marLeft w:val="480"/>
          <w:marRight w:val="0"/>
          <w:marTop w:val="0"/>
          <w:marBottom w:val="0"/>
          <w:divBdr>
            <w:top w:val="none" w:sz="0" w:space="0" w:color="auto"/>
            <w:left w:val="none" w:sz="0" w:space="0" w:color="auto"/>
            <w:bottom w:val="none" w:sz="0" w:space="0" w:color="auto"/>
            <w:right w:val="none" w:sz="0" w:space="0" w:color="auto"/>
          </w:divBdr>
        </w:div>
        <w:div w:id="1384597564">
          <w:marLeft w:val="480"/>
          <w:marRight w:val="0"/>
          <w:marTop w:val="0"/>
          <w:marBottom w:val="0"/>
          <w:divBdr>
            <w:top w:val="none" w:sz="0" w:space="0" w:color="auto"/>
            <w:left w:val="none" w:sz="0" w:space="0" w:color="auto"/>
            <w:bottom w:val="none" w:sz="0" w:space="0" w:color="auto"/>
            <w:right w:val="none" w:sz="0" w:space="0" w:color="auto"/>
          </w:divBdr>
        </w:div>
        <w:div w:id="1958247012">
          <w:marLeft w:val="480"/>
          <w:marRight w:val="0"/>
          <w:marTop w:val="0"/>
          <w:marBottom w:val="0"/>
          <w:divBdr>
            <w:top w:val="none" w:sz="0" w:space="0" w:color="auto"/>
            <w:left w:val="none" w:sz="0" w:space="0" w:color="auto"/>
            <w:bottom w:val="none" w:sz="0" w:space="0" w:color="auto"/>
            <w:right w:val="none" w:sz="0" w:space="0" w:color="auto"/>
          </w:divBdr>
        </w:div>
        <w:div w:id="2108386725">
          <w:marLeft w:val="480"/>
          <w:marRight w:val="0"/>
          <w:marTop w:val="0"/>
          <w:marBottom w:val="0"/>
          <w:divBdr>
            <w:top w:val="none" w:sz="0" w:space="0" w:color="auto"/>
            <w:left w:val="none" w:sz="0" w:space="0" w:color="auto"/>
            <w:bottom w:val="none" w:sz="0" w:space="0" w:color="auto"/>
            <w:right w:val="none" w:sz="0" w:space="0" w:color="auto"/>
          </w:divBdr>
        </w:div>
        <w:div w:id="596254711">
          <w:marLeft w:val="480"/>
          <w:marRight w:val="0"/>
          <w:marTop w:val="0"/>
          <w:marBottom w:val="0"/>
          <w:divBdr>
            <w:top w:val="none" w:sz="0" w:space="0" w:color="auto"/>
            <w:left w:val="none" w:sz="0" w:space="0" w:color="auto"/>
            <w:bottom w:val="none" w:sz="0" w:space="0" w:color="auto"/>
            <w:right w:val="none" w:sz="0" w:space="0" w:color="auto"/>
          </w:divBdr>
        </w:div>
        <w:div w:id="189027189">
          <w:marLeft w:val="480"/>
          <w:marRight w:val="0"/>
          <w:marTop w:val="0"/>
          <w:marBottom w:val="0"/>
          <w:divBdr>
            <w:top w:val="none" w:sz="0" w:space="0" w:color="auto"/>
            <w:left w:val="none" w:sz="0" w:space="0" w:color="auto"/>
            <w:bottom w:val="none" w:sz="0" w:space="0" w:color="auto"/>
            <w:right w:val="none" w:sz="0" w:space="0" w:color="auto"/>
          </w:divBdr>
        </w:div>
        <w:div w:id="1240604074">
          <w:marLeft w:val="480"/>
          <w:marRight w:val="0"/>
          <w:marTop w:val="0"/>
          <w:marBottom w:val="0"/>
          <w:divBdr>
            <w:top w:val="none" w:sz="0" w:space="0" w:color="auto"/>
            <w:left w:val="none" w:sz="0" w:space="0" w:color="auto"/>
            <w:bottom w:val="none" w:sz="0" w:space="0" w:color="auto"/>
            <w:right w:val="none" w:sz="0" w:space="0" w:color="auto"/>
          </w:divBdr>
        </w:div>
        <w:div w:id="778986995">
          <w:marLeft w:val="480"/>
          <w:marRight w:val="0"/>
          <w:marTop w:val="0"/>
          <w:marBottom w:val="0"/>
          <w:divBdr>
            <w:top w:val="none" w:sz="0" w:space="0" w:color="auto"/>
            <w:left w:val="none" w:sz="0" w:space="0" w:color="auto"/>
            <w:bottom w:val="none" w:sz="0" w:space="0" w:color="auto"/>
            <w:right w:val="none" w:sz="0" w:space="0" w:color="auto"/>
          </w:divBdr>
        </w:div>
        <w:div w:id="283509242">
          <w:marLeft w:val="480"/>
          <w:marRight w:val="0"/>
          <w:marTop w:val="0"/>
          <w:marBottom w:val="0"/>
          <w:divBdr>
            <w:top w:val="none" w:sz="0" w:space="0" w:color="auto"/>
            <w:left w:val="none" w:sz="0" w:space="0" w:color="auto"/>
            <w:bottom w:val="none" w:sz="0" w:space="0" w:color="auto"/>
            <w:right w:val="none" w:sz="0" w:space="0" w:color="auto"/>
          </w:divBdr>
        </w:div>
        <w:div w:id="1782190199">
          <w:marLeft w:val="480"/>
          <w:marRight w:val="0"/>
          <w:marTop w:val="0"/>
          <w:marBottom w:val="0"/>
          <w:divBdr>
            <w:top w:val="none" w:sz="0" w:space="0" w:color="auto"/>
            <w:left w:val="none" w:sz="0" w:space="0" w:color="auto"/>
            <w:bottom w:val="none" w:sz="0" w:space="0" w:color="auto"/>
            <w:right w:val="none" w:sz="0" w:space="0" w:color="auto"/>
          </w:divBdr>
        </w:div>
        <w:div w:id="646935140">
          <w:marLeft w:val="480"/>
          <w:marRight w:val="0"/>
          <w:marTop w:val="0"/>
          <w:marBottom w:val="0"/>
          <w:divBdr>
            <w:top w:val="none" w:sz="0" w:space="0" w:color="auto"/>
            <w:left w:val="none" w:sz="0" w:space="0" w:color="auto"/>
            <w:bottom w:val="none" w:sz="0" w:space="0" w:color="auto"/>
            <w:right w:val="none" w:sz="0" w:space="0" w:color="auto"/>
          </w:divBdr>
        </w:div>
        <w:div w:id="935015319">
          <w:marLeft w:val="480"/>
          <w:marRight w:val="0"/>
          <w:marTop w:val="0"/>
          <w:marBottom w:val="0"/>
          <w:divBdr>
            <w:top w:val="none" w:sz="0" w:space="0" w:color="auto"/>
            <w:left w:val="none" w:sz="0" w:space="0" w:color="auto"/>
            <w:bottom w:val="none" w:sz="0" w:space="0" w:color="auto"/>
            <w:right w:val="none" w:sz="0" w:space="0" w:color="auto"/>
          </w:divBdr>
        </w:div>
        <w:div w:id="1330792936">
          <w:marLeft w:val="480"/>
          <w:marRight w:val="0"/>
          <w:marTop w:val="0"/>
          <w:marBottom w:val="0"/>
          <w:divBdr>
            <w:top w:val="none" w:sz="0" w:space="0" w:color="auto"/>
            <w:left w:val="none" w:sz="0" w:space="0" w:color="auto"/>
            <w:bottom w:val="none" w:sz="0" w:space="0" w:color="auto"/>
            <w:right w:val="none" w:sz="0" w:space="0" w:color="auto"/>
          </w:divBdr>
        </w:div>
        <w:div w:id="1668902738">
          <w:marLeft w:val="480"/>
          <w:marRight w:val="0"/>
          <w:marTop w:val="0"/>
          <w:marBottom w:val="0"/>
          <w:divBdr>
            <w:top w:val="none" w:sz="0" w:space="0" w:color="auto"/>
            <w:left w:val="none" w:sz="0" w:space="0" w:color="auto"/>
            <w:bottom w:val="none" w:sz="0" w:space="0" w:color="auto"/>
            <w:right w:val="none" w:sz="0" w:space="0" w:color="auto"/>
          </w:divBdr>
        </w:div>
        <w:div w:id="2052417825">
          <w:marLeft w:val="480"/>
          <w:marRight w:val="0"/>
          <w:marTop w:val="0"/>
          <w:marBottom w:val="0"/>
          <w:divBdr>
            <w:top w:val="none" w:sz="0" w:space="0" w:color="auto"/>
            <w:left w:val="none" w:sz="0" w:space="0" w:color="auto"/>
            <w:bottom w:val="none" w:sz="0" w:space="0" w:color="auto"/>
            <w:right w:val="none" w:sz="0" w:space="0" w:color="auto"/>
          </w:divBdr>
        </w:div>
        <w:div w:id="649166680">
          <w:marLeft w:val="480"/>
          <w:marRight w:val="0"/>
          <w:marTop w:val="0"/>
          <w:marBottom w:val="0"/>
          <w:divBdr>
            <w:top w:val="none" w:sz="0" w:space="0" w:color="auto"/>
            <w:left w:val="none" w:sz="0" w:space="0" w:color="auto"/>
            <w:bottom w:val="none" w:sz="0" w:space="0" w:color="auto"/>
            <w:right w:val="none" w:sz="0" w:space="0" w:color="auto"/>
          </w:divBdr>
        </w:div>
        <w:div w:id="1423449735">
          <w:marLeft w:val="480"/>
          <w:marRight w:val="0"/>
          <w:marTop w:val="0"/>
          <w:marBottom w:val="0"/>
          <w:divBdr>
            <w:top w:val="none" w:sz="0" w:space="0" w:color="auto"/>
            <w:left w:val="none" w:sz="0" w:space="0" w:color="auto"/>
            <w:bottom w:val="none" w:sz="0" w:space="0" w:color="auto"/>
            <w:right w:val="none" w:sz="0" w:space="0" w:color="auto"/>
          </w:divBdr>
        </w:div>
        <w:div w:id="1207448094">
          <w:marLeft w:val="480"/>
          <w:marRight w:val="0"/>
          <w:marTop w:val="0"/>
          <w:marBottom w:val="0"/>
          <w:divBdr>
            <w:top w:val="none" w:sz="0" w:space="0" w:color="auto"/>
            <w:left w:val="none" w:sz="0" w:space="0" w:color="auto"/>
            <w:bottom w:val="none" w:sz="0" w:space="0" w:color="auto"/>
            <w:right w:val="none" w:sz="0" w:space="0" w:color="auto"/>
          </w:divBdr>
        </w:div>
        <w:div w:id="596132882">
          <w:marLeft w:val="480"/>
          <w:marRight w:val="0"/>
          <w:marTop w:val="0"/>
          <w:marBottom w:val="0"/>
          <w:divBdr>
            <w:top w:val="none" w:sz="0" w:space="0" w:color="auto"/>
            <w:left w:val="none" w:sz="0" w:space="0" w:color="auto"/>
            <w:bottom w:val="none" w:sz="0" w:space="0" w:color="auto"/>
            <w:right w:val="none" w:sz="0" w:space="0" w:color="auto"/>
          </w:divBdr>
        </w:div>
        <w:div w:id="1238322068">
          <w:marLeft w:val="480"/>
          <w:marRight w:val="0"/>
          <w:marTop w:val="0"/>
          <w:marBottom w:val="0"/>
          <w:divBdr>
            <w:top w:val="none" w:sz="0" w:space="0" w:color="auto"/>
            <w:left w:val="none" w:sz="0" w:space="0" w:color="auto"/>
            <w:bottom w:val="none" w:sz="0" w:space="0" w:color="auto"/>
            <w:right w:val="none" w:sz="0" w:space="0" w:color="auto"/>
          </w:divBdr>
        </w:div>
        <w:div w:id="337930288">
          <w:marLeft w:val="480"/>
          <w:marRight w:val="0"/>
          <w:marTop w:val="0"/>
          <w:marBottom w:val="0"/>
          <w:divBdr>
            <w:top w:val="none" w:sz="0" w:space="0" w:color="auto"/>
            <w:left w:val="none" w:sz="0" w:space="0" w:color="auto"/>
            <w:bottom w:val="none" w:sz="0" w:space="0" w:color="auto"/>
            <w:right w:val="none" w:sz="0" w:space="0" w:color="auto"/>
          </w:divBdr>
        </w:div>
        <w:div w:id="88241841">
          <w:marLeft w:val="480"/>
          <w:marRight w:val="0"/>
          <w:marTop w:val="0"/>
          <w:marBottom w:val="0"/>
          <w:divBdr>
            <w:top w:val="none" w:sz="0" w:space="0" w:color="auto"/>
            <w:left w:val="none" w:sz="0" w:space="0" w:color="auto"/>
            <w:bottom w:val="none" w:sz="0" w:space="0" w:color="auto"/>
            <w:right w:val="none" w:sz="0" w:space="0" w:color="auto"/>
          </w:divBdr>
        </w:div>
        <w:div w:id="1954822617">
          <w:marLeft w:val="480"/>
          <w:marRight w:val="0"/>
          <w:marTop w:val="0"/>
          <w:marBottom w:val="0"/>
          <w:divBdr>
            <w:top w:val="none" w:sz="0" w:space="0" w:color="auto"/>
            <w:left w:val="none" w:sz="0" w:space="0" w:color="auto"/>
            <w:bottom w:val="none" w:sz="0" w:space="0" w:color="auto"/>
            <w:right w:val="none" w:sz="0" w:space="0" w:color="auto"/>
          </w:divBdr>
        </w:div>
        <w:div w:id="1654673093">
          <w:marLeft w:val="480"/>
          <w:marRight w:val="0"/>
          <w:marTop w:val="0"/>
          <w:marBottom w:val="0"/>
          <w:divBdr>
            <w:top w:val="none" w:sz="0" w:space="0" w:color="auto"/>
            <w:left w:val="none" w:sz="0" w:space="0" w:color="auto"/>
            <w:bottom w:val="none" w:sz="0" w:space="0" w:color="auto"/>
            <w:right w:val="none" w:sz="0" w:space="0" w:color="auto"/>
          </w:divBdr>
        </w:div>
        <w:div w:id="1049913514">
          <w:marLeft w:val="480"/>
          <w:marRight w:val="0"/>
          <w:marTop w:val="0"/>
          <w:marBottom w:val="0"/>
          <w:divBdr>
            <w:top w:val="none" w:sz="0" w:space="0" w:color="auto"/>
            <w:left w:val="none" w:sz="0" w:space="0" w:color="auto"/>
            <w:bottom w:val="none" w:sz="0" w:space="0" w:color="auto"/>
            <w:right w:val="none" w:sz="0" w:space="0" w:color="auto"/>
          </w:divBdr>
        </w:div>
        <w:div w:id="1733309520">
          <w:marLeft w:val="480"/>
          <w:marRight w:val="0"/>
          <w:marTop w:val="0"/>
          <w:marBottom w:val="0"/>
          <w:divBdr>
            <w:top w:val="none" w:sz="0" w:space="0" w:color="auto"/>
            <w:left w:val="none" w:sz="0" w:space="0" w:color="auto"/>
            <w:bottom w:val="none" w:sz="0" w:space="0" w:color="auto"/>
            <w:right w:val="none" w:sz="0" w:space="0" w:color="auto"/>
          </w:divBdr>
        </w:div>
        <w:div w:id="1049918355">
          <w:marLeft w:val="480"/>
          <w:marRight w:val="0"/>
          <w:marTop w:val="0"/>
          <w:marBottom w:val="0"/>
          <w:divBdr>
            <w:top w:val="none" w:sz="0" w:space="0" w:color="auto"/>
            <w:left w:val="none" w:sz="0" w:space="0" w:color="auto"/>
            <w:bottom w:val="none" w:sz="0" w:space="0" w:color="auto"/>
            <w:right w:val="none" w:sz="0" w:space="0" w:color="auto"/>
          </w:divBdr>
        </w:div>
        <w:div w:id="1722553724">
          <w:marLeft w:val="480"/>
          <w:marRight w:val="0"/>
          <w:marTop w:val="0"/>
          <w:marBottom w:val="0"/>
          <w:divBdr>
            <w:top w:val="none" w:sz="0" w:space="0" w:color="auto"/>
            <w:left w:val="none" w:sz="0" w:space="0" w:color="auto"/>
            <w:bottom w:val="none" w:sz="0" w:space="0" w:color="auto"/>
            <w:right w:val="none" w:sz="0" w:space="0" w:color="auto"/>
          </w:divBdr>
        </w:div>
        <w:div w:id="1485118787">
          <w:marLeft w:val="480"/>
          <w:marRight w:val="0"/>
          <w:marTop w:val="0"/>
          <w:marBottom w:val="0"/>
          <w:divBdr>
            <w:top w:val="none" w:sz="0" w:space="0" w:color="auto"/>
            <w:left w:val="none" w:sz="0" w:space="0" w:color="auto"/>
            <w:bottom w:val="none" w:sz="0" w:space="0" w:color="auto"/>
            <w:right w:val="none" w:sz="0" w:space="0" w:color="auto"/>
          </w:divBdr>
        </w:div>
        <w:div w:id="1499341132">
          <w:marLeft w:val="480"/>
          <w:marRight w:val="0"/>
          <w:marTop w:val="0"/>
          <w:marBottom w:val="0"/>
          <w:divBdr>
            <w:top w:val="none" w:sz="0" w:space="0" w:color="auto"/>
            <w:left w:val="none" w:sz="0" w:space="0" w:color="auto"/>
            <w:bottom w:val="none" w:sz="0" w:space="0" w:color="auto"/>
            <w:right w:val="none" w:sz="0" w:space="0" w:color="auto"/>
          </w:divBdr>
        </w:div>
        <w:div w:id="1864709227">
          <w:marLeft w:val="480"/>
          <w:marRight w:val="0"/>
          <w:marTop w:val="0"/>
          <w:marBottom w:val="0"/>
          <w:divBdr>
            <w:top w:val="none" w:sz="0" w:space="0" w:color="auto"/>
            <w:left w:val="none" w:sz="0" w:space="0" w:color="auto"/>
            <w:bottom w:val="none" w:sz="0" w:space="0" w:color="auto"/>
            <w:right w:val="none" w:sz="0" w:space="0" w:color="auto"/>
          </w:divBdr>
        </w:div>
        <w:div w:id="333461760">
          <w:marLeft w:val="480"/>
          <w:marRight w:val="0"/>
          <w:marTop w:val="0"/>
          <w:marBottom w:val="0"/>
          <w:divBdr>
            <w:top w:val="none" w:sz="0" w:space="0" w:color="auto"/>
            <w:left w:val="none" w:sz="0" w:space="0" w:color="auto"/>
            <w:bottom w:val="none" w:sz="0" w:space="0" w:color="auto"/>
            <w:right w:val="none" w:sz="0" w:space="0" w:color="auto"/>
          </w:divBdr>
        </w:div>
        <w:div w:id="1359624412">
          <w:marLeft w:val="480"/>
          <w:marRight w:val="0"/>
          <w:marTop w:val="0"/>
          <w:marBottom w:val="0"/>
          <w:divBdr>
            <w:top w:val="none" w:sz="0" w:space="0" w:color="auto"/>
            <w:left w:val="none" w:sz="0" w:space="0" w:color="auto"/>
            <w:bottom w:val="none" w:sz="0" w:space="0" w:color="auto"/>
            <w:right w:val="none" w:sz="0" w:space="0" w:color="auto"/>
          </w:divBdr>
        </w:div>
        <w:div w:id="1614704590">
          <w:marLeft w:val="480"/>
          <w:marRight w:val="0"/>
          <w:marTop w:val="0"/>
          <w:marBottom w:val="0"/>
          <w:divBdr>
            <w:top w:val="none" w:sz="0" w:space="0" w:color="auto"/>
            <w:left w:val="none" w:sz="0" w:space="0" w:color="auto"/>
            <w:bottom w:val="none" w:sz="0" w:space="0" w:color="auto"/>
            <w:right w:val="none" w:sz="0" w:space="0" w:color="auto"/>
          </w:divBdr>
        </w:div>
        <w:div w:id="1871455735">
          <w:marLeft w:val="480"/>
          <w:marRight w:val="0"/>
          <w:marTop w:val="0"/>
          <w:marBottom w:val="0"/>
          <w:divBdr>
            <w:top w:val="none" w:sz="0" w:space="0" w:color="auto"/>
            <w:left w:val="none" w:sz="0" w:space="0" w:color="auto"/>
            <w:bottom w:val="none" w:sz="0" w:space="0" w:color="auto"/>
            <w:right w:val="none" w:sz="0" w:space="0" w:color="auto"/>
          </w:divBdr>
        </w:div>
        <w:div w:id="885600298">
          <w:marLeft w:val="480"/>
          <w:marRight w:val="0"/>
          <w:marTop w:val="0"/>
          <w:marBottom w:val="0"/>
          <w:divBdr>
            <w:top w:val="none" w:sz="0" w:space="0" w:color="auto"/>
            <w:left w:val="none" w:sz="0" w:space="0" w:color="auto"/>
            <w:bottom w:val="none" w:sz="0" w:space="0" w:color="auto"/>
            <w:right w:val="none" w:sz="0" w:space="0" w:color="auto"/>
          </w:divBdr>
        </w:div>
        <w:div w:id="524178127">
          <w:marLeft w:val="480"/>
          <w:marRight w:val="0"/>
          <w:marTop w:val="0"/>
          <w:marBottom w:val="0"/>
          <w:divBdr>
            <w:top w:val="none" w:sz="0" w:space="0" w:color="auto"/>
            <w:left w:val="none" w:sz="0" w:space="0" w:color="auto"/>
            <w:bottom w:val="none" w:sz="0" w:space="0" w:color="auto"/>
            <w:right w:val="none" w:sz="0" w:space="0" w:color="auto"/>
          </w:divBdr>
        </w:div>
        <w:div w:id="566652835">
          <w:marLeft w:val="480"/>
          <w:marRight w:val="0"/>
          <w:marTop w:val="0"/>
          <w:marBottom w:val="0"/>
          <w:divBdr>
            <w:top w:val="none" w:sz="0" w:space="0" w:color="auto"/>
            <w:left w:val="none" w:sz="0" w:space="0" w:color="auto"/>
            <w:bottom w:val="none" w:sz="0" w:space="0" w:color="auto"/>
            <w:right w:val="none" w:sz="0" w:space="0" w:color="auto"/>
          </w:divBdr>
        </w:div>
        <w:div w:id="1964657004">
          <w:marLeft w:val="480"/>
          <w:marRight w:val="0"/>
          <w:marTop w:val="0"/>
          <w:marBottom w:val="0"/>
          <w:divBdr>
            <w:top w:val="none" w:sz="0" w:space="0" w:color="auto"/>
            <w:left w:val="none" w:sz="0" w:space="0" w:color="auto"/>
            <w:bottom w:val="none" w:sz="0" w:space="0" w:color="auto"/>
            <w:right w:val="none" w:sz="0" w:space="0" w:color="auto"/>
          </w:divBdr>
        </w:div>
        <w:div w:id="1644893084">
          <w:marLeft w:val="480"/>
          <w:marRight w:val="0"/>
          <w:marTop w:val="0"/>
          <w:marBottom w:val="0"/>
          <w:divBdr>
            <w:top w:val="none" w:sz="0" w:space="0" w:color="auto"/>
            <w:left w:val="none" w:sz="0" w:space="0" w:color="auto"/>
            <w:bottom w:val="none" w:sz="0" w:space="0" w:color="auto"/>
            <w:right w:val="none" w:sz="0" w:space="0" w:color="auto"/>
          </w:divBdr>
        </w:div>
        <w:div w:id="325672661">
          <w:marLeft w:val="480"/>
          <w:marRight w:val="0"/>
          <w:marTop w:val="0"/>
          <w:marBottom w:val="0"/>
          <w:divBdr>
            <w:top w:val="none" w:sz="0" w:space="0" w:color="auto"/>
            <w:left w:val="none" w:sz="0" w:space="0" w:color="auto"/>
            <w:bottom w:val="none" w:sz="0" w:space="0" w:color="auto"/>
            <w:right w:val="none" w:sz="0" w:space="0" w:color="auto"/>
          </w:divBdr>
        </w:div>
        <w:div w:id="994065832">
          <w:marLeft w:val="480"/>
          <w:marRight w:val="0"/>
          <w:marTop w:val="0"/>
          <w:marBottom w:val="0"/>
          <w:divBdr>
            <w:top w:val="none" w:sz="0" w:space="0" w:color="auto"/>
            <w:left w:val="none" w:sz="0" w:space="0" w:color="auto"/>
            <w:bottom w:val="none" w:sz="0" w:space="0" w:color="auto"/>
            <w:right w:val="none" w:sz="0" w:space="0" w:color="auto"/>
          </w:divBdr>
        </w:div>
        <w:div w:id="727265421">
          <w:marLeft w:val="480"/>
          <w:marRight w:val="0"/>
          <w:marTop w:val="0"/>
          <w:marBottom w:val="0"/>
          <w:divBdr>
            <w:top w:val="none" w:sz="0" w:space="0" w:color="auto"/>
            <w:left w:val="none" w:sz="0" w:space="0" w:color="auto"/>
            <w:bottom w:val="none" w:sz="0" w:space="0" w:color="auto"/>
            <w:right w:val="none" w:sz="0" w:space="0" w:color="auto"/>
          </w:divBdr>
        </w:div>
        <w:div w:id="1726026030">
          <w:marLeft w:val="480"/>
          <w:marRight w:val="0"/>
          <w:marTop w:val="0"/>
          <w:marBottom w:val="0"/>
          <w:divBdr>
            <w:top w:val="none" w:sz="0" w:space="0" w:color="auto"/>
            <w:left w:val="none" w:sz="0" w:space="0" w:color="auto"/>
            <w:bottom w:val="none" w:sz="0" w:space="0" w:color="auto"/>
            <w:right w:val="none" w:sz="0" w:space="0" w:color="auto"/>
          </w:divBdr>
        </w:div>
        <w:div w:id="1438406357">
          <w:marLeft w:val="480"/>
          <w:marRight w:val="0"/>
          <w:marTop w:val="0"/>
          <w:marBottom w:val="0"/>
          <w:divBdr>
            <w:top w:val="none" w:sz="0" w:space="0" w:color="auto"/>
            <w:left w:val="none" w:sz="0" w:space="0" w:color="auto"/>
            <w:bottom w:val="none" w:sz="0" w:space="0" w:color="auto"/>
            <w:right w:val="none" w:sz="0" w:space="0" w:color="auto"/>
          </w:divBdr>
        </w:div>
        <w:div w:id="1594431020">
          <w:marLeft w:val="480"/>
          <w:marRight w:val="0"/>
          <w:marTop w:val="0"/>
          <w:marBottom w:val="0"/>
          <w:divBdr>
            <w:top w:val="none" w:sz="0" w:space="0" w:color="auto"/>
            <w:left w:val="none" w:sz="0" w:space="0" w:color="auto"/>
            <w:bottom w:val="none" w:sz="0" w:space="0" w:color="auto"/>
            <w:right w:val="none" w:sz="0" w:space="0" w:color="auto"/>
          </w:divBdr>
        </w:div>
        <w:div w:id="625620027">
          <w:marLeft w:val="480"/>
          <w:marRight w:val="0"/>
          <w:marTop w:val="0"/>
          <w:marBottom w:val="0"/>
          <w:divBdr>
            <w:top w:val="none" w:sz="0" w:space="0" w:color="auto"/>
            <w:left w:val="none" w:sz="0" w:space="0" w:color="auto"/>
            <w:bottom w:val="none" w:sz="0" w:space="0" w:color="auto"/>
            <w:right w:val="none" w:sz="0" w:space="0" w:color="auto"/>
          </w:divBdr>
        </w:div>
        <w:div w:id="325983034">
          <w:marLeft w:val="480"/>
          <w:marRight w:val="0"/>
          <w:marTop w:val="0"/>
          <w:marBottom w:val="0"/>
          <w:divBdr>
            <w:top w:val="none" w:sz="0" w:space="0" w:color="auto"/>
            <w:left w:val="none" w:sz="0" w:space="0" w:color="auto"/>
            <w:bottom w:val="none" w:sz="0" w:space="0" w:color="auto"/>
            <w:right w:val="none" w:sz="0" w:space="0" w:color="auto"/>
          </w:divBdr>
        </w:div>
        <w:div w:id="1925841808">
          <w:marLeft w:val="480"/>
          <w:marRight w:val="0"/>
          <w:marTop w:val="0"/>
          <w:marBottom w:val="0"/>
          <w:divBdr>
            <w:top w:val="none" w:sz="0" w:space="0" w:color="auto"/>
            <w:left w:val="none" w:sz="0" w:space="0" w:color="auto"/>
            <w:bottom w:val="none" w:sz="0" w:space="0" w:color="auto"/>
            <w:right w:val="none" w:sz="0" w:space="0" w:color="auto"/>
          </w:divBdr>
        </w:div>
        <w:div w:id="250702274">
          <w:marLeft w:val="480"/>
          <w:marRight w:val="0"/>
          <w:marTop w:val="0"/>
          <w:marBottom w:val="0"/>
          <w:divBdr>
            <w:top w:val="none" w:sz="0" w:space="0" w:color="auto"/>
            <w:left w:val="none" w:sz="0" w:space="0" w:color="auto"/>
            <w:bottom w:val="none" w:sz="0" w:space="0" w:color="auto"/>
            <w:right w:val="none" w:sz="0" w:space="0" w:color="auto"/>
          </w:divBdr>
        </w:div>
        <w:div w:id="2107532978">
          <w:marLeft w:val="480"/>
          <w:marRight w:val="0"/>
          <w:marTop w:val="0"/>
          <w:marBottom w:val="0"/>
          <w:divBdr>
            <w:top w:val="none" w:sz="0" w:space="0" w:color="auto"/>
            <w:left w:val="none" w:sz="0" w:space="0" w:color="auto"/>
            <w:bottom w:val="none" w:sz="0" w:space="0" w:color="auto"/>
            <w:right w:val="none" w:sz="0" w:space="0" w:color="auto"/>
          </w:divBdr>
        </w:div>
        <w:div w:id="1138261949">
          <w:marLeft w:val="480"/>
          <w:marRight w:val="0"/>
          <w:marTop w:val="0"/>
          <w:marBottom w:val="0"/>
          <w:divBdr>
            <w:top w:val="none" w:sz="0" w:space="0" w:color="auto"/>
            <w:left w:val="none" w:sz="0" w:space="0" w:color="auto"/>
            <w:bottom w:val="none" w:sz="0" w:space="0" w:color="auto"/>
            <w:right w:val="none" w:sz="0" w:space="0" w:color="auto"/>
          </w:divBdr>
        </w:div>
        <w:div w:id="2040356194">
          <w:marLeft w:val="480"/>
          <w:marRight w:val="0"/>
          <w:marTop w:val="0"/>
          <w:marBottom w:val="0"/>
          <w:divBdr>
            <w:top w:val="none" w:sz="0" w:space="0" w:color="auto"/>
            <w:left w:val="none" w:sz="0" w:space="0" w:color="auto"/>
            <w:bottom w:val="none" w:sz="0" w:space="0" w:color="auto"/>
            <w:right w:val="none" w:sz="0" w:space="0" w:color="auto"/>
          </w:divBdr>
        </w:div>
        <w:div w:id="2037803922">
          <w:marLeft w:val="480"/>
          <w:marRight w:val="0"/>
          <w:marTop w:val="0"/>
          <w:marBottom w:val="0"/>
          <w:divBdr>
            <w:top w:val="none" w:sz="0" w:space="0" w:color="auto"/>
            <w:left w:val="none" w:sz="0" w:space="0" w:color="auto"/>
            <w:bottom w:val="none" w:sz="0" w:space="0" w:color="auto"/>
            <w:right w:val="none" w:sz="0" w:space="0" w:color="auto"/>
          </w:divBdr>
        </w:div>
        <w:div w:id="1765153610">
          <w:marLeft w:val="480"/>
          <w:marRight w:val="0"/>
          <w:marTop w:val="0"/>
          <w:marBottom w:val="0"/>
          <w:divBdr>
            <w:top w:val="none" w:sz="0" w:space="0" w:color="auto"/>
            <w:left w:val="none" w:sz="0" w:space="0" w:color="auto"/>
            <w:bottom w:val="none" w:sz="0" w:space="0" w:color="auto"/>
            <w:right w:val="none" w:sz="0" w:space="0" w:color="auto"/>
          </w:divBdr>
        </w:div>
        <w:div w:id="1694964312">
          <w:marLeft w:val="480"/>
          <w:marRight w:val="0"/>
          <w:marTop w:val="0"/>
          <w:marBottom w:val="0"/>
          <w:divBdr>
            <w:top w:val="none" w:sz="0" w:space="0" w:color="auto"/>
            <w:left w:val="none" w:sz="0" w:space="0" w:color="auto"/>
            <w:bottom w:val="none" w:sz="0" w:space="0" w:color="auto"/>
            <w:right w:val="none" w:sz="0" w:space="0" w:color="auto"/>
          </w:divBdr>
        </w:div>
        <w:div w:id="1600943580">
          <w:marLeft w:val="480"/>
          <w:marRight w:val="0"/>
          <w:marTop w:val="0"/>
          <w:marBottom w:val="0"/>
          <w:divBdr>
            <w:top w:val="none" w:sz="0" w:space="0" w:color="auto"/>
            <w:left w:val="none" w:sz="0" w:space="0" w:color="auto"/>
            <w:bottom w:val="none" w:sz="0" w:space="0" w:color="auto"/>
            <w:right w:val="none" w:sz="0" w:space="0" w:color="auto"/>
          </w:divBdr>
        </w:div>
        <w:div w:id="1536891504">
          <w:marLeft w:val="480"/>
          <w:marRight w:val="0"/>
          <w:marTop w:val="0"/>
          <w:marBottom w:val="0"/>
          <w:divBdr>
            <w:top w:val="none" w:sz="0" w:space="0" w:color="auto"/>
            <w:left w:val="none" w:sz="0" w:space="0" w:color="auto"/>
            <w:bottom w:val="none" w:sz="0" w:space="0" w:color="auto"/>
            <w:right w:val="none" w:sz="0" w:space="0" w:color="auto"/>
          </w:divBdr>
        </w:div>
        <w:div w:id="1480072622">
          <w:marLeft w:val="480"/>
          <w:marRight w:val="0"/>
          <w:marTop w:val="0"/>
          <w:marBottom w:val="0"/>
          <w:divBdr>
            <w:top w:val="none" w:sz="0" w:space="0" w:color="auto"/>
            <w:left w:val="none" w:sz="0" w:space="0" w:color="auto"/>
            <w:bottom w:val="none" w:sz="0" w:space="0" w:color="auto"/>
            <w:right w:val="none" w:sz="0" w:space="0" w:color="auto"/>
          </w:divBdr>
        </w:div>
        <w:div w:id="1521969595">
          <w:marLeft w:val="480"/>
          <w:marRight w:val="0"/>
          <w:marTop w:val="0"/>
          <w:marBottom w:val="0"/>
          <w:divBdr>
            <w:top w:val="none" w:sz="0" w:space="0" w:color="auto"/>
            <w:left w:val="none" w:sz="0" w:space="0" w:color="auto"/>
            <w:bottom w:val="none" w:sz="0" w:space="0" w:color="auto"/>
            <w:right w:val="none" w:sz="0" w:space="0" w:color="auto"/>
          </w:divBdr>
        </w:div>
        <w:div w:id="968441548">
          <w:marLeft w:val="480"/>
          <w:marRight w:val="0"/>
          <w:marTop w:val="0"/>
          <w:marBottom w:val="0"/>
          <w:divBdr>
            <w:top w:val="none" w:sz="0" w:space="0" w:color="auto"/>
            <w:left w:val="none" w:sz="0" w:space="0" w:color="auto"/>
            <w:bottom w:val="none" w:sz="0" w:space="0" w:color="auto"/>
            <w:right w:val="none" w:sz="0" w:space="0" w:color="auto"/>
          </w:divBdr>
        </w:div>
        <w:div w:id="1737438544">
          <w:marLeft w:val="480"/>
          <w:marRight w:val="0"/>
          <w:marTop w:val="0"/>
          <w:marBottom w:val="0"/>
          <w:divBdr>
            <w:top w:val="none" w:sz="0" w:space="0" w:color="auto"/>
            <w:left w:val="none" w:sz="0" w:space="0" w:color="auto"/>
            <w:bottom w:val="none" w:sz="0" w:space="0" w:color="auto"/>
            <w:right w:val="none" w:sz="0" w:space="0" w:color="auto"/>
          </w:divBdr>
        </w:div>
        <w:div w:id="1044404369">
          <w:marLeft w:val="480"/>
          <w:marRight w:val="0"/>
          <w:marTop w:val="0"/>
          <w:marBottom w:val="0"/>
          <w:divBdr>
            <w:top w:val="none" w:sz="0" w:space="0" w:color="auto"/>
            <w:left w:val="none" w:sz="0" w:space="0" w:color="auto"/>
            <w:bottom w:val="none" w:sz="0" w:space="0" w:color="auto"/>
            <w:right w:val="none" w:sz="0" w:space="0" w:color="auto"/>
          </w:divBdr>
        </w:div>
        <w:div w:id="751898593">
          <w:marLeft w:val="480"/>
          <w:marRight w:val="0"/>
          <w:marTop w:val="0"/>
          <w:marBottom w:val="0"/>
          <w:divBdr>
            <w:top w:val="none" w:sz="0" w:space="0" w:color="auto"/>
            <w:left w:val="none" w:sz="0" w:space="0" w:color="auto"/>
            <w:bottom w:val="none" w:sz="0" w:space="0" w:color="auto"/>
            <w:right w:val="none" w:sz="0" w:space="0" w:color="auto"/>
          </w:divBdr>
        </w:div>
        <w:div w:id="1574701166">
          <w:marLeft w:val="480"/>
          <w:marRight w:val="0"/>
          <w:marTop w:val="0"/>
          <w:marBottom w:val="0"/>
          <w:divBdr>
            <w:top w:val="none" w:sz="0" w:space="0" w:color="auto"/>
            <w:left w:val="none" w:sz="0" w:space="0" w:color="auto"/>
            <w:bottom w:val="none" w:sz="0" w:space="0" w:color="auto"/>
            <w:right w:val="none" w:sz="0" w:space="0" w:color="auto"/>
          </w:divBdr>
        </w:div>
        <w:div w:id="1674256829">
          <w:marLeft w:val="480"/>
          <w:marRight w:val="0"/>
          <w:marTop w:val="0"/>
          <w:marBottom w:val="0"/>
          <w:divBdr>
            <w:top w:val="none" w:sz="0" w:space="0" w:color="auto"/>
            <w:left w:val="none" w:sz="0" w:space="0" w:color="auto"/>
            <w:bottom w:val="none" w:sz="0" w:space="0" w:color="auto"/>
            <w:right w:val="none" w:sz="0" w:space="0" w:color="auto"/>
          </w:divBdr>
        </w:div>
        <w:div w:id="1846748528">
          <w:marLeft w:val="480"/>
          <w:marRight w:val="0"/>
          <w:marTop w:val="0"/>
          <w:marBottom w:val="0"/>
          <w:divBdr>
            <w:top w:val="none" w:sz="0" w:space="0" w:color="auto"/>
            <w:left w:val="none" w:sz="0" w:space="0" w:color="auto"/>
            <w:bottom w:val="none" w:sz="0" w:space="0" w:color="auto"/>
            <w:right w:val="none" w:sz="0" w:space="0" w:color="auto"/>
          </w:divBdr>
        </w:div>
        <w:div w:id="1003585026">
          <w:marLeft w:val="480"/>
          <w:marRight w:val="0"/>
          <w:marTop w:val="0"/>
          <w:marBottom w:val="0"/>
          <w:divBdr>
            <w:top w:val="none" w:sz="0" w:space="0" w:color="auto"/>
            <w:left w:val="none" w:sz="0" w:space="0" w:color="auto"/>
            <w:bottom w:val="none" w:sz="0" w:space="0" w:color="auto"/>
            <w:right w:val="none" w:sz="0" w:space="0" w:color="auto"/>
          </w:divBdr>
        </w:div>
        <w:div w:id="1688097532">
          <w:marLeft w:val="480"/>
          <w:marRight w:val="0"/>
          <w:marTop w:val="0"/>
          <w:marBottom w:val="0"/>
          <w:divBdr>
            <w:top w:val="none" w:sz="0" w:space="0" w:color="auto"/>
            <w:left w:val="none" w:sz="0" w:space="0" w:color="auto"/>
            <w:bottom w:val="none" w:sz="0" w:space="0" w:color="auto"/>
            <w:right w:val="none" w:sz="0" w:space="0" w:color="auto"/>
          </w:divBdr>
        </w:div>
        <w:div w:id="44645874">
          <w:marLeft w:val="480"/>
          <w:marRight w:val="0"/>
          <w:marTop w:val="0"/>
          <w:marBottom w:val="0"/>
          <w:divBdr>
            <w:top w:val="none" w:sz="0" w:space="0" w:color="auto"/>
            <w:left w:val="none" w:sz="0" w:space="0" w:color="auto"/>
            <w:bottom w:val="none" w:sz="0" w:space="0" w:color="auto"/>
            <w:right w:val="none" w:sz="0" w:space="0" w:color="auto"/>
          </w:divBdr>
        </w:div>
        <w:div w:id="267591805">
          <w:marLeft w:val="480"/>
          <w:marRight w:val="0"/>
          <w:marTop w:val="0"/>
          <w:marBottom w:val="0"/>
          <w:divBdr>
            <w:top w:val="none" w:sz="0" w:space="0" w:color="auto"/>
            <w:left w:val="none" w:sz="0" w:space="0" w:color="auto"/>
            <w:bottom w:val="none" w:sz="0" w:space="0" w:color="auto"/>
            <w:right w:val="none" w:sz="0" w:space="0" w:color="auto"/>
          </w:divBdr>
        </w:div>
        <w:div w:id="1030110738">
          <w:marLeft w:val="480"/>
          <w:marRight w:val="0"/>
          <w:marTop w:val="0"/>
          <w:marBottom w:val="0"/>
          <w:divBdr>
            <w:top w:val="none" w:sz="0" w:space="0" w:color="auto"/>
            <w:left w:val="none" w:sz="0" w:space="0" w:color="auto"/>
            <w:bottom w:val="none" w:sz="0" w:space="0" w:color="auto"/>
            <w:right w:val="none" w:sz="0" w:space="0" w:color="auto"/>
          </w:divBdr>
        </w:div>
        <w:div w:id="1294679170">
          <w:marLeft w:val="480"/>
          <w:marRight w:val="0"/>
          <w:marTop w:val="0"/>
          <w:marBottom w:val="0"/>
          <w:divBdr>
            <w:top w:val="none" w:sz="0" w:space="0" w:color="auto"/>
            <w:left w:val="none" w:sz="0" w:space="0" w:color="auto"/>
            <w:bottom w:val="none" w:sz="0" w:space="0" w:color="auto"/>
            <w:right w:val="none" w:sz="0" w:space="0" w:color="auto"/>
          </w:divBdr>
        </w:div>
        <w:div w:id="1895964020">
          <w:marLeft w:val="480"/>
          <w:marRight w:val="0"/>
          <w:marTop w:val="0"/>
          <w:marBottom w:val="0"/>
          <w:divBdr>
            <w:top w:val="none" w:sz="0" w:space="0" w:color="auto"/>
            <w:left w:val="none" w:sz="0" w:space="0" w:color="auto"/>
            <w:bottom w:val="none" w:sz="0" w:space="0" w:color="auto"/>
            <w:right w:val="none" w:sz="0" w:space="0" w:color="auto"/>
          </w:divBdr>
        </w:div>
        <w:div w:id="1275283819">
          <w:marLeft w:val="480"/>
          <w:marRight w:val="0"/>
          <w:marTop w:val="0"/>
          <w:marBottom w:val="0"/>
          <w:divBdr>
            <w:top w:val="none" w:sz="0" w:space="0" w:color="auto"/>
            <w:left w:val="none" w:sz="0" w:space="0" w:color="auto"/>
            <w:bottom w:val="none" w:sz="0" w:space="0" w:color="auto"/>
            <w:right w:val="none" w:sz="0" w:space="0" w:color="auto"/>
          </w:divBdr>
        </w:div>
        <w:div w:id="1420640737">
          <w:marLeft w:val="480"/>
          <w:marRight w:val="0"/>
          <w:marTop w:val="0"/>
          <w:marBottom w:val="0"/>
          <w:divBdr>
            <w:top w:val="none" w:sz="0" w:space="0" w:color="auto"/>
            <w:left w:val="none" w:sz="0" w:space="0" w:color="auto"/>
            <w:bottom w:val="none" w:sz="0" w:space="0" w:color="auto"/>
            <w:right w:val="none" w:sz="0" w:space="0" w:color="auto"/>
          </w:divBdr>
        </w:div>
        <w:div w:id="611399143">
          <w:marLeft w:val="480"/>
          <w:marRight w:val="0"/>
          <w:marTop w:val="0"/>
          <w:marBottom w:val="0"/>
          <w:divBdr>
            <w:top w:val="none" w:sz="0" w:space="0" w:color="auto"/>
            <w:left w:val="none" w:sz="0" w:space="0" w:color="auto"/>
            <w:bottom w:val="none" w:sz="0" w:space="0" w:color="auto"/>
            <w:right w:val="none" w:sz="0" w:space="0" w:color="auto"/>
          </w:divBdr>
        </w:div>
        <w:div w:id="1427188026">
          <w:marLeft w:val="480"/>
          <w:marRight w:val="0"/>
          <w:marTop w:val="0"/>
          <w:marBottom w:val="0"/>
          <w:divBdr>
            <w:top w:val="none" w:sz="0" w:space="0" w:color="auto"/>
            <w:left w:val="none" w:sz="0" w:space="0" w:color="auto"/>
            <w:bottom w:val="none" w:sz="0" w:space="0" w:color="auto"/>
            <w:right w:val="none" w:sz="0" w:space="0" w:color="auto"/>
          </w:divBdr>
        </w:div>
        <w:div w:id="1411152119">
          <w:marLeft w:val="480"/>
          <w:marRight w:val="0"/>
          <w:marTop w:val="0"/>
          <w:marBottom w:val="0"/>
          <w:divBdr>
            <w:top w:val="none" w:sz="0" w:space="0" w:color="auto"/>
            <w:left w:val="none" w:sz="0" w:space="0" w:color="auto"/>
            <w:bottom w:val="none" w:sz="0" w:space="0" w:color="auto"/>
            <w:right w:val="none" w:sz="0" w:space="0" w:color="auto"/>
          </w:divBdr>
        </w:div>
        <w:div w:id="797339047">
          <w:marLeft w:val="480"/>
          <w:marRight w:val="0"/>
          <w:marTop w:val="0"/>
          <w:marBottom w:val="0"/>
          <w:divBdr>
            <w:top w:val="none" w:sz="0" w:space="0" w:color="auto"/>
            <w:left w:val="none" w:sz="0" w:space="0" w:color="auto"/>
            <w:bottom w:val="none" w:sz="0" w:space="0" w:color="auto"/>
            <w:right w:val="none" w:sz="0" w:space="0" w:color="auto"/>
          </w:divBdr>
        </w:div>
        <w:div w:id="1202747701">
          <w:marLeft w:val="480"/>
          <w:marRight w:val="0"/>
          <w:marTop w:val="0"/>
          <w:marBottom w:val="0"/>
          <w:divBdr>
            <w:top w:val="none" w:sz="0" w:space="0" w:color="auto"/>
            <w:left w:val="none" w:sz="0" w:space="0" w:color="auto"/>
            <w:bottom w:val="none" w:sz="0" w:space="0" w:color="auto"/>
            <w:right w:val="none" w:sz="0" w:space="0" w:color="auto"/>
          </w:divBdr>
        </w:div>
        <w:div w:id="1695689766">
          <w:marLeft w:val="480"/>
          <w:marRight w:val="0"/>
          <w:marTop w:val="0"/>
          <w:marBottom w:val="0"/>
          <w:divBdr>
            <w:top w:val="none" w:sz="0" w:space="0" w:color="auto"/>
            <w:left w:val="none" w:sz="0" w:space="0" w:color="auto"/>
            <w:bottom w:val="none" w:sz="0" w:space="0" w:color="auto"/>
            <w:right w:val="none" w:sz="0" w:space="0" w:color="auto"/>
          </w:divBdr>
        </w:div>
        <w:div w:id="1054699328">
          <w:marLeft w:val="480"/>
          <w:marRight w:val="0"/>
          <w:marTop w:val="0"/>
          <w:marBottom w:val="0"/>
          <w:divBdr>
            <w:top w:val="none" w:sz="0" w:space="0" w:color="auto"/>
            <w:left w:val="none" w:sz="0" w:space="0" w:color="auto"/>
            <w:bottom w:val="none" w:sz="0" w:space="0" w:color="auto"/>
            <w:right w:val="none" w:sz="0" w:space="0" w:color="auto"/>
          </w:divBdr>
        </w:div>
        <w:div w:id="1360736961">
          <w:marLeft w:val="480"/>
          <w:marRight w:val="0"/>
          <w:marTop w:val="0"/>
          <w:marBottom w:val="0"/>
          <w:divBdr>
            <w:top w:val="none" w:sz="0" w:space="0" w:color="auto"/>
            <w:left w:val="none" w:sz="0" w:space="0" w:color="auto"/>
            <w:bottom w:val="none" w:sz="0" w:space="0" w:color="auto"/>
            <w:right w:val="none" w:sz="0" w:space="0" w:color="auto"/>
          </w:divBdr>
        </w:div>
        <w:div w:id="2123839186">
          <w:marLeft w:val="480"/>
          <w:marRight w:val="0"/>
          <w:marTop w:val="0"/>
          <w:marBottom w:val="0"/>
          <w:divBdr>
            <w:top w:val="none" w:sz="0" w:space="0" w:color="auto"/>
            <w:left w:val="none" w:sz="0" w:space="0" w:color="auto"/>
            <w:bottom w:val="none" w:sz="0" w:space="0" w:color="auto"/>
            <w:right w:val="none" w:sz="0" w:space="0" w:color="auto"/>
          </w:divBdr>
        </w:div>
        <w:div w:id="692803232">
          <w:marLeft w:val="480"/>
          <w:marRight w:val="0"/>
          <w:marTop w:val="0"/>
          <w:marBottom w:val="0"/>
          <w:divBdr>
            <w:top w:val="none" w:sz="0" w:space="0" w:color="auto"/>
            <w:left w:val="none" w:sz="0" w:space="0" w:color="auto"/>
            <w:bottom w:val="none" w:sz="0" w:space="0" w:color="auto"/>
            <w:right w:val="none" w:sz="0" w:space="0" w:color="auto"/>
          </w:divBdr>
        </w:div>
        <w:div w:id="2094741933">
          <w:marLeft w:val="480"/>
          <w:marRight w:val="0"/>
          <w:marTop w:val="0"/>
          <w:marBottom w:val="0"/>
          <w:divBdr>
            <w:top w:val="none" w:sz="0" w:space="0" w:color="auto"/>
            <w:left w:val="none" w:sz="0" w:space="0" w:color="auto"/>
            <w:bottom w:val="none" w:sz="0" w:space="0" w:color="auto"/>
            <w:right w:val="none" w:sz="0" w:space="0" w:color="auto"/>
          </w:divBdr>
        </w:div>
        <w:div w:id="1050151816">
          <w:marLeft w:val="480"/>
          <w:marRight w:val="0"/>
          <w:marTop w:val="0"/>
          <w:marBottom w:val="0"/>
          <w:divBdr>
            <w:top w:val="none" w:sz="0" w:space="0" w:color="auto"/>
            <w:left w:val="none" w:sz="0" w:space="0" w:color="auto"/>
            <w:bottom w:val="none" w:sz="0" w:space="0" w:color="auto"/>
            <w:right w:val="none" w:sz="0" w:space="0" w:color="auto"/>
          </w:divBdr>
        </w:div>
        <w:div w:id="564608537">
          <w:marLeft w:val="480"/>
          <w:marRight w:val="0"/>
          <w:marTop w:val="0"/>
          <w:marBottom w:val="0"/>
          <w:divBdr>
            <w:top w:val="none" w:sz="0" w:space="0" w:color="auto"/>
            <w:left w:val="none" w:sz="0" w:space="0" w:color="auto"/>
            <w:bottom w:val="none" w:sz="0" w:space="0" w:color="auto"/>
            <w:right w:val="none" w:sz="0" w:space="0" w:color="auto"/>
          </w:divBdr>
        </w:div>
        <w:div w:id="988022393">
          <w:marLeft w:val="480"/>
          <w:marRight w:val="0"/>
          <w:marTop w:val="0"/>
          <w:marBottom w:val="0"/>
          <w:divBdr>
            <w:top w:val="none" w:sz="0" w:space="0" w:color="auto"/>
            <w:left w:val="none" w:sz="0" w:space="0" w:color="auto"/>
            <w:bottom w:val="none" w:sz="0" w:space="0" w:color="auto"/>
            <w:right w:val="none" w:sz="0" w:space="0" w:color="auto"/>
          </w:divBdr>
        </w:div>
        <w:div w:id="1032532135">
          <w:marLeft w:val="480"/>
          <w:marRight w:val="0"/>
          <w:marTop w:val="0"/>
          <w:marBottom w:val="0"/>
          <w:divBdr>
            <w:top w:val="none" w:sz="0" w:space="0" w:color="auto"/>
            <w:left w:val="none" w:sz="0" w:space="0" w:color="auto"/>
            <w:bottom w:val="none" w:sz="0" w:space="0" w:color="auto"/>
            <w:right w:val="none" w:sz="0" w:space="0" w:color="auto"/>
          </w:divBdr>
        </w:div>
        <w:div w:id="870189648">
          <w:marLeft w:val="480"/>
          <w:marRight w:val="0"/>
          <w:marTop w:val="0"/>
          <w:marBottom w:val="0"/>
          <w:divBdr>
            <w:top w:val="none" w:sz="0" w:space="0" w:color="auto"/>
            <w:left w:val="none" w:sz="0" w:space="0" w:color="auto"/>
            <w:bottom w:val="none" w:sz="0" w:space="0" w:color="auto"/>
            <w:right w:val="none" w:sz="0" w:space="0" w:color="auto"/>
          </w:divBdr>
        </w:div>
        <w:div w:id="1494100442">
          <w:marLeft w:val="480"/>
          <w:marRight w:val="0"/>
          <w:marTop w:val="0"/>
          <w:marBottom w:val="0"/>
          <w:divBdr>
            <w:top w:val="none" w:sz="0" w:space="0" w:color="auto"/>
            <w:left w:val="none" w:sz="0" w:space="0" w:color="auto"/>
            <w:bottom w:val="none" w:sz="0" w:space="0" w:color="auto"/>
            <w:right w:val="none" w:sz="0" w:space="0" w:color="auto"/>
          </w:divBdr>
        </w:div>
        <w:div w:id="1561749088">
          <w:marLeft w:val="480"/>
          <w:marRight w:val="0"/>
          <w:marTop w:val="0"/>
          <w:marBottom w:val="0"/>
          <w:divBdr>
            <w:top w:val="none" w:sz="0" w:space="0" w:color="auto"/>
            <w:left w:val="none" w:sz="0" w:space="0" w:color="auto"/>
            <w:bottom w:val="none" w:sz="0" w:space="0" w:color="auto"/>
            <w:right w:val="none" w:sz="0" w:space="0" w:color="auto"/>
          </w:divBdr>
        </w:div>
        <w:div w:id="1285885708">
          <w:marLeft w:val="480"/>
          <w:marRight w:val="0"/>
          <w:marTop w:val="0"/>
          <w:marBottom w:val="0"/>
          <w:divBdr>
            <w:top w:val="none" w:sz="0" w:space="0" w:color="auto"/>
            <w:left w:val="none" w:sz="0" w:space="0" w:color="auto"/>
            <w:bottom w:val="none" w:sz="0" w:space="0" w:color="auto"/>
            <w:right w:val="none" w:sz="0" w:space="0" w:color="auto"/>
          </w:divBdr>
        </w:div>
        <w:div w:id="824007407">
          <w:marLeft w:val="480"/>
          <w:marRight w:val="0"/>
          <w:marTop w:val="0"/>
          <w:marBottom w:val="0"/>
          <w:divBdr>
            <w:top w:val="none" w:sz="0" w:space="0" w:color="auto"/>
            <w:left w:val="none" w:sz="0" w:space="0" w:color="auto"/>
            <w:bottom w:val="none" w:sz="0" w:space="0" w:color="auto"/>
            <w:right w:val="none" w:sz="0" w:space="0" w:color="auto"/>
          </w:divBdr>
        </w:div>
        <w:div w:id="1280604532">
          <w:marLeft w:val="480"/>
          <w:marRight w:val="0"/>
          <w:marTop w:val="0"/>
          <w:marBottom w:val="0"/>
          <w:divBdr>
            <w:top w:val="none" w:sz="0" w:space="0" w:color="auto"/>
            <w:left w:val="none" w:sz="0" w:space="0" w:color="auto"/>
            <w:bottom w:val="none" w:sz="0" w:space="0" w:color="auto"/>
            <w:right w:val="none" w:sz="0" w:space="0" w:color="auto"/>
          </w:divBdr>
        </w:div>
        <w:div w:id="291254587">
          <w:marLeft w:val="480"/>
          <w:marRight w:val="0"/>
          <w:marTop w:val="0"/>
          <w:marBottom w:val="0"/>
          <w:divBdr>
            <w:top w:val="none" w:sz="0" w:space="0" w:color="auto"/>
            <w:left w:val="none" w:sz="0" w:space="0" w:color="auto"/>
            <w:bottom w:val="none" w:sz="0" w:space="0" w:color="auto"/>
            <w:right w:val="none" w:sz="0" w:space="0" w:color="auto"/>
          </w:divBdr>
        </w:div>
        <w:div w:id="1745879374">
          <w:marLeft w:val="480"/>
          <w:marRight w:val="0"/>
          <w:marTop w:val="0"/>
          <w:marBottom w:val="0"/>
          <w:divBdr>
            <w:top w:val="none" w:sz="0" w:space="0" w:color="auto"/>
            <w:left w:val="none" w:sz="0" w:space="0" w:color="auto"/>
            <w:bottom w:val="none" w:sz="0" w:space="0" w:color="auto"/>
            <w:right w:val="none" w:sz="0" w:space="0" w:color="auto"/>
          </w:divBdr>
        </w:div>
        <w:div w:id="1238594847">
          <w:marLeft w:val="480"/>
          <w:marRight w:val="0"/>
          <w:marTop w:val="0"/>
          <w:marBottom w:val="0"/>
          <w:divBdr>
            <w:top w:val="none" w:sz="0" w:space="0" w:color="auto"/>
            <w:left w:val="none" w:sz="0" w:space="0" w:color="auto"/>
            <w:bottom w:val="none" w:sz="0" w:space="0" w:color="auto"/>
            <w:right w:val="none" w:sz="0" w:space="0" w:color="auto"/>
          </w:divBdr>
        </w:div>
        <w:div w:id="399835920">
          <w:marLeft w:val="480"/>
          <w:marRight w:val="0"/>
          <w:marTop w:val="0"/>
          <w:marBottom w:val="0"/>
          <w:divBdr>
            <w:top w:val="none" w:sz="0" w:space="0" w:color="auto"/>
            <w:left w:val="none" w:sz="0" w:space="0" w:color="auto"/>
            <w:bottom w:val="none" w:sz="0" w:space="0" w:color="auto"/>
            <w:right w:val="none" w:sz="0" w:space="0" w:color="auto"/>
          </w:divBdr>
        </w:div>
        <w:div w:id="593830468">
          <w:marLeft w:val="480"/>
          <w:marRight w:val="0"/>
          <w:marTop w:val="0"/>
          <w:marBottom w:val="0"/>
          <w:divBdr>
            <w:top w:val="none" w:sz="0" w:space="0" w:color="auto"/>
            <w:left w:val="none" w:sz="0" w:space="0" w:color="auto"/>
            <w:bottom w:val="none" w:sz="0" w:space="0" w:color="auto"/>
            <w:right w:val="none" w:sz="0" w:space="0" w:color="auto"/>
          </w:divBdr>
        </w:div>
        <w:div w:id="1005787226">
          <w:marLeft w:val="480"/>
          <w:marRight w:val="0"/>
          <w:marTop w:val="0"/>
          <w:marBottom w:val="0"/>
          <w:divBdr>
            <w:top w:val="none" w:sz="0" w:space="0" w:color="auto"/>
            <w:left w:val="none" w:sz="0" w:space="0" w:color="auto"/>
            <w:bottom w:val="none" w:sz="0" w:space="0" w:color="auto"/>
            <w:right w:val="none" w:sz="0" w:space="0" w:color="auto"/>
          </w:divBdr>
        </w:div>
        <w:div w:id="1509901468">
          <w:marLeft w:val="480"/>
          <w:marRight w:val="0"/>
          <w:marTop w:val="0"/>
          <w:marBottom w:val="0"/>
          <w:divBdr>
            <w:top w:val="none" w:sz="0" w:space="0" w:color="auto"/>
            <w:left w:val="none" w:sz="0" w:space="0" w:color="auto"/>
            <w:bottom w:val="none" w:sz="0" w:space="0" w:color="auto"/>
            <w:right w:val="none" w:sz="0" w:space="0" w:color="auto"/>
          </w:divBdr>
        </w:div>
        <w:div w:id="1430544191">
          <w:marLeft w:val="480"/>
          <w:marRight w:val="0"/>
          <w:marTop w:val="0"/>
          <w:marBottom w:val="0"/>
          <w:divBdr>
            <w:top w:val="none" w:sz="0" w:space="0" w:color="auto"/>
            <w:left w:val="none" w:sz="0" w:space="0" w:color="auto"/>
            <w:bottom w:val="none" w:sz="0" w:space="0" w:color="auto"/>
            <w:right w:val="none" w:sz="0" w:space="0" w:color="auto"/>
          </w:divBdr>
        </w:div>
        <w:div w:id="1988632464">
          <w:marLeft w:val="480"/>
          <w:marRight w:val="0"/>
          <w:marTop w:val="0"/>
          <w:marBottom w:val="0"/>
          <w:divBdr>
            <w:top w:val="none" w:sz="0" w:space="0" w:color="auto"/>
            <w:left w:val="none" w:sz="0" w:space="0" w:color="auto"/>
            <w:bottom w:val="none" w:sz="0" w:space="0" w:color="auto"/>
            <w:right w:val="none" w:sz="0" w:space="0" w:color="auto"/>
          </w:divBdr>
        </w:div>
        <w:div w:id="986324360">
          <w:marLeft w:val="480"/>
          <w:marRight w:val="0"/>
          <w:marTop w:val="0"/>
          <w:marBottom w:val="0"/>
          <w:divBdr>
            <w:top w:val="none" w:sz="0" w:space="0" w:color="auto"/>
            <w:left w:val="none" w:sz="0" w:space="0" w:color="auto"/>
            <w:bottom w:val="none" w:sz="0" w:space="0" w:color="auto"/>
            <w:right w:val="none" w:sz="0" w:space="0" w:color="auto"/>
          </w:divBdr>
        </w:div>
        <w:div w:id="461076300">
          <w:marLeft w:val="480"/>
          <w:marRight w:val="0"/>
          <w:marTop w:val="0"/>
          <w:marBottom w:val="0"/>
          <w:divBdr>
            <w:top w:val="none" w:sz="0" w:space="0" w:color="auto"/>
            <w:left w:val="none" w:sz="0" w:space="0" w:color="auto"/>
            <w:bottom w:val="none" w:sz="0" w:space="0" w:color="auto"/>
            <w:right w:val="none" w:sz="0" w:space="0" w:color="auto"/>
          </w:divBdr>
        </w:div>
        <w:div w:id="565067512">
          <w:marLeft w:val="480"/>
          <w:marRight w:val="0"/>
          <w:marTop w:val="0"/>
          <w:marBottom w:val="0"/>
          <w:divBdr>
            <w:top w:val="none" w:sz="0" w:space="0" w:color="auto"/>
            <w:left w:val="none" w:sz="0" w:space="0" w:color="auto"/>
            <w:bottom w:val="none" w:sz="0" w:space="0" w:color="auto"/>
            <w:right w:val="none" w:sz="0" w:space="0" w:color="auto"/>
          </w:divBdr>
        </w:div>
        <w:div w:id="1463842757">
          <w:marLeft w:val="480"/>
          <w:marRight w:val="0"/>
          <w:marTop w:val="0"/>
          <w:marBottom w:val="0"/>
          <w:divBdr>
            <w:top w:val="none" w:sz="0" w:space="0" w:color="auto"/>
            <w:left w:val="none" w:sz="0" w:space="0" w:color="auto"/>
            <w:bottom w:val="none" w:sz="0" w:space="0" w:color="auto"/>
            <w:right w:val="none" w:sz="0" w:space="0" w:color="auto"/>
          </w:divBdr>
        </w:div>
        <w:div w:id="1100182135">
          <w:marLeft w:val="480"/>
          <w:marRight w:val="0"/>
          <w:marTop w:val="0"/>
          <w:marBottom w:val="0"/>
          <w:divBdr>
            <w:top w:val="none" w:sz="0" w:space="0" w:color="auto"/>
            <w:left w:val="none" w:sz="0" w:space="0" w:color="auto"/>
            <w:bottom w:val="none" w:sz="0" w:space="0" w:color="auto"/>
            <w:right w:val="none" w:sz="0" w:space="0" w:color="auto"/>
          </w:divBdr>
        </w:div>
        <w:div w:id="1131511513">
          <w:marLeft w:val="480"/>
          <w:marRight w:val="0"/>
          <w:marTop w:val="0"/>
          <w:marBottom w:val="0"/>
          <w:divBdr>
            <w:top w:val="none" w:sz="0" w:space="0" w:color="auto"/>
            <w:left w:val="none" w:sz="0" w:space="0" w:color="auto"/>
            <w:bottom w:val="none" w:sz="0" w:space="0" w:color="auto"/>
            <w:right w:val="none" w:sz="0" w:space="0" w:color="auto"/>
          </w:divBdr>
        </w:div>
        <w:div w:id="1711899">
          <w:marLeft w:val="480"/>
          <w:marRight w:val="0"/>
          <w:marTop w:val="0"/>
          <w:marBottom w:val="0"/>
          <w:divBdr>
            <w:top w:val="none" w:sz="0" w:space="0" w:color="auto"/>
            <w:left w:val="none" w:sz="0" w:space="0" w:color="auto"/>
            <w:bottom w:val="none" w:sz="0" w:space="0" w:color="auto"/>
            <w:right w:val="none" w:sz="0" w:space="0" w:color="auto"/>
          </w:divBdr>
        </w:div>
        <w:div w:id="969282858">
          <w:marLeft w:val="480"/>
          <w:marRight w:val="0"/>
          <w:marTop w:val="0"/>
          <w:marBottom w:val="0"/>
          <w:divBdr>
            <w:top w:val="none" w:sz="0" w:space="0" w:color="auto"/>
            <w:left w:val="none" w:sz="0" w:space="0" w:color="auto"/>
            <w:bottom w:val="none" w:sz="0" w:space="0" w:color="auto"/>
            <w:right w:val="none" w:sz="0" w:space="0" w:color="auto"/>
          </w:divBdr>
        </w:div>
        <w:div w:id="1098865799">
          <w:marLeft w:val="480"/>
          <w:marRight w:val="0"/>
          <w:marTop w:val="0"/>
          <w:marBottom w:val="0"/>
          <w:divBdr>
            <w:top w:val="none" w:sz="0" w:space="0" w:color="auto"/>
            <w:left w:val="none" w:sz="0" w:space="0" w:color="auto"/>
            <w:bottom w:val="none" w:sz="0" w:space="0" w:color="auto"/>
            <w:right w:val="none" w:sz="0" w:space="0" w:color="auto"/>
          </w:divBdr>
        </w:div>
        <w:div w:id="1751733915">
          <w:marLeft w:val="480"/>
          <w:marRight w:val="0"/>
          <w:marTop w:val="0"/>
          <w:marBottom w:val="0"/>
          <w:divBdr>
            <w:top w:val="none" w:sz="0" w:space="0" w:color="auto"/>
            <w:left w:val="none" w:sz="0" w:space="0" w:color="auto"/>
            <w:bottom w:val="none" w:sz="0" w:space="0" w:color="auto"/>
            <w:right w:val="none" w:sz="0" w:space="0" w:color="auto"/>
          </w:divBdr>
        </w:div>
        <w:div w:id="230237939">
          <w:marLeft w:val="480"/>
          <w:marRight w:val="0"/>
          <w:marTop w:val="0"/>
          <w:marBottom w:val="0"/>
          <w:divBdr>
            <w:top w:val="none" w:sz="0" w:space="0" w:color="auto"/>
            <w:left w:val="none" w:sz="0" w:space="0" w:color="auto"/>
            <w:bottom w:val="none" w:sz="0" w:space="0" w:color="auto"/>
            <w:right w:val="none" w:sz="0" w:space="0" w:color="auto"/>
          </w:divBdr>
        </w:div>
        <w:div w:id="1148208099">
          <w:marLeft w:val="480"/>
          <w:marRight w:val="0"/>
          <w:marTop w:val="0"/>
          <w:marBottom w:val="0"/>
          <w:divBdr>
            <w:top w:val="none" w:sz="0" w:space="0" w:color="auto"/>
            <w:left w:val="none" w:sz="0" w:space="0" w:color="auto"/>
            <w:bottom w:val="none" w:sz="0" w:space="0" w:color="auto"/>
            <w:right w:val="none" w:sz="0" w:space="0" w:color="auto"/>
          </w:divBdr>
        </w:div>
        <w:div w:id="668291669">
          <w:marLeft w:val="480"/>
          <w:marRight w:val="0"/>
          <w:marTop w:val="0"/>
          <w:marBottom w:val="0"/>
          <w:divBdr>
            <w:top w:val="none" w:sz="0" w:space="0" w:color="auto"/>
            <w:left w:val="none" w:sz="0" w:space="0" w:color="auto"/>
            <w:bottom w:val="none" w:sz="0" w:space="0" w:color="auto"/>
            <w:right w:val="none" w:sz="0" w:space="0" w:color="auto"/>
          </w:divBdr>
        </w:div>
        <w:div w:id="944727169">
          <w:marLeft w:val="480"/>
          <w:marRight w:val="0"/>
          <w:marTop w:val="0"/>
          <w:marBottom w:val="0"/>
          <w:divBdr>
            <w:top w:val="none" w:sz="0" w:space="0" w:color="auto"/>
            <w:left w:val="none" w:sz="0" w:space="0" w:color="auto"/>
            <w:bottom w:val="none" w:sz="0" w:space="0" w:color="auto"/>
            <w:right w:val="none" w:sz="0" w:space="0" w:color="auto"/>
          </w:divBdr>
        </w:div>
        <w:div w:id="704672662">
          <w:marLeft w:val="480"/>
          <w:marRight w:val="0"/>
          <w:marTop w:val="0"/>
          <w:marBottom w:val="0"/>
          <w:divBdr>
            <w:top w:val="none" w:sz="0" w:space="0" w:color="auto"/>
            <w:left w:val="none" w:sz="0" w:space="0" w:color="auto"/>
            <w:bottom w:val="none" w:sz="0" w:space="0" w:color="auto"/>
            <w:right w:val="none" w:sz="0" w:space="0" w:color="auto"/>
          </w:divBdr>
        </w:div>
        <w:div w:id="454178031">
          <w:marLeft w:val="480"/>
          <w:marRight w:val="0"/>
          <w:marTop w:val="0"/>
          <w:marBottom w:val="0"/>
          <w:divBdr>
            <w:top w:val="none" w:sz="0" w:space="0" w:color="auto"/>
            <w:left w:val="none" w:sz="0" w:space="0" w:color="auto"/>
            <w:bottom w:val="none" w:sz="0" w:space="0" w:color="auto"/>
            <w:right w:val="none" w:sz="0" w:space="0" w:color="auto"/>
          </w:divBdr>
        </w:div>
        <w:div w:id="805203714">
          <w:marLeft w:val="480"/>
          <w:marRight w:val="0"/>
          <w:marTop w:val="0"/>
          <w:marBottom w:val="0"/>
          <w:divBdr>
            <w:top w:val="none" w:sz="0" w:space="0" w:color="auto"/>
            <w:left w:val="none" w:sz="0" w:space="0" w:color="auto"/>
            <w:bottom w:val="none" w:sz="0" w:space="0" w:color="auto"/>
            <w:right w:val="none" w:sz="0" w:space="0" w:color="auto"/>
          </w:divBdr>
        </w:div>
        <w:div w:id="986201158">
          <w:marLeft w:val="480"/>
          <w:marRight w:val="0"/>
          <w:marTop w:val="0"/>
          <w:marBottom w:val="0"/>
          <w:divBdr>
            <w:top w:val="none" w:sz="0" w:space="0" w:color="auto"/>
            <w:left w:val="none" w:sz="0" w:space="0" w:color="auto"/>
            <w:bottom w:val="none" w:sz="0" w:space="0" w:color="auto"/>
            <w:right w:val="none" w:sz="0" w:space="0" w:color="auto"/>
          </w:divBdr>
        </w:div>
        <w:div w:id="1192768322">
          <w:marLeft w:val="480"/>
          <w:marRight w:val="0"/>
          <w:marTop w:val="0"/>
          <w:marBottom w:val="0"/>
          <w:divBdr>
            <w:top w:val="none" w:sz="0" w:space="0" w:color="auto"/>
            <w:left w:val="none" w:sz="0" w:space="0" w:color="auto"/>
            <w:bottom w:val="none" w:sz="0" w:space="0" w:color="auto"/>
            <w:right w:val="none" w:sz="0" w:space="0" w:color="auto"/>
          </w:divBdr>
        </w:div>
        <w:div w:id="1694846859">
          <w:marLeft w:val="480"/>
          <w:marRight w:val="0"/>
          <w:marTop w:val="0"/>
          <w:marBottom w:val="0"/>
          <w:divBdr>
            <w:top w:val="none" w:sz="0" w:space="0" w:color="auto"/>
            <w:left w:val="none" w:sz="0" w:space="0" w:color="auto"/>
            <w:bottom w:val="none" w:sz="0" w:space="0" w:color="auto"/>
            <w:right w:val="none" w:sz="0" w:space="0" w:color="auto"/>
          </w:divBdr>
        </w:div>
        <w:div w:id="19207688">
          <w:marLeft w:val="480"/>
          <w:marRight w:val="0"/>
          <w:marTop w:val="0"/>
          <w:marBottom w:val="0"/>
          <w:divBdr>
            <w:top w:val="none" w:sz="0" w:space="0" w:color="auto"/>
            <w:left w:val="none" w:sz="0" w:space="0" w:color="auto"/>
            <w:bottom w:val="none" w:sz="0" w:space="0" w:color="auto"/>
            <w:right w:val="none" w:sz="0" w:space="0" w:color="auto"/>
          </w:divBdr>
        </w:div>
        <w:div w:id="735784562">
          <w:marLeft w:val="480"/>
          <w:marRight w:val="0"/>
          <w:marTop w:val="0"/>
          <w:marBottom w:val="0"/>
          <w:divBdr>
            <w:top w:val="none" w:sz="0" w:space="0" w:color="auto"/>
            <w:left w:val="none" w:sz="0" w:space="0" w:color="auto"/>
            <w:bottom w:val="none" w:sz="0" w:space="0" w:color="auto"/>
            <w:right w:val="none" w:sz="0" w:space="0" w:color="auto"/>
          </w:divBdr>
        </w:div>
        <w:div w:id="1273321640">
          <w:marLeft w:val="480"/>
          <w:marRight w:val="0"/>
          <w:marTop w:val="0"/>
          <w:marBottom w:val="0"/>
          <w:divBdr>
            <w:top w:val="none" w:sz="0" w:space="0" w:color="auto"/>
            <w:left w:val="none" w:sz="0" w:space="0" w:color="auto"/>
            <w:bottom w:val="none" w:sz="0" w:space="0" w:color="auto"/>
            <w:right w:val="none" w:sz="0" w:space="0" w:color="auto"/>
          </w:divBdr>
        </w:div>
        <w:div w:id="1652903679">
          <w:marLeft w:val="480"/>
          <w:marRight w:val="0"/>
          <w:marTop w:val="0"/>
          <w:marBottom w:val="0"/>
          <w:divBdr>
            <w:top w:val="none" w:sz="0" w:space="0" w:color="auto"/>
            <w:left w:val="none" w:sz="0" w:space="0" w:color="auto"/>
            <w:bottom w:val="none" w:sz="0" w:space="0" w:color="auto"/>
            <w:right w:val="none" w:sz="0" w:space="0" w:color="auto"/>
          </w:divBdr>
        </w:div>
        <w:div w:id="1047725465">
          <w:marLeft w:val="480"/>
          <w:marRight w:val="0"/>
          <w:marTop w:val="0"/>
          <w:marBottom w:val="0"/>
          <w:divBdr>
            <w:top w:val="none" w:sz="0" w:space="0" w:color="auto"/>
            <w:left w:val="none" w:sz="0" w:space="0" w:color="auto"/>
            <w:bottom w:val="none" w:sz="0" w:space="0" w:color="auto"/>
            <w:right w:val="none" w:sz="0" w:space="0" w:color="auto"/>
          </w:divBdr>
        </w:div>
        <w:div w:id="665785182">
          <w:marLeft w:val="480"/>
          <w:marRight w:val="0"/>
          <w:marTop w:val="0"/>
          <w:marBottom w:val="0"/>
          <w:divBdr>
            <w:top w:val="none" w:sz="0" w:space="0" w:color="auto"/>
            <w:left w:val="none" w:sz="0" w:space="0" w:color="auto"/>
            <w:bottom w:val="none" w:sz="0" w:space="0" w:color="auto"/>
            <w:right w:val="none" w:sz="0" w:space="0" w:color="auto"/>
          </w:divBdr>
        </w:div>
        <w:div w:id="1769160810">
          <w:marLeft w:val="480"/>
          <w:marRight w:val="0"/>
          <w:marTop w:val="0"/>
          <w:marBottom w:val="0"/>
          <w:divBdr>
            <w:top w:val="none" w:sz="0" w:space="0" w:color="auto"/>
            <w:left w:val="none" w:sz="0" w:space="0" w:color="auto"/>
            <w:bottom w:val="none" w:sz="0" w:space="0" w:color="auto"/>
            <w:right w:val="none" w:sz="0" w:space="0" w:color="auto"/>
          </w:divBdr>
        </w:div>
        <w:div w:id="1631086051">
          <w:marLeft w:val="480"/>
          <w:marRight w:val="0"/>
          <w:marTop w:val="0"/>
          <w:marBottom w:val="0"/>
          <w:divBdr>
            <w:top w:val="none" w:sz="0" w:space="0" w:color="auto"/>
            <w:left w:val="none" w:sz="0" w:space="0" w:color="auto"/>
            <w:bottom w:val="none" w:sz="0" w:space="0" w:color="auto"/>
            <w:right w:val="none" w:sz="0" w:space="0" w:color="auto"/>
          </w:divBdr>
        </w:div>
        <w:div w:id="897863966">
          <w:marLeft w:val="480"/>
          <w:marRight w:val="0"/>
          <w:marTop w:val="0"/>
          <w:marBottom w:val="0"/>
          <w:divBdr>
            <w:top w:val="none" w:sz="0" w:space="0" w:color="auto"/>
            <w:left w:val="none" w:sz="0" w:space="0" w:color="auto"/>
            <w:bottom w:val="none" w:sz="0" w:space="0" w:color="auto"/>
            <w:right w:val="none" w:sz="0" w:space="0" w:color="auto"/>
          </w:divBdr>
        </w:div>
        <w:div w:id="1195927948">
          <w:marLeft w:val="480"/>
          <w:marRight w:val="0"/>
          <w:marTop w:val="0"/>
          <w:marBottom w:val="0"/>
          <w:divBdr>
            <w:top w:val="none" w:sz="0" w:space="0" w:color="auto"/>
            <w:left w:val="none" w:sz="0" w:space="0" w:color="auto"/>
            <w:bottom w:val="none" w:sz="0" w:space="0" w:color="auto"/>
            <w:right w:val="none" w:sz="0" w:space="0" w:color="auto"/>
          </w:divBdr>
        </w:div>
        <w:div w:id="631181041">
          <w:marLeft w:val="480"/>
          <w:marRight w:val="0"/>
          <w:marTop w:val="0"/>
          <w:marBottom w:val="0"/>
          <w:divBdr>
            <w:top w:val="none" w:sz="0" w:space="0" w:color="auto"/>
            <w:left w:val="none" w:sz="0" w:space="0" w:color="auto"/>
            <w:bottom w:val="none" w:sz="0" w:space="0" w:color="auto"/>
            <w:right w:val="none" w:sz="0" w:space="0" w:color="auto"/>
          </w:divBdr>
        </w:div>
        <w:div w:id="727076697">
          <w:marLeft w:val="480"/>
          <w:marRight w:val="0"/>
          <w:marTop w:val="0"/>
          <w:marBottom w:val="0"/>
          <w:divBdr>
            <w:top w:val="none" w:sz="0" w:space="0" w:color="auto"/>
            <w:left w:val="none" w:sz="0" w:space="0" w:color="auto"/>
            <w:bottom w:val="none" w:sz="0" w:space="0" w:color="auto"/>
            <w:right w:val="none" w:sz="0" w:space="0" w:color="auto"/>
          </w:divBdr>
        </w:div>
        <w:div w:id="1138300073">
          <w:marLeft w:val="480"/>
          <w:marRight w:val="0"/>
          <w:marTop w:val="0"/>
          <w:marBottom w:val="0"/>
          <w:divBdr>
            <w:top w:val="none" w:sz="0" w:space="0" w:color="auto"/>
            <w:left w:val="none" w:sz="0" w:space="0" w:color="auto"/>
            <w:bottom w:val="none" w:sz="0" w:space="0" w:color="auto"/>
            <w:right w:val="none" w:sz="0" w:space="0" w:color="auto"/>
          </w:divBdr>
        </w:div>
        <w:div w:id="1645088973">
          <w:marLeft w:val="480"/>
          <w:marRight w:val="0"/>
          <w:marTop w:val="0"/>
          <w:marBottom w:val="0"/>
          <w:divBdr>
            <w:top w:val="none" w:sz="0" w:space="0" w:color="auto"/>
            <w:left w:val="none" w:sz="0" w:space="0" w:color="auto"/>
            <w:bottom w:val="none" w:sz="0" w:space="0" w:color="auto"/>
            <w:right w:val="none" w:sz="0" w:space="0" w:color="auto"/>
          </w:divBdr>
        </w:div>
        <w:div w:id="57480511">
          <w:marLeft w:val="480"/>
          <w:marRight w:val="0"/>
          <w:marTop w:val="0"/>
          <w:marBottom w:val="0"/>
          <w:divBdr>
            <w:top w:val="none" w:sz="0" w:space="0" w:color="auto"/>
            <w:left w:val="none" w:sz="0" w:space="0" w:color="auto"/>
            <w:bottom w:val="none" w:sz="0" w:space="0" w:color="auto"/>
            <w:right w:val="none" w:sz="0" w:space="0" w:color="auto"/>
          </w:divBdr>
        </w:div>
        <w:div w:id="425805365">
          <w:marLeft w:val="480"/>
          <w:marRight w:val="0"/>
          <w:marTop w:val="0"/>
          <w:marBottom w:val="0"/>
          <w:divBdr>
            <w:top w:val="none" w:sz="0" w:space="0" w:color="auto"/>
            <w:left w:val="none" w:sz="0" w:space="0" w:color="auto"/>
            <w:bottom w:val="none" w:sz="0" w:space="0" w:color="auto"/>
            <w:right w:val="none" w:sz="0" w:space="0" w:color="auto"/>
          </w:divBdr>
        </w:div>
        <w:div w:id="669715966">
          <w:marLeft w:val="480"/>
          <w:marRight w:val="0"/>
          <w:marTop w:val="0"/>
          <w:marBottom w:val="0"/>
          <w:divBdr>
            <w:top w:val="none" w:sz="0" w:space="0" w:color="auto"/>
            <w:left w:val="none" w:sz="0" w:space="0" w:color="auto"/>
            <w:bottom w:val="none" w:sz="0" w:space="0" w:color="auto"/>
            <w:right w:val="none" w:sz="0" w:space="0" w:color="auto"/>
          </w:divBdr>
        </w:div>
        <w:div w:id="483162566">
          <w:marLeft w:val="480"/>
          <w:marRight w:val="0"/>
          <w:marTop w:val="0"/>
          <w:marBottom w:val="0"/>
          <w:divBdr>
            <w:top w:val="none" w:sz="0" w:space="0" w:color="auto"/>
            <w:left w:val="none" w:sz="0" w:space="0" w:color="auto"/>
            <w:bottom w:val="none" w:sz="0" w:space="0" w:color="auto"/>
            <w:right w:val="none" w:sz="0" w:space="0" w:color="auto"/>
          </w:divBdr>
        </w:div>
        <w:div w:id="2000690796">
          <w:marLeft w:val="480"/>
          <w:marRight w:val="0"/>
          <w:marTop w:val="0"/>
          <w:marBottom w:val="0"/>
          <w:divBdr>
            <w:top w:val="none" w:sz="0" w:space="0" w:color="auto"/>
            <w:left w:val="none" w:sz="0" w:space="0" w:color="auto"/>
            <w:bottom w:val="none" w:sz="0" w:space="0" w:color="auto"/>
            <w:right w:val="none" w:sz="0" w:space="0" w:color="auto"/>
          </w:divBdr>
        </w:div>
        <w:div w:id="1710182542">
          <w:marLeft w:val="480"/>
          <w:marRight w:val="0"/>
          <w:marTop w:val="0"/>
          <w:marBottom w:val="0"/>
          <w:divBdr>
            <w:top w:val="none" w:sz="0" w:space="0" w:color="auto"/>
            <w:left w:val="none" w:sz="0" w:space="0" w:color="auto"/>
            <w:bottom w:val="none" w:sz="0" w:space="0" w:color="auto"/>
            <w:right w:val="none" w:sz="0" w:space="0" w:color="auto"/>
          </w:divBdr>
        </w:div>
        <w:div w:id="984623627">
          <w:marLeft w:val="480"/>
          <w:marRight w:val="0"/>
          <w:marTop w:val="0"/>
          <w:marBottom w:val="0"/>
          <w:divBdr>
            <w:top w:val="none" w:sz="0" w:space="0" w:color="auto"/>
            <w:left w:val="none" w:sz="0" w:space="0" w:color="auto"/>
            <w:bottom w:val="none" w:sz="0" w:space="0" w:color="auto"/>
            <w:right w:val="none" w:sz="0" w:space="0" w:color="auto"/>
          </w:divBdr>
        </w:div>
        <w:div w:id="1487822867">
          <w:marLeft w:val="480"/>
          <w:marRight w:val="0"/>
          <w:marTop w:val="0"/>
          <w:marBottom w:val="0"/>
          <w:divBdr>
            <w:top w:val="none" w:sz="0" w:space="0" w:color="auto"/>
            <w:left w:val="none" w:sz="0" w:space="0" w:color="auto"/>
            <w:bottom w:val="none" w:sz="0" w:space="0" w:color="auto"/>
            <w:right w:val="none" w:sz="0" w:space="0" w:color="auto"/>
          </w:divBdr>
        </w:div>
        <w:div w:id="1402676310">
          <w:marLeft w:val="480"/>
          <w:marRight w:val="0"/>
          <w:marTop w:val="0"/>
          <w:marBottom w:val="0"/>
          <w:divBdr>
            <w:top w:val="none" w:sz="0" w:space="0" w:color="auto"/>
            <w:left w:val="none" w:sz="0" w:space="0" w:color="auto"/>
            <w:bottom w:val="none" w:sz="0" w:space="0" w:color="auto"/>
            <w:right w:val="none" w:sz="0" w:space="0" w:color="auto"/>
          </w:divBdr>
        </w:div>
        <w:div w:id="682049056">
          <w:marLeft w:val="480"/>
          <w:marRight w:val="0"/>
          <w:marTop w:val="0"/>
          <w:marBottom w:val="0"/>
          <w:divBdr>
            <w:top w:val="none" w:sz="0" w:space="0" w:color="auto"/>
            <w:left w:val="none" w:sz="0" w:space="0" w:color="auto"/>
            <w:bottom w:val="none" w:sz="0" w:space="0" w:color="auto"/>
            <w:right w:val="none" w:sz="0" w:space="0" w:color="auto"/>
          </w:divBdr>
        </w:div>
        <w:div w:id="629556648">
          <w:marLeft w:val="480"/>
          <w:marRight w:val="0"/>
          <w:marTop w:val="0"/>
          <w:marBottom w:val="0"/>
          <w:divBdr>
            <w:top w:val="none" w:sz="0" w:space="0" w:color="auto"/>
            <w:left w:val="none" w:sz="0" w:space="0" w:color="auto"/>
            <w:bottom w:val="none" w:sz="0" w:space="0" w:color="auto"/>
            <w:right w:val="none" w:sz="0" w:space="0" w:color="auto"/>
          </w:divBdr>
        </w:div>
        <w:div w:id="147208653">
          <w:marLeft w:val="480"/>
          <w:marRight w:val="0"/>
          <w:marTop w:val="0"/>
          <w:marBottom w:val="0"/>
          <w:divBdr>
            <w:top w:val="none" w:sz="0" w:space="0" w:color="auto"/>
            <w:left w:val="none" w:sz="0" w:space="0" w:color="auto"/>
            <w:bottom w:val="none" w:sz="0" w:space="0" w:color="auto"/>
            <w:right w:val="none" w:sz="0" w:space="0" w:color="auto"/>
          </w:divBdr>
        </w:div>
        <w:div w:id="1530266305">
          <w:marLeft w:val="480"/>
          <w:marRight w:val="0"/>
          <w:marTop w:val="0"/>
          <w:marBottom w:val="0"/>
          <w:divBdr>
            <w:top w:val="none" w:sz="0" w:space="0" w:color="auto"/>
            <w:left w:val="none" w:sz="0" w:space="0" w:color="auto"/>
            <w:bottom w:val="none" w:sz="0" w:space="0" w:color="auto"/>
            <w:right w:val="none" w:sz="0" w:space="0" w:color="auto"/>
          </w:divBdr>
        </w:div>
        <w:div w:id="400062112">
          <w:marLeft w:val="480"/>
          <w:marRight w:val="0"/>
          <w:marTop w:val="0"/>
          <w:marBottom w:val="0"/>
          <w:divBdr>
            <w:top w:val="none" w:sz="0" w:space="0" w:color="auto"/>
            <w:left w:val="none" w:sz="0" w:space="0" w:color="auto"/>
            <w:bottom w:val="none" w:sz="0" w:space="0" w:color="auto"/>
            <w:right w:val="none" w:sz="0" w:space="0" w:color="auto"/>
          </w:divBdr>
        </w:div>
        <w:div w:id="724910530">
          <w:marLeft w:val="480"/>
          <w:marRight w:val="0"/>
          <w:marTop w:val="0"/>
          <w:marBottom w:val="0"/>
          <w:divBdr>
            <w:top w:val="none" w:sz="0" w:space="0" w:color="auto"/>
            <w:left w:val="none" w:sz="0" w:space="0" w:color="auto"/>
            <w:bottom w:val="none" w:sz="0" w:space="0" w:color="auto"/>
            <w:right w:val="none" w:sz="0" w:space="0" w:color="auto"/>
          </w:divBdr>
        </w:div>
        <w:div w:id="176044119">
          <w:marLeft w:val="480"/>
          <w:marRight w:val="0"/>
          <w:marTop w:val="0"/>
          <w:marBottom w:val="0"/>
          <w:divBdr>
            <w:top w:val="none" w:sz="0" w:space="0" w:color="auto"/>
            <w:left w:val="none" w:sz="0" w:space="0" w:color="auto"/>
            <w:bottom w:val="none" w:sz="0" w:space="0" w:color="auto"/>
            <w:right w:val="none" w:sz="0" w:space="0" w:color="auto"/>
          </w:divBdr>
        </w:div>
        <w:div w:id="1821575046">
          <w:marLeft w:val="480"/>
          <w:marRight w:val="0"/>
          <w:marTop w:val="0"/>
          <w:marBottom w:val="0"/>
          <w:divBdr>
            <w:top w:val="none" w:sz="0" w:space="0" w:color="auto"/>
            <w:left w:val="none" w:sz="0" w:space="0" w:color="auto"/>
            <w:bottom w:val="none" w:sz="0" w:space="0" w:color="auto"/>
            <w:right w:val="none" w:sz="0" w:space="0" w:color="auto"/>
          </w:divBdr>
        </w:div>
        <w:div w:id="693187187">
          <w:marLeft w:val="480"/>
          <w:marRight w:val="0"/>
          <w:marTop w:val="0"/>
          <w:marBottom w:val="0"/>
          <w:divBdr>
            <w:top w:val="none" w:sz="0" w:space="0" w:color="auto"/>
            <w:left w:val="none" w:sz="0" w:space="0" w:color="auto"/>
            <w:bottom w:val="none" w:sz="0" w:space="0" w:color="auto"/>
            <w:right w:val="none" w:sz="0" w:space="0" w:color="auto"/>
          </w:divBdr>
        </w:div>
        <w:div w:id="981882645">
          <w:marLeft w:val="480"/>
          <w:marRight w:val="0"/>
          <w:marTop w:val="0"/>
          <w:marBottom w:val="0"/>
          <w:divBdr>
            <w:top w:val="none" w:sz="0" w:space="0" w:color="auto"/>
            <w:left w:val="none" w:sz="0" w:space="0" w:color="auto"/>
            <w:bottom w:val="none" w:sz="0" w:space="0" w:color="auto"/>
            <w:right w:val="none" w:sz="0" w:space="0" w:color="auto"/>
          </w:divBdr>
        </w:div>
        <w:div w:id="189298464">
          <w:marLeft w:val="480"/>
          <w:marRight w:val="0"/>
          <w:marTop w:val="0"/>
          <w:marBottom w:val="0"/>
          <w:divBdr>
            <w:top w:val="none" w:sz="0" w:space="0" w:color="auto"/>
            <w:left w:val="none" w:sz="0" w:space="0" w:color="auto"/>
            <w:bottom w:val="none" w:sz="0" w:space="0" w:color="auto"/>
            <w:right w:val="none" w:sz="0" w:space="0" w:color="auto"/>
          </w:divBdr>
        </w:div>
        <w:div w:id="989560679">
          <w:marLeft w:val="480"/>
          <w:marRight w:val="0"/>
          <w:marTop w:val="0"/>
          <w:marBottom w:val="0"/>
          <w:divBdr>
            <w:top w:val="none" w:sz="0" w:space="0" w:color="auto"/>
            <w:left w:val="none" w:sz="0" w:space="0" w:color="auto"/>
            <w:bottom w:val="none" w:sz="0" w:space="0" w:color="auto"/>
            <w:right w:val="none" w:sz="0" w:space="0" w:color="auto"/>
          </w:divBdr>
        </w:div>
        <w:div w:id="1585259957">
          <w:marLeft w:val="480"/>
          <w:marRight w:val="0"/>
          <w:marTop w:val="0"/>
          <w:marBottom w:val="0"/>
          <w:divBdr>
            <w:top w:val="none" w:sz="0" w:space="0" w:color="auto"/>
            <w:left w:val="none" w:sz="0" w:space="0" w:color="auto"/>
            <w:bottom w:val="none" w:sz="0" w:space="0" w:color="auto"/>
            <w:right w:val="none" w:sz="0" w:space="0" w:color="auto"/>
          </w:divBdr>
        </w:div>
        <w:div w:id="1103653316">
          <w:marLeft w:val="480"/>
          <w:marRight w:val="0"/>
          <w:marTop w:val="0"/>
          <w:marBottom w:val="0"/>
          <w:divBdr>
            <w:top w:val="none" w:sz="0" w:space="0" w:color="auto"/>
            <w:left w:val="none" w:sz="0" w:space="0" w:color="auto"/>
            <w:bottom w:val="none" w:sz="0" w:space="0" w:color="auto"/>
            <w:right w:val="none" w:sz="0" w:space="0" w:color="auto"/>
          </w:divBdr>
        </w:div>
        <w:div w:id="505749152">
          <w:marLeft w:val="480"/>
          <w:marRight w:val="0"/>
          <w:marTop w:val="0"/>
          <w:marBottom w:val="0"/>
          <w:divBdr>
            <w:top w:val="none" w:sz="0" w:space="0" w:color="auto"/>
            <w:left w:val="none" w:sz="0" w:space="0" w:color="auto"/>
            <w:bottom w:val="none" w:sz="0" w:space="0" w:color="auto"/>
            <w:right w:val="none" w:sz="0" w:space="0" w:color="auto"/>
          </w:divBdr>
        </w:div>
        <w:div w:id="276789472">
          <w:marLeft w:val="480"/>
          <w:marRight w:val="0"/>
          <w:marTop w:val="0"/>
          <w:marBottom w:val="0"/>
          <w:divBdr>
            <w:top w:val="none" w:sz="0" w:space="0" w:color="auto"/>
            <w:left w:val="none" w:sz="0" w:space="0" w:color="auto"/>
            <w:bottom w:val="none" w:sz="0" w:space="0" w:color="auto"/>
            <w:right w:val="none" w:sz="0" w:space="0" w:color="auto"/>
          </w:divBdr>
        </w:div>
        <w:div w:id="1868566149">
          <w:marLeft w:val="480"/>
          <w:marRight w:val="0"/>
          <w:marTop w:val="0"/>
          <w:marBottom w:val="0"/>
          <w:divBdr>
            <w:top w:val="none" w:sz="0" w:space="0" w:color="auto"/>
            <w:left w:val="none" w:sz="0" w:space="0" w:color="auto"/>
            <w:bottom w:val="none" w:sz="0" w:space="0" w:color="auto"/>
            <w:right w:val="none" w:sz="0" w:space="0" w:color="auto"/>
          </w:divBdr>
        </w:div>
        <w:div w:id="2129929884">
          <w:marLeft w:val="480"/>
          <w:marRight w:val="0"/>
          <w:marTop w:val="0"/>
          <w:marBottom w:val="0"/>
          <w:divBdr>
            <w:top w:val="none" w:sz="0" w:space="0" w:color="auto"/>
            <w:left w:val="none" w:sz="0" w:space="0" w:color="auto"/>
            <w:bottom w:val="none" w:sz="0" w:space="0" w:color="auto"/>
            <w:right w:val="none" w:sz="0" w:space="0" w:color="auto"/>
          </w:divBdr>
        </w:div>
        <w:div w:id="2141996153">
          <w:marLeft w:val="480"/>
          <w:marRight w:val="0"/>
          <w:marTop w:val="0"/>
          <w:marBottom w:val="0"/>
          <w:divBdr>
            <w:top w:val="none" w:sz="0" w:space="0" w:color="auto"/>
            <w:left w:val="none" w:sz="0" w:space="0" w:color="auto"/>
            <w:bottom w:val="none" w:sz="0" w:space="0" w:color="auto"/>
            <w:right w:val="none" w:sz="0" w:space="0" w:color="auto"/>
          </w:divBdr>
        </w:div>
        <w:div w:id="55784942">
          <w:marLeft w:val="480"/>
          <w:marRight w:val="0"/>
          <w:marTop w:val="0"/>
          <w:marBottom w:val="0"/>
          <w:divBdr>
            <w:top w:val="none" w:sz="0" w:space="0" w:color="auto"/>
            <w:left w:val="none" w:sz="0" w:space="0" w:color="auto"/>
            <w:bottom w:val="none" w:sz="0" w:space="0" w:color="auto"/>
            <w:right w:val="none" w:sz="0" w:space="0" w:color="auto"/>
          </w:divBdr>
        </w:div>
        <w:div w:id="1490289837">
          <w:marLeft w:val="480"/>
          <w:marRight w:val="0"/>
          <w:marTop w:val="0"/>
          <w:marBottom w:val="0"/>
          <w:divBdr>
            <w:top w:val="none" w:sz="0" w:space="0" w:color="auto"/>
            <w:left w:val="none" w:sz="0" w:space="0" w:color="auto"/>
            <w:bottom w:val="none" w:sz="0" w:space="0" w:color="auto"/>
            <w:right w:val="none" w:sz="0" w:space="0" w:color="auto"/>
          </w:divBdr>
        </w:div>
        <w:div w:id="124978837">
          <w:marLeft w:val="480"/>
          <w:marRight w:val="0"/>
          <w:marTop w:val="0"/>
          <w:marBottom w:val="0"/>
          <w:divBdr>
            <w:top w:val="none" w:sz="0" w:space="0" w:color="auto"/>
            <w:left w:val="none" w:sz="0" w:space="0" w:color="auto"/>
            <w:bottom w:val="none" w:sz="0" w:space="0" w:color="auto"/>
            <w:right w:val="none" w:sz="0" w:space="0" w:color="auto"/>
          </w:divBdr>
        </w:div>
        <w:div w:id="596259001">
          <w:marLeft w:val="480"/>
          <w:marRight w:val="0"/>
          <w:marTop w:val="0"/>
          <w:marBottom w:val="0"/>
          <w:divBdr>
            <w:top w:val="none" w:sz="0" w:space="0" w:color="auto"/>
            <w:left w:val="none" w:sz="0" w:space="0" w:color="auto"/>
            <w:bottom w:val="none" w:sz="0" w:space="0" w:color="auto"/>
            <w:right w:val="none" w:sz="0" w:space="0" w:color="auto"/>
          </w:divBdr>
        </w:div>
        <w:div w:id="1592741495">
          <w:marLeft w:val="480"/>
          <w:marRight w:val="0"/>
          <w:marTop w:val="0"/>
          <w:marBottom w:val="0"/>
          <w:divBdr>
            <w:top w:val="none" w:sz="0" w:space="0" w:color="auto"/>
            <w:left w:val="none" w:sz="0" w:space="0" w:color="auto"/>
            <w:bottom w:val="none" w:sz="0" w:space="0" w:color="auto"/>
            <w:right w:val="none" w:sz="0" w:space="0" w:color="auto"/>
          </w:divBdr>
        </w:div>
        <w:div w:id="1133014375">
          <w:marLeft w:val="480"/>
          <w:marRight w:val="0"/>
          <w:marTop w:val="0"/>
          <w:marBottom w:val="0"/>
          <w:divBdr>
            <w:top w:val="none" w:sz="0" w:space="0" w:color="auto"/>
            <w:left w:val="none" w:sz="0" w:space="0" w:color="auto"/>
            <w:bottom w:val="none" w:sz="0" w:space="0" w:color="auto"/>
            <w:right w:val="none" w:sz="0" w:space="0" w:color="auto"/>
          </w:divBdr>
        </w:div>
        <w:div w:id="2088721032">
          <w:marLeft w:val="480"/>
          <w:marRight w:val="0"/>
          <w:marTop w:val="0"/>
          <w:marBottom w:val="0"/>
          <w:divBdr>
            <w:top w:val="none" w:sz="0" w:space="0" w:color="auto"/>
            <w:left w:val="none" w:sz="0" w:space="0" w:color="auto"/>
            <w:bottom w:val="none" w:sz="0" w:space="0" w:color="auto"/>
            <w:right w:val="none" w:sz="0" w:space="0" w:color="auto"/>
          </w:divBdr>
        </w:div>
        <w:div w:id="208733809">
          <w:marLeft w:val="480"/>
          <w:marRight w:val="0"/>
          <w:marTop w:val="0"/>
          <w:marBottom w:val="0"/>
          <w:divBdr>
            <w:top w:val="none" w:sz="0" w:space="0" w:color="auto"/>
            <w:left w:val="none" w:sz="0" w:space="0" w:color="auto"/>
            <w:bottom w:val="none" w:sz="0" w:space="0" w:color="auto"/>
            <w:right w:val="none" w:sz="0" w:space="0" w:color="auto"/>
          </w:divBdr>
        </w:div>
        <w:div w:id="1566573795">
          <w:marLeft w:val="480"/>
          <w:marRight w:val="0"/>
          <w:marTop w:val="0"/>
          <w:marBottom w:val="0"/>
          <w:divBdr>
            <w:top w:val="none" w:sz="0" w:space="0" w:color="auto"/>
            <w:left w:val="none" w:sz="0" w:space="0" w:color="auto"/>
            <w:bottom w:val="none" w:sz="0" w:space="0" w:color="auto"/>
            <w:right w:val="none" w:sz="0" w:space="0" w:color="auto"/>
          </w:divBdr>
        </w:div>
        <w:div w:id="1466968375">
          <w:marLeft w:val="480"/>
          <w:marRight w:val="0"/>
          <w:marTop w:val="0"/>
          <w:marBottom w:val="0"/>
          <w:divBdr>
            <w:top w:val="none" w:sz="0" w:space="0" w:color="auto"/>
            <w:left w:val="none" w:sz="0" w:space="0" w:color="auto"/>
            <w:bottom w:val="none" w:sz="0" w:space="0" w:color="auto"/>
            <w:right w:val="none" w:sz="0" w:space="0" w:color="auto"/>
          </w:divBdr>
        </w:div>
        <w:div w:id="32660182">
          <w:marLeft w:val="480"/>
          <w:marRight w:val="0"/>
          <w:marTop w:val="0"/>
          <w:marBottom w:val="0"/>
          <w:divBdr>
            <w:top w:val="none" w:sz="0" w:space="0" w:color="auto"/>
            <w:left w:val="none" w:sz="0" w:space="0" w:color="auto"/>
            <w:bottom w:val="none" w:sz="0" w:space="0" w:color="auto"/>
            <w:right w:val="none" w:sz="0" w:space="0" w:color="auto"/>
          </w:divBdr>
        </w:div>
        <w:div w:id="1316453690">
          <w:marLeft w:val="480"/>
          <w:marRight w:val="0"/>
          <w:marTop w:val="0"/>
          <w:marBottom w:val="0"/>
          <w:divBdr>
            <w:top w:val="none" w:sz="0" w:space="0" w:color="auto"/>
            <w:left w:val="none" w:sz="0" w:space="0" w:color="auto"/>
            <w:bottom w:val="none" w:sz="0" w:space="0" w:color="auto"/>
            <w:right w:val="none" w:sz="0" w:space="0" w:color="auto"/>
          </w:divBdr>
        </w:div>
        <w:div w:id="649284589">
          <w:marLeft w:val="480"/>
          <w:marRight w:val="0"/>
          <w:marTop w:val="0"/>
          <w:marBottom w:val="0"/>
          <w:divBdr>
            <w:top w:val="none" w:sz="0" w:space="0" w:color="auto"/>
            <w:left w:val="none" w:sz="0" w:space="0" w:color="auto"/>
            <w:bottom w:val="none" w:sz="0" w:space="0" w:color="auto"/>
            <w:right w:val="none" w:sz="0" w:space="0" w:color="auto"/>
          </w:divBdr>
        </w:div>
        <w:div w:id="793445246">
          <w:marLeft w:val="480"/>
          <w:marRight w:val="0"/>
          <w:marTop w:val="0"/>
          <w:marBottom w:val="0"/>
          <w:divBdr>
            <w:top w:val="none" w:sz="0" w:space="0" w:color="auto"/>
            <w:left w:val="none" w:sz="0" w:space="0" w:color="auto"/>
            <w:bottom w:val="none" w:sz="0" w:space="0" w:color="auto"/>
            <w:right w:val="none" w:sz="0" w:space="0" w:color="auto"/>
          </w:divBdr>
        </w:div>
        <w:div w:id="1599562983">
          <w:marLeft w:val="480"/>
          <w:marRight w:val="0"/>
          <w:marTop w:val="0"/>
          <w:marBottom w:val="0"/>
          <w:divBdr>
            <w:top w:val="none" w:sz="0" w:space="0" w:color="auto"/>
            <w:left w:val="none" w:sz="0" w:space="0" w:color="auto"/>
            <w:bottom w:val="none" w:sz="0" w:space="0" w:color="auto"/>
            <w:right w:val="none" w:sz="0" w:space="0" w:color="auto"/>
          </w:divBdr>
        </w:div>
        <w:div w:id="1247618931">
          <w:marLeft w:val="480"/>
          <w:marRight w:val="0"/>
          <w:marTop w:val="0"/>
          <w:marBottom w:val="0"/>
          <w:divBdr>
            <w:top w:val="none" w:sz="0" w:space="0" w:color="auto"/>
            <w:left w:val="none" w:sz="0" w:space="0" w:color="auto"/>
            <w:bottom w:val="none" w:sz="0" w:space="0" w:color="auto"/>
            <w:right w:val="none" w:sz="0" w:space="0" w:color="auto"/>
          </w:divBdr>
        </w:div>
        <w:div w:id="1574314897">
          <w:marLeft w:val="480"/>
          <w:marRight w:val="0"/>
          <w:marTop w:val="0"/>
          <w:marBottom w:val="0"/>
          <w:divBdr>
            <w:top w:val="none" w:sz="0" w:space="0" w:color="auto"/>
            <w:left w:val="none" w:sz="0" w:space="0" w:color="auto"/>
            <w:bottom w:val="none" w:sz="0" w:space="0" w:color="auto"/>
            <w:right w:val="none" w:sz="0" w:space="0" w:color="auto"/>
          </w:divBdr>
        </w:div>
        <w:div w:id="1084765099">
          <w:marLeft w:val="480"/>
          <w:marRight w:val="0"/>
          <w:marTop w:val="0"/>
          <w:marBottom w:val="0"/>
          <w:divBdr>
            <w:top w:val="none" w:sz="0" w:space="0" w:color="auto"/>
            <w:left w:val="none" w:sz="0" w:space="0" w:color="auto"/>
            <w:bottom w:val="none" w:sz="0" w:space="0" w:color="auto"/>
            <w:right w:val="none" w:sz="0" w:space="0" w:color="auto"/>
          </w:divBdr>
        </w:div>
        <w:div w:id="224797055">
          <w:marLeft w:val="480"/>
          <w:marRight w:val="0"/>
          <w:marTop w:val="0"/>
          <w:marBottom w:val="0"/>
          <w:divBdr>
            <w:top w:val="none" w:sz="0" w:space="0" w:color="auto"/>
            <w:left w:val="none" w:sz="0" w:space="0" w:color="auto"/>
            <w:bottom w:val="none" w:sz="0" w:space="0" w:color="auto"/>
            <w:right w:val="none" w:sz="0" w:space="0" w:color="auto"/>
          </w:divBdr>
        </w:div>
        <w:div w:id="120540727">
          <w:marLeft w:val="480"/>
          <w:marRight w:val="0"/>
          <w:marTop w:val="0"/>
          <w:marBottom w:val="0"/>
          <w:divBdr>
            <w:top w:val="none" w:sz="0" w:space="0" w:color="auto"/>
            <w:left w:val="none" w:sz="0" w:space="0" w:color="auto"/>
            <w:bottom w:val="none" w:sz="0" w:space="0" w:color="auto"/>
            <w:right w:val="none" w:sz="0" w:space="0" w:color="auto"/>
          </w:divBdr>
        </w:div>
        <w:div w:id="337780013">
          <w:marLeft w:val="480"/>
          <w:marRight w:val="0"/>
          <w:marTop w:val="0"/>
          <w:marBottom w:val="0"/>
          <w:divBdr>
            <w:top w:val="none" w:sz="0" w:space="0" w:color="auto"/>
            <w:left w:val="none" w:sz="0" w:space="0" w:color="auto"/>
            <w:bottom w:val="none" w:sz="0" w:space="0" w:color="auto"/>
            <w:right w:val="none" w:sz="0" w:space="0" w:color="auto"/>
          </w:divBdr>
        </w:div>
        <w:div w:id="704523282">
          <w:marLeft w:val="480"/>
          <w:marRight w:val="0"/>
          <w:marTop w:val="0"/>
          <w:marBottom w:val="0"/>
          <w:divBdr>
            <w:top w:val="none" w:sz="0" w:space="0" w:color="auto"/>
            <w:left w:val="none" w:sz="0" w:space="0" w:color="auto"/>
            <w:bottom w:val="none" w:sz="0" w:space="0" w:color="auto"/>
            <w:right w:val="none" w:sz="0" w:space="0" w:color="auto"/>
          </w:divBdr>
        </w:div>
        <w:div w:id="256065833">
          <w:marLeft w:val="480"/>
          <w:marRight w:val="0"/>
          <w:marTop w:val="0"/>
          <w:marBottom w:val="0"/>
          <w:divBdr>
            <w:top w:val="none" w:sz="0" w:space="0" w:color="auto"/>
            <w:left w:val="none" w:sz="0" w:space="0" w:color="auto"/>
            <w:bottom w:val="none" w:sz="0" w:space="0" w:color="auto"/>
            <w:right w:val="none" w:sz="0" w:space="0" w:color="auto"/>
          </w:divBdr>
        </w:div>
        <w:div w:id="1198858573">
          <w:marLeft w:val="480"/>
          <w:marRight w:val="0"/>
          <w:marTop w:val="0"/>
          <w:marBottom w:val="0"/>
          <w:divBdr>
            <w:top w:val="none" w:sz="0" w:space="0" w:color="auto"/>
            <w:left w:val="none" w:sz="0" w:space="0" w:color="auto"/>
            <w:bottom w:val="none" w:sz="0" w:space="0" w:color="auto"/>
            <w:right w:val="none" w:sz="0" w:space="0" w:color="auto"/>
          </w:divBdr>
        </w:div>
        <w:div w:id="1008948693">
          <w:marLeft w:val="480"/>
          <w:marRight w:val="0"/>
          <w:marTop w:val="0"/>
          <w:marBottom w:val="0"/>
          <w:divBdr>
            <w:top w:val="none" w:sz="0" w:space="0" w:color="auto"/>
            <w:left w:val="none" w:sz="0" w:space="0" w:color="auto"/>
            <w:bottom w:val="none" w:sz="0" w:space="0" w:color="auto"/>
            <w:right w:val="none" w:sz="0" w:space="0" w:color="auto"/>
          </w:divBdr>
        </w:div>
        <w:div w:id="983238326">
          <w:marLeft w:val="480"/>
          <w:marRight w:val="0"/>
          <w:marTop w:val="0"/>
          <w:marBottom w:val="0"/>
          <w:divBdr>
            <w:top w:val="none" w:sz="0" w:space="0" w:color="auto"/>
            <w:left w:val="none" w:sz="0" w:space="0" w:color="auto"/>
            <w:bottom w:val="none" w:sz="0" w:space="0" w:color="auto"/>
            <w:right w:val="none" w:sz="0" w:space="0" w:color="auto"/>
          </w:divBdr>
        </w:div>
        <w:div w:id="874075022">
          <w:marLeft w:val="480"/>
          <w:marRight w:val="0"/>
          <w:marTop w:val="0"/>
          <w:marBottom w:val="0"/>
          <w:divBdr>
            <w:top w:val="none" w:sz="0" w:space="0" w:color="auto"/>
            <w:left w:val="none" w:sz="0" w:space="0" w:color="auto"/>
            <w:bottom w:val="none" w:sz="0" w:space="0" w:color="auto"/>
            <w:right w:val="none" w:sz="0" w:space="0" w:color="auto"/>
          </w:divBdr>
        </w:div>
        <w:div w:id="786003825">
          <w:marLeft w:val="480"/>
          <w:marRight w:val="0"/>
          <w:marTop w:val="0"/>
          <w:marBottom w:val="0"/>
          <w:divBdr>
            <w:top w:val="none" w:sz="0" w:space="0" w:color="auto"/>
            <w:left w:val="none" w:sz="0" w:space="0" w:color="auto"/>
            <w:bottom w:val="none" w:sz="0" w:space="0" w:color="auto"/>
            <w:right w:val="none" w:sz="0" w:space="0" w:color="auto"/>
          </w:divBdr>
        </w:div>
        <w:div w:id="1320228634">
          <w:marLeft w:val="480"/>
          <w:marRight w:val="0"/>
          <w:marTop w:val="0"/>
          <w:marBottom w:val="0"/>
          <w:divBdr>
            <w:top w:val="none" w:sz="0" w:space="0" w:color="auto"/>
            <w:left w:val="none" w:sz="0" w:space="0" w:color="auto"/>
            <w:bottom w:val="none" w:sz="0" w:space="0" w:color="auto"/>
            <w:right w:val="none" w:sz="0" w:space="0" w:color="auto"/>
          </w:divBdr>
        </w:div>
        <w:div w:id="975529092">
          <w:marLeft w:val="480"/>
          <w:marRight w:val="0"/>
          <w:marTop w:val="0"/>
          <w:marBottom w:val="0"/>
          <w:divBdr>
            <w:top w:val="none" w:sz="0" w:space="0" w:color="auto"/>
            <w:left w:val="none" w:sz="0" w:space="0" w:color="auto"/>
            <w:bottom w:val="none" w:sz="0" w:space="0" w:color="auto"/>
            <w:right w:val="none" w:sz="0" w:space="0" w:color="auto"/>
          </w:divBdr>
        </w:div>
        <w:div w:id="534197058">
          <w:marLeft w:val="480"/>
          <w:marRight w:val="0"/>
          <w:marTop w:val="0"/>
          <w:marBottom w:val="0"/>
          <w:divBdr>
            <w:top w:val="none" w:sz="0" w:space="0" w:color="auto"/>
            <w:left w:val="none" w:sz="0" w:space="0" w:color="auto"/>
            <w:bottom w:val="none" w:sz="0" w:space="0" w:color="auto"/>
            <w:right w:val="none" w:sz="0" w:space="0" w:color="auto"/>
          </w:divBdr>
        </w:div>
        <w:div w:id="1954744560">
          <w:marLeft w:val="480"/>
          <w:marRight w:val="0"/>
          <w:marTop w:val="0"/>
          <w:marBottom w:val="0"/>
          <w:divBdr>
            <w:top w:val="none" w:sz="0" w:space="0" w:color="auto"/>
            <w:left w:val="none" w:sz="0" w:space="0" w:color="auto"/>
            <w:bottom w:val="none" w:sz="0" w:space="0" w:color="auto"/>
            <w:right w:val="none" w:sz="0" w:space="0" w:color="auto"/>
          </w:divBdr>
        </w:div>
        <w:div w:id="214002972">
          <w:marLeft w:val="480"/>
          <w:marRight w:val="0"/>
          <w:marTop w:val="0"/>
          <w:marBottom w:val="0"/>
          <w:divBdr>
            <w:top w:val="none" w:sz="0" w:space="0" w:color="auto"/>
            <w:left w:val="none" w:sz="0" w:space="0" w:color="auto"/>
            <w:bottom w:val="none" w:sz="0" w:space="0" w:color="auto"/>
            <w:right w:val="none" w:sz="0" w:space="0" w:color="auto"/>
          </w:divBdr>
        </w:div>
        <w:div w:id="2019699639">
          <w:marLeft w:val="480"/>
          <w:marRight w:val="0"/>
          <w:marTop w:val="0"/>
          <w:marBottom w:val="0"/>
          <w:divBdr>
            <w:top w:val="none" w:sz="0" w:space="0" w:color="auto"/>
            <w:left w:val="none" w:sz="0" w:space="0" w:color="auto"/>
            <w:bottom w:val="none" w:sz="0" w:space="0" w:color="auto"/>
            <w:right w:val="none" w:sz="0" w:space="0" w:color="auto"/>
          </w:divBdr>
        </w:div>
        <w:div w:id="445199156">
          <w:marLeft w:val="480"/>
          <w:marRight w:val="0"/>
          <w:marTop w:val="0"/>
          <w:marBottom w:val="0"/>
          <w:divBdr>
            <w:top w:val="none" w:sz="0" w:space="0" w:color="auto"/>
            <w:left w:val="none" w:sz="0" w:space="0" w:color="auto"/>
            <w:bottom w:val="none" w:sz="0" w:space="0" w:color="auto"/>
            <w:right w:val="none" w:sz="0" w:space="0" w:color="auto"/>
          </w:divBdr>
        </w:div>
        <w:div w:id="1534684873">
          <w:marLeft w:val="480"/>
          <w:marRight w:val="0"/>
          <w:marTop w:val="0"/>
          <w:marBottom w:val="0"/>
          <w:divBdr>
            <w:top w:val="none" w:sz="0" w:space="0" w:color="auto"/>
            <w:left w:val="none" w:sz="0" w:space="0" w:color="auto"/>
            <w:bottom w:val="none" w:sz="0" w:space="0" w:color="auto"/>
            <w:right w:val="none" w:sz="0" w:space="0" w:color="auto"/>
          </w:divBdr>
        </w:div>
        <w:div w:id="744229194">
          <w:marLeft w:val="480"/>
          <w:marRight w:val="0"/>
          <w:marTop w:val="0"/>
          <w:marBottom w:val="0"/>
          <w:divBdr>
            <w:top w:val="none" w:sz="0" w:space="0" w:color="auto"/>
            <w:left w:val="none" w:sz="0" w:space="0" w:color="auto"/>
            <w:bottom w:val="none" w:sz="0" w:space="0" w:color="auto"/>
            <w:right w:val="none" w:sz="0" w:space="0" w:color="auto"/>
          </w:divBdr>
        </w:div>
        <w:div w:id="176963621">
          <w:marLeft w:val="480"/>
          <w:marRight w:val="0"/>
          <w:marTop w:val="0"/>
          <w:marBottom w:val="0"/>
          <w:divBdr>
            <w:top w:val="none" w:sz="0" w:space="0" w:color="auto"/>
            <w:left w:val="none" w:sz="0" w:space="0" w:color="auto"/>
            <w:bottom w:val="none" w:sz="0" w:space="0" w:color="auto"/>
            <w:right w:val="none" w:sz="0" w:space="0" w:color="auto"/>
          </w:divBdr>
        </w:div>
        <w:div w:id="1544752640">
          <w:marLeft w:val="480"/>
          <w:marRight w:val="0"/>
          <w:marTop w:val="0"/>
          <w:marBottom w:val="0"/>
          <w:divBdr>
            <w:top w:val="none" w:sz="0" w:space="0" w:color="auto"/>
            <w:left w:val="none" w:sz="0" w:space="0" w:color="auto"/>
            <w:bottom w:val="none" w:sz="0" w:space="0" w:color="auto"/>
            <w:right w:val="none" w:sz="0" w:space="0" w:color="auto"/>
          </w:divBdr>
        </w:div>
        <w:div w:id="1471481137">
          <w:marLeft w:val="480"/>
          <w:marRight w:val="0"/>
          <w:marTop w:val="0"/>
          <w:marBottom w:val="0"/>
          <w:divBdr>
            <w:top w:val="none" w:sz="0" w:space="0" w:color="auto"/>
            <w:left w:val="none" w:sz="0" w:space="0" w:color="auto"/>
            <w:bottom w:val="none" w:sz="0" w:space="0" w:color="auto"/>
            <w:right w:val="none" w:sz="0" w:space="0" w:color="auto"/>
          </w:divBdr>
        </w:div>
        <w:div w:id="912541239">
          <w:marLeft w:val="480"/>
          <w:marRight w:val="0"/>
          <w:marTop w:val="0"/>
          <w:marBottom w:val="0"/>
          <w:divBdr>
            <w:top w:val="none" w:sz="0" w:space="0" w:color="auto"/>
            <w:left w:val="none" w:sz="0" w:space="0" w:color="auto"/>
            <w:bottom w:val="none" w:sz="0" w:space="0" w:color="auto"/>
            <w:right w:val="none" w:sz="0" w:space="0" w:color="auto"/>
          </w:divBdr>
        </w:div>
        <w:div w:id="676270873">
          <w:marLeft w:val="480"/>
          <w:marRight w:val="0"/>
          <w:marTop w:val="0"/>
          <w:marBottom w:val="0"/>
          <w:divBdr>
            <w:top w:val="none" w:sz="0" w:space="0" w:color="auto"/>
            <w:left w:val="none" w:sz="0" w:space="0" w:color="auto"/>
            <w:bottom w:val="none" w:sz="0" w:space="0" w:color="auto"/>
            <w:right w:val="none" w:sz="0" w:space="0" w:color="auto"/>
          </w:divBdr>
        </w:div>
        <w:div w:id="1624270740">
          <w:marLeft w:val="480"/>
          <w:marRight w:val="0"/>
          <w:marTop w:val="0"/>
          <w:marBottom w:val="0"/>
          <w:divBdr>
            <w:top w:val="none" w:sz="0" w:space="0" w:color="auto"/>
            <w:left w:val="none" w:sz="0" w:space="0" w:color="auto"/>
            <w:bottom w:val="none" w:sz="0" w:space="0" w:color="auto"/>
            <w:right w:val="none" w:sz="0" w:space="0" w:color="auto"/>
          </w:divBdr>
        </w:div>
        <w:div w:id="59060017">
          <w:marLeft w:val="480"/>
          <w:marRight w:val="0"/>
          <w:marTop w:val="0"/>
          <w:marBottom w:val="0"/>
          <w:divBdr>
            <w:top w:val="none" w:sz="0" w:space="0" w:color="auto"/>
            <w:left w:val="none" w:sz="0" w:space="0" w:color="auto"/>
            <w:bottom w:val="none" w:sz="0" w:space="0" w:color="auto"/>
            <w:right w:val="none" w:sz="0" w:space="0" w:color="auto"/>
          </w:divBdr>
        </w:div>
        <w:div w:id="1574661585">
          <w:marLeft w:val="480"/>
          <w:marRight w:val="0"/>
          <w:marTop w:val="0"/>
          <w:marBottom w:val="0"/>
          <w:divBdr>
            <w:top w:val="none" w:sz="0" w:space="0" w:color="auto"/>
            <w:left w:val="none" w:sz="0" w:space="0" w:color="auto"/>
            <w:bottom w:val="none" w:sz="0" w:space="0" w:color="auto"/>
            <w:right w:val="none" w:sz="0" w:space="0" w:color="auto"/>
          </w:divBdr>
        </w:div>
        <w:div w:id="385446422">
          <w:marLeft w:val="480"/>
          <w:marRight w:val="0"/>
          <w:marTop w:val="0"/>
          <w:marBottom w:val="0"/>
          <w:divBdr>
            <w:top w:val="none" w:sz="0" w:space="0" w:color="auto"/>
            <w:left w:val="none" w:sz="0" w:space="0" w:color="auto"/>
            <w:bottom w:val="none" w:sz="0" w:space="0" w:color="auto"/>
            <w:right w:val="none" w:sz="0" w:space="0" w:color="auto"/>
          </w:divBdr>
        </w:div>
        <w:div w:id="1166439521">
          <w:marLeft w:val="480"/>
          <w:marRight w:val="0"/>
          <w:marTop w:val="0"/>
          <w:marBottom w:val="0"/>
          <w:divBdr>
            <w:top w:val="none" w:sz="0" w:space="0" w:color="auto"/>
            <w:left w:val="none" w:sz="0" w:space="0" w:color="auto"/>
            <w:bottom w:val="none" w:sz="0" w:space="0" w:color="auto"/>
            <w:right w:val="none" w:sz="0" w:space="0" w:color="auto"/>
          </w:divBdr>
        </w:div>
        <w:div w:id="1232621500">
          <w:marLeft w:val="480"/>
          <w:marRight w:val="0"/>
          <w:marTop w:val="0"/>
          <w:marBottom w:val="0"/>
          <w:divBdr>
            <w:top w:val="none" w:sz="0" w:space="0" w:color="auto"/>
            <w:left w:val="none" w:sz="0" w:space="0" w:color="auto"/>
            <w:bottom w:val="none" w:sz="0" w:space="0" w:color="auto"/>
            <w:right w:val="none" w:sz="0" w:space="0" w:color="auto"/>
          </w:divBdr>
        </w:div>
        <w:div w:id="660668757">
          <w:marLeft w:val="480"/>
          <w:marRight w:val="0"/>
          <w:marTop w:val="0"/>
          <w:marBottom w:val="0"/>
          <w:divBdr>
            <w:top w:val="none" w:sz="0" w:space="0" w:color="auto"/>
            <w:left w:val="none" w:sz="0" w:space="0" w:color="auto"/>
            <w:bottom w:val="none" w:sz="0" w:space="0" w:color="auto"/>
            <w:right w:val="none" w:sz="0" w:space="0" w:color="auto"/>
          </w:divBdr>
        </w:div>
        <w:div w:id="1928538172">
          <w:marLeft w:val="480"/>
          <w:marRight w:val="0"/>
          <w:marTop w:val="0"/>
          <w:marBottom w:val="0"/>
          <w:divBdr>
            <w:top w:val="none" w:sz="0" w:space="0" w:color="auto"/>
            <w:left w:val="none" w:sz="0" w:space="0" w:color="auto"/>
            <w:bottom w:val="none" w:sz="0" w:space="0" w:color="auto"/>
            <w:right w:val="none" w:sz="0" w:space="0" w:color="auto"/>
          </w:divBdr>
        </w:div>
        <w:div w:id="1814372344">
          <w:marLeft w:val="480"/>
          <w:marRight w:val="0"/>
          <w:marTop w:val="0"/>
          <w:marBottom w:val="0"/>
          <w:divBdr>
            <w:top w:val="none" w:sz="0" w:space="0" w:color="auto"/>
            <w:left w:val="none" w:sz="0" w:space="0" w:color="auto"/>
            <w:bottom w:val="none" w:sz="0" w:space="0" w:color="auto"/>
            <w:right w:val="none" w:sz="0" w:space="0" w:color="auto"/>
          </w:divBdr>
        </w:div>
        <w:div w:id="615530476">
          <w:marLeft w:val="480"/>
          <w:marRight w:val="0"/>
          <w:marTop w:val="0"/>
          <w:marBottom w:val="0"/>
          <w:divBdr>
            <w:top w:val="none" w:sz="0" w:space="0" w:color="auto"/>
            <w:left w:val="none" w:sz="0" w:space="0" w:color="auto"/>
            <w:bottom w:val="none" w:sz="0" w:space="0" w:color="auto"/>
            <w:right w:val="none" w:sz="0" w:space="0" w:color="auto"/>
          </w:divBdr>
        </w:div>
        <w:div w:id="1459183896">
          <w:marLeft w:val="480"/>
          <w:marRight w:val="0"/>
          <w:marTop w:val="0"/>
          <w:marBottom w:val="0"/>
          <w:divBdr>
            <w:top w:val="none" w:sz="0" w:space="0" w:color="auto"/>
            <w:left w:val="none" w:sz="0" w:space="0" w:color="auto"/>
            <w:bottom w:val="none" w:sz="0" w:space="0" w:color="auto"/>
            <w:right w:val="none" w:sz="0" w:space="0" w:color="auto"/>
          </w:divBdr>
        </w:div>
        <w:div w:id="768813681">
          <w:marLeft w:val="480"/>
          <w:marRight w:val="0"/>
          <w:marTop w:val="0"/>
          <w:marBottom w:val="0"/>
          <w:divBdr>
            <w:top w:val="none" w:sz="0" w:space="0" w:color="auto"/>
            <w:left w:val="none" w:sz="0" w:space="0" w:color="auto"/>
            <w:bottom w:val="none" w:sz="0" w:space="0" w:color="auto"/>
            <w:right w:val="none" w:sz="0" w:space="0" w:color="auto"/>
          </w:divBdr>
        </w:div>
        <w:div w:id="1164666896">
          <w:marLeft w:val="480"/>
          <w:marRight w:val="0"/>
          <w:marTop w:val="0"/>
          <w:marBottom w:val="0"/>
          <w:divBdr>
            <w:top w:val="none" w:sz="0" w:space="0" w:color="auto"/>
            <w:left w:val="none" w:sz="0" w:space="0" w:color="auto"/>
            <w:bottom w:val="none" w:sz="0" w:space="0" w:color="auto"/>
            <w:right w:val="none" w:sz="0" w:space="0" w:color="auto"/>
          </w:divBdr>
        </w:div>
        <w:div w:id="1658151247">
          <w:marLeft w:val="480"/>
          <w:marRight w:val="0"/>
          <w:marTop w:val="0"/>
          <w:marBottom w:val="0"/>
          <w:divBdr>
            <w:top w:val="none" w:sz="0" w:space="0" w:color="auto"/>
            <w:left w:val="none" w:sz="0" w:space="0" w:color="auto"/>
            <w:bottom w:val="none" w:sz="0" w:space="0" w:color="auto"/>
            <w:right w:val="none" w:sz="0" w:space="0" w:color="auto"/>
          </w:divBdr>
        </w:div>
        <w:div w:id="145513284">
          <w:marLeft w:val="480"/>
          <w:marRight w:val="0"/>
          <w:marTop w:val="0"/>
          <w:marBottom w:val="0"/>
          <w:divBdr>
            <w:top w:val="none" w:sz="0" w:space="0" w:color="auto"/>
            <w:left w:val="none" w:sz="0" w:space="0" w:color="auto"/>
            <w:bottom w:val="none" w:sz="0" w:space="0" w:color="auto"/>
            <w:right w:val="none" w:sz="0" w:space="0" w:color="auto"/>
          </w:divBdr>
        </w:div>
        <w:div w:id="252318332">
          <w:marLeft w:val="480"/>
          <w:marRight w:val="0"/>
          <w:marTop w:val="0"/>
          <w:marBottom w:val="0"/>
          <w:divBdr>
            <w:top w:val="none" w:sz="0" w:space="0" w:color="auto"/>
            <w:left w:val="none" w:sz="0" w:space="0" w:color="auto"/>
            <w:bottom w:val="none" w:sz="0" w:space="0" w:color="auto"/>
            <w:right w:val="none" w:sz="0" w:space="0" w:color="auto"/>
          </w:divBdr>
        </w:div>
        <w:div w:id="1444112653">
          <w:marLeft w:val="480"/>
          <w:marRight w:val="0"/>
          <w:marTop w:val="0"/>
          <w:marBottom w:val="0"/>
          <w:divBdr>
            <w:top w:val="none" w:sz="0" w:space="0" w:color="auto"/>
            <w:left w:val="none" w:sz="0" w:space="0" w:color="auto"/>
            <w:bottom w:val="none" w:sz="0" w:space="0" w:color="auto"/>
            <w:right w:val="none" w:sz="0" w:space="0" w:color="auto"/>
          </w:divBdr>
        </w:div>
        <w:div w:id="1608385341">
          <w:marLeft w:val="480"/>
          <w:marRight w:val="0"/>
          <w:marTop w:val="0"/>
          <w:marBottom w:val="0"/>
          <w:divBdr>
            <w:top w:val="none" w:sz="0" w:space="0" w:color="auto"/>
            <w:left w:val="none" w:sz="0" w:space="0" w:color="auto"/>
            <w:bottom w:val="none" w:sz="0" w:space="0" w:color="auto"/>
            <w:right w:val="none" w:sz="0" w:space="0" w:color="auto"/>
          </w:divBdr>
        </w:div>
        <w:div w:id="1471943782">
          <w:marLeft w:val="480"/>
          <w:marRight w:val="0"/>
          <w:marTop w:val="0"/>
          <w:marBottom w:val="0"/>
          <w:divBdr>
            <w:top w:val="none" w:sz="0" w:space="0" w:color="auto"/>
            <w:left w:val="none" w:sz="0" w:space="0" w:color="auto"/>
            <w:bottom w:val="none" w:sz="0" w:space="0" w:color="auto"/>
            <w:right w:val="none" w:sz="0" w:space="0" w:color="auto"/>
          </w:divBdr>
        </w:div>
        <w:div w:id="1251695037">
          <w:marLeft w:val="480"/>
          <w:marRight w:val="0"/>
          <w:marTop w:val="0"/>
          <w:marBottom w:val="0"/>
          <w:divBdr>
            <w:top w:val="none" w:sz="0" w:space="0" w:color="auto"/>
            <w:left w:val="none" w:sz="0" w:space="0" w:color="auto"/>
            <w:bottom w:val="none" w:sz="0" w:space="0" w:color="auto"/>
            <w:right w:val="none" w:sz="0" w:space="0" w:color="auto"/>
          </w:divBdr>
        </w:div>
        <w:div w:id="2036231717">
          <w:marLeft w:val="480"/>
          <w:marRight w:val="0"/>
          <w:marTop w:val="0"/>
          <w:marBottom w:val="0"/>
          <w:divBdr>
            <w:top w:val="none" w:sz="0" w:space="0" w:color="auto"/>
            <w:left w:val="none" w:sz="0" w:space="0" w:color="auto"/>
            <w:bottom w:val="none" w:sz="0" w:space="0" w:color="auto"/>
            <w:right w:val="none" w:sz="0" w:space="0" w:color="auto"/>
          </w:divBdr>
        </w:div>
        <w:div w:id="1755010756">
          <w:marLeft w:val="480"/>
          <w:marRight w:val="0"/>
          <w:marTop w:val="0"/>
          <w:marBottom w:val="0"/>
          <w:divBdr>
            <w:top w:val="none" w:sz="0" w:space="0" w:color="auto"/>
            <w:left w:val="none" w:sz="0" w:space="0" w:color="auto"/>
            <w:bottom w:val="none" w:sz="0" w:space="0" w:color="auto"/>
            <w:right w:val="none" w:sz="0" w:space="0" w:color="auto"/>
          </w:divBdr>
        </w:div>
        <w:div w:id="810951442">
          <w:marLeft w:val="480"/>
          <w:marRight w:val="0"/>
          <w:marTop w:val="0"/>
          <w:marBottom w:val="0"/>
          <w:divBdr>
            <w:top w:val="none" w:sz="0" w:space="0" w:color="auto"/>
            <w:left w:val="none" w:sz="0" w:space="0" w:color="auto"/>
            <w:bottom w:val="none" w:sz="0" w:space="0" w:color="auto"/>
            <w:right w:val="none" w:sz="0" w:space="0" w:color="auto"/>
          </w:divBdr>
        </w:div>
        <w:div w:id="1253124861">
          <w:marLeft w:val="480"/>
          <w:marRight w:val="0"/>
          <w:marTop w:val="0"/>
          <w:marBottom w:val="0"/>
          <w:divBdr>
            <w:top w:val="none" w:sz="0" w:space="0" w:color="auto"/>
            <w:left w:val="none" w:sz="0" w:space="0" w:color="auto"/>
            <w:bottom w:val="none" w:sz="0" w:space="0" w:color="auto"/>
            <w:right w:val="none" w:sz="0" w:space="0" w:color="auto"/>
          </w:divBdr>
        </w:div>
        <w:div w:id="1047341073">
          <w:marLeft w:val="480"/>
          <w:marRight w:val="0"/>
          <w:marTop w:val="0"/>
          <w:marBottom w:val="0"/>
          <w:divBdr>
            <w:top w:val="none" w:sz="0" w:space="0" w:color="auto"/>
            <w:left w:val="none" w:sz="0" w:space="0" w:color="auto"/>
            <w:bottom w:val="none" w:sz="0" w:space="0" w:color="auto"/>
            <w:right w:val="none" w:sz="0" w:space="0" w:color="auto"/>
          </w:divBdr>
        </w:div>
        <w:div w:id="627395759">
          <w:marLeft w:val="480"/>
          <w:marRight w:val="0"/>
          <w:marTop w:val="0"/>
          <w:marBottom w:val="0"/>
          <w:divBdr>
            <w:top w:val="none" w:sz="0" w:space="0" w:color="auto"/>
            <w:left w:val="none" w:sz="0" w:space="0" w:color="auto"/>
            <w:bottom w:val="none" w:sz="0" w:space="0" w:color="auto"/>
            <w:right w:val="none" w:sz="0" w:space="0" w:color="auto"/>
          </w:divBdr>
        </w:div>
        <w:div w:id="1568951493">
          <w:marLeft w:val="480"/>
          <w:marRight w:val="0"/>
          <w:marTop w:val="0"/>
          <w:marBottom w:val="0"/>
          <w:divBdr>
            <w:top w:val="none" w:sz="0" w:space="0" w:color="auto"/>
            <w:left w:val="none" w:sz="0" w:space="0" w:color="auto"/>
            <w:bottom w:val="none" w:sz="0" w:space="0" w:color="auto"/>
            <w:right w:val="none" w:sz="0" w:space="0" w:color="auto"/>
          </w:divBdr>
        </w:div>
        <w:div w:id="105858471">
          <w:marLeft w:val="480"/>
          <w:marRight w:val="0"/>
          <w:marTop w:val="0"/>
          <w:marBottom w:val="0"/>
          <w:divBdr>
            <w:top w:val="none" w:sz="0" w:space="0" w:color="auto"/>
            <w:left w:val="none" w:sz="0" w:space="0" w:color="auto"/>
            <w:bottom w:val="none" w:sz="0" w:space="0" w:color="auto"/>
            <w:right w:val="none" w:sz="0" w:space="0" w:color="auto"/>
          </w:divBdr>
        </w:div>
        <w:div w:id="1667247009">
          <w:marLeft w:val="480"/>
          <w:marRight w:val="0"/>
          <w:marTop w:val="0"/>
          <w:marBottom w:val="0"/>
          <w:divBdr>
            <w:top w:val="none" w:sz="0" w:space="0" w:color="auto"/>
            <w:left w:val="none" w:sz="0" w:space="0" w:color="auto"/>
            <w:bottom w:val="none" w:sz="0" w:space="0" w:color="auto"/>
            <w:right w:val="none" w:sz="0" w:space="0" w:color="auto"/>
          </w:divBdr>
        </w:div>
        <w:div w:id="1985965647">
          <w:marLeft w:val="480"/>
          <w:marRight w:val="0"/>
          <w:marTop w:val="0"/>
          <w:marBottom w:val="0"/>
          <w:divBdr>
            <w:top w:val="none" w:sz="0" w:space="0" w:color="auto"/>
            <w:left w:val="none" w:sz="0" w:space="0" w:color="auto"/>
            <w:bottom w:val="none" w:sz="0" w:space="0" w:color="auto"/>
            <w:right w:val="none" w:sz="0" w:space="0" w:color="auto"/>
          </w:divBdr>
        </w:div>
        <w:div w:id="1265504049">
          <w:marLeft w:val="480"/>
          <w:marRight w:val="0"/>
          <w:marTop w:val="0"/>
          <w:marBottom w:val="0"/>
          <w:divBdr>
            <w:top w:val="none" w:sz="0" w:space="0" w:color="auto"/>
            <w:left w:val="none" w:sz="0" w:space="0" w:color="auto"/>
            <w:bottom w:val="none" w:sz="0" w:space="0" w:color="auto"/>
            <w:right w:val="none" w:sz="0" w:space="0" w:color="auto"/>
          </w:divBdr>
        </w:div>
        <w:div w:id="554124224">
          <w:marLeft w:val="480"/>
          <w:marRight w:val="0"/>
          <w:marTop w:val="0"/>
          <w:marBottom w:val="0"/>
          <w:divBdr>
            <w:top w:val="none" w:sz="0" w:space="0" w:color="auto"/>
            <w:left w:val="none" w:sz="0" w:space="0" w:color="auto"/>
            <w:bottom w:val="none" w:sz="0" w:space="0" w:color="auto"/>
            <w:right w:val="none" w:sz="0" w:space="0" w:color="auto"/>
          </w:divBdr>
        </w:div>
        <w:div w:id="898131578">
          <w:marLeft w:val="480"/>
          <w:marRight w:val="0"/>
          <w:marTop w:val="0"/>
          <w:marBottom w:val="0"/>
          <w:divBdr>
            <w:top w:val="none" w:sz="0" w:space="0" w:color="auto"/>
            <w:left w:val="none" w:sz="0" w:space="0" w:color="auto"/>
            <w:bottom w:val="none" w:sz="0" w:space="0" w:color="auto"/>
            <w:right w:val="none" w:sz="0" w:space="0" w:color="auto"/>
          </w:divBdr>
        </w:div>
        <w:div w:id="1560358265">
          <w:marLeft w:val="480"/>
          <w:marRight w:val="0"/>
          <w:marTop w:val="0"/>
          <w:marBottom w:val="0"/>
          <w:divBdr>
            <w:top w:val="none" w:sz="0" w:space="0" w:color="auto"/>
            <w:left w:val="none" w:sz="0" w:space="0" w:color="auto"/>
            <w:bottom w:val="none" w:sz="0" w:space="0" w:color="auto"/>
            <w:right w:val="none" w:sz="0" w:space="0" w:color="auto"/>
          </w:divBdr>
        </w:div>
        <w:div w:id="751008399">
          <w:marLeft w:val="480"/>
          <w:marRight w:val="0"/>
          <w:marTop w:val="0"/>
          <w:marBottom w:val="0"/>
          <w:divBdr>
            <w:top w:val="none" w:sz="0" w:space="0" w:color="auto"/>
            <w:left w:val="none" w:sz="0" w:space="0" w:color="auto"/>
            <w:bottom w:val="none" w:sz="0" w:space="0" w:color="auto"/>
            <w:right w:val="none" w:sz="0" w:space="0" w:color="auto"/>
          </w:divBdr>
        </w:div>
        <w:div w:id="1214150616">
          <w:marLeft w:val="480"/>
          <w:marRight w:val="0"/>
          <w:marTop w:val="0"/>
          <w:marBottom w:val="0"/>
          <w:divBdr>
            <w:top w:val="none" w:sz="0" w:space="0" w:color="auto"/>
            <w:left w:val="none" w:sz="0" w:space="0" w:color="auto"/>
            <w:bottom w:val="none" w:sz="0" w:space="0" w:color="auto"/>
            <w:right w:val="none" w:sz="0" w:space="0" w:color="auto"/>
          </w:divBdr>
        </w:div>
        <w:div w:id="1405451198">
          <w:marLeft w:val="480"/>
          <w:marRight w:val="0"/>
          <w:marTop w:val="0"/>
          <w:marBottom w:val="0"/>
          <w:divBdr>
            <w:top w:val="none" w:sz="0" w:space="0" w:color="auto"/>
            <w:left w:val="none" w:sz="0" w:space="0" w:color="auto"/>
            <w:bottom w:val="none" w:sz="0" w:space="0" w:color="auto"/>
            <w:right w:val="none" w:sz="0" w:space="0" w:color="auto"/>
          </w:divBdr>
        </w:div>
        <w:div w:id="582450871">
          <w:marLeft w:val="480"/>
          <w:marRight w:val="0"/>
          <w:marTop w:val="0"/>
          <w:marBottom w:val="0"/>
          <w:divBdr>
            <w:top w:val="none" w:sz="0" w:space="0" w:color="auto"/>
            <w:left w:val="none" w:sz="0" w:space="0" w:color="auto"/>
            <w:bottom w:val="none" w:sz="0" w:space="0" w:color="auto"/>
            <w:right w:val="none" w:sz="0" w:space="0" w:color="auto"/>
          </w:divBdr>
        </w:div>
        <w:div w:id="320668580">
          <w:marLeft w:val="480"/>
          <w:marRight w:val="0"/>
          <w:marTop w:val="0"/>
          <w:marBottom w:val="0"/>
          <w:divBdr>
            <w:top w:val="none" w:sz="0" w:space="0" w:color="auto"/>
            <w:left w:val="none" w:sz="0" w:space="0" w:color="auto"/>
            <w:bottom w:val="none" w:sz="0" w:space="0" w:color="auto"/>
            <w:right w:val="none" w:sz="0" w:space="0" w:color="auto"/>
          </w:divBdr>
        </w:div>
        <w:div w:id="1560557115">
          <w:marLeft w:val="480"/>
          <w:marRight w:val="0"/>
          <w:marTop w:val="0"/>
          <w:marBottom w:val="0"/>
          <w:divBdr>
            <w:top w:val="none" w:sz="0" w:space="0" w:color="auto"/>
            <w:left w:val="none" w:sz="0" w:space="0" w:color="auto"/>
            <w:bottom w:val="none" w:sz="0" w:space="0" w:color="auto"/>
            <w:right w:val="none" w:sz="0" w:space="0" w:color="auto"/>
          </w:divBdr>
        </w:div>
        <w:div w:id="1729111852">
          <w:marLeft w:val="480"/>
          <w:marRight w:val="0"/>
          <w:marTop w:val="0"/>
          <w:marBottom w:val="0"/>
          <w:divBdr>
            <w:top w:val="none" w:sz="0" w:space="0" w:color="auto"/>
            <w:left w:val="none" w:sz="0" w:space="0" w:color="auto"/>
            <w:bottom w:val="none" w:sz="0" w:space="0" w:color="auto"/>
            <w:right w:val="none" w:sz="0" w:space="0" w:color="auto"/>
          </w:divBdr>
        </w:div>
        <w:div w:id="641736626">
          <w:marLeft w:val="480"/>
          <w:marRight w:val="0"/>
          <w:marTop w:val="0"/>
          <w:marBottom w:val="0"/>
          <w:divBdr>
            <w:top w:val="none" w:sz="0" w:space="0" w:color="auto"/>
            <w:left w:val="none" w:sz="0" w:space="0" w:color="auto"/>
            <w:bottom w:val="none" w:sz="0" w:space="0" w:color="auto"/>
            <w:right w:val="none" w:sz="0" w:space="0" w:color="auto"/>
          </w:divBdr>
        </w:div>
        <w:div w:id="1961955758">
          <w:marLeft w:val="480"/>
          <w:marRight w:val="0"/>
          <w:marTop w:val="0"/>
          <w:marBottom w:val="0"/>
          <w:divBdr>
            <w:top w:val="none" w:sz="0" w:space="0" w:color="auto"/>
            <w:left w:val="none" w:sz="0" w:space="0" w:color="auto"/>
            <w:bottom w:val="none" w:sz="0" w:space="0" w:color="auto"/>
            <w:right w:val="none" w:sz="0" w:space="0" w:color="auto"/>
          </w:divBdr>
        </w:div>
        <w:div w:id="1136532291">
          <w:marLeft w:val="480"/>
          <w:marRight w:val="0"/>
          <w:marTop w:val="0"/>
          <w:marBottom w:val="0"/>
          <w:divBdr>
            <w:top w:val="none" w:sz="0" w:space="0" w:color="auto"/>
            <w:left w:val="none" w:sz="0" w:space="0" w:color="auto"/>
            <w:bottom w:val="none" w:sz="0" w:space="0" w:color="auto"/>
            <w:right w:val="none" w:sz="0" w:space="0" w:color="auto"/>
          </w:divBdr>
        </w:div>
        <w:div w:id="1450971286">
          <w:marLeft w:val="480"/>
          <w:marRight w:val="0"/>
          <w:marTop w:val="0"/>
          <w:marBottom w:val="0"/>
          <w:divBdr>
            <w:top w:val="none" w:sz="0" w:space="0" w:color="auto"/>
            <w:left w:val="none" w:sz="0" w:space="0" w:color="auto"/>
            <w:bottom w:val="none" w:sz="0" w:space="0" w:color="auto"/>
            <w:right w:val="none" w:sz="0" w:space="0" w:color="auto"/>
          </w:divBdr>
        </w:div>
        <w:div w:id="208150496">
          <w:marLeft w:val="480"/>
          <w:marRight w:val="0"/>
          <w:marTop w:val="0"/>
          <w:marBottom w:val="0"/>
          <w:divBdr>
            <w:top w:val="none" w:sz="0" w:space="0" w:color="auto"/>
            <w:left w:val="none" w:sz="0" w:space="0" w:color="auto"/>
            <w:bottom w:val="none" w:sz="0" w:space="0" w:color="auto"/>
            <w:right w:val="none" w:sz="0" w:space="0" w:color="auto"/>
          </w:divBdr>
        </w:div>
        <w:div w:id="455492275">
          <w:marLeft w:val="480"/>
          <w:marRight w:val="0"/>
          <w:marTop w:val="0"/>
          <w:marBottom w:val="0"/>
          <w:divBdr>
            <w:top w:val="none" w:sz="0" w:space="0" w:color="auto"/>
            <w:left w:val="none" w:sz="0" w:space="0" w:color="auto"/>
            <w:bottom w:val="none" w:sz="0" w:space="0" w:color="auto"/>
            <w:right w:val="none" w:sz="0" w:space="0" w:color="auto"/>
          </w:divBdr>
        </w:div>
        <w:div w:id="255748487">
          <w:marLeft w:val="480"/>
          <w:marRight w:val="0"/>
          <w:marTop w:val="0"/>
          <w:marBottom w:val="0"/>
          <w:divBdr>
            <w:top w:val="none" w:sz="0" w:space="0" w:color="auto"/>
            <w:left w:val="none" w:sz="0" w:space="0" w:color="auto"/>
            <w:bottom w:val="none" w:sz="0" w:space="0" w:color="auto"/>
            <w:right w:val="none" w:sz="0" w:space="0" w:color="auto"/>
          </w:divBdr>
        </w:div>
        <w:div w:id="1070231494">
          <w:marLeft w:val="480"/>
          <w:marRight w:val="0"/>
          <w:marTop w:val="0"/>
          <w:marBottom w:val="0"/>
          <w:divBdr>
            <w:top w:val="none" w:sz="0" w:space="0" w:color="auto"/>
            <w:left w:val="none" w:sz="0" w:space="0" w:color="auto"/>
            <w:bottom w:val="none" w:sz="0" w:space="0" w:color="auto"/>
            <w:right w:val="none" w:sz="0" w:space="0" w:color="auto"/>
          </w:divBdr>
        </w:div>
        <w:div w:id="2093350916">
          <w:marLeft w:val="480"/>
          <w:marRight w:val="0"/>
          <w:marTop w:val="0"/>
          <w:marBottom w:val="0"/>
          <w:divBdr>
            <w:top w:val="none" w:sz="0" w:space="0" w:color="auto"/>
            <w:left w:val="none" w:sz="0" w:space="0" w:color="auto"/>
            <w:bottom w:val="none" w:sz="0" w:space="0" w:color="auto"/>
            <w:right w:val="none" w:sz="0" w:space="0" w:color="auto"/>
          </w:divBdr>
        </w:div>
        <w:div w:id="1633094519">
          <w:marLeft w:val="480"/>
          <w:marRight w:val="0"/>
          <w:marTop w:val="0"/>
          <w:marBottom w:val="0"/>
          <w:divBdr>
            <w:top w:val="none" w:sz="0" w:space="0" w:color="auto"/>
            <w:left w:val="none" w:sz="0" w:space="0" w:color="auto"/>
            <w:bottom w:val="none" w:sz="0" w:space="0" w:color="auto"/>
            <w:right w:val="none" w:sz="0" w:space="0" w:color="auto"/>
          </w:divBdr>
        </w:div>
        <w:div w:id="1359503898">
          <w:marLeft w:val="480"/>
          <w:marRight w:val="0"/>
          <w:marTop w:val="0"/>
          <w:marBottom w:val="0"/>
          <w:divBdr>
            <w:top w:val="none" w:sz="0" w:space="0" w:color="auto"/>
            <w:left w:val="none" w:sz="0" w:space="0" w:color="auto"/>
            <w:bottom w:val="none" w:sz="0" w:space="0" w:color="auto"/>
            <w:right w:val="none" w:sz="0" w:space="0" w:color="auto"/>
          </w:divBdr>
        </w:div>
        <w:div w:id="1890069920">
          <w:marLeft w:val="480"/>
          <w:marRight w:val="0"/>
          <w:marTop w:val="0"/>
          <w:marBottom w:val="0"/>
          <w:divBdr>
            <w:top w:val="none" w:sz="0" w:space="0" w:color="auto"/>
            <w:left w:val="none" w:sz="0" w:space="0" w:color="auto"/>
            <w:bottom w:val="none" w:sz="0" w:space="0" w:color="auto"/>
            <w:right w:val="none" w:sz="0" w:space="0" w:color="auto"/>
          </w:divBdr>
        </w:div>
        <w:div w:id="1328634260">
          <w:marLeft w:val="480"/>
          <w:marRight w:val="0"/>
          <w:marTop w:val="0"/>
          <w:marBottom w:val="0"/>
          <w:divBdr>
            <w:top w:val="none" w:sz="0" w:space="0" w:color="auto"/>
            <w:left w:val="none" w:sz="0" w:space="0" w:color="auto"/>
            <w:bottom w:val="none" w:sz="0" w:space="0" w:color="auto"/>
            <w:right w:val="none" w:sz="0" w:space="0" w:color="auto"/>
          </w:divBdr>
        </w:div>
        <w:div w:id="282687898">
          <w:marLeft w:val="480"/>
          <w:marRight w:val="0"/>
          <w:marTop w:val="0"/>
          <w:marBottom w:val="0"/>
          <w:divBdr>
            <w:top w:val="none" w:sz="0" w:space="0" w:color="auto"/>
            <w:left w:val="none" w:sz="0" w:space="0" w:color="auto"/>
            <w:bottom w:val="none" w:sz="0" w:space="0" w:color="auto"/>
            <w:right w:val="none" w:sz="0" w:space="0" w:color="auto"/>
          </w:divBdr>
        </w:div>
        <w:div w:id="874922757">
          <w:marLeft w:val="480"/>
          <w:marRight w:val="0"/>
          <w:marTop w:val="0"/>
          <w:marBottom w:val="0"/>
          <w:divBdr>
            <w:top w:val="none" w:sz="0" w:space="0" w:color="auto"/>
            <w:left w:val="none" w:sz="0" w:space="0" w:color="auto"/>
            <w:bottom w:val="none" w:sz="0" w:space="0" w:color="auto"/>
            <w:right w:val="none" w:sz="0" w:space="0" w:color="auto"/>
          </w:divBdr>
        </w:div>
        <w:div w:id="1705788063">
          <w:marLeft w:val="480"/>
          <w:marRight w:val="0"/>
          <w:marTop w:val="0"/>
          <w:marBottom w:val="0"/>
          <w:divBdr>
            <w:top w:val="none" w:sz="0" w:space="0" w:color="auto"/>
            <w:left w:val="none" w:sz="0" w:space="0" w:color="auto"/>
            <w:bottom w:val="none" w:sz="0" w:space="0" w:color="auto"/>
            <w:right w:val="none" w:sz="0" w:space="0" w:color="auto"/>
          </w:divBdr>
        </w:div>
        <w:div w:id="1075275642">
          <w:marLeft w:val="480"/>
          <w:marRight w:val="0"/>
          <w:marTop w:val="0"/>
          <w:marBottom w:val="0"/>
          <w:divBdr>
            <w:top w:val="none" w:sz="0" w:space="0" w:color="auto"/>
            <w:left w:val="none" w:sz="0" w:space="0" w:color="auto"/>
            <w:bottom w:val="none" w:sz="0" w:space="0" w:color="auto"/>
            <w:right w:val="none" w:sz="0" w:space="0" w:color="auto"/>
          </w:divBdr>
        </w:div>
        <w:div w:id="152648697">
          <w:marLeft w:val="480"/>
          <w:marRight w:val="0"/>
          <w:marTop w:val="0"/>
          <w:marBottom w:val="0"/>
          <w:divBdr>
            <w:top w:val="none" w:sz="0" w:space="0" w:color="auto"/>
            <w:left w:val="none" w:sz="0" w:space="0" w:color="auto"/>
            <w:bottom w:val="none" w:sz="0" w:space="0" w:color="auto"/>
            <w:right w:val="none" w:sz="0" w:space="0" w:color="auto"/>
          </w:divBdr>
        </w:div>
        <w:div w:id="2106996734">
          <w:marLeft w:val="480"/>
          <w:marRight w:val="0"/>
          <w:marTop w:val="0"/>
          <w:marBottom w:val="0"/>
          <w:divBdr>
            <w:top w:val="none" w:sz="0" w:space="0" w:color="auto"/>
            <w:left w:val="none" w:sz="0" w:space="0" w:color="auto"/>
            <w:bottom w:val="none" w:sz="0" w:space="0" w:color="auto"/>
            <w:right w:val="none" w:sz="0" w:space="0" w:color="auto"/>
          </w:divBdr>
        </w:div>
        <w:div w:id="1974096883">
          <w:marLeft w:val="480"/>
          <w:marRight w:val="0"/>
          <w:marTop w:val="0"/>
          <w:marBottom w:val="0"/>
          <w:divBdr>
            <w:top w:val="none" w:sz="0" w:space="0" w:color="auto"/>
            <w:left w:val="none" w:sz="0" w:space="0" w:color="auto"/>
            <w:bottom w:val="none" w:sz="0" w:space="0" w:color="auto"/>
            <w:right w:val="none" w:sz="0" w:space="0" w:color="auto"/>
          </w:divBdr>
        </w:div>
        <w:div w:id="441145953">
          <w:marLeft w:val="480"/>
          <w:marRight w:val="0"/>
          <w:marTop w:val="0"/>
          <w:marBottom w:val="0"/>
          <w:divBdr>
            <w:top w:val="none" w:sz="0" w:space="0" w:color="auto"/>
            <w:left w:val="none" w:sz="0" w:space="0" w:color="auto"/>
            <w:bottom w:val="none" w:sz="0" w:space="0" w:color="auto"/>
            <w:right w:val="none" w:sz="0" w:space="0" w:color="auto"/>
          </w:divBdr>
        </w:div>
        <w:div w:id="1874533824">
          <w:marLeft w:val="480"/>
          <w:marRight w:val="0"/>
          <w:marTop w:val="0"/>
          <w:marBottom w:val="0"/>
          <w:divBdr>
            <w:top w:val="none" w:sz="0" w:space="0" w:color="auto"/>
            <w:left w:val="none" w:sz="0" w:space="0" w:color="auto"/>
            <w:bottom w:val="none" w:sz="0" w:space="0" w:color="auto"/>
            <w:right w:val="none" w:sz="0" w:space="0" w:color="auto"/>
          </w:divBdr>
        </w:div>
        <w:div w:id="637950950">
          <w:marLeft w:val="480"/>
          <w:marRight w:val="0"/>
          <w:marTop w:val="0"/>
          <w:marBottom w:val="0"/>
          <w:divBdr>
            <w:top w:val="none" w:sz="0" w:space="0" w:color="auto"/>
            <w:left w:val="none" w:sz="0" w:space="0" w:color="auto"/>
            <w:bottom w:val="none" w:sz="0" w:space="0" w:color="auto"/>
            <w:right w:val="none" w:sz="0" w:space="0" w:color="auto"/>
          </w:divBdr>
        </w:div>
        <w:div w:id="2000190582">
          <w:marLeft w:val="480"/>
          <w:marRight w:val="0"/>
          <w:marTop w:val="0"/>
          <w:marBottom w:val="0"/>
          <w:divBdr>
            <w:top w:val="none" w:sz="0" w:space="0" w:color="auto"/>
            <w:left w:val="none" w:sz="0" w:space="0" w:color="auto"/>
            <w:bottom w:val="none" w:sz="0" w:space="0" w:color="auto"/>
            <w:right w:val="none" w:sz="0" w:space="0" w:color="auto"/>
          </w:divBdr>
        </w:div>
        <w:div w:id="634334897">
          <w:marLeft w:val="480"/>
          <w:marRight w:val="0"/>
          <w:marTop w:val="0"/>
          <w:marBottom w:val="0"/>
          <w:divBdr>
            <w:top w:val="none" w:sz="0" w:space="0" w:color="auto"/>
            <w:left w:val="none" w:sz="0" w:space="0" w:color="auto"/>
            <w:bottom w:val="none" w:sz="0" w:space="0" w:color="auto"/>
            <w:right w:val="none" w:sz="0" w:space="0" w:color="auto"/>
          </w:divBdr>
        </w:div>
        <w:div w:id="1197040376">
          <w:marLeft w:val="480"/>
          <w:marRight w:val="0"/>
          <w:marTop w:val="0"/>
          <w:marBottom w:val="0"/>
          <w:divBdr>
            <w:top w:val="none" w:sz="0" w:space="0" w:color="auto"/>
            <w:left w:val="none" w:sz="0" w:space="0" w:color="auto"/>
            <w:bottom w:val="none" w:sz="0" w:space="0" w:color="auto"/>
            <w:right w:val="none" w:sz="0" w:space="0" w:color="auto"/>
          </w:divBdr>
        </w:div>
        <w:div w:id="1059595679">
          <w:marLeft w:val="480"/>
          <w:marRight w:val="0"/>
          <w:marTop w:val="0"/>
          <w:marBottom w:val="0"/>
          <w:divBdr>
            <w:top w:val="none" w:sz="0" w:space="0" w:color="auto"/>
            <w:left w:val="none" w:sz="0" w:space="0" w:color="auto"/>
            <w:bottom w:val="none" w:sz="0" w:space="0" w:color="auto"/>
            <w:right w:val="none" w:sz="0" w:space="0" w:color="auto"/>
          </w:divBdr>
        </w:div>
        <w:div w:id="475101518">
          <w:marLeft w:val="480"/>
          <w:marRight w:val="0"/>
          <w:marTop w:val="0"/>
          <w:marBottom w:val="0"/>
          <w:divBdr>
            <w:top w:val="none" w:sz="0" w:space="0" w:color="auto"/>
            <w:left w:val="none" w:sz="0" w:space="0" w:color="auto"/>
            <w:bottom w:val="none" w:sz="0" w:space="0" w:color="auto"/>
            <w:right w:val="none" w:sz="0" w:space="0" w:color="auto"/>
          </w:divBdr>
        </w:div>
        <w:div w:id="719282910">
          <w:marLeft w:val="480"/>
          <w:marRight w:val="0"/>
          <w:marTop w:val="0"/>
          <w:marBottom w:val="0"/>
          <w:divBdr>
            <w:top w:val="none" w:sz="0" w:space="0" w:color="auto"/>
            <w:left w:val="none" w:sz="0" w:space="0" w:color="auto"/>
            <w:bottom w:val="none" w:sz="0" w:space="0" w:color="auto"/>
            <w:right w:val="none" w:sz="0" w:space="0" w:color="auto"/>
          </w:divBdr>
        </w:div>
        <w:div w:id="1032924375">
          <w:marLeft w:val="480"/>
          <w:marRight w:val="0"/>
          <w:marTop w:val="0"/>
          <w:marBottom w:val="0"/>
          <w:divBdr>
            <w:top w:val="none" w:sz="0" w:space="0" w:color="auto"/>
            <w:left w:val="none" w:sz="0" w:space="0" w:color="auto"/>
            <w:bottom w:val="none" w:sz="0" w:space="0" w:color="auto"/>
            <w:right w:val="none" w:sz="0" w:space="0" w:color="auto"/>
          </w:divBdr>
        </w:div>
        <w:div w:id="217322879">
          <w:marLeft w:val="480"/>
          <w:marRight w:val="0"/>
          <w:marTop w:val="0"/>
          <w:marBottom w:val="0"/>
          <w:divBdr>
            <w:top w:val="none" w:sz="0" w:space="0" w:color="auto"/>
            <w:left w:val="none" w:sz="0" w:space="0" w:color="auto"/>
            <w:bottom w:val="none" w:sz="0" w:space="0" w:color="auto"/>
            <w:right w:val="none" w:sz="0" w:space="0" w:color="auto"/>
          </w:divBdr>
        </w:div>
        <w:div w:id="1920823919">
          <w:marLeft w:val="480"/>
          <w:marRight w:val="0"/>
          <w:marTop w:val="0"/>
          <w:marBottom w:val="0"/>
          <w:divBdr>
            <w:top w:val="none" w:sz="0" w:space="0" w:color="auto"/>
            <w:left w:val="none" w:sz="0" w:space="0" w:color="auto"/>
            <w:bottom w:val="none" w:sz="0" w:space="0" w:color="auto"/>
            <w:right w:val="none" w:sz="0" w:space="0" w:color="auto"/>
          </w:divBdr>
        </w:div>
        <w:div w:id="1216887904">
          <w:marLeft w:val="480"/>
          <w:marRight w:val="0"/>
          <w:marTop w:val="0"/>
          <w:marBottom w:val="0"/>
          <w:divBdr>
            <w:top w:val="none" w:sz="0" w:space="0" w:color="auto"/>
            <w:left w:val="none" w:sz="0" w:space="0" w:color="auto"/>
            <w:bottom w:val="none" w:sz="0" w:space="0" w:color="auto"/>
            <w:right w:val="none" w:sz="0" w:space="0" w:color="auto"/>
          </w:divBdr>
        </w:div>
        <w:div w:id="1104810493">
          <w:marLeft w:val="480"/>
          <w:marRight w:val="0"/>
          <w:marTop w:val="0"/>
          <w:marBottom w:val="0"/>
          <w:divBdr>
            <w:top w:val="none" w:sz="0" w:space="0" w:color="auto"/>
            <w:left w:val="none" w:sz="0" w:space="0" w:color="auto"/>
            <w:bottom w:val="none" w:sz="0" w:space="0" w:color="auto"/>
            <w:right w:val="none" w:sz="0" w:space="0" w:color="auto"/>
          </w:divBdr>
        </w:div>
        <w:div w:id="1600599041">
          <w:marLeft w:val="480"/>
          <w:marRight w:val="0"/>
          <w:marTop w:val="0"/>
          <w:marBottom w:val="0"/>
          <w:divBdr>
            <w:top w:val="none" w:sz="0" w:space="0" w:color="auto"/>
            <w:left w:val="none" w:sz="0" w:space="0" w:color="auto"/>
            <w:bottom w:val="none" w:sz="0" w:space="0" w:color="auto"/>
            <w:right w:val="none" w:sz="0" w:space="0" w:color="auto"/>
          </w:divBdr>
        </w:div>
        <w:div w:id="1317224461">
          <w:marLeft w:val="480"/>
          <w:marRight w:val="0"/>
          <w:marTop w:val="0"/>
          <w:marBottom w:val="0"/>
          <w:divBdr>
            <w:top w:val="none" w:sz="0" w:space="0" w:color="auto"/>
            <w:left w:val="none" w:sz="0" w:space="0" w:color="auto"/>
            <w:bottom w:val="none" w:sz="0" w:space="0" w:color="auto"/>
            <w:right w:val="none" w:sz="0" w:space="0" w:color="auto"/>
          </w:divBdr>
        </w:div>
        <w:div w:id="1717007734">
          <w:marLeft w:val="480"/>
          <w:marRight w:val="0"/>
          <w:marTop w:val="0"/>
          <w:marBottom w:val="0"/>
          <w:divBdr>
            <w:top w:val="none" w:sz="0" w:space="0" w:color="auto"/>
            <w:left w:val="none" w:sz="0" w:space="0" w:color="auto"/>
            <w:bottom w:val="none" w:sz="0" w:space="0" w:color="auto"/>
            <w:right w:val="none" w:sz="0" w:space="0" w:color="auto"/>
          </w:divBdr>
        </w:div>
        <w:div w:id="1900090592">
          <w:marLeft w:val="480"/>
          <w:marRight w:val="0"/>
          <w:marTop w:val="0"/>
          <w:marBottom w:val="0"/>
          <w:divBdr>
            <w:top w:val="none" w:sz="0" w:space="0" w:color="auto"/>
            <w:left w:val="none" w:sz="0" w:space="0" w:color="auto"/>
            <w:bottom w:val="none" w:sz="0" w:space="0" w:color="auto"/>
            <w:right w:val="none" w:sz="0" w:space="0" w:color="auto"/>
          </w:divBdr>
        </w:div>
        <w:div w:id="461730812">
          <w:marLeft w:val="480"/>
          <w:marRight w:val="0"/>
          <w:marTop w:val="0"/>
          <w:marBottom w:val="0"/>
          <w:divBdr>
            <w:top w:val="none" w:sz="0" w:space="0" w:color="auto"/>
            <w:left w:val="none" w:sz="0" w:space="0" w:color="auto"/>
            <w:bottom w:val="none" w:sz="0" w:space="0" w:color="auto"/>
            <w:right w:val="none" w:sz="0" w:space="0" w:color="auto"/>
          </w:divBdr>
        </w:div>
        <w:div w:id="2007242936">
          <w:marLeft w:val="480"/>
          <w:marRight w:val="0"/>
          <w:marTop w:val="0"/>
          <w:marBottom w:val="0"/>
          <w:divBdr>
            <w:top w:val="none" w:sz="0" w:space="0" w:color="auto"/>
            <w:left w:val="none" w:sz="0" w:space="0" w:color="auto"/>
            <w:bottom w:val="none" w:sz="0" w:space="0" w:color="auto"/>
            <w:right w:val="none" w:sz="0" w:space="0" w:color="auto"/>
          </w:divBdr>
        </w:div>
        <w:div w:id="796872657">
          <w:marLeft w:val="480"/>
          <w:marRight w:val="0"/>
          <w:marTop w:val="0"/>
          <w:marBottom w:val="0"/>
          <w:divBdr>
            <w:top w:val="none" w:sz="0" w:space="0" w:color="auto"/>
            <w:left w:val="none" w:sz="0" w:space="0" w:color="auto"/>
            <w:bottom w:val="none" w:sz="0" w:space="0" w:color="auto"/>
            <w:right w:val="none" w:sz="0" w:space="0" w:color="auto"/>
          </w:divBdr>
        </w:div>
        <w:div w:id="1996258924">
          <w:marLeft w:val="480"/>
          <w:marRight w:val="0"/>
          <w:marTop w:val="0"/>
          <w:marBottom w:val="0"/>
          <w:divBdr>
            <w:top w:val="none" w:sz="0" w:space="0" w:color="auto"/>
            <w:left w:val="none" w:sz="0" w:space="0" w:color="auto"/>
            <w:bottom w:val="none" w:sz="0" w:space="0" w:color="auto"/>
            <w:right w:val="none" w:sz="0" w:space="0" w:color="auto"/>
          </w:divBdr>
        </w:div>
        <w:div w:id="753279572">
          <w:marLeft w:val="480"/>
          <w:marRight w:val="0"/>
          <w:marTop w:val="0"/>
          <w:marBottom w:val="0"/>
          <w:divBdr>
            <w:top w:val="none" w:sz="0" w:space="0" w:color="auto"/>
            <w:left w:val="none" w:sz="0" w:space="0" w:color="auto"/>
            <w:bottom w:val="none" w:sz="0" w:space="0" w:color="auto"/>
            <w:right w:val="none" w:sz="0" w:space="0" w:color="auto"/>
          </w:divBdr>
        </w:div>
        <w:div w:id="1016149602">
          <w:marLeft w:val="480"/>
          <w:marRight w:val="0"/>
          <w:marTop w:val="0"/>
          <w:marBottom w:val="0"/>
          <w:divBdr>
            <w:top w:val="none" w:sz="0" w:space="0" w:color="auto"/>
            <w:left w:val="none" w:sz="0" w:space="0" w:color="auto"/>
            <w:bottom w:val="none" w:sz="0" w:space="0" w:color="auto"/>
            <w:right w:val="none" w:sz="0" w:space="0" w:color="auto"/>
          </w:divBdr>
        </w:div>
        <w:div w:id="2006276747">
          <w:marLeft w:val="480"/>
          <w:marRight w:val="0"/>
          <w:marTop w:val="0"/>
          <w:marBottom w:val="0"/>
          <w:divBdr>
            <w:top w:val="none" w:sz="0" w:space="0" w:color="auto"/>
            <w:left w:val="none" w:sz="0" w:space="0" w:color="auto"/>
            <w:bottom w:val="none" w:sz="0" w:space="0" w:color="auto"/>
            <w:right w:val="none" w:sz="0" w:space="0" w:color="auto"/>
          </w:divBdr>
        </w:div>
        <w:div w:id="1126582575">
          <w:marLeft w:val="480"/>
          <w:marRight w:val="0"/>
          <w:marTop w:val="0"/>
          <w:marBottom w:val="0"/>
          <w:divBdr>
            <w:top w:val="none" w:sz="0" w:space="0" w:color="auto"/>
            <w:left w:val="none" w:sz="0" w:space="0" w:color="auto"/>
            <w:bottom w:val="none" w:sz="0" w:space="0" w:color="auto"/>
            <w:right w:val="none" w:sz="0" w:space="0" w:color="auto"/>
          </w:divBdr>
        </w:div>
        <w:div w:id="156650459">
          <w:marLeft w:val="480"/>
          <w:marRight w:val="0"/>
          <w:marTop w:val="0"/>
          <w:marBottom w:val="0"/>
          <w:divBdr>
            <w:top w:val="none" w:sz="0" w:space="0" w:color="auto"/>
            <w:left w:val="none" w:sz="0" w:space="0" w:color="auto"/>
            <w:bottom w:val="none" w:sz="0" w:space="0" w:color="auto"/>
            <w:right w:val="none" w:sz="0" w:space="0" w:color="auto"/>
          </w:divBdr>
        </w:div>
        <w:div w:id="925960648">
          <w:marLeft w:val="480"/>
          <w:marRight w:val="0"/>
          <w:marTop w:val="0"/>
          <w:marBottom w:val="0"/>
          <w:divBdr>
            <w:top w:val="none" w:sz="0" w:space="0" w:color="auto"/>
            <w:left w:val="none" w:sz="0" w:space="0" w:color="auto"/>
            <w:bottom w:val="none" w:sz="0" w:space="0" w:color="auto"/>
            <w:right w:val="none" w:sz="0" w:space="0" w:color="auto"/>
          </w:divBdr>
        </w:div>
        <w:div w:id="725226012">
          <w:marLeft w:val="480"/>
          <w:marRight w:val="0"/>
          <w:marTop w:val="0"/>
          <w:marBottom w:val="0"/>
          <w:divBdr>
            <w:top w:val="none" w:sz="0" w:space="0" w:color="auto"/>
            <w:left w:val="none" w:sz="0" w:space="0" w:color="auto"/>
            <w:bottom w:val="none" w:sz="0" w:space="0" w:color="auto"/>
            <w:right w:val="none" w:sz="0" w:space="0" w:color="auto"/>
          </w:divBdr>
        </w:div>
        <w:div w:id="955137242">
          <w:marLeft w:val="480"/>
          <w:marRight w:val="0"/>
          <w:marTop w:val="0"/>
          <w:marBottom w:val="0"/>
          <w:divBdr>
            <w:top w:val="none" w:sz="0" w:space="0" w:color="auto"/>
            <w:left w:val="none" w:sz="0" w:space="0" w:color="auto"/>
            <w:bottom w:val="none" w:sz="0" w:space="0" w:color="auto"/>
            <w:right w:val="none" w:sz="0" w:space="0" w:color="auto"/>
          </w:divBdr>
        </w:div>
        <w:div w:id="1164929257">
          <w:marLeft w:val="480"/>
          <w:marRight w:val="0"/>
          <w:marTop w:val="0"/>
          <w:marBottom w:val="0"/>
          <w:divBdr>
            <w:top w:val="none" w:sz="0" w:space="0" w:color="auto"/>
            <w:left w:val="none" w:sz="0" w:space="0" w:color="auto"/>
            <w:bottom w:val="none" w:sz="0" w:space="0" w:color="auto"/>
            <w:right w:val="none" w:sz="0" w:space="0" w:color="auto"/>
          </w:divBdr>
        </w:div>
        <w:div w:id="1326471091">
          <w:marLeft w:val="480"/>
          <w:marRight w:val="0"/>
          <w:marTop w:val="0"/>
          <w:marBottom w:val="0"/>
          <w:divBdr>
            <w:top w:val="none" w:sz="0" w:space="0" w:color="auto"/>
            <w:left w:val="none" w:sz="0" w:space="0" w:color="auto"/>
            <w:bottom w:val="none" w:sz="0" w:space="0" w:color="auto"/>
            <w:right w:val="none" w:sz="0" w:space="0" w:color="auto"/>
          </w:divBdr>
        </w:div>
        <w:div w:id="34162039">
          <w:marLeft w:val="480"/>
          <w:marRight w:val="0"/>
          <w:marTop w:val="0"/>
          <w:marBottom w:val="0"/>
          <w:divBdr>
            <w:top w:val="none" w:sz="0" w:space="0" w:color="auto"/>
            <w:left w:val="none" w:sz="0" w:space="0" w:color="auto"/>
            <w:bottom w:val="none" w:sz="0" w:space="0" w:color="auto"/>
            <w:right w:val="none" w:sz="0" w:space="0" w:color="auto"/>
          </w:divBdr>
        </w:div>
        <w:div w:id="1967083194">
          <w:marLeft w:val="480"/>
          <w:marRight w:val="0"/>
          <w:marTop w:val="0"/>
          <w:marBottom w:val="0"/>
          <w:divBdr>
            <w:top w:val="none" w:sz="0" w:space="0" w:color="auto"/>
            <w:left w:val="none" w:sz="0" w:space="0" w:color="auto"/>
            <w:bottom w:val="none" w:sz="0" w:space="0" w:color="auto"/>
            <w:right w:val="none" w:sz="0" w:space="0" w:color="auto"/>
          </w:divBdr>
        </w:div>
        <w:div w:id="1213886174">
          <w:marLeft w:val="480"/>
          <w:marRight w:val="0"/>
          <w:marTop w:val="0"/>
          <w:marBottom w:val="0"/>
          <w:divBdr>
            <w:top w:val="none" w:sz="0" w:space="0" w:color="auto"/>
            <w:left w:val="none" w:sz="0" w:space="0" w:color="auto"/>
            <w:bottom w:val="none" w:sz="0" w:space="0" w:color="auto"/>
            <w:right w:val="none" w:sz="0" w:space="0" w:color="auto"/>
          </w:divBdr>
        </w:div>
        <w:div w:id="1520854768">
          <w:marLeft w:val="480"/>
          <w:marRight w:val="0"/>
          <w:marTop w:val="0"/>
          <w:marBottom w:val="0"/>
          <w:divBdr>
            <w:top w:val="none" w:sz="0" w:space="0" w:color="auto"/>
            <w:left w:val="none" w:sz="0" w:space="0" w:color="auto"/>
            <w:bottom w:val="none" w:sz="0" w:space="0" w:color="auto"/>
            <w:right w:val="none" w:sz="0" w:space="0" w:color="auto"/>
          </w:divBdr>
        </w:div>
        <w:div w:id="3947874">
          <w:marLeft w:val="480"/>
          <w:marRight w:val="0"/>
          <w:marTop w:val="0"/>
          <w:marBottom w:val="0"/>
          <w:divBdr>
            <w:top w:val="none" w:sz="0" w:space="0" w:color="auto"/>
            <w:left w:val="none" w:sz="0" w:space="0" w:color="auto"/>
            <w:bottom w:val="none" w:sz="0" w:space="0" w:color="auto"/>
            <w:right w:val="none" w:sz="0" w:space="0" w:color="auto"/>
          </w:divBdr>
        </w:div>
        <w:div w:id="1191919065">
          <w:marLeft w:val="480"/>
          <w:marRight w:val="0"/>
          <w:marTop w:val="0"/>
          <w:marBottom w:val="0"/>
          <w:divBdr>
            <w:top w:val="none" w:sz="0" w:space="0" w:color="auto"/>
            <w:left w:val="none" w:sz="0" w:space="0" w:color="auto"/>
            <w:bottom w:val="none" w:sz="0" w:space="0" w:color="auto"/>
            <w:right w:val="none" w:sz="0" w:space="0" w:color="auto"/>
          </w:divBdr>
        </w:div>
        <w:div w:id="3286219">
          <w:marLeft w:val="480"/>
          <w:marRight w:val="0"/>
          <w:marTop w:val="0"/>
          <w:marBottom w:val="0"/>
          <w:divBdr>
            <w:top w:val="none" w:sz="0" w:space="0" w:color="auto"/>
            <w:left w:val="none" w:sz="0" w:space="0" w:color="auto"/>
            <w:bottom w:val="none" w:sz="0" w:space="0" w:color="auto"/>
            <w:right w:val="none" w:sz="0" w:space="0" w:color="auto"/>
          </w:divBdr>
        </w:div>
        <w:div w:id="1374618387">
          <w:marLeft w:val="480"/>
          <w:marRight w:val="0"/>
          <w:marTop w:val="0"/>
          <w:marBottom w:val="0"/>
          <w:divBdr>
            <w:top w:val="none" w:sz="0" w:space="0" w:color="auto"/>
            <w:left w:val="none" w:sz="0" w:space="0" w:color="auto"/>
            <w:bottom w:val="none" w:sz="0" w:space="0" w:color="auto"/>
            <w:right w:val="none" w:sz="0" w:space="0" w:color="auto"/>
          </w:divBdr>
        </w:div>
        <w:div w:id="904217829">
          <w:marLeft w:val="480"/>
          <w:marRight w:val="0"/>
          <w:marTop w:val="0"/>
          <w:marBottom w:val="0"/>
          <w:divBdr>
            <w:top w:val="none" w:sz="0" w:space="0" w:color="auto"/>
            <w:left w:val="none" w:sz="0" w:space="0" w:color="auto"/>
            <w:bottom w:val="none" w:sz="0" w:space="0" w:color="auto"/>
            <w:right w:val="none" w:sz="0" w:space="0" w:color="auto"/>
          </w:divBdr>
        </w:div>
        <w:div w:id="1963925757">
          <w:marLeft w:val="480"/>
          <w:marRight w:val="0"/>
          <w:marTop w:val="0"/>
          <w:marBottom w:val="0"/>
          <w:divBdr>
            <w:top w:val="none" w:sz="0" w:space="0" w:color="auto"/>
            <w:left w:val="none" w:sz="0" w:space="0" w:color="auto"/>
            <w:bottom w:val="none" w:sz="0" w:space="0" w:color="auto"/>
            <w:right w:val="none" w:sz="0" w:space="0" w:color="auto"/>
          </w:divBdr>
        </w:div>
        <w:div w:id="1672561075">
          <w:marLeft w:val="480"/>
          <w:marRight w:val="0"/>
          <w:marTop w:val="0"/>
          <w:marBottom w:val="0"/>
          <w:divBdr>
            <w:top w:val="none" w:sz="0" w:space="0" w:color="auto"/>
            <w:left w:val="none" w:sz="0" w:space="0" w:color="auto"/>
            <w:bottom w:val="none" w:sz="0" w:space="0" w:color="auto"/>
            <w:right w:val="none" w:sz="0" w:space="0" w:color="auto"/>
          </w:divBdr>
        </w:div>
        <w:div w:id="993485396">
          <w:marLeft w:val="480"/>
          <w:marRight w:val="0"/>
          <w:marTop w:val="0"/>
          <w:marBottom w:val="0"/>
          <w:divBdr>
            <w:top w:val="none" w:sz="0" w:space="0" w:color="auto"/>
            <w:left w:val="none" w:sz="0" w:space="0" w:color="auto"/>
            <w:bottom w:val="none" w:sz="0" w:space="0" w:color="auto"/>
            <w:right w:val="none" w:sz="0" w:space="0" w:color="auto"/>
          </w:divBdr>
        </w:div>
        <w:div w:id="758864757">
          <w:marLeft w:val="480"/>
          <w:marRight w:val="0"/>
          <w:marTop w:val="0"/>
          <w:marBottom w:val="0"/>
          <w:divBdr>
            <w:top w:val="none" w:sz="0" w:space="0" w:color="auto"/>
            <w:left w:val="none" w:sz="0" w:space="0" w:color="auto"/>
            <w:bottom w:val="none" w:sz="0" w:space="0" w:color="auto"/>
            <w:right w:val="none" w:sz="0" w:space="0" w:color="auto"/>
          </w:divBdr>
        </w:div>
        <w:div w:id="1095521432">
          <w:marLeft w:val="480"/>
          <w:marRight w:val="0"/>
          <w:marTop w:val="0"/>
          <w:marBottom w:val="0"/>
          <w:divBdr>
            <w:top w:val="none" w:sz="0" w:space="0" w:color="auto"/>
            <w:left w:val="none" w:sz="0" w:space="0" w:color="auto"/>
            <w:bottom w:val="none" w:sz="0" w:space="0" w:color="auto"/>
            <w:right w:val="none" w:sz="0" w:space="0" w:color="auto"/>
          </w:divBdr>
        </w:div>
        <w:div w:id="1699768633">
          <w:marLeft w:val="480"/>
          <w:marRight w:val="0"/>
          <w:marTop w:val="0"/>
          <w:marBottom w:val="0"/>
          <w:divBdr>
            <w:top w:val="none" w:sz="0" w:space="0" w:color="auto"/>
            <w:left w:val="none" w:sz="0" w:space="0" w:color="auto"/>
            <w:bottom w:val="none" w:sz="0" w:space="0" w:color="auto"/>
            <w:right w:val="none" w:sz="0" w:space="0" w:color="auto"/>
          </w:divBdr>
        </w:div>
        <w:div w:id="374962498">
          <w:marLeft w:val="480"/>
          <w:marRight w:val="0"/>
          <w:marTop w:val="0"/>
          <w:marBottom w:val="0"/>
          <w:divBdr>
            <w:top w:val="none" w:sz="0" w:space="0" w:color="auto"/>
            <w:left w:val="none" w:sz="0" w:space="0" w:color="auto"/>
            <w:bottom w:val="none" w:sz="0" w:space="0" w:color="auto"/>
            <w:right w:val="none" w:sz="0" w:space="0" w:color="auto"/>
          </w:divBdr>
        </w:div>
        <w:div w:id="1627196662">
          <w:marLeft w:val="480"/>
          <w:marRight w:val="0"/>
          <w:marTop w:val="0"/>
          <w:marBottom w:val="0"/>
          <w:divBdr>
            <w:top w:val="none" w:sz="0" w:space="0" w:color="auto"/>
            <w:left w:val="none" w:sz="0" w:space="0" w:color="auto"/>
            <w:bottom w:val="none" w:sz="0" w:space="0" w:color="auto"/>
            <w:right w:val="none" w:sz="0" w:space="0" w:color="auto"/>
          </w:divBdr>
        </w:div>
        <w:div w:id="2005426553">
          <w:marLeft w:val="480"/>
          <w:marRight w:val="0"/>
          <w:marTop w:val="0"/>
          <w:marBottom w:val="0"/>
          <w:divBdr>
            <w:top w:val="none" w:sz="0" w:space="0" w:color="auto"/>
            <w:left w:val="none" w:sz="0" w:space="0" w:color="auto"/>
            <w:bottom w:val="none" w:sz="0" w:space="0" w:color="auto"/>
            <w:right w:val="none" w:sz="0" w:space="0" w:color="auto"/>
          </w:divBdr>
        </w:div>
        <w:div w:id="1583636125">
          <w:marLeft w:val="480"/>
          <w:marRight w:val="0"/>
          <w:marTop w:val="0"/>
          <w:marBottom w:val="0"/>
          <w:divBdr>
            <w:top w:val="none" w:sz="0" w:space="0" w:color="auto"/>
            <w:left w:val="none" w:sz="0" w:space="0" w:color="auto"/>
            <w:bottom w:val="none" w:sz="0" w:space="0" w:color="auto"/>
            <w:right w:val="none" w:sz="0" w:space="0" w:color="auto"/>
          </w:divBdr>
        </w:div>
        <w:div w:id="1885436454">
          <w:marLeft w:val="480"/>
          <w:marRight w:val="0"/>
          <w:marTop w:val="0"/>
          <w:marBottom w:val="0"/>
          <w:divBdr>
            <w:top w:val="none" w:sz="0" w:space="0" w:color="auto"/>
            <w:left w:val="none" w:sz="0" w:space="0" w:color="auto"/>
            <w:bottom w:val="none" w:sz="0" w:space="0" w:color="auto"/>
            <w:right w:val="none" w:sz="0" w:space="0" w:color="auto"/>
          </w:divBdr>
        </w:div>
        <w:div w:id="1915890417">
          <w:marLeft w:val="480"/>
          <w:marRight w:val="0"/>
          <w:marTop w:val="0"/>
          <w:marBottom w:val="0"/>
          <w:divBdr>
            <w:top w:val="none" w:sz="0" w:space="0" w:color="auto"/>
            <w:left w:val="none" w:sz="0" w:space="0" w:color="auto"/>
            <w:bottom w:val="none" w:sz="0" w:space="0" w:color="auto"/>
            <w:right w:val="none" w:sz="0" w:space="0" w:color="auto"/>
          </w:divBdr>
        </w:div>
        <w:div w:id="801121331">
          <w:marLeft w:val="480"/>
          <w:marRight w:val="0"/>
          <w:marTop w:val="0"/>
          <w:marBottom w:val="0"/>
          <w:divBdr>
            <w:top w:val="none" w:sz="0" w:space="0" w:color="auto"/>
            <w:left w:val="none" w:sz="0" w:space="0" w:color="auto"/>
            <w:bottom w:val="none" w:sz="0" w:space="0" w:color="auto"/>
            <w:right w:val="none" w:sz="0" w:space="0" w:color="auto"/>
          </w:divBdr>
        </w:div>
        <w:div w:id="225653475">
          <w:marLeft w:val="480"/>
          <w:marRight w:val="0"/>
          <w:marTop w:val="0"/>
          <w:marBottom w:val="0"/>
          <w:divBdr>
            <w:top w:val="none" w:sz="0" w:space="0" w:color="auto"/>
            <w:left w:val="none" w:sz="0" w:space="0" w:color="auto"/>
            <w:bottom w:val="none" w:sz="0" w:space="0" w:color="auto"/>
            <w:right w:val="none" w:sz="0" w:space="0" w:color="auto"/>
          </w:divBdr>
        </w:div>
        <w:div w:id="1681272102">
          <w:marLeft w:val="480"/>
          <w:marRight w:val="0"/>
          <w:marTop w:val="0"/>
          <w:marBottom w:val="0"/>
          <w:divBdr>
            <w:top w:val="none" w:sz="0" w:space="0" w:color="auto"/>
            <w:left w:val="none" w:sz="0" w:space="0" w:color="auto"/>
            <w:bottom w:val="none" w:sz="0" w:space="0" w:color="auto"/>
            <w:right w:val="none" w:sz="0" w:space="0" w:color="auto"/>
          </w:divBdr>
        </w:div>
        <w:div w:id="1213276765">
          <w:marLeft w:val="480"/>
          <w:marRight w:val="0"/>
          <w:marTop w:val="0"/>
          <w:marBottom w:val="0"/>
          <w:divBdr>
            <w:top w:val="none" w:sz="0" w:space="0" w:color="auto"/>
            <w:left w:val="none" w:sz="0" w:space="0" w:color="auto"/>
            <w:bottom w:val="none" w:sz="0" w:space="0" w:color="auto"/>
            <w:right w:val="none" w:sz="0" w:space="0" w:color="auto"/>
          </w:divBdr>
        </w:div>
        <w:div w:id="1848714842">
          <w:marLeft w:val="480"/>
          <w:marRight w:val="0"/>
          <w:marTop w:val="0"/>
          <w:marBottom w:val="0"/>
          <w:divBdr>
            <w:top w:val="none" w:sz="0" w:space="0" w:color="auto"/>
            <w:left w:val="none" w:sz="0" w:space="0" w:color="auto"/>
            <w:bottom w:val="none" w:sz="0" w:space="0" w:color="auto"/>
            <w:right w:val="none" w:sz="0" w:space="0" w:color="auto"/>
          </w:divBdr>
        </w:div>
        <w:div w:id="138108428">
          <w:marLeft w:val="480"/>
          <w:marRight w:val="0"/>
          <w:marTop w:val="0"/>
          <w:marBottom w:val="0"/>
          <w:divBdr>
            <w:top w:val="none" w:sz="0" w:space="0" w:color="auto"/>
            <w:left w:val="none" w:sz="0" w:space="0" w:color="auto"/>
            <w:bottom w:val="none" w:sz="0" w:space="0" w:color="auto"/>
            <w:right w:val="none" w:sz="0" w:space="0" w:color="auto"/>
          </w:divBdr>
        </w:div>
        <w:div w:id="232742961">
          <w:marLeft w:val="480"/>
          <w:marRight w:val="0"/>
          <w:marTop w:val="0"/>
          <w:marBottom w:val="0"/>
          <w:divBdr>
            <w:top w:val="none" w:sz="0" w:space="0" w:color="auto"/>
            <w:left w:val="none" w:sz="0" w:space="0" w:color="auto"/>
            <w:bottom w:val="none" w:sz="0" w:space="0" w:color="auto"/>
            <w:right w:val="none" w:sz="0" w:space="0" w:color="auto"/>
          </w:divBdr>
        </w:div>
        <w:div w:id="880821492">
          <w:marLeft w:val="480"/>
          <w:marRight w:val="0"/>
          <w:marTop w:val="0"/>
          <w:marBottom w:val="0"/>
          <w:divBdr>
            <w:top w:val="none" w:sz="0" w:space="0" w:color="auto"/>
            <w:left w:val="none" w:sz="0" w:space="0" w:color="auto"/>
            <w:bottom w:val="none" w:sz="0" w:space="0" w:color="auto"/>
            <w:right w:val="none" w:sz="0" w:space="0" w:color="auto"/>
          </w:divBdr>
        </w:div>
        <w:div w:id="2031566099">
          <w:marLeft w:val="480"/>
          <w:marRight w:val="0"/>
          <w:marTop w:val="0"/>
          <w:marBottom w:val="0"/>
          <w:divBdr>
            <w:top w:val="none" w:sz="0" w:space="0" w:color="auto"/>
            <w:left w:val="none" w:sz="0" w:space="0" w:color="auto"/>
            <w:bottom w:val="none" w:sz="0" w:space="0" w:color="auto"/>
            <w:right w:val="none" w:sz="0" w:space="0" w:color="auto"/>
          </w:divBdr>
        </w:div>
        <w:div w:id="71583269">
          <w:marLeft w:val="480"/>
          <w:marRight w:val="0"/>
          <w:marTop w:val="0"/>
          <w:marBottom w:val="0"/>
          <w:divBdr>
            <w:top w:val="none" w:sz="0" w:space="0" w:color="auto"/>
            <w:left w:val="none" w:sz="0" w:space="0" w:color="auto"/>
            <w:bottom w:val="none" w:sz="0" w:space="0" w:color="auto"/>
            <w:right w:val="none" w:sz="0" w:space="0" w:color="auto"/>
          </w:divBdr>
        </w:div>
        <w:div w:id="958683420">
          <w:marLeft w:val="480"/>
          <w:marRight w:val="0"/>
          <w:marTop w:val="0"/>
          <w:marBottom w:val="0"/>
          <w:divBdr>
            <w:top w:val="none" w:sz="0" w:space="0" w:color="auto"/>
            <w:left w:val="none" w:sz="0" w:space="0" w:color="auto"/>
            <w:bottom w:val="none" w:sz="0" w:space="0" w:color="auto"/>
            <w:right w:val="none" w:sz="0" w:space="0" w:color="auto"/>
          </w:divBdr>
        </w:div>
        <w:div w:id="308095831">
          <w:marLeft w:val="480"/>
          <w:marRight w:val="0"/>
          <w:marTop w:val="0"/>
          <w:marBottom w:val="0"/>
          <w:divBdr>
            <w:top w:val="none" w:sz="0" w:space="0" w:color="auto"/>
            <w:left w:val="none" w:sz="0" w:space="0" w:color="auto"/>
            <w:bottom w:val="none" w:sz="0" w:space="0" w:color="auto"/>
            <w:right w:val="none" w:sz="0" w:space="0" w:color="auto"/>
          </w:divBdr>
        </w:div>
        <w:div w:id="1116556950">
          <w:marLeft w:val="480"/>
          <w:marRight w:val="0"/>
          <w:marTop w:val="0"/>
          <w:marBottom w:val="0"/>
          <w:divBdr>
            <w:top w:val="none" w:sz="0" w:space="0" w:color="auto"/>
            <w:left w:val="none" w:sz="0" w:space="0" w:color="auto"/>
            <w:bottom w:val="none" w:sz="0" w:space="0" w:color="auto"/>
            <w:right w:val="none" w:sz="0" w:space="0" w:color="auto"/>
          </w:divBdr>
        </w:div>
        <w:div w:id="1593585986">
          <w:marLeft w:val="480"/>
          <w:marRight w:val="0"/>
          <w:marTop w:val="0"/>
          <w:marBottom w:val="0"/>
          <w:divBdr>
            <w:top w:val="none" w:sz="0" w:space="0" w:color="auto"/>
            <w:left w:val="none" w:sz="0" w:space="0" w:color="auto"/>
            <w:bottom w:val="none" w:sz="0" w:space="0" w:color="auto"/>
            <w:right w:val="none" w:sz="0" w:space="0" w:color="auto"/>
          </w:divBdr>
        </w:div>
        <w:div w:id="356204059">
          <w:marLeft w:val="480"/>
          <w:marRight w:val="0"/>
          <w:marTop w:val="0"/>
          <w:marBottom w:val="0"/>
          <w:divBdr>
            <w:top w:val="none" w:sz="0" w:space="0" w:color="auto"/>
            <w:left w:val="none" w:sz="0" w:space="0" w:color="auto"/>
            <w:bottom w:val="none" w:sz="0" w:space="0" w:color="auto"/>
            <w:right w:val="none" w:sz="0" w:space="0" w:color="auto"/>
          </w:divBdr>
        </w:div>
        <w:div w:id="1980763982">
          <w:marLeft w:val="480"/>
          <w:marRight w:val="0"/>
          <w:marTop w:val="0"/>
          <w:marBottom w:val="0"/>
          <w:divBdr>
            <w:top w:val="none" w:sz="0" w:space="0" w:color="auto"/>
            <w:left w:val="none" w:sz="0" w:space="0" w:color="auto"/>
            <w:bottom w:val="none" w:sz="0" w:space="0" w:color="auto"/>
            <w:right w:val="none" w:sz="0" w:space="0" w:color="auto"/>
          </w:divBdr>
        </w:div>
        <w:div w:id="1065493546">
          <w:marLeft w:val="480"/>
          <w:marRight w:val="0"/>
          <w:marTop w:val="0"/>
          <w:marBottom w:val="0"/>
          <w:divBdr>
            <w:top w:val="none" w:sz="0" w:space="0" w:color="auto"/>
            <w:left w:val="none" w:sz="0" w:space="0" w:color="auto"/>
            <w:bottom w:val="none" w:sz="0" w:space="0" w:color="auto"/>
            <w:right w:val="none" w:sz="0" w:space="0" w:color="auto"/>
          </w:divBdr>
        </w:div>
        <w:div w:id="1885091659">
          <w:marLeft w:val="480"/>
          <w:marRight w:val="0"/>
          <w:marTop w:val="0"/>
          <w:marBottom w:val="0"/>
          <w:divBdr>
            <w:top w:val="none" w:sz="0" w:space="0" w:color="auto"/>
            <w:left w:val="none" w:sz="0" w:space="0" w:color="auto"/>
            <w:bottom w:val="none" w:sz="0" w:space="0" w:color="auto"/>
            <w:right w:val="none" w:sz="0" w:space="0" w:color="auto"/>
          </w:divBdr>
        </w:div>
        <w:div w:id="2101372171">
          <w:marLeft w:val="480"/>
          <w:marRight w:val="0"/>
          <w:marTop w:val="0"/>
          <w:marBottom w:val="0"/>
          <w:divBdr>
            <w:top w:val="none" w:sz="0" w:space="0" w:color="auto"/>
            <w:left w:val="none" w:sz="0" w:space="0" w:color="auto"/>
            <w:bottom w:val="none" w:sz="0" w:space="0" w:color="auto"/>
            <w:right w:val="none" w:sz="0" w:space="0" w:color="auto"/>
          </w:divBdr>
        </w:div>
        <w:div w:id="1932085409">
          <w:marLeft w:val="480"/>
          <w:marRight w:val="0"/>
          <w:marTop w:val="0"/>
          <w:marBottom w:val="0"/>
          <w:divBdr>
            <w:top w:val="none" w:sz="0" w:space="0" w:color="auto"/>
            <w:left w:val="none" w:sz="0" w:space="0" w:color="auto"/>
            <w:bottom w:val="none" w:sz="0" w:space="0" w:color="auto"/>
            <w:right w:val="none" w:sz="0" w:space="0" w:color="auto"/>
          </w:divBdr>
        </w:div>
        <w:div w:id="127161906">
          <w:marLeft w:val="480"/>
          <w:marRight w:val="0"/>
          <w:marTop w:val="0"/>
          <w:marBottom w:val="0"/>
          <w:divBdr>
            <w:top w:val="none" w:sz="0" w:space="0" w:color="auto"/>
            <w:left w:val="none" w:sz="0" w:space="0" w:color="auto"/>
            <w:bottom w:val="none" w:sz="0" w:space="0" w:color="auto"/>
            <w:right w:val="none" w:sz="0" w:space="0" w:color="auto"/>
          </w:divBdr>
        </w:div>
        <w:div w:id="2120441708">
          <w:marLeft w:val="480"/>
          <w:marRight w:val="0"/>
          <w:marTop w:val="0"/>
          <w:marBottom w:val="0"/>
          <w:divBdr>
            <w:top w:val="none" w:sz="0" w:space="0" w:color="auto"/>
            <w:left w:val="none" w:sz="0" w:space="0" w:color="auto"/>
            <w:bottom w:val="none" w:sz="0" w:space="0" w:color="auto"/>
            <w:right w:val="none" w:sz="0" w:space="0" w:color="auto"/>
          </w:divBdr>
        </w:div>
        <w:div w:id="328098408">
          <w:marLeft w:val="480"/>
          <w:marRight w:val="0"/>
          <w:marTop w:val="0"/>
          <w:marBottom w:val="0"/>
          <w:divBdr>
            <w:top w:val="none" w:sz="0" w:space="0" w:color="auto"/>
            <w:left w:val="none" w:sz="0" w:space="0" w:color="auto"/>
            <w:bottom w:val="none" w:sz="0" w:space="0" w:color="auto"/>
            <w:right w:val="none" w:sz="0" w:space="0" w:color="auto"/>
          </w:divBdr>
        </w:div>
        <w:div w:id="266161314">
          <w:marLeft w:val="480"/>
          <w:marRight w:val="0"/>
          <w:marTop w:val="0"/>
          <w:marBottom w:val="0"/>
          <w:divBdr>
            <w:top w:val="none" w:sz="0" w:space="0" w:color="auto"/>
            <w:left w:val="none" w:sz="0" w:space="0" w:color="auto"/>
            <w:bottom w:val="none" w:sz="0" w:space="0" w:color="auto"/>
            <w:right w:val="none" w:sz="0" w:space="0" w:color="auto"/>
          </w:divBdr>
        </w:div>
        <w:div w:id="2128885874">
          <w:marLeft w:val="480"/>
          <w:marRight w:val="0"/>
          <w:marTop w:val="0"/>
          <w:marBottom w:val="0"/>
          <w:divBdr>
            <w:top w:val="none" w:sz="0" w:space="0" w:color="auto"/>
            <w:left w:val="none" w:sz="0" w:space="0" w:color="auto"/>
            <w:bottom w:val="none" w:sz="0" w:space="0" w:color="auto"/>
            <w:right w:val="none" w:sz="0" w:space="0" w:color="auto"/>
          </w:divBdr>
        </w:div>
        <w:div w:id="1175997072">
          <w:marLeft w:val="480"/>
          <w:marRight w:val="0"/>
          <w:marTop w:val="0"/>
          <w:marBottom w:val="0"/>
          <w:divBdr>
            <w:top w:val="none" w:sz="0" w:space="0" w:color="auto"/>
            <w:left w:val="none" w:sz="0" w:space="0" w:color="auto"/>
            <w:bottom w:val="none" w:sz="0" w:space="0" w:color="auto"/>
            <w:right w:val="none" w:sz="0" w:space="0" w:color="auto"/>
          </w:divBdr>
        </w:div>
        <w:div w:id="1039159188">
          <w:marLeft w:val="480"/>
          <w:marRight w:val="0"/>
          <w:marTop w:val="0"/>
          <w:marBottom w:val="0"/>
          <w:divBdr>
            <w:top w:val="none" w:sz="0" w:space="0" w:color="auto"/>
            <w:left w:val="none" w:sz="0" w:space="0" w:color="auto"/>
            <w:bottom w:val="none" w:sz="0" w:space="0" w:color="auto"/>
            <w:right w:val="none" w:sz="0" w:space="0" w:color="auto"/>
          </w:divBdr>
        </w:div>
        <w:div w:id="1816414728">
          <w:marLeft w:val="480"/>
          <w:marRight w:val="0"/>
          <w:marTop w:val="0"/>
          <w:marBottom w:val="0"/>
          <w:divBdr>
            <w:top w:val="none" w:sz="0" w:space="0" w:color="auto"/>
            <w:left w:val="none" w:sz="0" w:space="0" w:color="auto"/>
            <w:bottom w:val="none" w:sz="0" w:space="0" w:color="auto"/>
            <w:right w:val="none" w:sz="0" w:space="0" w:color="auto"/>
          </w:divBdr>
        </w:div>
        <w:div w:id="1185169605">
          <w:marLeft w:val="480"/>
          <w:marRight w:val="0"/>
          <w:marTop w:val="0"/>
          <w:marBottom w:val="0"/>
          <w:divBdr>
            <w:top w:val="none" w:sz="0" w:space="0" w:color="auto"/>
            <w:left w:val="none" w:sz="0" w:space="0" w:color="auto"/>
            <w:bottom w:val="none" w:sz="0" w:space="0" w:color="auto"/>
            <w:right w:val="none" w:sz="0" w:space="0" w:color="auto"/>
          </w:divBdr>
        </w:div>
        <w:div w:id="1819836214">
          <w:marLeft w:val="480"/>
          <w:marRight w:val="0"/>
          <w:marTop w:val="0"/>
          <w:marBottom w:val="0"/>
          <w:divBdr>
            <w:top w:val="none" w:sz="0" w:space="0" w:color="auto"/>
            <w:left w:val="none" w:sz="0" w:space="0" w:color="auto"/>
            <w:bottom w:val="none" w:sz="0" w:space="0" w:color="auto"/>
            <w:right w:val="none" w:sz="0" w:space="0" w:color="auto"/>
          </w:divBdr>
        </w:div>
        <w:div w:id="1951352695">
          <w:marLeft w:val="480"/>
          <w:marRight w:val="0"/>
          <w:marTop w:val="0"/>
          <w:marBottom w:val="0"/>
          <w:divBdr>
            <w:top w:val="none" w:sz="0" w:space="0" w:color="auto"/>
            <w:left w:val="none" w:sz="0" w:space="0" w:color="auto"/>
            <w:bottom w:val="none" w:sz="0" w:space="0" w:color="auto"/>
            <w:right w:val="none" w:sz="0" w:space="0" w:color="auto"/>
          </w:divBdr>
        </w:div>
        <w:div w:id="75592234">
          <w:marLeft w:val="480"/>
          <w:marRight w:val="0"/>
          <w:marTop w:val="0"/>
          <w:marBottom w:val="0"/>
          <w:divBdr>
            <w:top w:val="none" w:sz="0" w:space="0" w:color="auto"/>
            <w:left w:val="none" w:sz="0" w:space="0" w:color="auto"/>
            <w:bottom w:val="none" w:sz="0" w:space="0" w:color="auto"/>
            <w:right w:val="none" w:sz="0" w:space="0" w:color="auto"/>
          </w:divBdr>
        </w:div>
        <w:div w:id="1627472178">
          <w:marLeft w:val="480"/>
          <w:marRight w:val="0"/>
          <w:marTop w:val="0"/>
          <w:marBottom w:val="0"/>
          <w:divBdr>
            <w:top w:val="none" w:sz="0" w:space="0" w:color="auto"/>
            <w:left w:val="none" w:sz="0" w:space="0" w:color="auto"/>
            <w:bottom w:val="none" w:sz="0" w:space="0" w:color="auto"/>
            <w:right w:val="none" w:sz="0" w:space="0" w:color="auto"/>
          </w:divBdr>
        </w:div>
        <w:div w:id="1869834123">
          <w:marLeft w:val="480"/>
          <w:marRight w:val="0"/>
          <w:marTop w:val="0"/>
          <w:marBottom w:val="0"/>
          <w:divBdr>
            <w:top w:val="none" w:sz="0" w:space="0" w:color="auto"/>
            <w:left w:val="none" w:sz="0" w:space="0" w:color="auto"/>
            <w:bottom w:val="none" w:sz="0" w:space="0" w:color="auto"/>
            <w:right w:val="none" w:sz="0" w:space="0" w:color="auto"/>
          </w:divBdr>
        </w:div>
        <w:div w:id="149753261">
          <w:marLeft w:val="480"/>
          <w:marRight w:val="0"/>
          <w:marTop w:val="0"/>
          <w:marBottom w:val="0"/>
          <w:divBdr>
            <w:top w:val="none" w:sz="0" w:space="0" w:color="auto"/>
            <w:left w:val="none" w:sz="0" w:space="0" w:color="auto"/>
            <w:bottom w:val="none" w:sz="0" w:space="0" w:color="auto"/>
            <w:right w:val="none" w:sz="0" w:space="0" w:color="auto"/>
          </w:divBdr>
        </w:div>
        <w:div w:id="969243539">
          <w:marLeft w:val="480"/>
          <w:marRight w:val="0"/>
          <w:marTop w:val="0"/>
          <w:marBottom w:val="0"/>
          <w:divBdr>
            <w:top w:val="none" w:sz="0" w:space="0" w:color="auto"/>
            <w:left w:val="none" w:sz="0" w:space="0" w:color="auto"/>
            <w:bottom w:val="none" w:sz="0" w:space="0" w:color="auto"/>
            <w:right w:val="none" w:sz="0" w:space="0" w:color="auto"/>
          </w:divBdr>
        </w:div>
        <w:div w:id="1351370920">
          <w:marLeft w:val="480"/>
          <w:marRight w:val="0"/>
          <w:marTop w:val="0"/>
          <w:marBottom w:val="0"/>
          <w:divBdr>
            <w:top w:val="none" w:sz="0" w:space="0" w:color="auto"/>
            <w:left w:val="none" w:sz="0" w:space="0" w:color="auto"/>
            <w:bottom w:val="none" w:sz="0" w:space="0" w:color="auto"/>
            <w:right w:val="none" w:sz="0" w:space="0" w:color="auto"/>
          </w:divBdr>
        </w:div>
        <w:div w:id="1779060301">
          <w:marLeft w:val="480"/>
          <w:marRight w:val="0"/>
          <w:marTop w:val="0"/>
          <w:marBottom w:val="0"/>
          <w:divBdr>
            <w:top w:val="none" w:sz="0" w:space="0" w:color="auto"/>
            <w:left w:val="none" w:sz="0" w:space="0" w:color="auto"/>
            <w:bottom w:val="none" w:sz="0" w:space="0" w:color="auto"/>
            <w:right w:val="none" w:sz="0" w:space="0" w:color="auto"/>
          </w:divBdr>
        </w:div>
        <w:div w:id="1157454867">
          <w:marLeft w:val="480"/>
          <w:marRight w:val="0"/>
          <w:marTop w:val="0"/>
          <w:marBottom w:val="0"/>
          <w:divBdr>
            <w:top w:val="none" w:sz="0" w:space="0" w:color="auto"/>
            <w:left w:val="none" w:sz="0" w:space="0" w:color="auto"/>
            <w:bottom w:val="none" w:sz="0" w:space="0" w:color="auto"/>
            <w:right w:val="none" w:sz="0" w:space="0" w:color="auto"/>
          </w:divBdr>
        </w:div>
        <w:div w:id="754784221">
          <w:marLeft w:val="480"/>
          <w:marRight w:val="0"/>
          <w:marTop w:val="0"/>
          <w:marBottom w:val="0"/>
          <w:divBdr>
            <w:top w:val="none" w:sz="0" w:space="0" w:color="auto"/>
            <w:left w:val="none" w:sz="0" w:space="0" w:color="auto"/>
            <w:bottom w:val="none" w:sz="0" w:space="0" w:color="auto"/>
            <w:right w:val="none" w:sz="0" w:space="0" w:color="auto"/>
          </w:divBdr>
        </w:div>
        <w:div w:id="1342389026">
          <w:marLeft w:val="480"/>
          <w:marRight w:val="0"/>
          <w:marTop w:val="0"/>
          <w:marBottom w:val="0"/>
          <w:divBdr>
            <w:top w:val="none" w:sz="0" w:space="0" w:color="auto"/>
            <w:left w:val="none" w:sz="0" w:space="0" w:color="auto"/>
            <w:bottom w:val="none" w:sz="0" w:space="0" w:color="auto"/>
            <w:right w:val="none" w:sz="0" w:space="0" w:color="auto"/>
          </w:divBdr>
        </w:div>
        <w:div w:id="1809778933">
          <w:marLeft w:val="480"/>
          <w:marRight w:val="0"/>
          <w:marTop w:val="0"/>
          <w:marBottom w:val="0"/>
          <w:divBdr>
            <w:top w:val="none" w:sz="0" w:space="0" w:color="auto"/>
            <w:left w:val="none" w:sz="0" w:space="0" w:color="auto"/>
            <w:bottom w:val="none" w:sz="0" w:space="0" w:color="auto"/>
            <w:right w:val="none" w:sz="0" w:space="0" w:color="auto"/>
          </w:divBdr>
        </w:div>
        <w:div w:id="1635477998">
          <w:marLeft w:val="480"/>
          <w:marRight w:val="0"/>
          <w:marTop w:val="0"/>
          <w:marBottom w:val="0"/>
          <w:divBdr>
            <w:top w:val="none" w:sz="0" w:space="0" w:color="auto"/>
            <w:left w:val="none" w:sz="0" w:space="0" w:color="auto"/>
            <w:bottom w:val="none" w:sz="0" w:space="0" w:color="auto"/>
            <w:right w:val="none" w:sz="0" w:space="0" w:color="auto"/>
          </w:divBdr>
        </w:div>
        <w:div w:id="419301420">
          <w:marLeft w:val="480"/>
          <w:marRight w:val="0"/>
          <w:marTop w:val="0"/>
          <w:marBottom w:val="0"/>
          <w:divBdr>
            <w:top w:val="none" w:sz="0" w:space="0" w:color="auto"/>
            <w:left w:val="none" w:sz="0" w:space="0" w:color="auto"/>
            <w:bottom w:val="none" w:sz="0" w:space="0" w:color="auto"/>
            <w:right w:val="none" w:sz="0" w:space="0" w:color="auto"/>
          </w:divBdr>
        </w:div>
        <w:div w:id="1955401483">
          <w:marLeft w:val="480"/>
          <w:marRight w:val="0"/>
          <w:marTop w:val="0"/>
          <w:marBottom w:val="0"/>
          <w:divBdr>
            <w:top w:val="none" w:sz="0" w:space="0" w:color="auto"/>
            <w:left w:val="none" w:sz="0" w:space="0" w:color="auto"/>
            <w:bottom w:val="none" w:sz="0" w:space="0" w:color="auto"/>
            <w:right w:val="none" w:sz="0" w:space="0" w:color="auto"/>
          </w:divBdr>
        </w:div>
        <w:div w:id="2091929026">
          <w:marLeft w:val="480"/>
          <w:marRight w:val="0"/>
          <w:marTop w:val="0"/>
          <w:marBottom w:val="0"/>
          <w:divBdr>
            <w:top w:val="none" w:sz="0" w:space="0" w:color="auto"/>
            <w:left w:val="none" w:sz="0" w:space="0" w:color="auto"/>
            <w:bottom w:val="none" w:sz="0" w:space="0" w:color="auto"/>
            <w:right w:val="none" w:sz="0" w:space="0" w:color="auto"/>
          </w:divBdr>
        </w:div>
        <w:div w:id="1556504423">
          <w:marLeft w:val="480"/>
          <w:marRight w:val="0"/>
          <w:marTop w:val="0"/>
          <w:marBottom w:val="0"/>
          <w:divBdr>
            <w:top w:val="none" w:sz="0" w:space="0" w:color="auto"/>
            <w:left w:val="none" w:sz="0" w:space="0" w:color="auto"/>
            <w:bottom w:val="none" w:sz="0" w:space="0" w:color="auto"/>
            <w:right w:val="none" w:sz="0" w:space="0" w:color="auto"/>
          </w:divBdr>
        </w:div>
        <w:div w:id="1683895891">
          <w:marLeft w:val="480"/>
          <w:marRight w:val="0"/>
          <w:marTop w:val="0"/>
          <w:marBottom w:val="0"/>
          <w:divBdr>
            <w:top w:val="none" w:sz="0" w:space="0" w:color="auto"/>
            <w:left w:val="none" w:sz="0" w:space="0" w:color="auto"/>
            <w:bottom w:val="none" w:sz="0" w:space="0" w:color="auto"/>
            <w:right w:val="none" w:sz="0" w:space="0" w:color="auto"/>
          </w:divBdr>
        </w:div>
        <w:div w:id="829560599">
          <w:marLeft w:val="480"/>
          <w:marRight w:val="0"/>
          <w:marTop w:val="0"/>
          <w:marBottom w:val="0"/>
          <w:divBdr>
            <w:top w:val="none" w:sz="0" w:space="0" w:color="auto"/>
            <w:left w:val="none" w:sz="0" w:space="0" w:color="auto"/>
            <w:bottom w:val="none" w:sz="0" w:space="0" w:color="auto"/>
            <w:right w:val="none" w:sz="0" w:space="0" w:color="auto"/>
          </w:divBdr>
        </w:div>
        <w:div w:id="831259672">
          <w:marLeft w:val="480"/>
          <w:marRight w:val="0"/>
          <w:marTop w:val="0"/>
          <w:marBottom w:val="0"/>
          <w:divBdr>
            <w:top w:val="none" w:sz="0" w:space="0" w:color="auto"/>
            <w:left w:val="none" w:sz="0" w:space="0" w:color="auto"/>
            <w:bottom w:val="none" w:sz="0" w:space="0" w:color="auto"/>
            <w:right w:val="none" w:sz="0" w:space="0" w:color="auto"/>
          </w:divBdr>
        </w:div>
        <w:div w:id="531110310">
          <w:marLeft w:val="480"/>
          <w:marRight w:val="0"/>
          <w:marTop w:val="0"/>
          <w:marBottom w:val="0"/>
          <w:divBdr>
            <w:top w:val="none" w:sz="0" w:space="0" w:color="auto"/>
            <w:left w:val="none" w:sz="0" w:space="0" w:color="auto"/>
            <w:bottom w:val="none" w:sz="0" w:space="0" w:color="auto"/>
            <w:right w:val="none" w:sz="0" w:space="0" w:color="auto"/>
          </w:divBdr>
        </w:div>
        <w:div w:id="1539201758">
          <w:marLeft w:val="480"/>
          <w:marRight w:val="0"/>
          <w:marTop w:val="0"/>
          <w:marBottom w:val="0"/>
          <w:divBdr>
            <w:top w:val="none" w:sz="0" w:space="0" w:color="auto"/>
            <w:left w:val="none" w:sz="0" w:space="0" w:color="auto"/>
            <w:bottom w:val="none" w:sz="0" w:space="0" w:color="auto"/>
            <w:right w:val="none" w:sz="0" w:space="0" w:color="auto"/>
          </w:divBdr>
        </w:div>
        <w:div w:id="1824226956">
          <w:marLeft w:val="480"/>
          <w:marRight w:val="0"/>
          <w:marTop w:val="0"/>
          <w:marBottom w:val="0"/>
          <w:divBdr>
            <w:top w:val="none" w:sz="0" w:space="0" w:color="auto"/>
            <w:left w:val="none" w:sz="0" w:space="0" w:color="auto"/>
            <w:bottom w:val="none" w:sz="0" w:space="0" w:color="auto"/>
            <w:right w:val="none" w:sz="0" w:space="0" w:color="auto"/>
          </w:divBdr>
        </w:div>
        <w:div w:id="1067264330">
          <w:marLeft w:val="480"/>
          <w:marRight w:val="0"/>
          <w:marTop w:val="0"/>
          <w:marBottom w:val="0"/>
          <w:divBdr>
            <w:top w:val="none" w:sz="0" w:space="0" w:color="auto"/>
            <w:left w:val="none" w:sz="0" w:space="0" w:color="auto"/>
            <w:bottom w:val="none" w:sz="0" w:space="0" w:color="auto"/>
            <w:right w:val="none" w:sz="0" w:space="0" w:color="auto"/>
          </w:divBdr>
        </w:div>
        <w:div w:id="2005820840">
          <w:marLeft w:val="480"/>
          <w:marRight w:val="0"/>
          <w:marTop w:val="0"/>
          <w:marBottom w:val="0"/>
          <w:divBdr>
            <w:top w:val="none" w:sz="0" w:space="0" w:color="auto"/>
            <w:left w:val="none" w:sz="0" w:space="0" w:color="auto"/>
            <w:bottom w:val="none" w:sz="0" w:space="0" w:color="auto"/>
            <w:right w:val="none" w:sz="0" w:space="0" w:color="auto"/>
          </w:divBdr>
        </w:div>
        <w:div w:id="1350139385">
          <w:marLeft w:val="480"/>
          <w:marRight w:val="0"/>
          <w:marTop w:val="0"/>
          <w:marBottom w:val="0"/>
          <w:divBdr>
            <w:top w:val="none" w:sz="0" w:space="0" w:color="auto"/>
            <w:left w:val="none" w:sz="0" w:space="0" w:color="auto"/>
            <w:bottom w:val="none" w:sz="0" w:space="0" w:color="auto"/>
            <w:right w:val="none" w:sz="0" w:space="0" w:color="auto"/>
          </w:divBdr>
        </w:div>
        <w:div w:id="1549605209">
          <w:marLeft w:val="480"/>
          <w:marRight w:val="0"/>
          <w:marTop w:val="0"/>
          <w:marBottom w:val="0"/>
          <w:divBdr>
            <w:top w:val="none" w:sz="0" w:space="0" w:color="auto"/>
            <w:left w:val="none" w:sz="0" w:space="0" w:color="auto"/>
            <w:bottom w:val="none" w:sz="0" w:space="0" w:color="auto"/>
            <w:right w:val="none" w:sz="0" w:space="0" w:color="auto"/>
          </w:divBdr>
        </w:div>
        <w:div w:id="1287540308">
          <w:marLeft w:val="480"/>
          <w:marRight w:val="0"/>
          <w:marTop w:val="0"/>
          <w:marBottom w:val="0"/>
          <w:divBdr>
            <w:top w:val="none" w:sz="0" w:space="0" w:color="auto"/>
            <w:left w:val="none" w:sz="0" w:space="0" w:color="auto"/>
            <w:bottom w:val="none" w:sz="0" w:space="0" w:color="auto"/>
            <w:right w:val="none" w:sz="0" w:space="0" w:color="auto"/>
          </w:divBdr>
        </w:div>
        <w:div w:id="359478992">
          <w:marLeft w:val="480"/>
          <w:marRight w:val="0"/>
          <w:marTop w:val="0"/>
          <w:marBottom w:val="0"/>
          <w:divBdr>
            <w:top w:val="none" w:sz="0" w:space="0" w:color="auto"/>
            <w:left w:val="none" w:sz="0" w:space="0" w:color="auto"/>
            <w:bottom w:val="none" w:sz="0" w:space="0" w:color="auto"/>
            <w:right w:val="none" w:sz="0" w:space="0" w:color="auto"/>
          </w:divBdr>
        </w:div>
        <w:div w:id="1314212401">
          <w:marLeft w:val="480"/>
          <w:marRight w:val="0"/>
          <w:marTop w:val="0"/>
          <w:marBottom w:val="0"/>
          <w:divBdr>
            <w:top w:val="none" w:sz="0" w:space="0" w:color="auto"/>
            <w:left w:val="none" w:sz="0" w:space="0" w:color="auto"/>
            <w:bottom w:val="none" w:sz="0" w:space="0" w:color="auto"/>
            <w:right w:val="none" w:sz="0" w:space="0" w:color="auto"/>
          </w:divBdr>
        </w:div>
        <w:div w:id="188884099">
          <w:marLeft w:val="480"/>
          <w:marRight w:val="0"/>
          <w:marTop w:val="0"/>
          <w:marBottom w:val="0"/>
          <w:divBdr>
            <w:top w:val="none" w:sz="0" w:space="0" w:color="auto"/>
            <w:left w:val="none" w:sz="0" w:space="0" w:color="auto"/>
            <w:bottom w:val="none" w:sz="0" w:space="0" w:color="auto"/>
            <w:right w:val="none" w:sz="0" w:space="0" w:color="auto"/>
          </w:divBdr>
        </w:div>
        <w:div w:id="980112947">
          <w:marLeft w:val="480"/>
          <w:marRight w:val="0"/>
          <w:marTop w:val="0"/>
          <w:marBottom w:val="0"/>
          <w:divBdr>
            <w:top w:val="none" w:sz="0" w:space="0" w:color="auto"/>
            <w:left w:val="none" w:sz="0" w:space="0" w:color="auto"/>
            <w:bottom w:val="none" w:sz="0" w:space="0" w:color="auto"/>
            <w:right w:val="none" w:sz="0" w:space="0" w:color="auto"/>
          </w:divBdr>
        </w:div>
        <w:div w:id="1805349244">
          <w:marLeft w:val="480"/>
          <w:marRight w:val="0"/>
          <w:marTop w:val="0"/>
          <w:marBottom w:val="0"/>
          <w:divBdr>
            <w:top w:val="none" w:sz="0" w:space="0" w:color="auto"/>
            <w:left w:val="none" w:sz="0" w:space="0" w:color="auto"/>
            <w:bottom w:val="none" w:sz="0" w:space="0" w:color="auto"/>
            <w:right w:val="none" w:sz="0" w:space="0" w:color="auto"/>
          </w:divBdr>
        </w:div>
        <w:div w:id="2093625042">
          <w:marLeft w:val="480"/>
          <w:marRight w:val="0"/>
          <w:marTop w:val="0"/>
          <w:marBottom w:val="0"/>
          <w:divBdr>
            <w:top w:val="none" w:sz="0" w:space="0" w:color="auto"/>
            <w:left w:val="none" w:sz="0" w:space="0" w:color="auto"/>
            <w:bottom w:val="none" w:sz="0" w:space="0" w:color="auto"/>
            <w:right w:val="none" w:sz="0" w:space="0" w:color="auto"/>
          </w:divBdr>
        </w:div>
        <w:div w:id="549533201">
          <w:marLeft w:val="480"/>
          <w:marRight w:val="0"/>
          <w:marTop w:val="0"/>
          <w:marBottom w:val="0"/>
          <w:divBdr>
            <w:top w:val="none" w:sz="0" w:space="0" w:color="auto"/>
            <w:left w:val="none" w:sz="0" w:space="0" w:color="auto"/>
            <w:bottom w:val="none" w:sz="0" w:space="0" w:color="auto"/>
            <w:right w:val="none" w:sz="0" w:space="0" w:color="auto"/>
          </w:divBdr>
        </w:div>
        <w:div w:id="1179932553">
          <w:marLeft w:val="480"/>
          <w:marRight w:val="0"/>
          <w:marTop w:val="0"/>
          <w:marBottom w:val="0"/>
          <w:divBdr>
            <w:top w:val="none" w:sz="0" w:space="0" w:color="auto"/>
            <w:left w:val="none" w:sz="0" w:space="0" w:color="auto"/>
            <w:bottom w:val="none" w:sz="0" w:space="0" w:color="auto"/>
            <w:right w:val="none" w:sz="0" w:space="0" w:color="auto"/>
          </w:divBdr>
        </w:div>
        <w:div w:id="1135636238">
          <w:marLeft w:val="480"/>
          <w:marRight w:val="0"/>
          <w:marTop w:val="0"/>
          <w:marBottom w:val="0"/>
          <w:divBdr>
            <w:top w:val="none" w:sz="0" w:space="0" w:color="auto"/>
            <w:left w:val="none" w:sz="0" w:space="0" w:color="auto"/>
            <w:bottom w:val="none" w:sz="0" w:space="0" w:color="auto"/>
            <w:right w:val="none" w:sz="0" w:space="0" w:color="auto"/>
          </w:divBdr>
        </w:div>
        <w:div w:id="1356616533">
          <w:marLeft w:val="480"/>
          <w:marRight w:val="0"/>
          <w:marTop w:val="0"/>
          <w:marBottom w:val="0"/>
          <w:divBdr>
            <w:top w:val="none" w:sz="0" w:space="0" w:color="auto"/>
            <w:left w:val="none" w:sz="0" w:space="0" w:color="auto"/>
            <w:bottom w:val="none" w:sz="0" w:space="0" w:color="auto"/>
            <w:right w:val="none" w:sz="0" w:space="0" w:color="auto"/>
          </w:divBdr>
        </w:div>
        <w:div w:id="1911689372">
          <w:marLeft w:val="480"/>
          <w:marRight w:val="0"/>
          <w:marTop w:val="0"/>
          <w:marBottom w:val="0"/>
          <w:divBdr>
            <w:top w:val="none" w:sz="0" w:space="0" w:color="auto"/>
            <w:left w:val="none" w:sz="0" w:space="0" w:color="auto"/>
            <w:bottom w:val="none" w:sz="0" w:space="0" w:color="auto"/>
            <w:right w:val="none" w:sz="0" w:space="0" w:color="auto"/>
          </w:divBdr>
        </w:div>
        <w:div w:id="1609386822">
          <w:marLeft w:val="480"/>
          <w:marRight w:val="0"/>
          <w:marTop w:val="0"/>
          <w:marBottom w:val="0"/>
          <w:divBdr>
            <w:top w:val="none" w:sz="0" w:space="0" w:color="auto"/>
            <w:left w:val="none" w:sz="0" w:space="0" w:color="auto"/>
            <w:bottom w:val="none" w:sz="0" w:space="0" w:color="auto"/>
            <w:right w:val="none" w:sz="0" w:space="0" w:color="auto"/>
          </w:divBdr>
        </w:div>
        <w:div w:id="471559513">
          <w:marLeft w:val="480"/>
          <w:marRight w:val="0"/>
          <w:marTop w:val="0"/>
          <w:marBottom w:val="0"/>
          <w:divBdr>
            <w:top w:val="none" w:sz="0" w:space="0" w:color="auto"/>
            <w:left w:val="none" w:sz="0" w:space="0" w:color="auto"/>
            <w:bottom w:val="none" w:sz="0" w:space="0" w:color="auto"/>
            <w:right w:val="none" w:sz="0" w:space="0" w:color="auto"/>
          </w:divBdr>
        </w:div>
        <w:div w:id="1161849480">
          <w:marLeft w:val="480"/>
          <w:marRight w:val="0"/>
          <w:marTop w:val="0"/>
          <w:marBottom w:val="0"/>
          <w:divBdr>
            <w:top w:val="none" w:sz="0" w:space="0" w:color="auto"/>
            <w:left w:val="none" w:sz="0" w:space="0" w:color="auto"/>
            <w:bottom w:val="none" w:sz="0" w:space="0" w:color="auto"/>
            <w:right w:val="none" w:sz="0" w:space="0" w:color="auto"/>
          </w:divBdr>
        </w:div>
        <w:div w:id="813525850">
          <w:marLeft w:val="480"/>
          <w:marRight w:val="0"/>
          <w:marTop w:val="0"/>
          <w:marBottom w:val="0"/>
          <w:divBdr>
            <w:top w:val="none" w:sz="0" w:space="0" w:color="auto"/>
            <w:left w:val="none" w:sz="0" w:space="0" w:color="auto"/>
            <w:bottom w:val="none" w:sz="0" w:space="0" w:color="auto"/>
            <w:right w:val="none" w:sz="0" w:space="0" w:color="auto"/>
          </w:divBdr>
        </w:div>
        <w:div w:id="1211191491">
          <w:marLeft w:val="480"/>
          <w:marRight w:val="0"/>
          <w:marTop w:val="0"/>
          <w:marBottom w:val="0"/>
          <w:divBdr>
            <w:top w:val="none" w:sz="0" w:space="0" w:color="auto"/>
            <w:left w:val="none" w:sz="0" w:space="0" w:color="auto"/>
            <w:bottom w:val="none" w:sz="0" w:space="0" w:color="auto"/>
            <w:right w:val="none" w:sz="0" w:space="0" w:color="auto"/>
          </w:divBdr>
        </w:div>
        <w:div w:id="121651961">
          <w:marLeft w:val="480"/>
          <w:marRight w:val="0"/>
          <w:marTop w:val="0"/>
          <w:marBottom w:val="0"/>
          <w:divBdr>
            <w:top w:val="none" w:sz="0" w:space="0" w:color="auto"/>
            <w:left w:val="none" w:sz="0" w:space="0" w:color="auto"/>
            <w:bottom w:val="none" w:sz="0" w:space="0" w:color="auto"/>
            <w:right w:val="none" w:sz="0" w:space="0" w:color="auto"/>
          </w:divBdr>
        </w:div>
        <w:div w:id="353043276">
          <w:marLeft w:val="480"/>
          <w:marRight w:val="0"/>
          <w:marTop w:val="0"/>
          <w:marBottom w:val="0"/>
          <w:divBdr>
            <w:top w:val="none" w:sz="0" w:space="0" w:color="auto"/>
            <w:left w:val="none" w:sz="0" w:space="0" w:color="auto"/>
            <w:bottom w:val="none" w:sz="0" w:space="0" w:color="auto"/>
            <w:right w:val="none" w:sz="0" w:space="0" w:color="auto"/>
          </w:divBdr>
        </w:div>
        <w:div w:id="647134134">
          <w:marLeft w:val="480"/>
          <w:marRight w:val="0"/>
          <w:marTop w:val="0"/>
          <w:marBottom w:val="0"/>
          <w:divBdr>
            <w:top w:val="none" w:sz="0" w:space="0" w:color="auto"/>
            <w:left w:val="none" w:sz="0" w:space="0" w:color="auto"/>
            <w:bottom w:val="none" w:sz="0" w:space="0" w:color="auto"/>
            <w:right w:val="none" w:sz="0" w:space="0" w:color="auto"/>
          </w:divBdr>
        </w:div>
        <w:div w:id="1075711463">
          <w:marLeft w:val="480"/>
          <w:marRight w:val="0"/>
          <w:marTop w:val="0"/>
          <w:marBottom w:val="0"/>
          <w:divBdr>
            <w:top w:val="none" w:sz="0" w:space="0" w:color="auto"/>
            <w:left w:val="none" w:sz="0" w:space="0" w:color="auto"/>
            <w:bottom w:val="none" w:sz="0" w:space="0" w:color="auto"/>
            <w:right w:val="none" w:sz="0" w:space="0" w:color="auto"/>
          </w:divBdr>
        </w:div>
        <w:div w:id="260068648">
          <w:marLeft w:val="480"/>
          <w:marRight w:val="0"/>
          <w:marTop w:val="0"/>
          <w:marBottom w:val="0"/>
          <w:divBdr>
            <w:top w:val="none" w:sz="0" w:space="0" w:color="auto"/>
            <w:left w:val="none" w:sz="0" w:space="0" w:color="auto"/>
            <w:bottom w:val="none" w:sz="0" w:space="0" w:color="auto"/>
            <w:right w:val="none" w:sz="0" w:space="0" w:color="auto"/>
          </w:divBdr>
        </w:div>
        <w:div w:id="1513910159">
          <w:marLeft w:val="480"/>
          <w:marRight w:val="0"/>
          <w:marTop w:val="0"/>
          <w:marBottom w:val="0"/>
          <w:divBdr>
            <w:top w:val="none" w:sz="0" w:space="0" w:color="auto"/>
            <w:left w:val="none" w:sz="0" w:space="0" w:color="auto"/>
            <w:bottom w:val="none" w:sz="0" w:space="0" w:color="auto"/>
            <w:right w:val="none" w:sz="0" w:space="0" w:color="auto"/>
          </w:divBdr>
        </w:div>
        <w:div w:id="539711787">
          <w:marLeft w:val="480"/>
          <w:marRight w:val="0"/>
          <w:marTop w:val="0"/>
          <w:marBottom w:val="0"/>
          <w:divBdr>
            <w:top w:val="none" w:sz="0" w:space="0" w:color="auto"/>
            <w:left w:val="none" w:sz="0" w:space="0" w:color="auto"/>
            <w:bottom w:val="none" w:sz="0" w:space="0" w:color="auto"/>
            <w:right w:val="none" w:sz="0" w:space="0" w:color="auto"/>
          </w:divBdr>
        </w:div>
        <w:div w:id="449016884">
          <w:marLeft w:val="480"/>
          <w:marRight w:val="0"/>
          <w:marTop w:val="0"/>
          <w:marBottom w:val="0"/>
          <w:divBdr>
            <w:top w:val="none" w:sz="0" w:space="0" w:color="auto"/>
            <w:left w:val="none" w:sz="0" w:space="0" w:color="auto"/>
            <w:bottom w:val="none" w:sz="0" w:space="0" w:color="auto"/>
            <w:right w:val="none" w:sz="0" w:space="0" w:color="auto"/>
          </w:divBdr>
        </w:div>
        <w:div w:id="413088767">
          <w:marLeft w:val="480"/>
          <w:marRight w:val="0"/>
          <w:marTop w:val="0"/>
          <w:marBottom w:val="0"/>
          <w:divBdr>
            <w:top w:val="none" w:sz="0" w:space="0" w:color="auto"/>
            <w:left w:val="none" w:sz="0" w:space="0" w:color="auto"/>
            <w:bottom w:val="none" w:sz="0" w:space="0" w:color="auto"/>
            <w:right w:val="none" w:sz="0" w:space="0" w:color="auto"/>
          </w:divBdr>
        </w:div>
        <w:div w:id="934678901">
          <w:marLeft w:val="480"/>
          <w:marRight w:val="0"/>
          <w:marTop w:val="0"/>
          <w:marBottom w:val="0"/>
          <w:divBdr>
            <w:top w:val="none" w:sz="0" w:space="0" w:color="auto"/>
            <w:left w:val="none" w:sz="0" w:space="0" w:color="auto"/>
            <w:bottom w:val="none" w:sz="0" w:space="0" w:color="auto"/>
            <w:right w:val="none" w:sz="0" w:space="0" w:color="auto"/>
          </w:divBdr>
        </w:div>
        <w:div w:id="1786654011">
          <w:marLeft w:val="480"/>
          <w:marRight w:val="0"/>
          <w:marTop w:val="0"/>
          <w:marBottom w:val="0"/>
          <w:divBdr>
            <w:top w:val="none" w:sz="0" w:space="0" w:color="auto"/>
            <w:left w:val="none" w:sz="0" w:space="0" w:color="auto"/>
            <w:bottom w:val="none" w:sz="0" w:space="0" w:color="auto"/>
            <w:right w:val="none" w:sz="0" w:space="0" w:color="auto"/>
          </w:divBdr>
        </w:div>
        <w:div w:id="1141576698">
          <w:marLeft w:val="480"/>
          <w:marRight w:val="0"/>
          <w:marTop w:val="0"/>
          <w:marBottom w:val="0"/>
          <w:divBdr>
            <w:top w:val="none" w:sz="0" w:space="0" w:color="auto"/>
            <w:left w:val="none" w:sz="0" w:space="0" w:color="auto"/>
            <w:bottom w:val="none" w:sz="0" w:space="0" w:color="auto"/>
            <w:right w:val="none" w:sz="0" w:space="0" w:color="auto"/>
          </w:divBdr>
        </w:div>
        <w:div w:id="183131899">
          <w:marLeft w:val="480"/>
          <w:marRight w:val="0"/>
          <w:marTop w:val="0"/>
          <w:marBottom w:val="0"/>
          <w:divBdr>
            <w:top w:val="none" w:sz="0" w:space="0" w:color="auto"/>
            <w:left w:val="none" w:sz="0" w:space="0" w:color="auto"/>
            <w:bottom w:val="none" w:sz="0" w:space="0" w:color="auto"/>
            <w:right w:val="none" w:sz="0" w:space="0" w:color="auto"/>
          </w:divBdr>
        </w:div>
        <w:div w:id="1248616495">
          <w:marLeft w:val="480"/>
          <w:marRight w:val="0"/>
          <w:marTop w:val="0"/>
          <w:marBottom w:val="0"/>
          <w:divBdr>
            <w:top w:val="none" w:sz="0" w:space="0" w:color="auto"/>
            <w:left w:val="none" w:sz="0" w:space="0" w:color="auto"/>
            <w:bottom w:val="none" w:sz="0" w:space="0" w:color="auto"/>
            <w:right w:val="none" w:sz="0" w:space="0" w:color="auto"/>
          </w:divBdr>
        </w:div>
        <w:div w:id="1409496136">
          <w:marLeft w:val="480"/>
          <w:marRight w:val="0"/>
          <w:marTop w:val="0"/>
          <w:marBottom w:val="0"/>
          <w:divBdr>
            <w:top w:val="none" w:sz="0" w:space="0" w:color="auto"/>
            <w:left w:val="none" w:sz="0" w:space="0" w:color="auto"/>
            <w:bottom w:val="none" w:sz="0" w:space="0" w:color="auto"/>
            <w:right w:val="none" w:sz="0" w:space="0" w:color="auto"/>
          </w:divBdr>
        </w:div>
        <w:div w:id="1243249678">
          <w:marLeft w:val="480"/>
          <w:marRight w:val="0"/>
          <w:marTop w:val="0"/>
          <w:marBottom w:val="0"/>
          <w:divBdr>
            <w:top w:val="none" w:sz="0" w:space="0" w:color="auto"/>
            <w:left w:val="none" w:sz="0" w:space="0" w:color="auto"/>
            <w:bottom w:val="none" w:sz="0" w:space="0" w:color="auto"/>
            <w:right w:val="none" w:sz="0" w:space="0" w:color="auto"/>
          </w:divBdr>
        </w:div>
        <w:div w:id="733434457">
          <w:marLeft w:val="480"/>
          <w:marRight w:val="0"/>
          <w:marTop w:val="0"/>
          <w:marBottom w:val="0"/>
          <w:divBdr>
            <w:top w:val="none" w:sz="0" w:space="0" w:color="auto"/>
            <w:left w:val="none" w:sz="0" w:space="0" w:color="auto"/>
            <w:bottom w:val="none" w:sz="0" w:space="0" w:color="auto"/>
            <w:right w:val="none" w:sz="0" w:space="0" w:color="auto"/>
          </w:divBdr>
        </w:div>
        <w:div w:id="189612275">
          <w:marLeft w:val="480"/>
          <w:marRight w:val="0"/>
          <w:marTop w:val="0"/>
          <w:marBottom w:val="0"/>
          <w:divBdr>
            <w:top w:val="none" w:sz="0" w:space="0" w:color="auto"/>
            <w:left w:val="none" w:sz="0" w:space="0" w:color="auto"/>
            <w:bottom w:val="none" w:sz="0" w:space="0" w:color="auto"/>
            <w:right w:val="none" w:sz="0" w:space="0" w:color="auto"/>
          </w:divBdr>
        </w:div>
        <w:div w:id="1405027402">
          <w:marLeft w:val="480"/>
          <w:marRight w:val="0"/>
          <w:marTop w:val="0"/>
          <w:marBottom w:val="0"/>
          <w:divBdr>
            <w:top w:val="none" w:sz="0" w:space="0" w:color="auto"/>
            <w:left w:val="none" w:sz="0" w:space="0" w:color="auto"/>
            <w:bottom w:val="none" w:sz="0" w:space="0" w:color="auto"/>
            <w:right w:val="none" w:sz="0" w:space="0" w:color="auto"/>
          </w:divBdr>
        </w:div>
        <w:div w:id="1268586688">
          <w:marLeft w:val="480"/>
          <w:marRight w:val="0"/>
          <w:marTop w:val="0"/>
          <w:marBottom w:val="0"/>
          <w:divBdr>
            <w:top w:val="none" w:sz="0" w:space="0" w:color="auto"/>
            <w:left w:val="none" w:sz="0" w:space="0" w:color="auto"/>
            <w:bottom w:val="none" w:sz="0" w:space="0" w:color="auto"/>
            <w:right w:val="none" w:sz="0" w:space="0" w:color="auto"/>
          </w:divBdr>
        </w:div>
        <w:div w:id="1017391231">
          <w:marLeft w:val="480"/>
          <w:marRight w:val="0"/>
          <w:marTop w:val="0"/>
          <w:marBottom w:val="0"/>
          <w:divBdr>
            <w:top w:val="none" w:sz="0" w:space="0" w:color="auto"/>
            <w:left w:val="none" w:sz="0" w:space="0" w:color="auto"/>
            <w:bottom w:val="none" w:sz="0" w:space="0" w:color="auto"/>
            <w:right w:val="none" w:sz="0" w:space="0" w:color="auto"/>
          </w:divBdr>
        </w:div>
        <w:div w:id="105391445">
          <w:marLeft w:val="480"/>
          <w:marRight w:val="0"/>
          <w:marTop w:val="0"/>
          <w:marBottom w:val="0"/>
          <w:divBdr>
            <w:top w:val="none" w:sz="0" w:space="0" w:color="auto"/>
            <w:left w:val="none" w:sz="0" w:space="0" w:color="auto"/>
            <w:bottom w:val="none" w:sz="0" w:space="0" w:color="auto"/>
            <w:right w:val="none" w:sz="0" w:space="0" w:color="auto"/>
          </w:divBdr>
        </w:div>
        <w:div w:id="1978414286">
          <w:marLeft w:val="480"/>
          <w:marRight w:val="0"/>
          <w:marTop w:val="0"/>
          <w:marBottom w:val="0"/>
          <w:divBdr>
            <w:top w:val="none" w:sz="0" w:space="0" w:color="auto"/>
            <w:left w:val="none" w:sz="0" w:space="0" w:color="auto"/>
            <w:bottom w:val="none" w:sz="0" w:space="0" w:color="auto"/>
            <w:right w:val="none" w:sz="0" w:space="0" w:color="auto"/>
          </w:divBdr>
        </w:div>
        <w:div w:id="1568300985">
          <w:marLeft w:val="480"/>
          <w:marRight w:val="0"/>
          <w:marTop w:val="0"/>
          <w:marBottom w:val="0"/>
          <w:divBdr>
            <w:top w:val="none" w:sz="0" w:space="0" w:color="auto"/>
            <w:left w:val="none" w:sz="0" w:space="0" w:color="auto"/>
            <w:bottom w:val="none" w:sz="0" w:space="0" w:color="auto"/>
            <w:right w:val="none" w:sz="0" w:space="0" w:color="auto"/>
          </w:divBdr>
        </w:div>
        <w:div w:id="680470239">
          <w:marLeft w:val="480"/>
          <w:marRight w:val="0"/>
          <w:marTop w:val="0"/>
          <w:marBottom w:val="0"/>
          <w:divBdr>
            <w:top w:val="none" w:sz="0" w:space="0" w:color="auto"/>
            <w:left w:val="none" w:sz="0" w:space="0" w:color="auto"/>
            <w:bottom w:val="none" w:sz="0" w:space="0" w:color="auto"/>
            <w:right w:val="none" w:sz="0" w:space="0" w:color="auto"/>
          </w:divBdr>
        </w:div>
        <w:div w:id="1954360286">
          <w:marLeft w:val="480"/>
          <w:marRight w:val="0"/>
          <w:marTop w:val="0"/>
          <w:marBottom w:val="0"/>
          <w:divBdr>
            <w:top w:val="none" w:sz="0" w:space="0" w:color="auto"/>
            <w:left w:val="none" w:sz="0" w:space="0" w:color="auto"/>
            <w:bottom w:val="none" w:sz="0" w:space="0" w:color="auto"/>
            <w:right w:val="none" w:sz="0" w:space="0" w:color="auto"/>
          </w:divBdr>
        </w:div>
        <w:div w:id="1219710397">
          <w:marLeft w:val="480"/>
          <w:marRight w:val="0"/>
          <w:marTop w:val="0"/>
          <w:marBottom w:val="0"/>
          <w:divBdr>
            <w:top w:val="none" w:sz="0" w:space="0" w:color="auto"/>
            <w:left w:val="none" w:sz="0" w:space="0" w:color="auto"/>
            <w:bottom w:val="none" w:sz="0" w:space="0" w:color="auto"/>
            <w:right w:val="none" w:sz="0" w:space="0" w:color="auto"/>
          </w:divBdr>
        </w:div>
        <w:div w:id="1671523145">
          <w:marLeft w:val="480"/>
          <w:marRight w:val="0"/>
          <w:marTop w:val="0"/>
          <w:marBottom w:val="0"/>
          <w:divBdr>
            <w:top w:val="none" w:sz="0" w:space="0" w:color="auto"/>
            <w:left w:val="none" w:sz="0" w:space="0" w:color="auto"/>
            <w:bottom w:val="none" w:sz="0" w:space="0" w:color="auto"/>
            <w:right w:val="none" w:sz="0" w:space="0" w:color="auto"/>
          </w:divBdr>
        </w:div>
        <w:div w:id="609314549">
          <w:marLeft w:val="480"/>
          <w:marRight w:val="0"/>
          <w:marTop w:val="0"/>
          <w:marBottom w:val="0"/>
          <w:divBdr>
            <w:top w:val="none" w:sz="0" w:space="0" w:color="auto"/>
            <w:left w:val="none" w:sz="0" w:space="0" w:color="auto"/>
            <w:bottom w:val="none" w:sz="0" w:space="0" w:color="auto"/>
            <w:right w:val="none" w:sz="0" w:space="0" w:color="auto"/>
          </w:divBdr>
        </w:div>
        <w:div w:id="746924111">
          <w:marLeft w:val="480"/>
          <w:marRight w:val="0"/>
          <w:marTop w:val="0"/>
          <w:marBottom w:val="0"/>
          <w:divBdr>
            <w:top w:val="none" w:sz="0" w:space="0" w:color="auto"/>
            <w:left w:val="none" w:sz="0" w:space="0" w:color="auto"/>
            <w:bottom w:val="none" w:sz="0" w:space="0" w:color="auto"/>
            <w:right w:val="none" w:sz="0" w:space="0" w:color="auto"/>
          </w:divBdr>
        </w:div>
        <w:div w:id="1899314061">
          <w:marLeft w:val="480"/>
          <w:marRight w:val="0"/>
          <w:marTop w:val="0"/>
          <w:marBottom w:val="0"/>
          <w:divBdr>
            <w:top w:val="none" w:sz="0" w:space="0" w:color="auto"/>
            <w:left w:val="none" w:sz="0" w:space="0" w:color="auto"/>
            <w:bottom w:val="none" w:sz="0" w:space="0" w:color="auto"/>
            <w:right w:val="none" w:sz="0" w:space="0" w:color="auto"/>
          </w:divBdr>
        </w:div>
        <w:div w:id="1884712841">
          <w:marLeft w:val="480"/>
          <w:marRight w:val="0"/>
          <w:marTop w:val="0"/>
          <w:marBottom w:val="0"/>
          <w:divBdr>
            <w:top w:val="none" w:sz="0" w:space="0" w:color="auto"/>
            <w:left w:val="none" w:sz="0" w:space="0" w:color="auto"/>
            <w:bottom w:val="none" w:sz="0" w:space="0" w:color="auto"/>
            <w:right w:val="none" w:sz="0" w:space="0" w:color="auto"/>
          </w:divBdr>
        </w:div>
        <w:div w:id="944919918">
          <w:marLeft w:val="480"/>
          <w:marRight w:val="0"/>
          <w:marTop w:val="0"/>
          <w:marBottom w:val="0"/>
          <w:divBdr>
            <w:top w:val="none" w:sz="0" w:space="0" w:color="auto"/>
            <w:left w:val="none" w:sz="0" w:space="0" w:color="auto"/>
            <w:bottom w:val="none" w:sz="0" w:space="0" w:color="auto"/>
            <w:right w:val="none" w:sz="0" w:space="0" w:color="auto"/>
          </w:divBdr>
        </w:div>
        <w:div w:id="13045836">
          <w:marLeft w:val="480"/>
          <w:marRight w:val="0"/>
          <w:marTop w:val="0"/>
          <w:marBottom w:val="0"/>
          <w:divBdr>
            <w:top w:val="none" w:sz="0" w:space="0" w:color="auto"/>
            <w:left w:val="none" w:sz="0" w:space="0" w:color="auto"/>
            <w:bottom w:val="none" w:sz="0" w:space="0" w:color="auto"/>
            <w:right w:val="none" w:sz="0" w:space="0" w:color="auto"/>
          </w:divBdr>
        </w:div>
        <w:div w:id="510923094">
          <w:marLeft w:val="480"/>
          <w:marRight w:val="0"/>
          <w:marTop w:val="0"/>
          <w:marBottom w:val="0"/>
          <w:divBdr>
            <w:top w:val="none" w:sz="0" w:space="0" w:color="auto"/>
            <w:left w:val="none" w:sz="0" w:space="0" w:color="auto"/>
            <w:bottom w:val="none" w:sz="0" w:space="0" w:color="auto"/>
            <w:right w:val="none" w:sz="0" w:space="0" w:color="auto"/>
          </w:divBdr>
        </w:div>
        <w:div w:id="2130708035">
          <w:marLeft w:val="480"/>
          <w:marRight w:val="0"/>
          <w:marTop w:val="0"/>
          <w:marBottom w:val="0"/>
          <w:divBdr>
            <w:top w:val="none" w:sz="0" w:space="0" w:color="auto"/>
            <w:left w:val="none" w:sz="0" w:space="0" w:color="auto"/>
            <w:bottom w:val="none" w:sz="0" w:space="0" w:color="auto"/>
            <w:right w:val="none" w:sz="0" w:space="0" w:color="auto"/>
          </w:divBdr>
        </w:div>
        <w:div w:id="633175226">
          <w:marLeft w:val="480"/>
          <w:marRight w:val="0"/>
          <w:marTop w:val="0"/>
          <w:marBottom w:val="0"/>
          <w:divBdr>
            <w:top w:val="none" w:sz="0" w:space="0" w:color="auto"/>
            <w:left w:val="none" w:sz="0" w:space="0" w:color="auto"/>
            <w:bottom w:val="none" w:sz="0" w:space="0" w:color="auto"/>
            <w:right w:val="none" w:sz="0" w:space="0" w:color="auto"/>
          </w:divBdr>
        </w:div>
        <w:div w:id="1977562537">
          <w:marLeft w:val="480"/>
          <w:marRight w:val="0"/>
          <w:marTop w:val="0"/>
          <w:marBottom w:val="0"/>
          <w:divBdr>
            <w:top w:val="none" w:sz="0" w:space="0" w:color="auto"/>
            <w:left w:val="none" w:sz="0" w:space="0" w:color="auto"/>
            <w:bottom w:val="none" w:sz="0" w:space="0" w:color="auto"/>
            <w:right w:val="none" w:sz="0" w:space="0" w:color="auto"/>
          </w:divBdr>
        </w:div>
        <w:div w:id="1588075768">
          <w:marLeft w:val="480"/>
          <w:marRight w:val="0"/>
          <w:marTop w:val="0"/>
          <w:marBottom w:val="0"/>
          <w:divBdr>
            <w:top w:val="none" w:sz="0" w:space="0" w:color="auto"/>
            <w:left w:val="none" w:sz="0" w:space="0" w:color="auto"/>
            <w:bottom w:val="none" w:sz="0" w:space="0" w:color="auto"/>
            <w:right w:val="none" w:sz="0" w:space="0" w:color="auto"/>
          </w:divBdr>
        </w:div>
        <w:div w:id="334648077">
          <w:marLeft w:val="480"/>
          <w:marRight w:val="0"/>
          <w:marTop w:val="0"/>
          <w:marBottom w:val="0"/>
          <w:divBdr>
            <w:top w:val="none" w:sz="0" w:space="0" w:color="auto"/>
            <w:left w:val="none" w:sz="0" w:space="0" w:color="auto"/>
            <w:bottom w:val="none" w:sz="0" w:space="0" w:color="auto"/>
            <w:right w:val="none" w:sz="0" w:space="0" w:color="auto"/>
          </w:divBdr>
        </w:div>
        <w:div w:id="2013340120">
          <w:marLeft w:val="480"/>
          <w:marRight w:val="0"/>
          <w:marTop w:val="0"/>
          <w:marBottom w:val="0"/>
          <w:divBdr>
            <w:top w:val="none" w:sz="0" w:space="0" w:color="auto"/>
            <w:left w:val="none" w:sz="0" w:space="0" w:color="auto"/>
            <w:bottom w:val="none" w:sz="0" w:space="0" w:color="auto"/>
            <w:right w:val="none" w:sz="0" w:space="0" w:color="auto"/>
          </w:divBdr>
        </w:div>
        <w:div w:id="1144154109">
          <w:marLeft w:val="480"/>
          <w:marRight w:val="0"/>
          <w:marTop w:val="0"/>
          <w:marBottom w:val="0"/>
          <w:divBdr>
            <w:top w:val="none" w:sz="0" w:space="0" w:color="auto"/>
            <w:left w:val="none" w:sz="0" w:space="0" w:color="auto"/>
            <w:bottom w:val="none" w:sz="0" w:space="0" w:color="auto"/>
            <w:right w:val="none" w:sz="0" w:space="0" w:color="auto"/>
          </w:divBdr>
        </w:div>
        <w:div w:id="1036270698">
          <w:marLeft w:val="480"/>
          <w:marRight w:val="0"/>
          <w:marTop w:val="0"/>
          <w:marBottom w:val="0"/>
          <w:divBdr>
            <w:top w:val="none" w:sz="0" w:space="0" w:color="auto"/>
            <w:left w:val="none" w:sz="0" w:space="0" w:color="auto"/>
            <w:bottom w:val="none" w:sz="0" w:space="0" w:color="auto"/>
            <w:right w:val="none" w:sz="0" w:space="0" w:color="auto"/>
          </w:divBdr>
        </w:div>
        <w:div w:id="1125078183">
          <w:marLeft w:val="480"/>
          <w:marRight w:val="0"/>
          <w:marTop w:val="0"/>
          <w:marBottom w:val="0"/>
          <w:divBdr>
            <w:top w:val="none" w:sz="0" w:space="0" w:color="auto"/>
            <w:left w:val="none" w:sz="0" w:space="0" w:color="auto"/>
            <w:bottom w:val="none" w:sz="0" w:space="0" w:color="auto"/>
            <w:right w:val="none" w:sz="0" w:space="0" w:color="auto"/>
          </w:divBdr>
        </w:div>
        <w:div w:id="256640289">
          <w:marLeft w:val="480"/>
          <w:marRight w:val="0"/>
          <w:marTop w:val="0"/>
          <w:marBottom w:val="0"/>
          <w:divBdr>
            <w:top w:val="none" w:sz="0" w:space="0" w:color="auto"/>
            <w:left w:val="none" w:sz="0" w:space="0" w:color="auto"/>
            <w:bottom w:val="none" w:sz="0" w:space="0" w:color="auto"/>
            <w:right w:val="none" w:sz="0" w:space="0" w:color="auto"/>
          </w:divBdr>
        </w:div>
        <w:div w:id="1058091676">
          <w:marLeft w:val="480"/>
          <w:marRight w:val="0"/>
          <w:marTop w:val="0"/>
          <w:marBottom w:val="0"/>
          <w:divBdr>
            <w:top w:val="none" w:sz="0" w:space="0" w:color="auto"/>
            <w:left w:val="none" w:sz="0" w:space="0" w:color="auto"/>
            <w:bottom w:val="none" w:sz="0" w:space="0" w:color="auto"/>
            <w:right w:val="none" w:sz="0" w:space="0" w:color="auto"/>
          </w:divBdr>
        </w:div>
        <w:div w:id="2171368">
          <w:marLeft w:val="480"/>
          <w:marRight w:val="0"/>
          <w:marTop w:val="0"/>
          <w:marBottom w:val="0"/>
          <w:divBdr>
            <w:top w:val="none" w:sz="0" w:space="0" w:color="auto"/>
            <w:left w:val="none" w:sz="0" w:space="0" w:color="auto"/>
            <w:bottom w:val="none" w:sz="0" w:space="0" w:color="auto"/>
            <w:right w:val="none" w:sz="0" w:space="0" w:color="auto"/>
          </w:divBdr>
        </w:div>
        <w:div w:id="1954287457">
          <w:marLeft w:val="480"/>
          <w:marRight w:val="0"/>
          <w:marTop w:val="0"/>
          <w:marBottom w:val="0"/>
          <w:divBdr>
            <w:top w:val="none" w:sz="0" w:space="0" w:color="auto"/>
            <w:left w:val="none" w:sz="0" w:space="0" w:color="auto"/>
            <w:bottom w:val="none" w:sz="0" w:space="0" w:color="auto"/>
            <w:right w:val="none" w:sz="0" w:space="0" w:color="auto"/>
          </w:divBdr>
        </w:div>
        <w:div w:id="1322614616">
          <w:marLeft w:val="480"/>
          <w:marRight w:val="0"/>
          <w:marTop w:val="0"/>
          <w:marBottom w:val="0"/>
          <w:divBdr>
            <w:top w:val="none" w:sz="0" w:space="0" w:color="auto"/>
            <w:left w:val="none" w:sz="0" w:space="0" w:color="auto"/>
            <w:bottom w:val="none" w:sz="0" w:space="0" w:color="auto"/>
            <w:right w:val="none" w:sz="0" w:space="0" w:color="auto"/>
          </w:divBdr>
        </w:div>
        <w:div w:id="167251430">
          <w:marLeft w:val="480"/>
          <w:marRight w:val="0"/>
          <w:marTop w:val="0"/>
          <w:marBottom w:val="0"/>
          <w:divBdr>
            <w:top w:val="none" w:sz="0" w:space="0" w:color="auto"/>
            <w:left w:val="none" w:sz="0" w:space="0" w:color="auto"/>
            <w:bottom w:val="none" w:sz="0" w:space="0" w:color="auto"/>
            <w:right w:val="none" w:sz="0" w:space="0" w:color="auto"/>
          </w:divBdr>
        </w:div>
        <w:div w:id="44260378">
          <w:marLeft w:val="480"/>
          <w:marRight w:val="0"/>
          <w:marTop w:val="0"/>
          <w:marBottom w:val="0"/>
          <w:divBdr>
            <w:top w:val="none" w:sz="0" w:space="0" w:color="auto"/>
            <w:left w:val="none" w:sz="0" w:space="0" w:color="auto"/>
            <w:bottom w:val="none" w:sz="0" w:space="0" w:color="auto"/>
            <w:right w:val="none" w:sz="0" w:space="0" w:color="auto"/>
          </w:divBdr>
        </w:div>
        <w:div w:id="965550478">
          <w:marLeft w:val="480"/>
          <w:marRight w:val="0"/>
          <w:marTop w:val="0"/>
          <w:marBottom w:val="0"/>
          <w:divBdr>
            <w:top w:val="none" w:sz="0" w:space="0" w:color="auto"/>
            <w:left w:val="none" w:sz="0" w:space="0" w:color="auto"/>
            <w:bottom w:val="none" w:sz="0" w:space="0" w:color="auto"/>
            <w:right w:val="none" w:sz="0" w:space="0" w:color="auto"/>
          </w:divBdr>
        </w:div>
        <w:div w:id="1663462615">
          <w:marLeft w:val="480"/>
          <w:marRight w:val="0"/>
          <w:marTop w:val="0"/>
          <w:marBottom w:val="0"/>
          <w:divBdr>
            <w:top w:val="none" w:sz="0" w:space="0" w:color="auto"/>
            <w:left w:val="none" w:sz="0" w:space="0" w:color="auto"/>
            <w:bottom w:val="none" w:sz="0" w:space="0" w:color="auto"/>
            <w:right w:val="none" w:sz="0" w:space="0" w:color="auto"/>
          </w:divBdr>
        </w:div>
        <w:div w:id="974258906">
          <w:marLeft w:val="480"/>
          <w:marRight w:val="0"/>
          <w:marTop w:val="0"/>
          <w:marBottom w:val="0"/>
          <w:divBdr>
            <w:top w:val="none" w:sz="0" w:space="0" w:color="auto"/>
            <w:left w:val="none" w:sz="0" w:space="0" w:color="auto"/>
            <w:bottom w:val="none" w:sz="0" w:space="0" w:color="auto"/>
            <w:right w:val="none" w:sz="0" w:space="0" w:color="auto"/>
          </w:divBdr>
        </w:div>
        <w:div w:id="669481336">
          <w:marLeft w:val="480"/>
          <w:marRight w:val="0"/>
          <w:marTop w:val="0"/>
          <w:marBottom w:val="0"/>
          <w:divBdr>
            <w:top w:val="none" w:sz="0" w:space="0" w:color="auto"/>
            <w:left w:val="none" w:sz="0" w:space="0" w:color="auto"/>
            <w:bottom w:val="none" w:sz="0" w:space="0" w:color="auto"/>
            <w:right w:val="none" w:sz="0" w:space="0" w:color="auto"/>
          </w:divBdr>
        </w:div>
        <w:div w:id="1553034991">
          <w:marLeft w:val="480"/>
          <w:marRight w:val="0"/>
          <w:marTop w:val="0"/>
          <w:marBottom w:val="0"/>
          <w:divBdr>
            <w:top w:val="none" w:sz="0" w:space="0" w:color="auto"/>
            <w:left w:val="none" w:sz="0" w:space="0" w:color="auto"/>
            <w:bottom w:val="none" w:sz="0" w:space="0" w:color="auto"/>
            <w:right w:val="none" w:sz="0" w:space="0" w:color="auto"/>
          </w:divBdr>
        </w:div>
        <w:div w:id="1822425692">
          <w:marLeft w:val="480"/>
          <w:marRight w:val="0"/>
          <w:marTop w:val="0"/>
          <w:marBottom w:val="0"/>
          <w:divBdr>
            <w:top w:val="none" w:sz="0" w:space="0" w:color="auto"/>
            <w:left w:val="none" w:sz="0" w:space="0" w:color="auto"/>
            <w:bottom w:val="none" w:sz="0" w:space="0" w:color="auto"/>
            <w:right w:val="none" w:sz="0" w:space="0" w:color="auto"/>
          </w:divBdr>
        </w:div>
        <w:div w:id="1426995605">
          <w:marLeft w:val="480"/>
          <w:marRight w:val="0"/>
          <w:marTop w:val="0"/>
          <w:marBottom w:val="0"/>
          <w:divBdr>
            <w:top w:val="none" w:sz="0" w:space="0" w:color="auto"/>
            <w:left w:val="none" w:sz="0" w:space="0" w:color="auto"/>
            <w:bottom w:val="none" w:sz="0" w:space="0" w:color="auto"/>
            <w:right w:val="none" w:sz="0" w:space="0" w:color="auto"/>
          </w:divBdr>
        </w:div>
        <w:div w:id="1459646013">
          <w:marLeft w:val="480"/>
          <w:marRight w:val="0"/>
          <w:marTop w:val="0"/>
          <w:marBottom w:val="0"/>
          <w:divBdr>
            <w:top w:val="none" w:sz="0" w:space="0" w:color="auto"/>
            <w:left w:val="none" w:sz="0" w:space="0" w:color="auto"/>
            <w:bottom w:val="none" w:sz="0" w:space="0" w:color="auto"/>
            <w:right w:val="none" w:sz="0" w:space="0" w:color="auto"/>
          </w:divBdr>
        </w:div>
        <w:div w:id="1047534825">
          <w:marLeft w:val="480"/>
          <w:marRight w:val="0"/>
          <w:marTop w:val="0"/>
          <w:marBottom w:val="0"/>
          <w:divBdr>
            <w:top w:val="none" w:sz="0" w:space="0" w:color="auto"/>
            <w:left w:val="none" w:sz="0" w:space="0" w:color="auto"/>
            <w:bottom w:val="none" w:sz="0" w:space="0" w:color="auto"/>
            <w:right w:val="none" w:sz="0" w:space="0" w:color="auto"/>
          </w:divBdr>
        </w:div>
        <w:div w:id="1655792801">
          <w:marLeft w:val="480"/>
          <w:marRight w:val="0"/>
          <w:marTop w:val="0"/>
          <w:marBottom w:val="0"/>
          <w:divBdr>
            <w:top w:val="none" w:sz="0" w:space="0" w:color="auto"/>
            <w:left w:val="none" w:sz="0" w:space="0" w:color="auto"/>
            <w:bottom w:val="none" w:sz="0" w:space="0" w:color="auto"/>
            <w:right w:val="none" w:sz="0" w:space="0" w:color="auto"/>
          </w:divBdr>
        </w:div>
        <w:div w:id="1713531432">
          <w:marLeft w:val="480"/>
          <w:marRight w:val="0"/>
          <w:marTop w:val="0"/>
          <w:marBottom w:val="0"/>
          <w:divBdr>
            <w:top w:val="none" w:sz="0" w:space="0" w:color="auto"/>
            <w:left w:val="none" w:sz="0" w:space="0" w:color="auto"/>
            <w:bottom w:val="none" w:sz="0" w:space="0" w:color="auto"/>
            <w:right w:val="none" w:sz="0" w:space="0" w:color="auto"/>
          </w:divBdr>
        </w:div>
        <w:div w:id="1157962160">
          <w:marLeft w:val="480"/>
          <w:marRight w:val="0"/>
          <w:marTop w:val="0"/>
          <w:marBottom w:val="0"/>
          <w:divBdr>
            <w:top w:val="none" w:sz="0" w:space="0" w:color="auto"/>
            <w:left w:val="none" w:sz="0" w:space="0" w:color="auto"/>
            <w:bottom w:val="none" w:sz="0" w:space="0" w:color="auto"/>
            <w:right w:val="none" w:sz="0" w:space="0" w:color="auto"/>
          </w:divBdr>
        </w:div>
        <w:div w:id="899055410">
          <w:marLeft w:val="480"/>
          <w:marRight w:val="0"/>
          <w:marTop w:val="0"/>
          <w:marBottom w:val="0"/>
          <w:divBdr>
            <w:top w:val="none" w:sz="0" w:space="0" w:color="auto"/>
            <w:left w:val="none" w:sz="0" w:space="0" w:color="auto"/>
            <w:bottom w:val="none" w:sz="0" w:space="0" w:color="auto"/>
            <w:right w:val="none" w:sz="0" w:space="0" w:color="auto"/>
          </w:divBdr>
        </w:div>
        <w:div w:id="2031758735">
          <w:marLeft w:val="480"/>
          <w:marRight w:val="0"/>
          <w:marTop w:val="0"/>
          <w:marBottom w:val="0"/>
          <w:divBdr>
            <w:top w:val="none" w:sz="0" w:space="0" w:color="auto"/>
            <w:left w:val="none" w:sz="0" w:space="0" w:color="auto"/>
            <w:bottom w:val="none" w:sz="0" w:space="0" w:color="auto"/>
            <w:right w:val="none" w:sz="0" w:space="0" w:color="auto"/>
          </w:divBdr>
        </w:div>
        <w:div w:id="40249077">
          <w:marLeft w:val="480"/>
          <w:marRight w:val="0"/>
          <w:marTop w:val="0"/>
          <w:marBottom w:val="0"/>
          <w:divBdr>
            <w:top w:val="none" w:sz="0" w:space="0" w:color="auto"/>
            <w:left w:val="none" w:sz="0" w:space="0" w:color="auto"/>
            <w:bottom w:val="none" w:sz="0" w:space="0" w:color="auto"/>
            <w:right w:val="none" w:sz="0" w:space="0" w:color="auto"/>
          </w:divBdr>
        </w:div>
        <w:div w:id="1917084742">
          <w:marLeft w:val="480"/>
          <w:marRight w:val="0"/>
          <w:marTop w:val="0"/>
          <w:marBottom w:val="0"/>
          <w:divBdr>
            <w:top w:val="none" w:sz="0" w:space="0" w:color="auto"/>
            <w:left w:val="none" w:sz="0" w:space="0" w:color="auto"/>
            <w:bottom w:val="none" w:sz="0" w:space="0" w:color="auto"/>
            <w:right w:val="none" w:sz="0" w:space="0" w:color="auto"/>
          </w:divBdr>
        </w:div>
        <w:div w:id="265624481">
          <w:marLeft w:val="480"/>
          <w:marRight w:val="0"/>
          <w:marTop w:val="0"/>
          <w:marBottom w:val="0"/>
          <w:divBdr>
            <w:top w:val="none" w:sz="0" w:space="0" w:color="auto"/>
            <w:left w:val="none" w:sz="0" w:space="0" w:color="auto"/>
            <w:bottom w:val="none" w:sz="0" w:space="0" w:color="auto"/>
            <w:right w:val="none" w:sz="0" w:space="0" w:color="auto"/>
          </w:divBdr>
        </w:div>
        <w:div w:id="1044864317">
          <w:marLeft w:val="480"/>
          <w:marRight w:val="0"/>
          <w:marTop w:val="0"/>
          <w:marBottom w:val="0"/>
          <w:divBdr>
            <w:top w:val="none" w:sz="0" w:space="0" w:color="auto"/>
            <w:left w:val="none" w:sz="0" w:space="0" w:color="auto"/>
            <w:bottom w:val="none" w:sz="0" w:space="0" w:color="auto"/>
            <w:right w:val="none" w:sz="0" w:space="0" w:color="auto"/>
          </w:divBdr>
        </w:div>
        <w:div w:id="1637490828">
          <w:marLeft w:val="480"/>
          <w:marRight w:val="0"/>
          <w:marTop w:val="0"/>
          <w:marBottom w:val="0"/>
          <w:divBdr>
            <w:top w:val="none" w:sz="0" w:space="0" w:color="auto"/>
            <w:left w:val="none" w:sz="0" w:space="0" w:color="auto"/>
            <w:bottom w:val="none" w:sz="0" w:space="0" w:color="auto"/>
            <w:right w:val="none" w:sz="0" w:space="0" w:color="auto"/>
          </w:divBdr>
        </w:div>
        <w:div w:id="1702970635">
          <w:marLeft w:val="480"/>
          <w:marRight w:val="0"/>
          <w:marTop w:val="0"/>
          <w:marBottom w:val="0"/>
          <w:divBdr>
            <w:top w:val="none" w:sz="0" w:space="0" w:color="auto"/>
            <w:left w:val="none" w:sz="0" w:space="0" w:color="auto"/>
            <w:bottom w:val="none" w:sz="0" w:space="0" w:color="auto"/>
            <w:right w:val="none" w:sz="0" w:space="0" w:color="auto"/>
          </w:divBdr>
        </w:div>
        <w:div w:id="927544308">
          <w:marLeft w:val="480"/>
          <w:marRight w:val="0"/>
          <w:marTop w:val="0"/>
          <w:marBottom w:val="0"/>
          <w:divBdr>
            <w:top w:val="none" w:sz="0" w:space="0" w:color="auto"/>
            <w:left w:val="none" w:sz="0" w:space="0" w:color="auto"/>
            <w:bottom w:val="none" w:sz="0" w:space="0" w:color="auto"/>
            <w:right w:val="none" w:sz="0" w:space="0" w:color="auto"/>
          </w:divBdr>
        </w:div>
        <w:div w:id="876164479">
          <w:marLeft w:val="480"/>
          <w:marRight w:val="0"/>
          <w:marTop w:val="0"/>
          <w:marBottom w:val="0"/>
          <w:divBdr>
            <w:top w:val="none" w:sz="0" w:space="0" w:color="auto"/>
            <w:left w:val="none" w:sz="0" w:space="0" w:color="auto"/>
            <w:bottom w:val="none" w:sz="0" w:space="0" w:color="auto"/>
            <w:right w:val="none" w:sz="0" w:space="0" w:color="auto"/>
          </w:divBdr>
        </w:div>
        <w:div w:id="1211919704">
          <w:marLeft w:val="480"/>
          <w:marRight w:val="0"/>
          <w:marTop w:val="0"/>
          <w:marBottom w:val="0"/>
          <w:divBdr>
            <w:top w:val="none" w:sz="0" w:space="0" w:color="auto"/>
            <w:left w:val="none" w:sz="0" w:space="0" w:color="auto"/>
            <w:bottom w:val="none" w:sz="0" w:space="0" w:color="auto"/>
            <w:right w:val="none" w:sz="0" w:space="0" w:color="auto"/>
          </w:divBdr>
        </w:div>
        <w:div w:id="1606770504">
          <w:marLeft w:val="480"/>
          <w:marRight w:val="0"/>
          <w:marTop w:val="0"/>
          <w:marBottom w:val="0"/>
          <w:divBdr>
            <w:top w:val="none" w:sz="0" w:space="0" w:color="auto"/>
            <w:left w:val="none" w:sz="0" w:space="0" w:color="auto"/>
            <w:bottom w:val="none" w:sz="0" w:space="0" w:color="auto"/>
            <w:right w:val="none" w:sz="0" w:space="0" w:color="auto"/>
          </w:divBdr>
        </w:div>
        <w:div w:id="172692301">
          <w:marLeft w:val="480"/>
          <w:marRight w:val="0"/>
          <w:marTop w:val="0"/>
          <w:marBottom w:val="0"/>
          <w:divBdr>
            <w:top w:val="none" w:sz="0" w:space="0" w:color="auto"/>
            <w:left w:val="none" w:sz="0" w:space="0" w:color="auto"/>
            <w:bottom w:val="none" w:sz="0" w:space="0" w:color="auto"/>
            <w:right w:val="none" w:sz="0" w:space="0" w:color="auto"/>
          </w:divBdr>
        </w:div>
        <w:div w:id="2130780035">
          <w:marLeft w:val="480"/>
          <w:marRight w:val="0"/>
          <w:marTop w:val="0"/>
          <w:marBottom w:val="0"/>
          <w:divBdr>
            <w:top w:val="none" w:sz="0" w:space="0" w:color="auto"/>
            <w:left w:val="none" w:sz="0" w:space="0" w:color="auto"/>
            <w:bottom w:val="none" w:sz="0" w:space="0" w:color="auto"/>
            <w:right w:val="none" w:sz="0" w:space="0" w:color="auto"/>
          </w:divBdr>
        </w:div>
        <w:div w:id="1370302022">
          <w:marLeft w:val="480"/>
          <w:marRight w:val="0"/>
          <w:marTop w:val="0"/>
          <w:marBottom w:val="0"/>
          <w:divBdr>
            <w:top w:val="none" w:sz="0" w:space="0" w:color="auto"/>
            <w:left w:val="none" w:sz="0" w:space="0" w:color="auto"/>
            <w:bottom w:val="none" w:sz="0" w:space="0" w:color="auto"/>
            <w:right w:val="none" w:sz="0" w:space="0" w:color="auto"/>
          </w:divBdr>
        </w:div>
        <w:div w:id="456414075">
          <w:marLeft w:val="480"/>
          <w:marRight w:val="0"/>
          <w:marTop w:val="0"/>
          <w:marBottom w:val="0"/>
          <w:divBdr>
            <w:top w:val="none" w:sz="0" w:space="0" w:color="auto"/>
            <w:left w:val="none" w:sz="0" w:space="0" w:color="auto"/>
            <w:bottom w:val="none" w:sz="0" w:space="0" w:color="auto"/>
            <w:right w:val="none" w:sz="0" w:space="0" w:color="auto"/>
          </w:divBdr>
        </w:div>
        <w:div w:id="1136874416">
          <w:marLeft w:val="480"/>
          <w:marRight w:val="0"/>
          <w:marTop w:val="0"/>
          <w:marBottom w:val="0"/>
          <w:divBdr>
            <w:top w:val="none" w:sz="0" w:space="0" w:color="auto"/>
            <w:left w:val="none" w:sz="0" w:space="0" w:color="auto"/>
            <w:bottom w:val="none" w:sz="0" w:space="0" w:color="auto"/>
            <w:right w:val="none" w:sz="0" w:space="0" w:color="auto"/>
          </w:divBdr>
        </w:div>
        <w:div w:id="1552578290">
          <w:marLeft w:val="480"/>
          <w:marRight w:val="0"/>
          <w:marTop w:val="0"/>
          <w:marBottom w:val="0"/>
          <w:divBdr>
            <w:top w:val="none" w:sz="0" w:space="0" w:color="auto"/>
            <w:left w:val="none" w:sz="0" w:space="0" w:color="auto"/>
            <w:bottom w:val="none" w:sz="0" w:space="0" w:color="auto"/>
            <w:right w:val="none" w:sz="0" w:space="0" w:color="auto"/>
          </w:divBdr>
        </w:div>
        <w:div w:id="1479612373">
          <w:marLeft w:val="480"/>
          <w:marRight w:val="0"/>
          <w:marTop w:val="0"/>
          <w:marBottom w:val="0"/>
          <w:divBdr>
            <w:top w:val="none" w:sz="0" w:space="0" w:color="auto"/>
            <w:left w:val="none" w:sz="0" w:space="0" w:color="auto"/>
            <w:bottom w:val="none" w:sz="0" w:space="0" w:color="auto"/>
            <w:right w:val="none" w:sz="0" w:space="0" w:color="auto"/>
          </w:divBdr>
        </w:div>
        <w:div w:id="827017924">
          <w:marLeft w:val="480"/>
          <w:marRight w:val="0"/>
          <w:marTop w:val="0"/>
          <w:marBottom w:val="0"/>
          <w:divBdr>
            <w:top w:val="none" w:sz="0" w:space="0" w:color="auto"/>
            <w:left w:val="none" w:sz="0" w:space="0" w:color="auto"/>
            <w:bottom w:val="none" w:sz="0" w:space="0" w:color="auto"/>
            <w:right w:val="none" w:sz="0" w:space="0" w:color="auto"/>
          </w:divBdr>
        </w:div>
        <w:div w:id="116872439">
          <w:marLeft w:val="480"/>
          <w:marRight w:val="0"/>
          <w:marTop w:val="0"/>
          <w:marBottom w:val="0"/>
          <w:divBdr>
            <w:top w:val="none" w:sz="0" w:space="0" w:color="auto"/>
            <w:left w:val="none" w:sz="0" w:space="0" w:color="auto"/>
            <w:bottom w:val="none" w:sz="0" w:space="0" w:color="auto"/>
            <w:right w:val="none" w:sz="0" w:space="0" w:color="auto"/>
          </w:divBdr>
        </w:div>
        <w:div w:id="63309013">
          <w:marLeft w:val="480"/>
          <w:marRight w:val="0"/>
          <w:marTop w:val="0"/>
          <w:marBottom w:val="0"/>
          <w:divBdr>
            <w:top w:val="none" w:sz="0" w:space="0" w:color="auto"/>
            <w:left w:val="none" w:sz="0" w:space="0" w:color="auto"/>
            <w:bottom w:val="none" w:sz="0" w:space="0" w:color="auto"/>
            <w:right w:val="none" w:sz="0" w:space="0" w:color="auto"/>
          </w:divBdr>
        </w:div>
        <w:div w:id="1176188953">
          <w:marLeft w:val="480"/>
          <w:marRight w:val="0"/>
          <w:marTop w:val="0"/>
          <w:marBottom w:val="0"/>
          <w:divBdr>
            <w:top w:val="none" w:sz="0" w:space="0" w:color="auto"/>
            <w:left w:val="none" w:sz="0" w:space="0" w:color="auto"/>
            <w:bottom w:val="none" w:sz="0" w:space="0" w:color="auto"/>
            <w:right w:val="none" w:sz="0" w:space="0" w:color="auto"/>
          </w:divBdr>
        </w:div>
        <w:div w:id="1605846857">
          <w:marLeft w:val="480"/>
          <w:marRight w:val="0"/>
          <w:marTop w:val="0"/>
          <w:marBottom w:val="0"/>
          <w:divBdr>
            <w:top w:val="none" w:sz="0" w:space="0" w:color="auto"/>
            <w:left w:val="none" w:sz="0" w:space="0" w:color="auto"/>
            <w:bottom w:val="none" w:sz="0" w:space="0" w:color="auto"/>
            <w:right w:val="none" w:sz="0" w:space="0" w:color="auto"/>
          </w:divBdr>
        </w:div>
        <w:div w:id="249512292">
          <w:marLeft w:val="480"/>
          <w:marRight w:val="0"/>
          <w:marTop w:val="0"/>
          <w:marBottom w:val="0"/>
          <w:divBdr>
            <w:top w:val="none" w:sz="0" w:space="0" w:color="auto"/>
            <w:left w:val="none" w:sz="0" w:space="0" w:color="auto"/>
            <w:bottom w:val="none" w:sz="0" w:space="0" w:color="auto"/>
            <w:right w:val="none" w:sz="0" w:space="0" w:color="auto"/>
          </w:divBdr>
        </w:div>
        <w:div w:id="958342220">
          <w:marLeft w:val="480"/>
          <w:marRight w:val="0"/>
          <w:marTop w:val="0"/>
          <w:marBottom w:val="0"/>
          <w:divBdr>
            <w:top w:val="none" w:sz="0" w:space="0" w:color="auto"/>
            <w:left w:val="none" w:sz="0" w:space="0" w:color="auto"/>
            <w:bottom w:val="none" w:sz="0" w:space="0" w:color="auto"/>
            <w:right w:val="none" w:sz="0" w:space="0" w:color="auto"/>
          </w:divBdr>
        </w:div>
        <w:div w:id="621805811">
          <w:marLeft w:val="480"/>
          <w:marRight w:val="0"/>
          <w:marTop w:val="0"/>
          <w:marBottom w:val="0"/>
          <w:divBdr>
            <w:top w:val="none" w:sz="0" w:space="0" w:color="auto"/>
            <w:left w:val="none" w:sz="0" w:space="0" w:color="auto"/>
            <w:bottom w:val="none" w:sz="0" w:space="0" w:color="auto"/>
            <w:right w:val="none" w:sz="0" w:space="0" w:color="auto"/>
          </w:divBdr>
        </w:div>
        <w:div w:id="1768228363">
          <w:marLeft w:val="480"/>
          <w:marRight w:val="0"/>
          <w:marTop w:val="0"/>
          <w:marBottom w:val="0"/>
          <w:divBdr>
            <w:top w:val="none" w:sz="0" w:space="0" w:color="auto"/>
            <w:left w:val="none" w:sz="0" w:space="0" w:color="auto"/>
            <w:bottom w:val="none" w:sz="0" w:space="0" w:color="auto"/>
            <w:right w:val="none" w:sz="0" w:space="0" w:color="auto"/>
          </w:divBdr>
        </w:div>
        <w:div w:id="1541210952">
          <w:marLeft w:val="480"/>
          <w:marRight w:val="0"/>
          <w:marTop w:val="0"/>
          <w:marBottom w:val="0"/>
          <w:divBdr>
            <w:top w:val="none" w:sz="0" w:space="0" w:color="auto"/>
            <w:left w:val="none" w:sz="0" w:space="0" w:color="auto"/>
            <w:bottom w:val="none" w:sz="0" w:space="0" w:color="auto"/>
            <w:right w:val="none" w:sz="0" w:space="0" w:color="auto"/>
          </w:divBdr>
        </w:div>
        <w:div w:id="732508631">
          <w:marLeft w:val="480"/>
          <w:marRight w:val="0"/>
          <w:marTop w:val="0"/>
          <w:marBottom w:val="0"/>
          <w:divBdr>
            <w:top w:val="none" w:sz="0" w:space="0" w:color="auto"/>
            <w:left w:val="none" w:sz="0" w:space="0" w:color="auto"/>
            <w:bottom w:val="none" w:sz="0" w:space="0" w:color="auto"/>
            <w:right w:val="none" w:sz="0" w:space="0" w:color="auto"/>
          </w:divBdr>
        </w:div>
        <w:div w:id="4748619">
          <w:marLeft w:val="480"/>
          <w:marRight w:val="0"/>
          <w:marTop w:val="0"/>
          <w:marBottom w:val="0"/>
          <w:divBdr>
            <w:top w:val="none" w:sz="0" w:space="0" w:color="auto"/>
            <w:left w:val="none" w:sz="0" w:space="0" w:color="auto"/>
            <w:bottom w:val="none" w:sz="0" w:space="0" w:color="auto"/>
            <w:right w:val="none" w:sz="0" w:space="0" w:color="auto"/>
          </w:divBdr>
        </w:div>
        <w:div w:id="1538465648">
          <w:marLeft w:val="480"/>
          <w:marRight w:val="0"/>
          <w:marTop w:val="0"/>
          <w:marBottom w:val="0"/>
          <w:divBdr>
            <w:top w:val="none" w:sz="0" w:space="0" w:color="auto"/>
            <w:left w:val="none" w:sz="0" w:space="0" w:color="auto"/>
            <w:bottom w:val="none" w:sz="0" w:space="0" w:color="auto"/>
            <w:right w:val="none" w:sz="0" w:space="0" w:color="auto"/>
          </w:divBdr>
        </w:div>
        <w:div w:id="2022511632">
          <w:marLeft w:val="480"/>
          <w:marRight w:val="0"/>
          <w:marTop w:val="0"/>
          <w:marBottom w:val="0"/>
          <w:divBdr>
            <w:top w:val="none" w:sz="0" w:space="0" w:color="auto"/>
            <w:left w:val="none" w:sz="0" w:space="0" w:color="auto"/>
            <w:bottom w:val="none" w:sz="0" w:space="0" w:color="auto"/>
            <w:right w:val="none" w:sz="0" w:space="0" w:color="auto"/>
          </w:divBdr>
        </w:div>
        <w:div w:id="1550992501">
          <w:marLeft w:val="480"/>
          <w:marRight w:val="0"/>
          <w:marTop w:val="0"/>
          <w:marBottom w:val="0"/>
          <w:divBdr>
            <w:top w:val="none" w:sz="0" w:space="0" w:color="auto"/>
            <w:left w:val="none" w:sz="0" w:space="0" w:color="auto"/>
            <w:bottom w:val="none" w:sz="0" w:space="0" w:color="auto"/>
            <w:right w:val="none" w:sz="0" w:space="0" w:color="auto"/>
          </w:divBdr>
        </w:div>
        <w:div w:id="850876702">
          <w:marLeft w:val="480"/>
          <w:marRight w:val="0"/>
          <w:marTop w:val="0"/>
          <w:marBottom w:val="0"/>
          <w:divBdr>
            <w:top w:val="none" w:sz="0" w:space="0" w:color="auto"/>
            <w:left w:val="none" w:sz="0" w:space="0" w:color="auto"/>
            <w:bottom w:val="none" w:sz="0" w:space="0" w:color="auto"/>
            <w:right w:val="none" w:sz="0" w:space="0" w:color="auto"/>
          </w:divBdr>
        </w:div>
        <w:div w:id="1099914519">
          <w:marLeft w:val="480"/>
          <w:marRight w:val="0"/>
          <w:marTop w:val="0"/>
          <w:marBottom w:val="0"/>
          <w:divBdr>
            <w:top w:val="none" w:sz="0" w:space="0" w:color="auto"/>
            <w:left w:val="none" w:sz="0" w:space="0" w:color="auto"/>
            <w:bottom w:val="none" w:sz="0" w:space="0" w:color="auto"/>
            <w:right w:val="none" w:sz="0" w:space="0" w:color="auto"/>
          </w:divBdr>
        </w:div>
        <w:div w:id="492915553">
          <w:marLeft w:val="480"/>
          <w:marRight w:val="0"/>
          <w:marTop w:val="0"/>
          <w:marBottom w:val="0"/>
          <w:divBdr>
            <w:top w:val="none" w:sz="0" w:space="0" w:color="auto"/>
            <w:left w:val="none" w:sz="0" w:space="0" w:color="auto"/>
            <w:bottom w:val="none" w:sz="0" w:space="0" w:color="auto"/>
            <w:right w:val="none" w:sz="0" w:space="0" w:color="auto"/>
          </w:divBdr>
        </w:div>
        <w:div w:id="1220171868">
          <w:marLeft w:val="480"/>
          <w:marRight w:val="0"/>
          <w:marTop w:val="0"/>
          <w:marBottom w:val="0"/>
          <w:divBdr>
            <w:top w:val="none" w:sz="0" w:space="0" w:color="auto"/>
            <w:left w:val="none" w:sz="0" w:space="0" w:color="auto"/>
            <w:bottom w:val="none" w:sz="0" w:space="0" w:color="auto"/>
            <w:right w:val="none" w:sz="0" w:space="0" w:color="auto"/>
          </w:divBdr>
        </w:div>
        <w:div w:id="1309284930">
          <w:marLeft w:val="480"/>
          <w:marRight w:val="0"/>
          <w:marTop w:val="0"/>
          <w:marBottom w:val="0"/>
          <w:divBdr>
            <w:top w:val="none" w:sz="0" w:space="0" w:color="auto"/>
            <w:left w:val="none" w:sz="0" w:space="0" w:color="auto"/>
            <w:bottom w:val="none" w:sz="0" w:space="0" w:color="auto"/>
            <w:right w:val="none" w:sz="0" w:space="0" w:color="auto"/>
          </w:divBdr>
        </w:div>
        <w:div w:id="782383335">
          <w:marLeft w:val="480"/>
          <w:marRight w:val="0"/>
          <w:marTop w:val="0"/>
          <w:marBottom w:val="0"/>
          <w:divBdr>
            <w:top w:val="none" w:sz="0" w:space="0" w:color="auto"/>
            <w:left w:val="none" w:sz="0" w:space="0" w:color="auto"/>
            <w:bottom w:val="none" w:sz="0" w:space="0" w:color="auto"/>
            <w:right w:val="none" w:sz="0" w:space="0" w:color="auto"/>
          </w:divBdr>
        </w:div>
        <w:div w:id="415633142">
          <w:marLeft w:val="480"/>
          <w:marRight w:val="0"/>
          <w:marTop w:val="0"/>
          <w:marBottom w:val="0"/>
          <w:divBdr>
            <w:top w:val="none" w:sz="0" w:space="0" w:color="auto"/>
            <w:left w:val="none" w:sz="0" w:space="0" w:color="auto"/>
            <w:bottom w:val="none" w:sz="0" w:space="0" w:color="auto"/>
            <w:right w:val="none" w:sz="0" w:space="0" w:color="auto"/>
          </w:divBdr>
        </w:div>
        <w:div w:id="1861972973">
          <w:marLeft w:val="480"/>
          <w:marRight w:val="0"/>
          <w:marTop w:val="0"/>
          <w:marBottom w:val="0"/>
          <w:divBdr>
            <w:top w:val="none" w:sz="0" w:space="0" w:color="auto"/>
            <w:left w:val="none" w:sz="0" w:space="0" w:color="auto"/>
            <w:bottom w:val="none" w:sz="0" w:space="0" w:color="auto"/>
            <w:right w:val="none" w:sz="0" w:space="0" w:color="auto"/>
          </w:divBdr>
        </w:div>
        <w:div w:id="1503397476">
          <w:marLeft w:val="480"/>
          <w:marRight w:val="0"/>
          <w:marTop w:val="0"/>
          <w:marBottom w:val="0"/>
          <w:divBdr>
            <w:top w:val="none" w:sz="0" w:space="0" w:color="auto"/>
            <w:left w:val="none" w:sz="0" w:space="0" w:color="auto"/>
            <w:bottom w:val="none" w:sz="0" w:space="0" w:color="auto"/>
            <w:right w:val="none" w:sz="0" w:space="0" w:color="auto"/>
          </w:divBdr>
        </w:div>
        <w:div w:id="857474902">
          <w:marLeft w:val="480"/>
          <w:marRight w:val="0"/>
          <w:marTop w:val="0"/>
          <w:marBottom w:val="0"/>
          <w:divBdr>
            <w:top w:val="none" w:sz="0" w:space="0" w:color="auto"/>
            <w:left w:val="none" w:sz="0" w:space="0" w:color="auto"/>
            <w:bottom w:val="none" w:sz="0" w:space="0" w:color="auto"/>
            <w:right w:val="none" w:sz="0" w:space="0" w:color="auto"/>
          </w:divBdr>
        </w:div>
        <w:div w:id="524364085">
          <w:marLeft w:val="480"/>
          <w:marRight w:val="0"/>
          <w:marTop w:val="0"/>
          <w:marBottom w:val="0"/>
          <w:divBdr>
            <w:top w:val="none" w:sz="0" w:space="0" w:color="auto"/>
            <w:left w:val="none" w:sz="0" w:space="0" w:color="auto"/>
            <w:bottom w:val="none" w:sz="0" w:space="0" w:color="auto"/>
            <w:right w:val="none" w:sz="0" w:space="0" w:color="auto"/>
          </w:divBdr>
        </w:div>
        <w:div w:id="2080856603">
          <w:marLeft w:val="480"/>
          <w:marRight w:val="0"/>
          <w:marTop w:val="0"/>
          <w:marBottom w:val="0"/>
          <w:divBdr>
            <w:top w:val="none" w:sz="0" w:space="0" w:color="auto"/>
            <w:left w:val="none" w:sz="0" w:space="0" w:color="auto"/>
            <w:bottom w:val="none" w:sz="0" w:space="0" w:color="auto"/>
            <w:right w:val="none" w:sz="0" w:space="0" w:color="auto"/>
          </w:divBdr>
        </w:div>
        <w:div w:id="630671256">
          <w:marLeft w:val="480"/>
          <w:marRight w:val="0"/>
          <w:marTop w:val="0"/>
          <w:marBottom w:val="0"/>
          <w:divBdr>
            <w:top w:val="none" w:sz="0" w:space="0" w:color="auto"/>
            <w:left w:val="none" w:sz="0" w:space="0" w:color="auto"/>
            <w:bottom w:val="none" w:sz="0" w:space="0" w:color="auto"/>
            <w:right w:val="none" w:sz="0" w:space="0" w:color="auto"/>
          </w:divBdr>
        </w:div>
        <w:div w:id="1403596704">
          <w:marLeft w:val="480"/>
          <w:marRight w:val="0"/>
          <w:marTop w:val="0"/>
          <w:marBottom w:val="0"/>
          <w:divBdr>
            <w:top w:val="none" w:sz="0" w:space="0" w:color="auto"/>
            <w:left w:val="none" w:sz="0" w:space="0" w:color="auto"/>
            <w:bottom w:val="none" w:sz="0" w:space="0" w:color="auto"/>
            <w:right w:val="none" w:sz="0" w:space="0" w:color="auto"/>
          </w:divBdr>
        </w:div>
        <w:div w:id="1958443418">
          <w:marLeft w:val="480"/>
          <w:marRight w:val="0"/>
          <w:marTop w:val="0"/>
          <w:marBottom w:val="0"/>
          <w:divBdr>
            <w:top w:val="none" w:sz="0" w:space="0" w:color="auto"/>
            <w:left w:val="none" w:sz="0" w:space="0" w:color="auto"/>
            <w:bottom w:val="none" w:sz="0" w:space="0" w:color="auto"/>
            <w:right w:val="none" w:sz="0" w:space="0" w:color="auto"/>
          </w:divBdr>
        </w:div>
        <w:div w:id="1492333352">
          <w:marLeft w:val="480"/>
          <w:marRight w:val="0"/>
          <w:marTop w:val="0"/>
          <w:marBottom w:val="0"/>
          <w:divBdr>
            <w:top w:val="none" w:sz="0" w:space="0" w:color="auto"/>
            <w:left w:val="none" w:sz="0" w:space="0" w:color="auto"/>
            <w:bottom w:val="none" w:sz="0" w:space="0" w:color="auto"/>
            <w:right w:val="none" w:sz="0" w:space="0" w:color="auto"/>
          </w:divBdr>
        </w:div>
        <w:div w:id="355084328">
          <w:marLeft w:val="480"/>
          <w:marRight w:val="0"/>
          <w:marTop w:val="0"/>
          <w:marBottom w:val="0"/>
          <w:divBdr>
            <w:top w:val="none" w:sz="0" w:space="0" w:color="auto"/>
            <w:left w:val="none" w:sz="0" w:space="0" w:color="auto"/>
            <w:bottom w:val="none" w:sz="0" w:space="0" w:color="auto"/>
            <w:right w:val="none" w:sz="0" w:space="0" w:color="auto"/>
          </w:divBdr>
        </w:div>
        <w:div w:id="102457794">
          <w:marLeft w:val="480"/>
          <w:marRight w:val="0"/>
          <w:marTop w:val="0"/>
          <w:marBottom w:val="0"/>
          <w:divBdr>
            <w:top w:val="none" w:sz="0" w:space="0" w:color="auto"/>
            <w:left w:val="none" w:sz="0" w:space="0" w:color="auto"/>
            <w:bottom w:val="none" w:sz="0" w:space="0" w:color="auto"/>
            <w:right w:val="none" w:sz="0" w:space="0" w:color="auto"/>
          </w:divBdr>
        </w:div>
        <w:div w:id="341787920">
          <w:marLeft w:val="480"/>
          <w:marRight w:val="0"/>
          <w:marTop w:val="0"/>
          <w:marBottom w:val="0"/>
          <w:divBdr>
            <w:top w:val="none" w:sz="0" w:space="0" w:color="auto"/>
            <w:left w:val="none" w:sz="0" w:space="0" w:color="auto"/>
            <w:bottom w:val="none" w:sz="0" w:space="0" w:color="auto"/>
            <w:right w:val="none" w:sz="0" w:space="0" w:color="auto"/>
          </w:divBdr>
        </w:div>
        <w:div w:id="579410434">
          <w:marLeft w:val="480"/>
          <w:marRight w:val="0"/>
          <w:marTop w:val="0"/>
          <w:marBottom w:val="0"/>
          <w:divBdr>
            <w:top w:val="none" w:sz="0" w:space="0" w:color="auto"/>
            <w:left w:val="none" w:sz="0" w:space="0" w:color="auto"/>
            <w:bottom w:val="none" w:sz="0" w:space="0" w:color="auto"/>
            <w:right w:val="none" w:sz="0" w:space="0" w:color="auto"/>
          </w:divBdr>
        </w:div>
        <w:div w:id="509492357">
          <w:marLeft w:val="480"/>
          <w:marRight w:val="0"/>
          <w:marTop w:val="0"/>
          <w:marBottom w:val="0"/>
          <w:divBdr>
            <w:top w:val="none" w:sz="0" w:space="0" w:color="auto"/>
            <w:left w:val="none" w:sz="0" w:space="0" w:color="auto"/>
            <w:bottom w:val="none" w:sz="0" w:space="0" w:color="auto"/>
            <w:right w:val="none" w:sz="0" w:space="0" w:color="auto"/>
          </w:divBdr>
        </w:div>
        <w:div w:id="128206296">
          <w:marLeft w:val="480"/>
          <w:marRight w:val="0"/>
          <w:marTop w:val="0"/>
          <w:marBottom w:val="0"/>
          <w:divBdr>
            <w:top w:val="none" w:sz="0" w:space="0" w:color="auto"/>
            <w:left w:val="none" w:sz="0" w:space="0" w:color="auto"/>
            <w:bottom w:val="none" w:sz="0" w:space="0" w:color="auto"/>
            <w:right w:val="none" w:sz="0" w:space="0" w:color="auto"/>
          </w:divBdr>
        </w:div>
        <w:div w:id="1135295778">
          <w:marLeft w:val="480"/>
          <w:marRight w:val="0"/>
          <w:marTop w:val="0"/>
          <w:marBottom w:val="0"/>
          <w:divBdr>
            <w:top w:val="none" w:sz="0" w:space="0" w:color="auto"/>
            <w:left w:val="none" w:sz="0" w:space="0" w:color="auto"/>
            <w:bottom w:val="none" w:sz="0" w:space="0" w:color="auto"/>
            <w:right w:val="none" w:sz="0" w:space="0" w:color="auto"/>
          </w:divBdr>
        </w:div>
        <w:div w:id="840391070">
          <w:marLeft w:val="480"/>
          <w:marRight w:val="0"/>
          <w:marTop w:val="0"/>
          <w:marBottom w:val="0"/>
          <w:divBdr>
            <w:top w:val="none" w:sz="0" w:space="0" w:color="auto"/>
            <w:left w:val="none" w:sz="0" w:space="0" w:color="auto"/>
            <w:bottom w:val="none" w:sz="0" w:space="0" w:color="auto"/>
            <w:right w:val="none" w:sz="0" w:space="0" w:color="auto"/>
          </w:divBdr>
        </w:div>
        <w:div w:id="711226048">
          <w:marLeft w:val="480"/>
          <w:marRight w:val="0"/>
          <w:marTop w:val="0"/>
          <w:marBottom w:val="0"/>
          <w:divBdr>
            <w:top w:val="none" w:sz="0" w:space="0" w:color="auto"/>
            <w:left w:val="none" w:sz="0" w:space="0" w:color="auto"/>
            <w:bottom w:val="none" w:sz="0" w:space="0" w:color="auto"/>
            <w:right w:val="none" w:sz="0" w:space="0" w:color="auto"/>
          </w:divBdr>
        </w:div>
        <w:div w:id="136604416">
          <w:marLeft w:val="480"/>
          <w:marRight w:val="0"/>
          <w:marTop w:val="0"/>
          <w:marBottom w:val="0"/>
          <w:divBdr>
            <w:top w:val="none" w:sz="0" w:space="0" w:color="auto"/>
            <w:left w:val="none" w:sz="0" w:space="0" w:color="auto"/>
            <w:bottom w:val="none" w:sz="0" w:space="0" w:color="auto"/>
            <w:right w:val="none" w:sz="0" w:space="0" w:color="auto"/>
          </w:divBdr>
        </w:div>
        <w:div w:id="473061858">
          <w:marLeft w:val="480"/>
          <w:marRight w:val="0"/>
          <w:marTop w:val="0"/>
          <w:marBottom w:val="0"/>
          <w:divBdr>
            <w:top w:val="none" w:sz="0" w:space="0" w:color="auto"/>
            <w:left w:val="none" w:sz="0" w:space="0" w:color="auto"/>
            <w:bottom w:val="none" w:sz="0" w:space="0" w:color="auto"/>
            <w:right w:val="none" w:sz="0" w:space="0" w:color="auto"/>
          </w:divBdr>
        </w:div>
        <w:div w:id="403651334">
          <w:marLeft w:val="480"/>
          <w:marRight w:val="0"/>
          <w:marTop w:val="0"/>
          <w:marBottom w:val="0"/>
          <w:divBdr>
            <w:top w:val="none" w:sz="0" w:space="0" w:color="auto"/>
            <w:left w:val="none" w:sz="0" w:space="0" w:color="auto"/>
            <w:bottom w:val="none" w:sz="0" w:space="0" w:color="auto"/>
            <w:right w:val="none" w:sz="0" w:space="0" w:color="auto"/>
          </w:divBdr>
        </w:div>
        <w:div w:id="669867590">
          <w:marLeft w:val="480"/>
          <w:marRight w:val="0"/>
          <w:marTop w:val="0"/>
          <w:marBottom w:val="0"/>
          <w:divBdr>
            <w:top w:val="none" w:sz="0" w:space="0" w:color="auto"/>
            <w:left w:val="none" w:sz="0" w:space="0" w:color="auto"/>
            <w:bottom w:val="none" w:sz="0" w:space="0" w:color="auto"/>
            <w:right w:val="none" w:sz="0" w:space="0" w:color="auto"/>
          </w:divBdr>
        </w:div>
        <w:div w:id="1126851464">
          <w:marLeft w:val="480"/>
          <w:marRight w:val="0"/>
          <w:marTop w:val="0"/>
          <w:marBottom w:val="0"/>
          <w:divBdr>
            <w:top w:val="none" w:sz="0" w:space="0" w:color="auto"/>
            <w:left w:val="none" w:sz="0" w:space="0" w:color="auto"/>
            <w:bottom w:val="none" w:sz="0" w:space="0" w:color="auto"/>
            <w:right w:val="none" w:sz="0" w:space="0" w:color="auto"/>
          </w:divBdr>
        </w:div>
        <w:div w:id="1456289553">
          <w:marLeft w:val="480"/>
          <w:marRight w:val="0"/>
          <w:marTop w:val="0"/>
          <w:marBottom w:val="0"/>
          <w:divBdr>
            <w:top w:val="none" w:sz="0" w:space="0" w:color="auto"/>
            <w:left w:val="none" w:sz="0" w:space="0" w:color="auto"/>
            <w:bottom w:val="none" w:sz="0" w:space="0" w:color="auto"/>
            <w:right w:val="none" w:sz="0" w:space="0" w:color="auto"/>
          </w:divBdr>
        </w:div>
        <w:div w:id="1694110078">
          <w:marLeft w:val="480"/>
          <w:marRight w:val="0"/>
          <w:marTop w:val="0"/>
          <w:marBottom w:val="0"/>
          <w:divBdr>
            <w:top w:val="none" w:sz="0" w:space="0" w:color="auto"/>
            <w:left w:val="none" w:sz="0" w:space="0" w:color="auto"/>
            <w:bottom w:val="none" w:sz="0" w:space="0" w:color="auto"/>
            <w:right w:val="none" w:sz="0" w:space="0" w:color="auto"/>
          </w:divBdr>
        </w:div>
        <w:div w:id="1517575474">
          <w:marLeft w:val="480"/>
          <w:marRight w:val="0"/>
          <w:marTop w:val="0"/>
          <w:marBottom w:val="0"/>
          <w:divBdr>
            <w:top w:val="none" w:sz="0" w:space="0" w:color="auto"/>
            <w:left w:val="none" w:sz="0" w:space="0" w:color="auto"/>
            <w:bottom w:val="none" w:sz="0" w:space="0" w:color="auto"/>
            <w:right w:val="none" w:sz="0" w:space="0" w:color="auto"/>
          </w:divBdr>
        </w:div>
        <w:div w:id="1938757215">
          <w:marLeft w:val="480"/>
          <w:marRight w:val="0"/>
          <w:marTop w:val="0"/>
          <w:marBottom w:val="0"/>
          <w:divBdr>
            <w:top w:val="none" w:sz="0" w:space="0" w:color="auto"/>
            <w:left w:val="none" w:sz="0" w:space="0" w:color="auto"/>
            <w:bottom w:val="none" w:sz="0" w:space="0" w:color="auto"/>
            <w:right w:val="none" w:sz="0" w:space="0" w:color="auto"/>
          </w:divBdr>
        </w:div>
        <w:div w:id="318577917">
          <w:marLeft w:val="480"/>
          <w:marRight w:val="0"/>
          <w:marTop w:val="0"/>
          <w:marBottom w:val="0"/>
          <w:divBdr>
            <w:top w:val="none" w:sz="0" w:space="0" w:color="auto"/>
            <w:left w:val="none" w:sz="0" w:space="0" w:color="auto"/>
            <w:bottom w:val="none" w:sz="0" w:space="0" w:color="auto"/>
            <w:right w:val="none" w:sz="0" w:space="0" w:color="auto"/>
          </w:divBdr>
        </w:div>
        <w:div w:id="1101025731">
          <w:marLeft w:val="480"/>
          <w:marRight w:val="0"/>
          <w:marTop w:val="0"/>
          <w:marBottom w:val="0"/>
          <w:divBdr>
            <w:top w:val="none" w:sz="0" w:space="0" w:color="auto"/>
            <w:left w:val="none" w:sz="0" w:space="0" w:color="auto"/>
            <w:bottom w:val="none" w:sz="0" w:space="0" w:color="auto"/>
            <w:right w:val="none" w:sz="0" w:space="0" w:color="auto"/>
          </w:divBdr>
        </w:div>
        <w:div w:id="1850948261">
          <w:marLeft w:val="480"/>
          <w:marRight w:val="0"/>
          <w:marTop w:val="0"/>
          <w:marBottom w:val="0"/>
          <w:divBdr>
            <w:top w:val="none" w:sz="0" w:space="0" w:color="auto"/>
            <w:left w:val="none" w:sz="0" w:space="0" w:color="auto"/>
            <w:bottom w:val="none" w:sz="0" w:space="0" w:color="auto"/>
            <w:right w:val="none" w:sz="0" w:space="0" w:color="auto"/>
          </w:divBdr>
        </w:div>
        <w:div w:id="1225752474">
          <w:marLeft w:val="480"/>
          <w:marRight w:val="0"/>
          <w:marTop w:val="0"/>
          <w:marBottom w:val="0"/>
          <w:divBdr>
            <w:top w:val="none" w:sz="0" w:space="0" w:color="auto"/>
            <w:left w:val="none" w:sz="0" w:space="0" w:color="auto"/>
            <w:bottom w:val="none" w:sz="0" w:space="0" w:color="auto"/>
            <w:right w:val="none" w:sz="0" w:space="0" w:color="auto"/>
          </w:divBdr>
        </w:div>
        <w:div w:id="169294230">
          <w:marLeft w:val="480"/>
          <w:marRight w:val="0"/>
          <w:marTop w:val="0"/>
          <w:marBottom w:val="0"/>
          <w:divBdr>
            <w:top w:val="none" w:sz="0" w:space="0" w:color="auto"/>
            <w:left w:val="none" w:sz="0" w:space="0" w:color="auto"/>
            <w:bottom w:val="none" w:sz="0" w:space="0" w:color="auto"/>
            <w:right w:val="none" w:sz="0" w:space="0" w:color="auto"/>
          </w:divBdr>
        </w:div>
        <w:div w:id="69815478">
          <w:marLeft w:val="480"/>
          <w:marRight w:val="0"/>
          <w:marTop w:val="0"/>
          <w:marBottom w:val="0"/>
          <w:divBdr>
            <w:top w:val="none" w:sz="0" w:space="0" w:color="auto"/>
            <w:left w:val="none" w:sz="0" w:space="0" w:color="auto"/>
            <w:bottom w:val="none" w:sz="0" w:space="0" w:color="auto"/>
            <w:right w:val="none" w:sz="0" w:space="0" w:color="auto"/>
          </w:divBdr>
        </w:div>
        <w:div w:id="320354430">
          <w:marLeft w:val="480"/>
          <w:marRight w:val="0"/>
          <w:marTop w:val="0"/>
          <w:marBottom w:val="0"/>
          <w:divBdr>
            <w:top w:val="none" w:sz="0" w:space="0" w:color="auto"/>
            <w:left w:val="none" w:sz="0" w:space="0" w:color="auto"/>
            <w:bottom w:val="none" w:sz="0" w:space="0" w:color="auto"/>
            <w:right w:val="none" w:sz="0" w:space="0" w:color="auto"/>
          </w:divBdr>
        </w:div>
        <w:div w:id="940138481">
          <w:marLeft w:val="480"/>
          <w:marRight w:val="0"/>
          <w:marTop w:val="0"/>
          <w:marBottom w:val="0"/>
          <w:divBdr>
            <w:top w:val="none" w:sz="0" w:space="0" w:color="auto"/>
            <w:left w:val="none" w:sz="0" w:space="0" w:color="auto"/>
            <w:bottom w:val="none" w:sz="0" w:space="0" w:color="auto"/>
            <w:right w:val="none" w:sz="0" w:space="0" w:color="auto"/>
          </w:divBdr>
        </w:div>
        <w:div w:id="1681077232">
          <w:marLeft w:val="480"/>
          <w:marRight w:val="0"/>
          <w:marTop w:val="0"/>
          <w:marBottom w:val="0"/>
          <w:divBdr>
            <w:top w:val="none" w:sz="0" w:space="0" w:color="auto"/>
            <w:left w:val="none" w:sz="0" w:space="0" w:color="auto"/>
            <w:bottom w:val="none" w:sz="0" w:space="0" w:color="auto"/>
            <w:right w:val="none" w:sz="0" w:space="0" w:color="auto"/>
          </w:divBdr>
        </w:div>
        <w:div w:id="467481670">
          <w:marLeft w:val="480"/>
          <w:marRight w:val="0"/>
          <w:marTop w:val="0"/>
          <w:marBottom w:val="0"/>
          <w:divBdr>
            <w:top w:val="none" w:sz="0" w:space="0" w:color="auto"/>
            <w:left w:val="none" w:sz="0" w:space="0" w:color="auto"/>
            <w:bottom w:val="none" w:sz="0" w:space="0" w:color="auto"/>
            <w:right w:val="none" w:sz="0" w:space="0" w:color="auto"/>
          </w:divBdr>
        </w:div>
        <w:div w:id="1139569785">
          <w:marLeft w:val="480"/>
          <w:marRight w:val="0"/>
          <w:marTop w:val="0"/>
          <w:marBottom w:val="0"/>
          <w:divBdr>
            <w:top w:val="none" w:sz="0" w:space="0" w:color="auto"/>
            <w:left w:val="none" w:sz="0" w:space="0" w:color="auto"/>
            <w:bottom w:val="none" w:sz="0" w:space="0" w:color="auto"/>
            <w:right w:val="none" w:sz="0" w:space="0" w:color="auto"/>
          </w:divBdr>
        </w:div>
        <w:div w:id="1245585">
          <w:marLeft w:val="480"/>
          <w:marRight w:val="0"/>
          <w:marTop w:val="0"/>
          <w:marBottom w:val="0"/>
          <w:divBdr>
            <w:top w:val="none" w:sz="0" w:space="0" w:color="auto"/>
            <w:left w:val="none" w:sz="0" w:space="0" w:color="auto"/>
            <w:bottom w:val="none" w:sz="0" w:space="0" w:color="auto"/>
            <w:right w:val="none" w:sz="0" w:space="0" w:color="auto"/>
          </w:divBdr>
        </w:div>
        <w:div w:id="776098327">
          <w:marLeft w:val="480"/>
          <w:marRight w:val="0"/>
          <w:marTop w:val="0"/>
          <w:marBottom w:val="0"/>
          <w:divBdr>
            <w:top w:val="none" w:sz="0" w:space="0" w:color="auto"/>
            <w:left w:val="none" w:sz="0" w:space="0" w:color="auto"/>
            <w:bottom w:val="none" w:sz="0" w:space="0" w:color="auto"/>
            <w:right w:val="none" w:sz="0" w:space="0" w:color="auto"/>
          </w:divBdr>
        </w:div>
        <w:div w:id="285620911">
          <w:marLeft w:val="480"/>
          <w:marRight w:val="0"/>
          <w:marTop w:val="0"/>
          <w:marBottom w:val="0"/>
          <w:divBdr>
            <w:top w:val="none" w:sz="0" w:space="0" w:color="auto"/>
            <w:left w:val="none" w:sz="0" w:space="0" w:color="auto"/>
            <w:bottom w:val="none" w:sz="0" w:space="0" w:color="auto"/>
            <w:right w:val="none" w:sz="0" w:space="0" w:color="auto"/>
          </w:divBdr>
        </w:div>
        <w:div w:id="1615791635">
          <w:marLeft w:val="480"/>
          <w:marRight w:val="0"/>
          <w:marTop w:val="0"/>
          <w:marBottom w:val="0"/>
          <w:divBdr>
            <w:top w:val="none" w:sz="0" w:space="0" w:color="auto"/>
            <w:left w:val="none" w:sz="0" w:space="0" w:color="auto"/>
            <w:bottom w:val="none" w:sz="0" w:space="0" w:color="auto"/>
            <w:right w:val="none" w:sz="0" w:space="0" w:color="auto"/>
          </w:divBdr>
        </w:div>
        <w:div w:id="1033000525">
          <w:marLeft w:val="480"/>
          <w:marRight w:val="0"/>
          <w:marTop w:val="0"/>
          <w:marBottom w:val="0"/>
          <w:divBdr>
            <w:top w:val="none" w:sz="0" w:space="0" w:color="auto"/>
            <w:left w:val="none" w:sz="0" w:space="0" w:color="auto"/>
            <w:bottom w:val="none" w:sz="0" w:space="0" w:color="auto"/>
            <w:right w:val="none" w:sz="0" w:space="0" w:color="auto"/>
          </w:divBdr>
        </w:div>
        <w:div w:id="110830136">
          <w:marLeft w:val="480"/>
          <w:marRight w:val="0"/>
          <w:marTop w:val="0"/>
          <w:marBottom w:val="0"/>
          <w:divBdr>
            <w:top w:val="none" w:sz="0" w:space="0" w:color="auto"/>
            <w:left w:val="none" w:sz="0" w:space="0" w:color="auto"/>
            <w:bottom w:val="none" w:sz="0" w:space="0" w:color="auto"/>
            <w:right w:val="none" w:sz="0" w:space="0" w:color="auto"/>
          </w:divBdr>
        </w:div>
        <w:div w:id="510025101">
          <w:marLeft w:val="480"/>
          <w:marRight w:val="0"/>
          <w:marTop w:val="0"/>
          <w:marBottom w:val="0"/>
          <w:divBdr>
            <w:top w:val="none" w:sz="0" w:space="0" w:color="auto"/>
            <w:left w:val="none" w:sz="0" w:space="0" w:color="auto"/>
            <w:bottom w:val="none" w:sz="0" w:space="0" w:color="auto"/>
            <w:right w:val="none" w:sz="0" w:space="0" w:color="auto"/>
          </w:divBdr>
        </w:div>
        <w:div w:id="298849839">
          <w:marLeft w:val="480"/>
          <w:marRight w:val="0"/>
          <w:marTop w:val="0"/>
          <w:marBottom w:val="0"/>
          <w:divBdr>
            <w:top w:val="none" w:sz="0" w:space="0" w:color="auto"/>
            <w:left w:val="none" w:sz="0" w:space="0" w:color="auto"/>
            <w:bottom w:val="none" w:sz="0" w:space="0" w:color="auto"/>
            <w:right w:val="none" w:sz="0" w:space="0" w:color="auto"/>
          </w:divBdr>
        </w:div>
        <w:div w:id="1289631982">
          <w:marLeft w:val="480"/>
          <w:marRight w:val="0"/>
          <w:marTop w:val="0"/>
          <w:marBottom w:val="0"/>
          <w:divBdr>
            <w:top w:val="none" w:sz="0" w:space="0" w:color="auto"/>
            <w:left w:val="none" w:sz="0" w:space="0" w:color="auto"/>
            <w:bottom w:val="none" w:sz="0" w:space="0" w:color="auto"/>
            <w:right w:val="none" w:sz="0" w:space="0" w:color="auto"/>
          </w:divBdr>
        </w:div>
        <w:div w:id="942343345">
          <w:marLeft w:val="480"/>
          <w:marRight w:val="0"/>
          <w:marTop w:val="0"/>
          <w:marBottom w:val="0"/>
          <w:divBdr>
            <w:top w:val="none" w:sz="0" w:space="0" w:color="auto"/>
            <w:left w:val="none" w:sz="0" w:space="0" w:color="auto"/>
            <w:bottom w:val="none" w:sz="0" w:space="0" w:color="auto"/>
            <w:right w:val="none" w:sz="0" w:space="0" w:color="auto"/>
          </w:divBdr>
        </w:div>
        <w:div w:id="14042682">
          <w:marLeft w:val="480"/>
          <w:marRight w:val="0"/>
          <w:marTop w:val="0"/>
          <w:marBottom w:val="0"/>
          <w:divBdr>
            <w:top w:val="none" w:sz="0" w:space="0" w:color="auto"/>
            <w:left w:val="none" w:sz="0" w:space="0" w:color="auto"/>
            <w:bottom w:val="none" w:sz="0" w:space="0" w:color="auto"/>
            <w:right w:val="none" w:sz="0" w:space="0" w:color="auto"/>
          </w:divBdr>
        </w:div>
        <w:div w:id="8532254">
          <w:marLeft w:val="480"/>
          <w:marRight w:val="0"/>
          <w:marTop w:val="0"/>
          <w:marBottom w:val="0"/>
          <w:divBdr>
            <w:top w:val="none" w:sz="0" w:space="0" w:color="auto"/>
            <w:left w:val="none" w:sz="0" w:space="0" w:color="auto"/>
            <w:bottom w:val="none" w:sz="0" w:space="0" w:color="auto"/>
            <w:right w:val="none" w:sz="0" w:space="0" w:color="auto"/>
          </w:divBdr>
        </w:div>
        <w:div w:id="1093278497">
          <w:marLeft w:val="480"/>
          <w:marRight w:val="0"/>
          <w:marTop w:val="0"/>
          <w:marBottom w:val="0"/>
          <w:divBdr>
            <w:top w:val="none" w:sz="0" w:space="0" w:color="auto"/>
            <w:left w:val="none" w:sz="0" w:space="0" w:color="auto"/>
            <w:bottom w:val="none" w:sz="0" w:space="0" w:color="auto"/>
            <w:right w:val="none" w:sz="0" w:space="0" w:color="auto"/>
          </w:divBdr>
        </w:div>
        <w:div w:id="1856842907">
          <w:marLeft w:val="480"/>
          <w:marRight w:val="0"/>
          <w:marTop w:val="0"/>
          <w:marBottom w:val="0"/>
          <w:divBdr>
            <w:top w:val="none" w:sz="0" w:space="0" w:color="auto"/>
            <w:left w:val="none" w:sz="0" w:space="0" w:color="auto"/>
            <w:bottom w:val="none" w:sz="0" w:space="0" w:color="auto"/>
            <w:right w:val="none" w:sz="0" w:space="0" w:color="auto"/>
          </w:divBdr>
        </w:div>
        <w:div w:id="1410693780">
          <w:marLeft w:val="480"/>
          <w:marRight w:val="0"/>
          <w:marTop w:val="0"/>
          <w:marBottom w:val="0"/>
          <w:divBdr>
            <w:top w:val="none" w:sz="0" w:space="0" w:color="auto"/>
            <w:left w:val="none" w:sz="0" w:space="0" w:color="auto"/>
            <w:bottom w:val="none" w:sz="0" w:space="0" w:color="auto"/>
            <w:right w:val="none" w:sz="0" w:space="0" w:color="auto"/>
          </w:divBdr>
        </w:div>
        <w:div w:id="1668166164">
          <w:marLeft w:val="480"/>
          <w:marRight w:val="0"/>
          <w:marTop w:val="0"/>
          <w:marBottom w:val="0"/>
          <w:divBdr>
            <w:top w:val="none" w:sz="0" w:space="0" w:color="auto"/>
            <w:left w:val="none" w:sz="0" w:space="0" w:color="auto"/>
            <w:bottom w:val="none" w:sz="0" w:space="0" w:color="auto"/>
            <w:right w:val="none" w:sz="0" w:space="0" w:color="auto"/>
          </w:divBdr>
        </w:div>
        <w:div w:id="21633474">
          <w:marLeft w:val="480"/>
          <w:marRight w:val="0"/>
          <w:marTop w:val="0"/>
          <w:marBottom w:val="0"/>
          <w:divBdr>
            <w:top w:val="none" w:sz="0" w:space="0" w:color="auto"/>
            <w:left w:val="none" w:sz="0" w:space="0" w:color="auto"/>
            <w:bottom w:val="none" w:sz="0" w:space="0" w:color="auto"/>
            <w:right w:val="none" w:sz="0" w:space="0" w:color="auto"/>
          </w:divBdr>
        </w:div>
        <w:div w:id="1295022280">
          <w:marLeft w:val="480"/>
          <w:marRight w:val="0"/>
          <w:marTop w:val="0"/>
          <w:marBottom w:val="0"/>
          <w:divBdr>
            <w:top w:val="none" w:sz="0" w:space="0" w:color="auto"/>
            <w:left w:val="none" w:sz="0" w:space="0" w:color="auto"/>
            <w:bottom w:val="none" w:sz="0" w:space="0" w:color="auto"/>
            <w:right w:val="none" w:sz="0" w:space="0" w:color="auto"/>
          </w:divBdr>
        </w:div>
        <w:div w:id="147670723">
          <w:marLeft w:val="480"/>
          <w:marRight w:val="0"/>
          <w:marTop w:val="0"/>
          <w:marBottom w:val="0"/>
          <w:divBdr>
            <w:top w:val="none" w:sz="0" w:space="0" w:color="auto"/>
            <w:left w:val="none" w:sz="0" w:space="0" w:color="auto"/>
            <w:bottom w:val="none" w:sz="0" w:space="0" w:color="auto"/>
            <w:right w:val="none" w:sz="0" w:space="0" w:color="auto"/>
          </w:divBdr>
        </w:div>
        <w:div w:id="1837458532">
          <w:marLeft w:val="480"/>
          <w:marRight w:val="0"/>
          <w:marTop w:val="0"/>
          <w:marBottom w:val="0"/>
          <w:divBdr>
            <w:top w:val="none" w:sz="0" w:space="0" w:color="auto"/>
            <w:left w:val="none" w:sz="0" w:space="0" w:color="auto"/>
            <w:bottom w:val="none" w:sz="0" w:space="0" w:color="auto"/>
            <w:right w:val="none" w:sz="0" w:space="0" w:color="auto"/>
          </w:divBdr>
        </w:div>
        <w:div w:id="1784377354">
          <w:marLeft w:val="480"/>
          <w:marRight w:val="0"/>
          <w:marTop w:val="0"/>
          <w:marBottom w:val="0"/>
          <w:divBdr>
            <w:top w:val="none" w:sz="0" w:space="0" w:color="auto"/>
            <w:left w:val="none" w:sz="0" w:space="0" w:color="auto"/>
            <w:bottom w:val="none" w:sz="0" w:space="0" w:color="auto"/>
            <w:right w:val="none" w:sz="0" w:space="0" w:color="auto"/>
          </w:divBdr>
        </w:div>
        <w:div w:id="311718963">
          <w:marLeft w:val="480"/>
          <w:marRight w:val="0"/>
          <w:marTop w:val="0"/>
          <w:marBottom w:val="0"/>
          <w:divBdr>
            <w:top w:val="none" w:sz="0" w:space="0" w:color="auto"/>
            <w:left w:val="none" w:sz="0" w:space="0" w:color="auto"/>
            <w:bottom w:val="none" w:sz="0" w:space="0" w:color="auto"/>
            <w:right w:val="none" w:sz="0" w:space="0" w:color="auto"/>
          </w:divBdr>
        </w:div>
        <w:div w:id="932203178">
          <w:marLeft w:val="480"/>
          <w:marRight w:val="0"/>
          <w:marTop w:val="0"/>
          <w:marBottom w:val="0"/>
          <w:divBdr>
            <w:top w:val="none" w:sz="0" w:space="0" w:color="auto"/>
            <w:left w:val="none" w:sz="0" w:space="0" w:color="auto"/>
            <w:bottom w:val="none" w:sz="0" w:space="0" w:color="auto"/>
            <w:right w:val="none" w:sz="0" w:space="0" w:color="auto"/>
          </w:divBdr>
        </w:div>
        <w:div w:id="926159679">
          <w:marLeft w:val="480"/>
          <w:marRight w:val="0"/>
          <w:marTop w:val="0"/>
          <w:marBottom w:val="0"/>
          <w:divBdr>
            <w:top w:val="none" w:sz="0" w:space="0" w:color="auto"/>
            <w:left w:val="none" w:sz="0" w:space="0" w:color="auto"/>
            <w:bottom w:val="none" w:sz="0" w:space="0" w:color="auto"/>
            <w:right w:val="none" w:sz="0" w:space="0" w:color="auto"/>
          </w:divBdr>
        </w:div>
        <w:div w:id="531841314">
          <w:marLeft w:val="480"/>
          <w:marRight w:val="0"/>
          <w:marTop w:val="0"/>
          <w:marBottom w:val="0"/>
          <w:divBdr>
            <w:top w:val="none" w:sz="0" w:space="0" w:color="auto"/>
            <w:left w:val="none" w:sz="0" w:space="0" w:color="auto"/>
            <w:bottom w:val="none" w:sz="0" w:space="0" w:color="auto"/>
            <w:right w:val="none" w:sz="0" w:space="0" w:color="auto"/>
          </w:divBdr>
        </w:div>
        <w:div w:id="340134003">
          <w:marLeft w:val="480"/>
          <w:marRight w:val="0"/>
          <w:marTop w:val="0"/>
          <w:marBottom w:val="0"/>
          <w:divBdr>
            <w:top w:val="none" w:sz="0" w:space="0" w:color="auto"/>
            <w:left w:val="none" w:sz="0" w:space="0" w:color="auto"/>
            <w:bottom w:val="none" w:sz="0" w:space="0" w:color="auto"/>
            <w:right w:val="none" w:sz="0" w:space="0" w:color="auto"/>
          </w:divBdr>
        </w:div>
        <w:div w:id="826674303">
          <w:marLeft w:val="480"/>
          <w:marRight w:val="0"/>
          <w:marTop w:val="0"/>
          <w:marBottom w:val="0"/>
          <w:divBdr>
            <w:top w:val="none" w:sz="0" w:space="0" w:color="auto"/>
            <w:left w:val="none" w:sz="0" w:space="0" w:color="auto"/>
            <w:bottom w:val="none" w:sz="0" w:space="0" w:color="auto"/>
            <w:right w:val="none" w:sz="0" w:space="0" w:color="auto"/>
          </w:divBdr>
        </w:div>
        <w:div w:id="1284078253">
          <w:marLeft w:val="480"/>
          <w:marRight w:val="0"/>
          <w:marTop w:val="0"/>
          <w:marBottom w:val="0"/>
          <w:divBdr>
            <w:top w:val="none" w:sz="0" w:space="0" w:color="auto"/>
            <w:left w:val="none" w:sz="0" w:space="0" w:color="auto"/>
            <w:bottom w:val="none" w:sz="0" w:space="0" w:color="auto"/>
            <w:right w:val="none" w:sz="0" w:space="0" w:color="auto"/>
          </w:divBdr>
        </w:div>
        <w:div w:id="299921697">
          <w:marLeft w:val="480"/>
          <w:marRight w:val="0"/>
          <w:marTop w:val="0"/>
          <w:marBottom w:val="0"/>
          <w:divBdr>
            <w:top w:val="none" w:sz="0" w:space="0" w:color="auto"/>
            <w:left w:val="none" w:sz="0" w:space="0" w:color="auto"/>
            <w:bottom w:val="none" w:sz="0" w:space="0" w:color="auto"/>
            <w:right w:val="none" w:sz="0" w:space="0" w:color="auto"/>
          </w:divBdr>
        </w:div>
        <w:div w:id="320698097">
          <w:marLeft w:val="480"/>
          <w:marRight w:val="0"/>
          <w:marTop w:val="0"/>
          <w:marBottom w:val="0"/>
          <w:divBdr>
            <w:top w:val="none" w:sz="0" w:space="0" w:color="auto"/>
            <w:left w:val="none" w:sz="0" w:space="0" w:color="auto"/>
            <w:bottom w:val="none" w:sz="0" w:space="0" w:color="auto"/>
            <w:right w:val="none" w:sz="0" w:space="0" w:color="auto"/>
          </w:divBdr>
        </w:div>
        <w:div w:id="1066799377">
          <w:marLeft w:val="480"/>
          <w:marRight w:val="0"/>
          <w:marTop w:val="0"/>
          <w:marBottom w:val="0"/>
          <w:divBdr>
            <w:top w:val="none" w:sz="0" w:space="0" w:color="auto"/>
            <w:left w:val="none" w:sz="0" w:space="0" w:color="auto"/>
            <w:bottom w:val="none" w:sz="0" w:space="0" w:color="auto"/>
            <w:right w:val="none" w:sz="0" w:space="0" w:color="auto"/>
          </w:divBdr>
        </w:div>
        <w:div w:id="1157187416">
          <w:marLeft w:val="480"/>
          <w:marRight w:val="0"/>
          <w:marTop w:val="0"/>
          <w:marBottom w:val="0"/>
          <w:divBdr>
            <w:top w:val="none" w:sz="0" w:space="0" w:color="auto"/>
            <w:left w:val="none" w:sz="0" w:space="0" w:color="auto"/>
            <w:bottom w:val="none" w:sz="0" w:space="0" w:color="auto"/>
            <w:right w:val="none" w:sz="0" w:space="0" w:color="auto"/>
          </w:divBdr>
        </w:div>
        <w:div w:id="2041738276">
          <w:marLeft w:val="480"/>
          <w:marRight w:val="0"/>
          <w:marTop w:val="0"/>
          <w:marBottom w:val="0"/>
          <w:divBdr>
            <w:top w:val="none" w:sz="0" w:space="0" w:color="auto"/>
            <w:left w:val="none" w:sz="0" w:space="0" w:color="auto"/>
            <w:bottom w:val="none" w:sz="0" w:space="0" w:color="auto"/>
            <w:right w:val="none" w:sz="0" w:space="0" w:color="auto"/>
          </w:divBdr>
        </w:div>
        <w:div w:id="713969147">
          <w:marLeft w:val="480"/>
          <w:marRight w:val="0"/>
          <w:marTop w:val="0"/>
          <w:marBottom w:val="0"/>
          <w:divBdr>
            <w:top w:val="none" w:sz="0" w:space="0" w:color="auto"/>
            <w:left w:val="none" w:sz="0" w:space="0" w:color="auto"/>
            <w:bottom w:val="none" w:sz="0" w:space="0" w:color="auto"/>
            <w:right w:val="none" w:sz="0" w:space="0" w:color="auto"/>
          </w:divBdr>
        </w:div>
        <w:div w:id="1540434651">
          <w:marLeft w:val="480"/>
          <w:marRight w:val="0"/>
          <w:marTop w:val="0"/>
          <w:marBottom w:val="0"/>
          <w:divBdr>
            <w:top w:val="none" w:sz="0" w:space="0" w:color="auto"/>
            <w:left w:val="none" w:sz="0" w:space="0" w:color="auto"/>
            <w:bottom w:val="none" w:sz="0" w:space="0" w:color="auto"/>
            <w:right w:val="none" w:sz="0" w:space="0" w:color="auto"/>
          </w:divBdr>
        </w:div>
        <w:div w:id="708333490">
          <w:marLeft w:val="480"/>
          <w:marRight w:val="0"/>
          <w:marTop w:val="0"/>
          <w:marBottom w:val="0"/>
          <w:divBdr>
            <w:top w:val="none" w:sz="0" w:space="0" w:color="auto"/>
            <w:left w:val="none" w:sz="0" w:space="0" w:color="auto"/>
            <w:bottom w:val="none" w:sz="0" w:space="0" w:color="auto"/>
            <w:right w:val="none" w:sz="0" w:space="0" w:color="auto"/>
          </w:divBdr>
        </w:div>
        <w:div w:id="1752506940">
          <w:marLeft w:val="480"/>
          <w:marRight w:val="0"/>
          <w:marTop w:val="0"/>
          <w:marBottom w:val="0"/>
          <w:divBdr>
            <w:top w:val="none" w:sz="0" w:space="0" w:color="auto"/>
            <w:left w:val="none" w:sz="0" w:space="0" w:color="auto"/>
            <w:bottom w:val="none" w:sz="0" w:space="0" w:color="auto"/>
            <w:right w:val="none" w:sz="0" w:space="0" w:color="auto"/>
          </w:divBdr>
        </w:div>
        <w:div w:id="1040783436">
          <w:marLeft w:val="480"/>
          <w:marRight w:val="0"/>
          <w:marTop w:val="0"/>
          <w:marBottom w:val="0"/>
          <w:divBdr>
            <w:top w:val="none" w:sz="0" w:space="0" w:color="auto"/>
            <w:left w:val="none" w:sz="0" w:space="0" w:color="auto"/>
            <w:bottom w:val="none" w:sz="0" w:space="0" w:color="auto"/>
            <w:right w:val="none" w:sz="0" w:space="0" w:color="auto"/>
          </w:divBdr>
        </w:div>
        <w:div w:id="2073313822">
          <w:marLeft w:val="480"/>
          <w:marRight w:val="0"/>
          <w:marTop w:val="0"/>
          <w:marBottom w:val="0"/>
          <w:divBdr>
            <w:top w:val="none" w:sz="0" w:space="0" w:color="auto"/>
            <w:left w:val="none" w:sz="0" w:space="0" w:color="auto"/>
            <w:bottom w:val="none" w:sz="0" w:space="0" w:color="auto"/>
            <w:right w:val="none" w:sz="0" w:space="0" w:color="auto"/>
          </w:divBdr>
        </w:div>
        <w:div w:id="168493878">
          <w:marLeft w:val="480"/>
          <w:marRight w:val="0"/>
          <w:marTop w:val="0"/>
          <w:marBottom w:val="0"/>
          <w:divBdr>
            <w:top w:val="none" w:sz="0" w:space="0" w:color="auto"/>
            <w:left w:val="none" w:sz="0" w:space="0" w:color="auto"/>
            <w:bottom w:val="none" w:sz="0" w:space="0" w:color="auto"/>
            <w:right w:val="none" w:sz="0" w:space="0" w:color="auto"/>
          </w:divBdr>
        </w:div>
        <w:div w:id="3675726">
          <w:marLeft w:val="480"/>
          <w:marRight w:val="0"/>
          <w:marTop w:val="0"/>
          <w:marBottom w:val="0"/>
          <w:divBdr>
            <w:top w:val="none" w:sz="0" w:space="0" w:color="auto"/>
            <w:left w:val="none" w:sz="0" w:space="0" w:color="auto"/>
            <w:bottom w:val="none" w:sz="0" w:space="0" w:color="auto"/>
            <w:right w:val="none" w:sz="0" w:space="0" w:color="auto"/>
          </w:divBdr>
        </w:div>
        <w:div w:id="1961574066">
          <w:marLeft w:val="480"/>
          <w:marRight w:val="0"/>
          <w:marTop w:val="0"/>
          <w:marBottom w:val="0"/>
          <w:divBdr>
            <w:top w:val="none" w:sz="0" w:space="0" w:color="auto"/>
            <w:left w:val="none" w:sz="0" w:space="0" w:color="auto"/>
            <w:bottom w:val="none" w:sz="0" w:space="0" w:color="auto"/>
            <w:right w:val="none" w:sz="0" w:space="0" w:color="auto"/>
          </w:divBdr>
        </w:div>
        <w:div w:id="408774902">
          <w:marLeft w:val="480"/>
          <w:marRight w:val="0"/>
          <w:marTop w:val="0"/>
          <w:marBottom w:val="0"/>
          <w:divBdr>
            <w:top w:val="none" w:sz="0" w:space="0" w:color="auto"/>
            <w:left w:val="none" w:sz="0" w:space="0" w:color="auto"/>
            <w:bottom w:val="none" w:sz="0" w:space="0" w:color="auto"/>
            <w:right w:val="none" w:sz="0" w:space="0" w:color="auto"/>
          </w:divBdr>
        </w:div>
        <w:div w:id="375935182">
          <w:marLeft w:val="480"/>
          <w:marRight w:val="0"/>
          <w:marTop w:val="0"/>
          <w:marBottom w:val="0"/>
          <w:divBdr>
            <w:top w:val="none" w:sz="0" w:space="0" w:color="auto"/>
            <w:left w:val="none" w:sz="0" w:space="0" w:color="auto"/>
            <w:bottom w:val="none" w:sz="0" w:space="0" w:color="auto"/>
            <w:right w:val="none" w:sz="0" w:space="0" w:color="auto"/>
          </w:divBdr>
        </w:div>
        <w:div w:id="707533881">
          <w:marLeft w:val="480"/>
          <w:marRight w:val="0"/>
          <w:marTop w:val="0"/>
          <w:marBottom w:val="0"/>
          <w:divBdr>
            <w:top w:val="none" w:sz="0" w:space="0" w:color="auto"/>
            <w:left w:val="none" w:sz="0" w:space="0" w:color="auto"/>
            <w:bottom w:val="none" w:sz="0" w:space="0" w:color="auto"/>
            <w:right w:val="none" w:sz="0" w:space="0" w:color="auto"/>
          </w:divBdr>
        </w:div>
        <w:div w:id="2116945271">
          <w:marLeft w:val="480"/>
          <w:marRight w:val="0"/>
          <w:marTop w:val="0"/>
          <w:marBottom w:val="0"/>
          <w:divBdr>
            <w:top w:val="none" w:sz="0" w:space="0" w:color="auto"/>
            <w:left w:val="none" w:sz="0" w:space="0" w:color="auto"/>
            <w:bottom w:val="none" w:sz="0" w:space="0" w:color="auto"/>
            <w:right w:val="none" w:sz="0" w:space="0" w:color="auto"/>
          </w:divBdr>
        </w:div>
        <w:div w:id="943731644">
          <w:marLeft w:val="480"/>
          <w:marRight w:val="0"/>
          <w:marTop w:val="0"/>
          <w:marBottom w:val="0"/>
          <w:divBdr>
            <w:top w:val="none" w:sz="0" w:space="0" w:color="auto"/>
            <w:left w:val="none" w:sz="0" w:space="0" w:color="auto"/>
            <w:bottom w:val="none" w:sz="0" w:space="0" w:color="auto"/>
            <w:right w:val="none" w:sz="0" w:space="0" w:color="auto"/>
          </w:divBdr>
        </w:div>
        <w:div w:id="1668943475">
          <w:marLeft w:val="480"/>
          <w:marRight w:val="0"/>
          <w:marTop w:val="0"/>
          <w:marBottom w:val="0"/>
          <w:divBdr>
            <w:top w:val="none" w:sz="0" w:space="0" w:color="auto"/>
            <w:left w:val="none" w:sz="0" w:space="0" w:color="auto"/>
            <w:bottom w:val="none" w:sz="0" w:space="0" w:color="auto"/>
            <w:right w:val="none" w:sz="0" w:space="0" w:color="auto"/>
          </w:divBdr>
        </w:div>
        <w:div w:id="477038979">
          <w:marLeft w:val="480"/>
          <w:marRight w:val="0"/>
          <w:marTop w:val="0"/>
          <w:marBottom w:val="0"/>
          <w:divBdr>
            <w:top w:val="none" w:sz="0" w:space="0" w:color="auto"/>
            <w:left w:val="none" w:sz="0" w:space="0" w:color="auto"/>
            <w:bottom w:val="none" w:sz="0" w:space="0" w:color="auto"/>
            <w:right w:val="none" w:sz="0" w:space="0" w:color="auto"/>
          </w:divBdr>
        </w:div>
        <w:div w:id="685981553">
          <w:marLeft w:val="480"/>
          <w:marRight w:val="0"/>
          <w:marTop w:val="0"/>
          <w:marBottom w:val="0"/>
          <w:divBdr>
            <w:top w:val="none" w:sz="0" w:space="0" w:color="auto"/>
            <w:left w:val="none" w:sz="0" w:space="0" w:color="auto"/>
            <w:bottom w:val="none" w:sz="0" w:space="0" w:color="auto"/>
            <w:right w:val="none" w:sz="0" w:space="0" w:color="auto"/>
          </w:divBdr>
        </w:div>
        <w:div w:id="1968467836">
          <w:marLeft w:val="480"/>
          <w:marRight w:val="0"/>
          <w:marTop w:val="0"/>
          <w:marBottom w:val="0"/>
          <w:divBdr>
            <w:top w:val="none" w:sz="0" w:space="0" w:color="auto"/>
            <w:left w:val="none" w:sz="0" w:space="0" w:color="auto"/>
            <w:bottom w:val="none" w:sz="0" w:space="0" w:color="auto"/>
            <w:right w:val="none" w:sz="0" w:space="0" w:color="auto"/>
          </w:divBdr>
        </w:div>
        <w:div w:id="1010987207">
          <w:marLeft w:val="480"/>
          <w:marRight w:val="0"/>
          <w:marTop w:val="0"/>
          <w:marBottom w:val="0"/>
          <w:divBdr>
            <w:top w:val="none" w:sz="0" w:space="0" w:color="auto"/>
            <w:left w:val="none" w:sz="0" w:space="0" w:color="auto"/>
            <w:bottom w:val="none" w:sz="0" w:space="0" w:color="auto"/>
            <w:right w:val="none" w:sz="0" w:space="0" w:color="auto"/>
          </w:divBdr>
        </w:div>
        <w:div w:id="1317610072">
          <w:marLeft w:val="480"/>
          <w:marRight w:val="0"/>
          <w:marTop w:val="0"/>
          <w:marBottom w:val="0"/>
          <w:divBdr>
            <w:top w:val="none" w:sz="0" w:space="0" w:color="auto"/>
            <w:left w:val="none" w:sz="0" w:space="0" w:color="auto"/>
            <w:bottom w:val="none" w:sz="0" w:space="0" w:color="auto"/>
            <w:right w:val="none" w:sz="0" w:space="0" w:color="auto"/>
          </w:divBdr>
        </w:div>
        <w:div w:id="2050954311">
          <w:marLeft w:val="480"/>
          <w:marRight w:val="0"/>
          <w:marTop w:val="0"/>
          <w:marBottom w:val="0"/>
          <w:divBdr>
            <w:top w:val="none" w:sz="0" w:space="0" w:color="auto"/>
            <w:left w:val="none" w:sz="0" w:space="0" w:color="auto"/>
            <w:bottom w:val="none" w:sz="0" w:space="0" w:color="auto"/>
            <w:right w:val="none" w:sz="0" w:space="0" w:color="auto"/>
          </w:divBdr>
        </w:div>
        <w:div w:id="1057169850">
          <w:marLeft w:val="480"/>
          <w:marRight w:val="0"/>
          <w:marTop w:val="0"/>
          <w:marBottom w:val="0"/>
          <w:divBdr>
            <w:top w:val="none" w:sz="0" w:space="0" w:color="auto"/>
            <w:left w:val="none" w:sz="0" w:space="0" w:color="auto"/>
            <w:bottom w:val="none" w:sz="0" w:space="0" w:color="auto"/>
            <w:right w:val="none" w:sz="0" w:space="0" w:color="auto"/>
          </w:divBdr>
        </w:div>
        <w:div w:id="721952276">
          <w:marLeft w:val="480"/>
          <w:marRight w:val="0"/>
          <w:marTop w:val="0"/>
          <w:marBottom w:val="0"/>
          <w:divBdr>
            <w:top w:val="none" w:sz="0" w:space="0" w:color="auto"/>
            <w:left w:val="none" w:sz="0" w:space="0" w:color="auto"/>
            <w:bottom w:val="none" w:sz="0" w:space="0" w:color="auto"/>
            <w:right w:val="none" w:sz="0" w:space="0" w:color="auto"/>
          </w:divBdr>
        </w:div>
        <w:div w:id="1985157951">
          <w:marLeft w:val="480"/>
          <w:marRight w:val="0"/>
          <w:marTop w:val="0"/>
          <w:marBottom w:val="0"/>
          <w:divBdr>
            <w:top w:val="none" w:sz="0" w:space="0" w:color="auto"/>
            <w:left w:val="none" w:sz="0" w:space="0" w:color="auto"/>
            <w:bottom w:val="none" w:sz="0" w:space="0" w:color="auto"/>
            <w:right w:val="none" w:sz="0" w:space="0" w:color="auto"/>
          </w:divBdr>
        </w:div>
        <w:div w:id="914585682">
          <w:marLeft w:val="480"/>
          <w:marRight w:val="0"/>
          <w:marTop w:val="0"/>
          <w:marBottom w:val="0"/>
          <w:divBdr>
            <w:top w:val="none" w:sz="0" w:space="0" w:color="auto"/>
            <w:left w:val="none" w:sz="0" w:space="0" w:color="auto"/>
            <w:bottom w:val="none" w:sz="0" w:space="0" w:color="auto"/>
            <w:right w:val="none" w:sz="0" w:space="0" w:color="auto"/>
          </w:divBdr>
        </w:div>
        <w:div w:id="1117527014">
          <w:marLeft w:val="480"/>
          <w:marRight w:val="0"/>
          <w:marTop w:val="0"/>
          <w:marBottom w:val="0"/>
          <w:divBdr>
            <w:top w:val="none" w:sz="0" w:space="0" w:color="auto"/>
            <w:left w:val="none" w:sz="0" w:space="0" w:color="auto"/>
            <w:bottom w:val="none" w:sz="0" w:space="0" w:color="auto"/>
            <w:right w:val="none" w:sz="0" w:space="0" w:color="auto"/>
          </w:divBdr>
        </w:div>
        <w:div w:id="1152137191">
          <w:marLeft w:val="480"/>
          <w:marRight w:val="0"/>
          <w:marTop w:val="0"/>
          <w:marBottom w:val="0"/>
          <w:divBdr>
            <w:top w:val="none" w:sz="0" w:space="0" w:color="auto"/>
            <w:left w:val="none" w:sz="0" w:space="0" w:color="auto"/>
            <w:bottom w:val="none" w:sz="0" w:space="0" w:color="auto"/>
            <w:right w:val="none" w:sz="0" w:space="0" w:color="auto"/>
          </w:divBdr>
        </w:div>
        <w:div w:id="1112212529">
          <w:marLeft w:val="480"/>
          <w:marRight w:val="0"/>
          <w:marTop w:val="0"/>
          <w:marBottom w:val="0"/>
          <w:divBdr>
            <w:top w:val="none" w:sz="0" w:space="0" w:color="auto"/>
            <w:left w:val="none" w:sz="0" w:space="0" w:color="auto"/>
            <w:bottom w:val="none" w:sz="0" w:space="0" w:color="auto"/>
            <w:right w:val="none" w:sz="0" w:space="0" w:color="auto"/>
          </w:divBdr>
        </w:div>
        <w:div w:id="1495952379">
          <w:marLeft w:val="480"/>
          <w:marRight w:val="0"/>
          <w:marTop w:val="0"/>
          <w:marBottom w:val="0"/>
          <w:divBdr>
            <w:top w:val="none" w:sz="0" w:space="0" w:color="auto"/>
            <w:left w:val="none" w:sz="0" w:space="0" w:color="auto"/>
            <w:bottom w:val="none" w:sz="0" w:space="0" w:color="auto"/>
            <w:right w:val="none" w:sz="0" w:space="0" w:color="auto"/>
          </w:divBdr>
        </w:div>
        <w:div w:id="971637457">
          <w:marLeft w:val="480"/>
          <w:marRight w:val="0"/>
          <w:marTop w:val="0"/>
          <w:marBottom w:val="0"/>
          <w:divBdr>
            <w:top w:val="none" w:sz="0" w:space="0" w:color="auto"/>
            <w:left w:val="none" w:sz="0" w:space="0" w:color="auto"/>
            <w:bottom w:val="none" w:sz="0" w:space="0" w:color="auto"/>
            <w:right w:val="none" w:sz="0" w:space="0" w:color="auto"/>
          </w:divBdr>
        </w:div>
        <w:div w:id="466748168">
          <w:marLeft w:val="480"/>
          <w:marRight w:val="0"/>
          <w:marTop w:val="0"/>
          <w:marBottom w:val="0"/>
          <w:divBdr>
            <w:top w:val="none" w:sz="0" w:space="0" w:color="auto"/>
            <w:left w:val="none" w:sz="0" w:space="0" w:color="auto"/>
            <w:bottom w:val="none" w:sz="0" w:space="0" w:color="auto"/>
            <w:right w:val="none" w:sz="0" w:space="0" w:color="auto"/>
          </w:divBdr>
        </w:div>
        <w:div w:id="559247901">
          <w:marLeft w:val="480"/>
          <w:marRight w:val="0"/>
          <w:marTop w:val="0"/>
          <w:marBottom w:val="0"/>
          <w:divBdr>
            <w:top w:val="none" w:sz="0" w:space="0" w:color="auto"/>
            <w:left w:val="none" w:sz="0" w:space="0" w:color="auto"/>
            <w:bottom w:val="none" w:sz="0" w:space="0" w:color="auto"/>
            <w:right w:val="none" w:sz="0" w:space="0" w:color="auto"/>
          </w:divBdr>
        </w:div>
        <w:div w:id="1433088891">
          <w:marLeft w:val="480"/>
          <w:marRight w:val="0"/>
          <w:marTop w:val="0"/>
          <w:marBottom w:val="0"/>
          <w:divBdr>
            <w:top w:val="none" w:sz="0" w:space="0" w:color="auto"/>
            <w:left w:val="none" w:sz="0" w:space="0" w:color="auto"/>
            <w:bottom w:val="none" w:sz="0" w:space="0" w:color="auto"/>
            <w:right w:val="none" w:sz="0" w:space="0" w:color="auto"/>
          </w:divBdr>
        </w:div>
        <w:div w:id="1565605674">
          <w:marLeft w:val="480"/>
          <w:marRight w:val="0"/>
          <w:marTop w:val="0"/>
          <w:marBottom w:val="0"/>
          <w:divBdr>
            <w:top w:val="none" w:sz="0" w:space="0" w:color="auto"/>
            <w:left w:val="none" w:sz="0" w:space="0" w:color="auto"/>
            <w:bottom w:val="none" w:sz="0" w:space="0" w:color="auto"/>
            <w:right w:val="none" w:sz="0" w:space="0" w:color="auto"/>
          </w:divBdr>
        </w:div>
        <w:div w:id="1166819399">
          <w:marLeft w:val="480"/>
          <w:marRight w:val="0"/>
          <w:marTop w:val="0"/>
          <w:marBottom w:val="0"/>
          <w:divBdr>
            <w:top w:val="none" w:sz="0" w:space="0" w:color="auto"/>
            <w:left w:val="none" w:sz="0" w:space="0" w:color="auto"/>
            <w:bottom w:val="none" w:sz="0" w:space="0" w:color="auto"/>
            <w:right w:val="none" w:sz="0" w:space="0" w:color="auto"/>
          </w:divBdr>
        </w:div>
        <w:div w:id="500851235">
          <w:marLeft w:val="480"/>
          <w:marRight w:val="0"/>
          <w:marTop w:val="0"/>
          <w:marBottom w:val="0"/>
          <w:divBdr>
            <w:top w:val="none" w:sz="0" w:space="0" w:color="auto"/>
            <w:left w:val="none" w:sz="0" w:space="0" w:color="auto"/>
            <w:bottom w:val="none" w:sz="0" w:space="0" w:color="auto"/>
            <w:right w:val="none" w:sz="0" w:space="0" w:color="auto"/>
          </w:divBdr>
        </w:div>
        <w:div w:id="1459297981">
          <w:marLeft w:val="480"/>
          <w:marRight w:val="0"/>
          <w:marTop w:val="0"/>
          <w:marBottom w:val="0"/>
          <w:divBdr>
            <w:top w:val="none" w:sz="0" w:space="0" w:color="auto"/>
            <w:left w:val="none" w:sz="0" w:space="0" w:color="auto"/>
            <w:bottom w:val="none" w:sz="0" w:space="0" w:color="auto"/>
            <w:right w:val="none" w:sz="0" w:space="0" w:color="auto"/>
          </w:divBdr>
        </w:div>
        <w:div w:id="757481661">
          <w:marLeft w:val="480"/>
          <w:marRight w:val="0"/>
          <w:marTop w:val="0"/>
          <w:marBottom w:val="0"/>
          <w:divBdr>
            <w:top w:val="none" w:sz="0" w:space="0" w:color="auto"/>
            <w:left w:val="none" w:sz="0" w:space="0" w:color="auto"/>
            <w:bottom w:val="none" w:sz="0" w:space="0" w:color="auto"/>
            <w:right w:val="none" w:sz="0" w:space="0" w:color="auto"/>
          </w:divBdr>
        </w:div>
        <w:div w:id="11928769">
          <w:marLeft w:val="480"/>
          <w:marRight w:val="0"/>
          <w:marTop w:val="0"/>
          <w:marBottom w:val="0"/>
          <w:divBdr>
            <w:top w:val="none" w:sz="0" w:space="0" w:color="auto"/>
            <w:left w:val="none" w:sz="0" w:space="0" w:color="auto"/>
            <w:bottom w:val="none" w:sz="0" w:space="0" w:color="auto"/>
            <w:right w:val="none" w:sz="0" w:space="0" w:color="auto"/>
          </w:divBdr>
        </w:div>
        <w:div w:id="160389351">
          <w:marLeft w:val="480"/>
          <w:marRight w:val="0"/>
          <w:marTop w:val="0"/>
          <w:marBottom w:val="0"/>
          <w:divBdr>
            <w:top w:val="none" w:sz="0" w:space="0" w:color="auto"/>
            <w:left w:val="none" w:sz="0" w:space="0" w:color="auto"/>
            <w:bottom w:val="none" w:sz="0" w:space="0" w:color="auto"/>
            <w:right w:val="none" w:sz="0" w:space="0" w:color="auto"/>
          </w:divBdr>
        </w:div>
        <w:div w:id="1410883084">
          <w:marLeft w:val="480"/>
          <w:marRight w:val="0"/>
          <w:marTop w:val="0"/>
          <w:marBottom w:val="0"/>
          <w:divBdr>
            <w:top w:val="none" w:sz="0" w:space="0" w:color="auto"/>
            <w:left w:val="none" w:sz="0" w:space="0" w:color="auto"/>
            <w:bottom w:val="none" w:sz="0" w:space="0" w:color="auto"/>
            <w:right w:val="none" w:sz="0" w:space="0" w:color="auto"/>
          </w:divBdr>
        </w:div>
        <w:div w:id="491675149">
          <w:marLeft w:val="480"/>
          <w:marRight w:val="0"/>
          <w:marTop w:val="0"/>
          <w:marBottom w:val="0"/>
          <w:divBdr>
            <w:top w:val="none" w:sz="0" w:space="0" w:color="auto"/>
            <w:left w:val="none" w:sz="0" w:space="0" w:color="auto"/>
            <w:bottom w:val="none" w:sz="0" w:space="0" w:color="auto"/>
            <w:right w:val="none" w:sz="0" w:space="0" w:color="auto"/>
          </w:divBdr>
        </w:div>
        <w:div w:id="1825389922">
          <w:marLeft w:val="480"/>
          <w:marRight w:val="0"/>
          <w:marTop w:val="0"/>
          <w:marBottom w:val="0"/>
          <w:divBdr>
            <w:top w:val="none" w:sz="0" w:space="0" w:color="auto"/>
            <w:left w:val="none" w:sz="0" w:space="0" w:color="auto"/>
            <w:bottom w:val="none" w:sz="0" w:space="0" w:color="auto"/>
            <w:right w:val="none" w:sz="0" w:space="0" w:color="auto"/>
          </w:divBdr>
        </w:div>
        <w:div w:id="34933061">
          <w:marLeft w:val="480"/>
          <w:marRight w:val="0"/>
          <w:marTop w:val="0"/>
          <w:marBottom w:val="0"/>
          <w:divBdr>
            <w:top w:val="none" w:sz="0" w:space="0" w:color="auto"/>
            <w:left w:val="none" w:sz="0" w:space="0" w:color="auto"/>
            <w:bottom w:val="none" w:sz="0" w:space="0" w:color="auto"/>
            <w:right w:val="none" w:sz="0" w:space="0" w:color="auto"/>
          </w:divBdr>
        </w:div>
        <w:div w:id="1066612500">
          <w:marLeft w:val="480"/>
          <w:marRight w:val="0"/>
          <w:marTop w:val="0"/>
          <w:marBottom w:val="0"/>
          <w:divBdr>
            <w:top w:val="none" w:sz="0" w:space="0" w:color="auto"/>
            <w:left w:val="none" w:sz="0" w:space="0" w:color="auto"/>
            <w:bottom w:val="none" w:sz="0" w:space="0" w:color="auto"/>
            <w:right w:val="none" w:sz="0" w:space="0" w:color="auto"/>
          </w:divBdr>
        </w:div>
        <w:div w:id="952246219">
          <w:marLeft w:val="480"/>
          <w:marRight w:val="0"/>
          <w:marTop w:val="0"/>
          <w:marBottom w:val="0"/>
          <w:divBdr>
            <w:top w:val="none" w:sz="0" w:space="0" w:color="auto"/>
            <w:left w:val="none" w:sz="0" w:space="0" w:color="auto"/>
            <w:bottom w:val="none" w:sz="0" w:space="0" w:color="auto"/>
            <w:right w:val="none" w:sz="0" w:space="0" w:color="auto"/>
          </w:divBdr>
        </w:div>
        <w:div w:id="319891153">
          <w:marLeft w:val="480"/>
          <w:marRight w:val="0"/>
          <w:marTop w:val="0"/>
          <w:marBottom w:val="0"/>
          <w:divBdr>
            <w:top w:val="none" w:sz="0" w:space="0" w:color="auto"/>
            <w:left w:val="none" w:sz="0" w:space="0" w:color="auto"/>
            <w:bottom w:val="none" w:sz="0" w:space="0" w:color="auto"/>
            <w:right w:val="none" w:sz="0" w:space="0" w:color="auto"/>
          </w:divBdr>
        </w:div>
        <w:div w:id="1840265748">
          <w:marLeft w:val="480"/>
          <w:marRight w:val="0"/>
          <w:marTop w:val="0"/>
          <w:marBottom w:val="0"/>
          <w:divBdr>
            <w:top w:val="none" w:sz="0" w:space="0" w:color="auto"/>
            <w:left w:val="none" w:sz="0" w:space="0" w:color="auto"/>
            <w:bottom w:val="none" w:sz="0" w:space="0" w:color="auto"/>
            <w:right w:val="none" w:sz="0" w:space="0" w:color="auto"/>
          </w:divBdr>
        </w:div>
        <w:div w:id="1721397265">
          <w:marLeft w:val="480"/>
          <w:marRight w:val="0"/>
          <w:marTop w:val="0"/>
          <w:marBottom w:val="0"/>
          <w:divBdr>
            <w:top w:val="none" w:sz="0" w:space="0" w:color="auto"/>
            <w:left w:val="none" w:sz="0" w:space="0" w:color="auto"/>
            <w:bottom w:val="none" w:sz="0" w:space="0" w:color="auto"/>
            <w:right w:val="none" w:sz="0" w:space="0" w:color="auto"/>
          </w:divBdr>
        </w:div>
        <w:div w:id="83577751">
          <w:marLeft w:val="480"/>
          <w:marRight w:val="0"/>
          <w:marTop w:val="0"/>
          <w:marBottom w:val="0"/>
          <w:divBdr>
            <w:top w:val="none" w:sz="0" w:space="0" w:color="auto"/>
            <w:left w:val="none" w:sz="0" w:space="0" w:color="auto"/>
            <w:bottom w:val="none" w:sz="0" w:space="0" w:color="auto"/>
            <w:right w:val="none" w:sz="0" w:space="0" w:color="auto"/>
          </w:divBdr>
        </w:div>
        <w:div w:id="1113788122">
          <w:marLeft w:val="480"/>
          <w:marRight w:val="0"/>
          <w:marTop w:val="0"/>
          <w:marBottom w:val="0"/>
          <w:divBdr>
            <w:top w:val="none" w:sz="0" w:space="0" w:color="auto"/>
            <w:left w:val="none" w:sz="0" w:space="0" w:color="auto"/>
            <w:bottom w:val="none" w:sz="0" w:space="0" w:color="auto"/>
            <w:right w:val="none" w:sz="0" w:space="0" w:color="auto"/>
          </w:divBdr>
        </w:div>
        <w:div w:id="1359887519">
          <w:marLeft w:val="480"/>
          <w:marRight w:val="0"/>
          <w:marTop w:val="0"/>
          <w:marBottom w:val="0"/>
          <w:divBdr>
            <w:top w:val="none" w:sz="0" w:space="0" w:color="auto"/>
            <w:left w:val="none" w:sz="0" w:space="0" w:color="auto"/>
            <w:bottom w:val="none" w:sz="0" w:space="0" w:color="auto"/>
            <w:right w:val="none" w:sz="0" w:space="0" w:color="auto"/>
          </w:divBdr>
        </w:div>
        <w:div w:id="621771161">
          <w:marLeft w:val="480"/>
          <w:marRight w:val="0"/>
          <w:marTop w:val="0"/>
          <w:marBottom w:val="0"/>
          <w:divBdr>
            <w:top w:val="none" w:sz="0" w:space="0" w:color="auto"/>
            <w:left w:val="none" w:sz="0" w:space="0" w:color="auto"/>
            <w:bottom w:val="none" w:sz="0" w:space="0" w:color="auto"/>
            <w:right w:val="none" w:sz="0" w:space="0" w:color="auto"/>
          </w:divBdr>
        </w:div>
        <w:div w:id="801970041">
          <w:marLeft w:val="480"/>
          <w:marRight w:val="0"/>
          <w:marTop w:val="0"/>
          <w:marBottom w:val="0"/>
          <w:divBdr>
            <w:top w:val="none" w:sz="0" w:space="0" w:color="auto"/>
            <w:left w:val="none" w:sz="0" w:space="0" w:color="auto"/>
            <w:bottom w:val="none" w:sz="0" w:space="0" w:color="auto"/>
            <w:right w:val="none" w:sz="0" w:space="0" w:color="auto"/>
          </w:divBdr>
        </w:div>
        <w:div w:id="1664897275">
          <w:marLeft w:val="480"/>
          <w:marRight w:val="0"/>
          <w:marTop w:val="0"/>
          <w:marBottom w:val="0"/>
          <w:divBdr>
            <w:top w:val="none" w:sz="0" w:space="0" w:color="auto"/>
            <w:left w:val="none" w:sz="0" w:space="0" w:color="auto"/>
            <w:bottom w:val="none" w:sz="0" w:space="0" w:color="auto"/>
            <w:right w:val="none" w:sz="0" w:space="0" w:color="auto"/>
          </w:divBdr>
        </w:div>
        <w:div w:id="53548589">
          <w:marLeft w:val="480"/>
          <w:marRight w:val="0"/>
          <w:marTop w:val="0"/>
          <w:marBottom w:val="0"/>
          <w:divBdr>
            <w:top w:val="none" w:sz="0" w:space="0" w:color="auto"/>
            <w:left w:val="none" w:sz="0" w:space="0" w:color="auto"/>
            <w:bottom w:val="none" w:sz="0" w:space="0" w:color="auto"/>
            <w:right w:val="none" w:sz="0" w:space="0" w:color="auto"/>
          </w:divBdr>
        </w:div>
        <w:div w:id="443497871">
          <w:marLeft w:val="480"/>
          <w:marRight w:val="0"/>
          <w:marTop w:val="0"/>
          <w:marBottom w:val="0"/>
          <w:divBdr>
            <w:top w:val="none" w:sz="0" w:space="0" w:color="auto"/>
            <w:left w:val="none" w:sz="0" w:space="0" w:color="auto"/>
            <w:bottom w:val="none" w:sz="0" w:space="0" w:color="auto"/>
            <w:right w:val="none" w:sz="0" w:space="0" w:color="auto"/>
          </w:divBdr>
        </w:div>
        <w:div w:id="1137378927">
          <w:marLeft w:val="480"/>
          <w:marRight w:val="0"/>
          <w:marTop w:val="0"/>
          <w:marBottom w:val="0"/>
          <w:divBdr>
            <w:top w:val="none" w:sz="0" w:space="0" w:color="auto"/>
            <w:left w:val="none" w:sz="0" w:space="0" w:color="auto"/>
            <w:bottom w:val="none" w:sz="0" w:space="0" w:color="auto"/>
            <w:right w:val="none" w:sz="0" w:space="0" w:color="auto"/>
          </w:divBdr>
        </w:div>
        <w:div w:id="1062027025">
          <w:marLeft w:val="480"/>
          <w:marRight w:val="0"/>
          <w:marTop w:val="0"/>
          <w:marBottom w:val="0"/>
          <w:divBdr>
            <w:top w:val="none" w:sz="0" w:space="0" w:color="auto"/>
            <w:left w:val="none" w:sz="0" w:space="0" w:color="auto"/>
            <w:bottom w:val="none" w:sz="0" w:space="0" w:color="auto"/>
            <w:right w:val="none" w:sz="0" w:space="0" w:color="auto"/>
          </w:divBdr>
        </w:div>
        <w:div w:id="1143277306">
          <w:marLeft w:val="480"/>
          <w:marRight w:val="0"/>
          <w:marTop w:val="0"/>
          <w:marBottom w:val="0"/>
          <w:divBdr>
            <w:top w:val="none" w:sz="0" w:space="0" w:color="auto"/>
            <w:left w:val="none" w:sz="0" w:space="0" w:color="auto"/>
            <w:bottom w:val="none" w:sz="0" w:space="0" w:color="auto"/>
            <w:right w:val="none" w:sz="0" w:space="0" w:color="auto"/>
          </w:divBdr>
        </w:div>
        <w:div w:id="1956448898">
          <w:marLeft w:val="480"/>
          <w:marRight w:val="0"/>
          <w:marTop w:val="0"/>
          <w:marBottom w:val="0"/>
          <w:divBdr>
            <w:top w:val="none" w:sz="0" w:space="0" w:color="auto"/>
            <w:left w:val="none" w:sz="0" w:space="0" w:color="auto"/>
            <w:bottom w:val="none" w:sz="0" w:space="0" w:color="auto"/>
            <w:right w:val="none" w:sz="0" w:space="0" w:color="auto"/>
          </w:divBdr>
        </w:div>
        <w:div w:id="1136412473">
          <w:marLeft w:val="480"/>
          <w:marRight w:val="0"/>
          <w:marTop w:val="0"/>
          <w:marBottom w:val="0"/>
          <w:divBdr>
            <w:top w:val="none" w:sz="0" w:space="0" w:color="auto"/>
            <w:left w:val="none" w:sz="0" w:space="0" w:color="auto"/>
            <w:bottom w:val="none" w:sz="0" w:space="0" w:color="auto"/>
            <w:right w:val="none" w:sz="0" w:space="0" w:color="auto"/>
          </w:divBdr>
        </w:div>
        <w:div w:id="1356616684">
          <w:marLeft w:val="480"/>
          <w:marRight w:val="0"/>
          <w:marTop w:val="0"/>
          <w:marBottom w:val="0"/>
          <w:divBdr>
            <w:top w:val="none" w:sz="0" w:space="0" w:color="auto"/>
            <w:left w:val="none" w:sz="0" w:space="0" w:color="auto"/>
            <w:bottom w:val="none" w:sz="0" w:space="0" w:color="auto"/>
            <w:right w:val="none" w:sz="0" w:space="0" w:color="auto"/>
          </w:divBdr>
        </w:div>
        <w:div w:id="1735465863">
          <w:marLeft w:val="480"/>
          <w:marRight w:val="0"/>
          <w:marTop w:val="0"/>
          <w:marBottom w:val="0"/>
          <w:divBdr>
            <w:top w:val="none" w:sz="0" w:space="0" w:color="auto"/>
            <w:left w:val="none" w:sz="0" w:space="0" w:color="auto"/>
            <w:bottom w:val="none" w:sz="0" w:space="0" w:color="auto"/>
            <w:right w:val="none" w:sz="0" w:space="0" w:color="auto"/>
          </w:divBdr>
        </w:div>
        <w:div w:id="728918267">
          <w:marLeft w:val="480"/>
          <w:marRight w:val="0"/>
          <w:marTop w:val="0"/>
          <w:marBottom w:val="0"/>
          <w:divBdr>
            <w:top w:val="none" w:sz="0" w:space="0" w:color="auto"/>
            <w:left w:val="none" w:sz="0" w:space="0" w:color="auto"/>
            <w:bottom w:val="none" w:sz="0" w:space="0" w:color="auto"/>
            <w:right w:val="none" w:sz="0" w:space="0" w:color="auto"/>
          </w:divBdr>
        </w:div>
        <w:div w:id="470750439">
          <w:marLeft w:val="480"/>
          <w:marRight w:val="0"/>
          <w:marTop w:val="0"/>
          <w:marBottom w:val="0"/>
          <w:divBdr>
            <w:top w:val="none" w:sz="0" w:space="0" w:color="auto"/>
            <w:left w:val="none" w:sz="0" w:space="0" w:color="auto"/>
            <w:bottom w:val="none" w:sz="0" w:space="0" w:color="auto"/>
            <w:right w:val="none" w:sz="0" w:space="0" w:color="auto"/>
          </w:divBdr>
        </w:div>
        <w:div w:id="717707247">
          <w:marLeft w:val="480"/>
          <w:marRight w:val="0"/>
          <w:marTop w:val="0"/>
          <w:marBottom w:val="0"/>
          <w:divBdr>
            <w:top w:val="none" w:sz="0" w:space="0" w:color="auto"/>
            <w:left w:val="none" w:sz="0" w:space="0" w:color="auto"/>
            <w:bottom w:val="none" w:sz="0" w:space="0" w:color="auto"/>
            <w:right w:val="none" w:sz="0" w:space="0" w:color="auto"/>
          </w:divBdr>
        </w:div>
        <w:div w:id="1906646957">
          <w:marLeft w:val="480"/>
          <w:marRight w:val="0"/>
          <w:marTop w:val="0"/>
          <w:marBottom w:val="0"/>
          <w:divBdr>
            <w:top w:val="none" w:sz="0" w:space="0" w:color="auto"/>
            <w:left w:val="none" w:sz="0" w:space="0" w:color="auto"/>
            <w:bottom w:val="none" w:sz="0" w:space="0" w:color="auto"/>
            <w:right w:val="none" w:sz="0" w:space="0" w:color="auto"/>
          </w:divBdr>
        </w:div>
        <w:div w:id="774637384">
          <w:marLeft w:val="480"/>
          <w:marRight w:val="0"/>
          <w:marTop w:val="0"/>
          <w:marBottom w:val="0"/>
          <w:divBdr>
            <w:top w:val="none" w:sz="0" w:space="0" w:color="auto"/>
            <w:left w:val="none" w:sz="0" w:space="0" w:color="auto"/>
            <w:bottom w:val="none" w:sz="0" w:space="0" w:color="auto"/>
            <w:right w:val="none" w:sz="0" w:space="0" w:color="auto"/>
          </w:divBdr>
        </w:div>
        <w:div w:id="899710637">
          <w:marLeft w:val="480"/>
          <w:marRight w:val="0"/>
          <w:marTop w:val="0"/>
          <w:marBottom w:val="0"/>
          <w:divBdr>
            <w:top w:val="none" w:sz="0" w:space="0" w:color="auto"/>
            <w:left w:val="none" w:sz="0" w:space="0" w:color="auto"/>
            <w:bottom w:val="none" w:sz="0" w:space="0" w:color="auto"/>
            <w:right w:val="none" w:sz="0" w:space="0" w:color="auto"/>
          </w:divBdr>
        </w:div>
        <w:div w:id="71975112">
          <w:marLeft w:val="480"/>
          <w:marRight w:val="0"/>
          <w:marTop w:val="0"/>
          <w:marBottom w:val="0"/>
          <w:divBdr>
            <w:top w:val="none" w:sz="0" w:space="0" w:color="auto"/>
            <w:left w:val="none" w:sz="0" w:space="0" w:color="auto"/>
            <w:bottom w:val="none" w:sz="0" w:space="0" w:color="auto"/>
            <w:right w:val="none" w:sz="0" w:space="0" w:color="auto"/>
          </w:divBdr>
        </w:div>
        <w:div w:id="1732382920">
          <w:marLeft w:val="480"/>
          <w:marRight w:val="0"/>
          <w:marTop w:val="0"/>
          <w:marBottom w:val="0"/>
          <w:divBdr>
            <w:top w:val="none" w:sz="0" w:space="0" w:color="auto"/>
            <w:left w:val="none" w:sz="0" w:space="0" w:color="auto"/>
            <w:bottom w:val="none" w:sz="0" w:space="0" w:color="auto"/>
            <w:right w:val="none" w:sz="0" w:space="0" w:color="auto"/>
          </w:divBdr>
        </w:div>
        <w:div w:id="436024491">
          <w:marLeft w:val="480"/>
          <w:marRight w:val="0"/>
          <w:marTop w:val="0"/>
          <w:marBottom w:val="0"/>
          <w:divBdr>
            <w:top w:val="none" w:sz="0" w:space="0" w:color="auto"/>
            <w:left w:val="none" w:sz="0" w:space="0" w:color="auto"/>
            <w:bottom w:val="none" w:sz="0" w:space="0" w:color="auto"/>
            <w:right w:val="none" w:sz="0" w:space="0" w:color="auto"/>
          </w:divBdr>
        </w:div>
        <w:div w:id="2097315355">
          <w:marLeft w:val="480"/>
          <w:marRight w:val="0"/>
          <w:marTop w:val="0"/>
          <w:marBottom w:val="0"/>
          <w:divBdr>
            <w:top w:val="none" w:sz="0" w:space="0" w:color="auto"/>
            <w:left w:val="none" w:sz="0" w:space="0" w:color="auto"/>
            <w:bottom w:val="none" w:sz="0" w:space="0" w:color="auto"/>
            <w:right w:val="none" w:sz="0" w:space="0" w:color="auto"/>
          </w:divBdr>
        </w:div>
        <w:div w:id="1897080972">
          <w:marLeft w:val="480"/>
          <w:marRight w:val="0"/>
          <w:marTop w:val="0"/>
          <w:marBottom w:val="0"/>
          <w:divBdr>
            <w:top w:val="none" w:sz="0" w:space="0" w:color="auto"/>
            <w:left w:val="none" w:sz="0" w:space="0" w:color="auto"/>
            <w:bottom w:val="none" w:sz="0" w:space="0" w:color="auto"/>
            <w:right w:val="none" w:sz="0" w:space="0" w:color="auto"/>
          </w:divBdr>
        </w:div>
        <w:div w:id="540242661">
          <w:marLeft w:val="480"/>
          <w:marRight w:val="0"/>
          <w:marTop w:val="0"/>
          <w:marBottom w:val="0"/>
          <w:divBdr>
            <w:top w:val="none" w:sz="0" w:space="0" w:color="auto"/>
            <w:left w:val="none" w:sz="0" w:space="0" w:color="auto"/>
            <w:bottom w:val="none" w:sz="0" w:space="0" w:color="auto"/>
            <w:right w:val="none" w:sz="0" w:space="0" w:color="auto"/>
          </w:divBdr>
        </w:div>
        <w:div w:id="1197354788">
          <w:marLeft w:val="480"/>
          <w:marRight w:val="0"/>
          <w:marTop w:val="0"/>
          <w:marBottom w:val="0"/>
          <w:divBdr>
            <w:top w:val="none" w:sz="0" w:space="0" w:color="auto"/>
            <w:left w:val="none" w:sz="0" w:space="0" w:color="auto"/>
            <w:bottom w:val="none" w:sz="0" w:space="0" w:color="auto"/>
            <w:right w:val="none" w:sz="0" w:space="0" w:color="auto"/>
          </w:divBdr>
        </w:div>
        <w:div w:id="1687445306">
          <w:marLeft w:val="480"/>
          <w:marRight w:val="0"/>
          <w:marTop w:val="0"/>
          <w:marBottom w:val="0"/>
          <w:divBdr>
            <w:top w:val="none" w:sz="0" w:space="0" w:color="auto"/>
            <w:left w:val="none" w:sz="0" w:space="0" w:color="auto"/>
            <w:bottom w:val="none" w:sz="0" w:space="0" w:color="auto"/>
            <w:right w:val="none" w:sz="0" w:space="0" w:color="auto"/>
          </w:divBdr>
        </w:div>
        <w:div w:id="1762019999">
          <w:marLeft w:val="480"/>
          <w:marRight w:val="0"/>
          <w:marTop w:val="0"/>
          <w:marBottom w:val="0"/>
          <w:divBdr>
            <w:top w:val="none" w:sz="0" w:space="0" w:color="auto"/>
            <w:left w:val="none" w:sz="0" w:space="0" w:color="auto"/>
            <w:bottom w:val="none" w:sz="0" w:space="0" w:color="auto"/>
            <w:right w:val="none" w:sz="0" w:space="0" w:color="auto"/>
          </w:divBdr>
        </w:div>
        <w:div w:id="433012478">
          <w:marLeft w:val="480"/>
          <w:marRight w:val="0"/>
          <w:marTop w:val="0"/>
          <w:marBottom w:val="0"/>
          <w:divBdr>
            <w:top w:val="none" w:sz="0" w:space="0" w:color="auto"/>
            <w:left w:val="none" w:sz="0" w:space="0" w:color="auto"/>
            <w:bottom w:val="none" w:sz="0" w:space="0" w:color="auto"/>
            <w:right w:val="none" w:sz="0" w:space="0" w:color="auto"/>
          </w:divBdr>
        </w:div>
        <w:div w:id="931165060">
          <w:marLeft w:val="480"/>
          <w:marRight w:val="0"/>
          <w:marTop w:val="0"/>
          <w:marBottom w:val="0"/>
          <w:divBdr>
            <w:top w:val="none" w:sz="0" w:space="0" w:color="auto"/>
            <w:left w:val="none" w:sz="0" w:space="0" w:color="auto"/>
            <w:bottom w:val="none" w:sz="0" w:space="0" w:color="auto"/>
            <w:right w:val="none" w:sz="0" w:space="0" w:color="auto"/>
          </w:divBdr>
        </w:div>
        <w:div w:id="314770378">
          <w:marLeft w:val="480"/>
          <w:marRight w:val="0"/>
          <w:marTop w:val="0"/>
          <w:marBottom w:val="0"/>
          <w:divBdr>
            <w:top w:val="none" w:sz="0" w:space="0" w:color="auto"/>
            <w:left w:val="none" w:sz="0" w:space="0" w:color="auto"/>
            <w:bottom w:val="none" w:sz="0" w:space="0" w:color="auto"/>
            <w:right w:val="none" w:sz="0" w:space="0" w:color="auto"/>
          </w:divBdr>
        </w:div>
        <w:div w:id="1399981634">
          <w:marLeft w:val="480"/>
          <w:marRight w:val="0"/>
          <w:marTop w:val="0"/>
          <w:marBottom w:val="0"/>
          <w:divBdr>
            <w:top w:val="none" w:sz="0" w:space="0" w:color="auto"/>
            <w:left w:val="none" w:sz="0" w:space="0" w:color="auto"/>
            <w:bottom w:val="none" w:sz="0" w:space="0" w:color="auto"/>
            <w:right w:val="none" w:sz="0" w:space="0" w:color="auto"/>
          </w:divBdr>
        </w:div>
        <w:div w:id="1957055543">
          <w:marLeft w:val="480"/>
          <w:marRight w:val="0"/>
          <w:marTop w:val="0"/>
          <w:marBottom w:val="0"/>
          <w:divBdr>
            <w:top w:val="none" w:sz="0" w:space="0" w:color="auto"/>
            <w:left w:val="none" w:sz="0" w:space="0" w:color="auto"/>
            <w:bottom w:val="none" w:sz="0" w:space="0" w:color="auto"/>
            <w:right w:val="none" w:sz="0" w:space="0" w:color="auto"/>
          </w:divBdr>
        </w:div>
        <w:div w:id="639193040">
          <w:marLeft w:val="480"/>
          <w:marRight w:val="0"/>
          <w:marTop w:val="0"/>
          <w:marBottom w:val="0"/>
          <w:divBdr>
            <w:top w:val="none" w:sz="0" w:space="0" w:color="auto"/>
            <w:left w:val="none" w:sz="0" w:space="0" w:color="auto"/>
            <w:bottom w:val="none" w:sz="0" w:space="0" w:color="auto"/>
            <w:right w:val="none" w:sz="0" w:space="0" w:color="auto"/>
          </w:divBdr>
        </w:div>
        <w:div w:id="203850">
          <w:marLeft w:val="480"/>
          <w:marRight w:val="0"/>
          <w:marTop w:val="0"/>
          <w:marBottom w:val="0"/>
          <w:divBdr>
            <w:top w:val="none" w:sz="0" w:space="0" w:color="auto"/>
            <w:left w:val="none" w:sz="0" w:space="0" w:color="auto"/>
            <w:bottom w:val="none" w:sz="0" w:space="0" w:color="auto"/>
            <w:right w:val="none" w:sz="0" w:space="0" w:color="auto"/>
          </w:divBdr>
        </w:div>
        <w:div w:id="895896769">
          <w:marLeft w:val="480"/>
          <w:marRight w:val="0"/>
          <w:marTop w:val="0"/>
          <w:marBottom w:val="0"/>
          <w:divBdr>
            <w:top w:val="none" w:sz="0" w:space="0" w:color="auto"/>
            <w:left w:val="none" w:sz="0" w:space="0" w:color="auto"/>
            <w:bottom w:val="none" w:sz="0" w:space="0" w:color="auto"/>
            <w:right w:val="none" w:sz="0" w:space="0" w:color="auto"/>
          </w:divBdr>
        </w:div>
        <w:div w:id="501891989">
          <w:marLeft w:val="480"/>
          <w:marRight w:val="0"/>
          <w:marTop w:val="0"/>
          <w:marBottom w:val="0"/>
          <w:divBdr>
            <w:top w:val="none" w:sz="0" w:space="0" w:color="auto"/>
            <w:left w:val="none" w:sz="0" w:space="0" w:color="auto"/>
            <w:bottom w:val="none" w:sz="0" w:space="0" w:color="auto"/>
            <w:right w:val="none" w:sz="0" w:space="0" w:color="auto"/>
          </w:divBdr>
        </w:div>
        <w:div w:id="147284722">
          <w:marLeft w:val="480"/>
          <w:marRight w:val="0"/>
          <w:marTop w:val="0"/>
          <w:marBottom w:val="0"/>
          <w:divBdr>
            <w:top w:val="none" w:sz="0" w:space="0" w:color="auto"/>
            <w:left w:val="none" w:sz="0" w:space="0" w:color="auto"/>
            <w:bottom w:val="none" w:sz="0" w:space="0" w:color="auto"/>
            <w:right w:val="none" w:sz="0" w:space="0" w:color="auto"/>
          </w:divBdr>
        </w:div>
        <w:div w:id="1886604712">
          <w:marLeft w:val="480"/>
          <w:marRight w:val="0"/>
          <w:marTop w:val="0"/>
          <w:marBottom w:val="0"/>
          <w:divBdr>
            <w:top w:val="none" w:sz="0" w:space="0" w:color="auto"/>
            <w:left w:val="none" w:sz="0" w:space="0" w:color="auto"/>
            <w:bottom w:val="none" w:sz="0" w:space="0" w:color="auto"/>
            <w:right w:val="none" w:sz="0" w:space="0" w:color="auto"/>
          </w:divBdr>
        </w:div>
        <w:div w:id="262035031">
          <w:marLeft w:val="480"/>
          <w:marRight w:val="0"/>
          <w:marTop w:val="0"/>
          <w:marBottom w:val="0"/>
          <w:divBdr>
            <w:top w:val="none" w:sz="0" w:space="0" w:color="auto"/>
            <w:left w:val="none" w:sz="0" w:space="0" w:color="auto"/>
            <w:bottom w:val="none" w:sz="0" w:space="0" w:color="auto"/>
            <w:right w:val="none" w:sz="0" w:space="0" w:color="auto"/>
          </w:divBdr>
        </w:div>
        <w:div w:id="1132136312">
          <w:marLeft w:val="480"/>
          <w:marRight w:val="0"/>
          <w:marTop w:val="0"/>
          <w:marBottom w:val="0"/>
          <w:divBdr>
            <w:top w:val="none" w:sz="0" w:space="0" w:color="auto"/>
            <w:left w:val="none" w:sz="0" w:space="0" w:color="auto"/>
            <w:bottom w:val="none" w:sz="0" w:space="0" w:color="auto"/>
            <w:right w:val="none" w:sz="0" w:space="0" w:color="auto"/>
          </w:divBdr>
        </w:div>
        <w:div w:id="10686355">
          <w:marLeft w:val="480"/>
          <w:marRight w:val="0"/>
          <w:marTop w:val="0"/>
          <w:marBottom w:val="0"/>
          <w:divBdr>
            <w:top w:val="none" w:sz="0" w:space="0" w:color="auto"/>
            <w:left w:val="none" w:sz="0" w:space="0" w:color="auto"/>
            <w:bottom w:val="none" w:sz="0" w:space="0" w:color="auto"/>
            <w:right w:val="none" w:sz="0" w:space="0" w:color="auto"/>
          </w:divBdr>
        </w:div>
        <w:div w:id="1926527953">
          <w:marLeft w:val="480"/>
          <w:marRight w:val="0"/>
          <w:marTop w:val="0"/>
          <w:marBottom w:val="0"/>
          <w:divBdr>
            <w:top w:val="none" w:sz="0" w:space="0" w:color="auto"/>
            <w:left w:val="none" w:sz="0" w:space="0" w:color="auto"/>
            <w:bottom w:val="none" w:sz="0" w:space="0" w:color="auto"/>
            <w:right w:val="none" w:sz="0" w:space="0" w:color="auto"/>
          </w:divBdr>
        </w:div>
        <w:div w:id="447241496">
          <w:marLeft w:val="480"/>
          <w:marRight w:val="0"/>
          <w:marTop w:val="0"/>
          <w:marBottom w:val="0"/>
          <w:divBdr>
            <w:top w:val="none" w:sz="0" w:space="0" w:color="auto"/>
            <w:left w:val="none" w:sz="0" w:space="0" w:color="auto"/>
            <w:bottom w:val="none" w:sz="0" w:space="0" w:color="auto"/>
            <w:right w:val="none" w:sz="0" w:space="0" w:color="auto"/>
          </w:divBdr>
        </w:div>
        <w:div w:id="918709978">
          <w:marLeft w:val="480"/>
          <w:marRight w:val="0"/>
          <w:marTop w:val="0"/>
          <w:marBottom w:val="0"/>
          <w:divBdr>
            <w:top w:val="none" w:sz="0" w:space="0" w:color="auto"/>
            <w:left w:val="none" w:sz="0" w:space="0" w:color="auto"/>
            <w:bottom w:val="none" w:sz="0" w:space="0" w:color="auto"/>
            <w:right w:val="none" w:sz="0" w:space="0" w:color="auto"/>
          </w:divBdr>
        </w:div>
        <w:div w:id="2026907201">
          <w:marLeft w:val="480"/>
          <w:marRight w:val="0"/>
          <w:marTop w:val="0"/>
          <w:marBottom w:val="0"/>
          <w:divBdr>
            <w:top w:val="none" w:sz="0" w:space="0" w:color="auto"/>
            <w:left w:val="none" w:sz="0" w:space="0" w:color="auto"/>
            <w:bottom w:val="none" w:sz="0" w:space="0" w:color="auto"/>
            <w:right w:val="none" w:sz="0" w:space="0" w:color="auto"/>
          </w:divBdr>
        </w:div>
        <w:div w:id="800461996">
          <w:marLeft w:val="480"/>
          <w:marRight w:val="0"/>
          <w:marTop w:val="0"/>
          <w:marBottom w:val="0"/>
          <w:divBdr>
            <w:top w:val="none" w:sz="0" w:space="0" w:color="auto"/>
            <w:left w:val="none" w:sz="0" w:space="0" w:color="auto"/>
            <w:bottom w:val="none" w:sz="0" w:space="0" w:color="auto"/>
            <w:right w:val="none" w:sz="0" w:space="0" w:color="auto"/>
          </w:divBdr>
        </w:div>
        <w:div w:id="216086655">
          <w:marLeft w:val="480"/>
          <w:marRight w:val="0"/>
          <w:marTop w:val="0"/>
          <w:marBottom w:val="0"/>
          <w:divBdr>
            <w:top w:val="none" w:sz="0" w:space="0" w:color="auto"/>
            <w:left w:val="none" w:sz="0" w:space="0" w:color="auto"/>
            <w:bottom w:val="none" w:sz="0" w:space="0" w:color="auto"/>
            <w:right w:val="none" w:sz="0" w:space="0" w:color="auto"/>
          </w:divBdr>
        </w:div>
        <w:div w:id="1756366754">
          <w:marLeft w:val="480"/>
          <w:marRight w:val="0"/>
          <w:marTop w:val="0"/>
          <w:marBottom w:val="0"/>
          <w:divBdr>
            <w:top w:val="none" w:sz="0" w:space="0" w:color="auto"/>
            <w:left w:val="none" w:sz="0" w:space="0" w:color="auto"/>
            <w:bottom w:val="none" w:sz="0" w:space="0" w:color="auto"/>
            <w:right w:val="none" w:sz="0" w:space="0" w:color="auto"/>
          </w:divBdr>
        </w:div>
        <w:div w:id="436608389">
          <w:marLeft w:val="480"/>
          <w:marRight w:val="0"/>
          <w:marTop w:val="0"/>
          <w:marBottom w:val="0"/>
          <w:divBdr>
            <w:top w:val="none" w:sz="0" w:space="0" w:color="auto"/>
            <w:left w:val="none" w:sz="0" w:space="0" w:color="auto"/>
            <w:bottom w:val="none" w:sz="0" w:space="0" w:color="auto"/>
            <w:right w:val="none" w:sz="0" w:space="0" w:color="auto"/>
          </w:divBdr>
        </w:div>
        <w:div w:id="1392775444">
          <w:marLeft w:val="480"/>
          <w:marRight w:val="0"/>
          <w:marTop w:val="0"/>
          <w:marBottom w:val="0"/>
          <w:divBdr>
            <w:top w:val="none" w:sz="0" w:space="0" w:color="auto"/>
            <w:left w:val="none" w:sz="0" w:space="0" w:color="auto"/>
            <w:bottom w:val="none" w:sz="0" w:space="0" w:color="auto"/>
            <w:right w:val="none" w:sz="0" w:space="0" w:color="auto"/>
          </w:divBdr>
        </w:div>
        <w:div w:id="1184173605">
          <w:marLeft w:val="480"/>
          <w:marRight w:val="0"/>
          <w:marTop w:val="0"/>
          <w:marBottom w:val="0"/>
          <w:divBdr>
            <w:top w:val="none" w:sz="0" w:space="0" w:color="auto"/>
            <w:left w:val="none" w:sz="0" w:space="0" w:color="auto"/>
            <w:bottom w:val="none" w:sz="0" w:space="0" w:color="auto"/>
            <w:right w:val="none" w:sz="0" w:space="0" w:color="auto"/>
          </w:divBdr>
        </w:div>
        <w:div w:id="1123352843">
          <w:marLeft w:val="480"/>
          <w:marRight w:val="0"/>
          <w:marTop w:val="0"/>
          <w:marBottom w:val="0"/>
          <w:divBdr>
            <w:top w:val="none" w:sz="0" w:space="0" w:color="auto"/>
            <w:left w:val="none" w:sz="0" w:space="0" w:color="auto"/>
            <w:bottom w:val="none" w:sz="0" w:space="0" w:color="auto"/>
            <w:right w:val="none" w:sz="0" w:space="0" w:color="auto"/>
          </w:divBdr>
        </w:div>
        <w:div w:id="369260752">
          <w:marLeft w:val="480"/>
          <w:marRight w:val="0"/>
          <w:marTop w:val="0"/>
          <w:marBottom w:val="0"/>
          <w:divBdr>
            <w:top w:val="none" w:sz="0" w:space="0" w:color="auto"/>
            <w:left w:val="none" w:sz="0" w:space="0" w:color="auto"/>
            <w:bottom w:val="none" w:sz="0" w:space="0" w:color="auto"/>
            <w:right w:val="none" w:sz="0" w:space="0" w:color="auto"/>
          </w:divBdr>
        </w:div>
        <w:div w:id="1077945275">
          <w:marLeft w:val="480"/>
          <w:marRight w:val="0"/>
          <w:marTop w:val="0"/>
          <w:marBottom w:val="0"/>
          <w:divBdr>
            <w:top w:val="none" w:sz="0" w:space="0" w:color="auto"/>
            <w:left w:val="none" w:sz="0" w:space="0" w:color="auto"/>
            <w:bottom w:val="none" w:sz="0" w:space="0" w:color="auto"/>
            <w:right w:val="none" w:sz="0" w:space="0" w:color="auto"/>
          </w:divBdr>
        </w:div>
        <w:div w:id="1748840663">
          <w:marLeft w:val="480"/>
          <w:marRight w:val="0"/>
          <w:marTop w:val="0"/>
          <w:marBottom w:val="0"/>
          <w:divBdr>
            <w:top w:val="none" w:sz="0" w:space="0" w:color="auto"/>
            <w:left w:val="none" w:sz="0" w:space="0" w:color="auto"/>
            <w:bottom w:val="none" w:sz="0" w:space="0" w:color="auto"/>
            <w:right w:val="none" w:sz="0" w:space="0" w:color="auto"/>
          </w:divBdr>
        </w:div>
        <w:div w:id="1736977103">
          <w:marLeft w:val="480"/>
          <w:marRight w:val="0"/>
          <w:marTop w:val="0"/>
          <w:marBottom w:val="0"/>
          <w:divBdr>
            <w:top w:val="none" w:sz="0" w:space="0" w:color="auto"/>
            <w:left w:val="none" w:sz="0" w:space="0" w:color="auto"/>
            <w:bottom w:val="none" w:sz="0" w:space="0" w:color="auto"/>
            <w:right w:val="none" w:sz="0" w:space="0" w:color="auto"/>
          </w:divBdr>
        </w:div>
        <w:div w:id="558175200">
          <w:marLeft w:val="480"/>
          <w:marRight w:val="0"/>
          <w:marTop w:val="0"/>
          <w:marBottom w:val="0"/>
          <w:divBdr>
            <w:top w:val="none" w:sz="0" w:space="0" w:color="auto"/>
            <w:left w:val="none" w:sz="0" w:space="0" w:color="auto"/>
            <w:bottom w:val="none" w:sz="0" w:space="0" w:color="auto"/>
            <w:right w:val="none" w:sz="0" w:space="0" w:color="auto"/>
          </w:divBdr>
        </w:div>
        <w:div w:id="848447930">
          <w:marLeft w:val="480"/>
          <w:marRight w:val="0"/>
          <w:marTop w:val="0"/>
          <w:marBottom w:val="0"/>
          <w:divBdr>
            <w:top w:val="none" w:sz="0" w:space="0" w:color="auto"/>
            <w:left w:val="none" w:sz="0" w:space="0" w:color="auto"/>
            <w:bottom w:val="none" w:sz="0" w:space="0" w:color="auto"/>
            <w:right w:val="none" w:sz="0" w:space="0" w:color="auto"/>
          </w:divBdr>
        </w:div>
        <w:div w:id="2056849276">
          <w:marLeft w:val="480"/>
          <w:marRight w:val="0"/>
          <w:marTop w:val="0"/>
          <w:marBottom w:val="0"/>
          <w:divBdr>
            <w:top w:val="none" w:sz="0" w:space="0" w:color="auto"/>
            <w:left w:val="none" w:sz="0" w:space="0" w:color="auto"/>
            <w:bottom w:val="none" w:sz="0" w:space="0" w:color="auto"/>
            <w:right w:val="none" w:sz="0" w:space="0" w:color="auto"/>
          </w:divBdr>
        </w:div>
        <w:div w:id="1556547858">
          <w:marLeft w:val="480"/>
          <w:marRight w:val="0"/>
          <w:marTop w:val="0"/>
          <w:marBottom w:val="0"/>
          <w:divBdr>
            <w:top w:val="none" w:sz="0" w:space="0" w:color="auto"/>
            <w:left w:val="none" w:sz="0" w:space="0" w:color="auto"/>
            <w:bottom w:val="none" w:sz="0" w:space="0" w:color="auto"/>
            <w:right w:val="none" w:sz="0" w:space="0" w:color="auto"/>
          </w:divBdr>
        </w:div>
        <w:div w:id="1865751912">
          <w:marLeft w:val="480"/>
          <w:marRight w:val="0"/>
          <w:marTop w:val="0"/>
          <w:marBottom w:val="0"/>
          <w:divBdr>
            <w:top w:val="none" w:sz="0" w:space="0" w:color="auto"/>
            <w:left w:val="none" w:sz="0" w:space="0" w:color="auto"/>
            <w:bottom w:val="none" w:sz="0" w:space="0" w:color="auto"/>
            <w:right w:val="none" w:sz="0" w:space="0" w:color="auto"/>
          </w:divBdr>
        </w:div>
        <w:div w:id="1169518382">
          <w:marLeft w:val="480"/>
          <w:marRight w:val="0"/>
          <w:marTop w:val="0"/>
          <w:marBottom w:val="0"/>
          <w:divBdr>
            <w:top w:val="none" w:sz="0" w:space="0" w:color="auto"/>
            <w:left w:val="none" w:sz="0" w:space="0" w:color="auto"/>
            <w:bottom w:val="none" w:sz="0" w:space="0" w:color="auto"/>
            <w:right w:val="none" w:sz="0" w:space="0" w:color="auto"/>
          </w:divBdr>
        </w:div>
        <w:div w:id="1375885171">
          <w:marLeft w:val="480"/>
          <w:marRight w:val="0"/>
          <w:marTop w:val="0"/>
          <w:marBottom w:val="0"/>
          <w:divBdr>
            <w:top w:val="none" w:sz="0" w:space="0" w:color="auto"/>
            <w:left w:val="none" w:sz="0" w:space="0" w:color="auto"/>
            <w:bottom w:val="none" w:sz="0" w:space="0" w:color="auto"/>
            <w:right w:val="none" w:sz="0" w:space="0" w:color="auto"/>
          </w:divBdr>
        </w:div>
        <w:div w:id="2039113694">
          <w:marLeft w:val="480"/>
          <w:marRight w:val="0"/>
          <w:marTop w:val="0"/>
          <w:marBottom w:val="0"/>
          <w:divBdr>
            <w:top w:val="none" w:sz="0" w:space="0" w:color="auto"/>
            <w:left w:val="none" w:sz="0" w:space="0" w:color="auto"/>
            <w:bottom w:val="none" w:sz="0" w:space="0" w:color="auto"/>
            <w:right w:val="none" w:sz="0" w:space="0" w:color="auto"/>
          </w:divBdr>
        </w:div>
        <w:div w:id="7341026">
          <w:marLeft w:val="480"/>
          <w:marRight w:val="0"/>
          <w:marTop w:val="0"/>
          <w:marBottom w:val="0"/>
          <w:divBdr>
            <w:top w:val="none" w:sz="0" w:space="0" w:color="auto"/>
            <w:left w:val="none" w:sz="0" w:space="0" w:color="auto"/>
            <w:bottom w:val="none" w:sz="0" w:space="0" w:color="auto"/>
            <w:right w:val="none" w:sz="0" w:space="0" w:color="auto"/>
          </w:divBdr>
        </w:div>
        <w:div w:id="696271869">
          <w:marLeft w:val="480"/>
          <w:marRight w:val="0"/>
          <w:marTop w:val="0"/>
          <w:marBottom w:val="0"/>
          <w:divBdr>
            <w:top w:val="none" w:sz="0" w:space="0" w:color="auto"/>
            <w:left w:val="none" w:sz="0" w:space="0" w:color="auto"/>
            <w:bottom w:val="none" w:sz="0" w:space="0" w:color="auto"/>
            <w:right w:val="none" w:sz="0" w:space="0" w:color="auto"/>
          </w:divBdr>
        </w:div>
        <w:div w:id="2112696604">
          <w:marLeft w:val="480"/>
          <w:marRight w:val="0"/>
          <w:marTop w:val="0"/>
          <w:marBottom w:val="0"/>
          <w:divBdr>
            <w:top w:val="none" w:sz="0" w:space="0" w:color="auto"/>
            <w:left w:val="none" w:sz="0" w:space="0" w:color="auto"/>
            <w:bottom w:val="none" w:sz="0" w:space="0" w:color="auto"/>
            <w:right w:val="none" w:sz="0" w:space="0" w:color="auto"/>
          </w:divBdr>
        </w:div>
        <w:div w:id="614218546">
          <w:marLeft w:val="480"/>
          <w:marRight w:val="0"/>
          <w:marTop w:val="0"/>
          <w:marBottom w:val="0"/>
          <w:divBdr>
            <w:top w:val="none" w:sz="0" w:space="0" w:color="auto"/>
            <w:left w:val="none" w:sz="0" w:space="0" w:color="auto"/>
            <w:bottom w:val="none" w:sz="0" w:space="0" w:color="auto"/>
            <w:right w:val="none" w:sz="0" w:space="0" w:color="auto"/>
          </w:divBdr>
        </w:div>
        <w:div w:id="339234018">
          <w:marLeft w:val="480"/>
          <w:marRight w:val="0"/>
          <w:marTop w:val="0"/>
          <w:marBottom w:val="0"/>
          <w:divBdr>
            <w:top w:val="none" w:sz="0" w:space="0" w:color="auto"/>
            <w:left w:val="none" w:sz="0" w:space="0" w:color="auto"/>
            <w:bottom w:val="none" w:sz="0" w:space="0" w:color="auto"/>
            <w:right w:val="none" w:sz="0" w:space="0" w:color="auto"/>
          </w:divBdr>
        </w:div>
        <w:div w:id="335888090">
          <w:marLeft w:val="480"/>
          <w:marRight w:val="0"/>
          <w:marTop w:val="0"/>
          <w:marBottom w:val="0"/>
          <w:divBdr>
            <w:top w:val="none" w:sz="0" w:space="0" w:color="auto"/>
            <w:left w:val="none" w:sz="0" w:space="0" w:color="auto"/>
            <w:bottom w:val="none" w:sz="0" w:space="0" w:color="auto"/>
            <w:right w:val="none" w:sz="0" w:space="0" w:color="auto"/>
          </w:divBdr>
        </w:div>
        <w:div w:id="308483868">
          <w:marLeft w:val="480"/>
          <w:marRight w:val="0"/>
          <w:marTop w:val="0"/>
          <w:marBottom w:val="0"/>
          <w:divBdr>
            <w:top w:val="none" w:sz="0" w:space="0" w:color="auto"/>
            <w:left w:val="none" w:sz="0" w:space="0" w:color="auto"/>
            <w:bottom w:val="none" w:sz="0" w:space="0" w:color="auto"/>
            <w:right w:val="none" w:sz="0" w:space="0" w:color="auto"/>
          </w:divBdr>
        </w:div>
        <w:div w:id="687683667">
          <w:marLeft w:val="480"/>
          <w:marRight w:val="0"/>
          <w:marTop w:val="0"/>
          <w:marBottom w:val="0"/>
          <w:divBdr>
            <w:top w:val="none" w:sz="0" w:space="0" w:color="auto"/>
            <w:left w:val="none" w:sz="0" w:space="0" w:color="auto"/>
            <w:bottom w:val="none" w:sz="0" w:space="0" w:color="auto"/>
            <w:right w:val="none" w:sz="0" w:space="0" w:color="auto"/>
          </w:divBdr>
        </w:div>
        <w:div w:id="313989219">
          <w:marLeft w:val="480"/>
          <w:marRight w:val="0"/>
          <w:marTop w:val="0"/>
          <w:marBottom w:val="0"/>
          <w:divBdr>
            <w:top w:val="none" w:sz="0" w:space="0" w:color="auto"/>
            <w:left w:val="none" w:sz="0" w:space="0" w:color="auto"/>
            <w:bottom w:val="none" w:sz="0" w:space="0" w:color="auto"/>
            <w:right w:val="none" w:sz="0" w:space="0" w:color="auto"/>
          </w:divBdr>
        </w:div>
        <w:div w:id="1229338563">
          <w:marLeft w:val="480"/>
          <w:marRight w:val="0"/>
          <w:marTop w:val="0"/>
          <w:marBottom w:val="0"/>
          <w:divBdr>
            <w:top w:val="none" w:sz="0" w:space="0" w:color="auto"/>
            <w:left w:val="none" w:sz="0" w:space="0" w:color="auto"/>
            <w:bottom w:val="none" w:sz="0" w:space="0" w:color="auto"/>
            <w:right w:val="none" w:sz="0" w:space="0" w:color="auto"/>
          </w:divBdr>
        </w:div>
        <w:div w:id="1085878571">
          <w:marLeft w:val="480"/>
          <w:marRight w:val="0"/>
          <w:marTop w:val="0"/>
          <w:marBottom w:val="0"/>
          <w:divBdr>
            <w:top w:val="none" w:sz="0" w:space="0" w:color="auto"/>
            <w:left w:val="none" w:sz="0" w:space="0" w:color="auto"/>
            <w:bottom w:val="none" w:sz="0" w:space="0" w:color="auto"/>
            <w:right w:val="none" w:sz="0" w:space="0" w:color="auto"/>
          </w:divBdr>
        </w:div>
        <w:div w:id="1094784573">
          <w:marLeft w:val="480"/>
          <w:marRight w:val="0"/>
          <w:marTop w:val="0"/>
          <w:marBottom w:val="0"/>
          <w:divBdr>
            <w:top w:val="none" w:sz="0" w:space="0" w:color="auto"/>
            <w:left w:val="none" w:sz="0" w:space="0" w:color="auto"/>
            <w:bottom w:val="none" w:sz="0" w:space="0" w:color="auto"/>
            <w:right w:val="none" w:sz="0" w:space="0" w:color="auto"/>
          </w:divBdr>
        </w:div>
        <w:div w:id="1349527012">
          <w:marLeft w:val="480"/>
          <w:marRight w:val="0"/>
          <w:marTop w:val="0"/>
          <w:marBottom w:val="0"/>
          <w:divBdr>
            <w:top w:val="none" w:sz="0" w:space="0" w:color="auto"/>
            <w:left w:val="none" w:sz="0" w:space="0" w:color="auto"/>
            <w:bottom w:val="none" w:sz="0" w:space="0" w:color="auto"/>
            <w:right w:val="none" w:sz="0" w:space="0" w:color="auto"/>
          </w:divBdr>
        </w:div>
        <w:div w:id="195312871">
          <w:marLeft w:val="480"/>
          <w:marRight w:val="0"/>
          <w:marTop w:val="0"/>
          <w:marBottom w:val="0"/>
          <w:divBdr>
            <w:top w:val="none" w:sz="0" w:space="0" w:color="auto"/>
            <w:left w:val="none" w:sz="0" w:space="0" w:color="auto"/>
            <w:bottom w:val="none" w:sz="0" w:space="0" w:color="auto"/>
            <w:right w:val="none" w:sz="0" w:space="0" w:color="auto"/>
          </w:divBdr>
        </w:div>
        <w:div w:id="1966228476">
          <w:marLeft w:val="480"/>
          <w:marRight w:val="0"/>
          <w:marTop w:val="0"/>
          <w:marBottom w:val="0"/>
          <w:divBdr>
            <w:top w:val="none" w:sz="0" w:space="0" w:color="auto"/>
            <w:left w:val="none" w:sz="0" w:space="0" w:color="auto"/>
            <w:bottom w:val="none" w:sz="0" w:space="0" w:color="auto"/>
            <w:right w:val="none" w:sz="0" w:space="0" w:color="auto"/>
          </w:divBdr>
        </w:div>
        <w:div w:id="1215040618">
          <w:marLeft w:val="480"/>
          <w:marRight w:val="0"/>
          <w:marTop w:val="0"/>
          <w:marBottom w:val="0"/>
          <w:divBdr>
            <w:top w:val="none" w:sz="0" w:space="0" w:color="auto"/>
            <w:left w:val="none" w:sz="0" w:space="0" w:color="auto"/>
            <w:bottom w:val="none" w:sz="0" w:space="0" w:color="auto"/>
            <w:right w:val="none" w:sz="0" w:space="0" w:color="auto"/>
          </w:divBdr>
        </w:div>
        <w:div w:id="754518833">
          <w:marLeft w:val="480"/>
          <w:marRight w:val="0"/>
          <w:marTop w:val="0"/>
          <w:marBottom w:val="0"/>
          <w:divBdr>
            <w:top w:val="none" w:sz="0" w:space="0" w:color="auto"/>
            <w:left w:val="none" w:sz="0" w:space="0" w:color="auto"/>
            <w:bottom w:val="none" w:sz="0" w:space="0" w:color="auto"/>
            <w:right w:val="none" w:sz="0" w:space="0" w:color="auto"/>
          </w:divBdr>
        </w:div>
        <w:div w:id="1124034091">
          <w:marLeft w:val="480"/>
          <w:marRight w:val="0"/>
          <w:marTop w:val="0"/>
          <w:marBottom w:val="0"/>
          <w:divBdr>
            <w:top w:val="none" w:sz="0" w:space="0" w:color="auto"/>
            <w:left w:val="none" w:sz="0" w:space="0" w:color="auto"/>
            <w:bottom w:val="none" w:sz="0" w:space="0" w:color="auto"/>
            <w:right w:val="none" w:sz="0" w:space="0" w:color="auto"/>
          </w:divBdr>
        </w:div>
        <w:div w:id="1803844665">
          <w:marLeft w:val="480"/>
          <w:marRight w:val="0"/>
          <w:marTop w:val="0"/>
          <w:marBottom w:val="0"/>
          <w:divBdr>
            <w:top w:val="none" w:sz="0" w:space="0" w:color="auto"/>
            <w:left w:val="none" w:sz="0" w:space="0" w:color="auto"/>
            <w:bottom w:val="none" w:sz="0" w:space="0" w:color="auto"/>
            <w:right w:val="none" w:sz="0" w:space="0" w:color="auto"/>
          </w:divBdr>
        </w:div>
        <w:div w:id="1133451636">
          <w:marLeft w:val="480"/>
          <w:marRight w:val="0"/>
          <w:marTop w:val="0"/>
          <w:marBottom w:val="0"/>
          <w:divBdr>
            <w:top w:val="none" w:sz="0" w:space="0" w:color="auto"/>
            <w:left w:val="none" w:sz="0" w:space="0" w:color="auto"/>
            <w:bottom w:val="none" w:sz="0" w:space="0" w:color="auto"/>
            <w:right w:val="none" w:sz="0" w:space="0" w:color="auto"/>
          </w:divBdr>
        </w:div>
        <w:div w:id="176700411">
          <w:marLeft w:val="480"/>
          <w:marRight w:val="0"/>
          <w:marTop w:val="0"/>
          <w:marBottom w:val="0"/>
          <w:divBdr>
            <w:top w:val="none" w:sz="0" w:space="0" w:color="auto"/>
            <w:left w:val="none" w:sz="0" w:space="0" w:color="auto"/>
            <w:bottom w:val="none" w:sz="0" w:space="0" w:color="auto"/>
            <w:right w:val="none" w:sz="0" w:space="0" w:color="auto"/>
          </w:divBdr>
        </w:div>
        <w:div w:id="159350205">
          <w:marLeft w:val="480"/>
          <w:marRight w:val="0"/>
          <w:marTop w:val="0"/>
          <w:marBottom w:val="0"/>
          <w:divBdr>
            <w:top w:val="none" w:sz="0" w:space="0" w:color="auto"/>
            <w:left w:val="none" w:sz="0" w:space="0" w:color="auto"/>
            <w:bottom w:val="none" w:sz="0" w:space="0" w:color="auto"/>
            <w:right w:val="none" w:sz="0" w:space="0" w:color="auto"/>
          </w:divBdr>
        </w:div>
        <w:div w:id="2048288575">
          <w:marLeft w:val="480"/>
          <w:marRight w:val="0"/>
          <w:marTop w:val="0"/>
          <w:marBottom w:val="0"/>
          <w:divBdr>
            <w:top w:val="none" w:sz="0" w:space="0" w:color="auto"/>
            <w:left w:val="none" w:sz="0" w:space="0" w:color="auto"/>
            <w:bottom w:val="none" w:sz="0" w:space="0" w:color="auto"/>
            <w:right w:val="none" w:sz="0" w:space="0" w:color="auto"/>
          </w:divBdr>
        </w:div>
        <w:div w:id="754672486">
          <w:marLeft w:val="480"/>
          <w:marRight w:val="0"/>
          <w:marTop w:val="0"/>
          <w:marBottom w:val="0"/>
          <w:divBdr>
            <w:top w:val="none" w:sz="0" w:space="0" w:color="auto"/>
            <w:left w:val="none" w:sz="0" w:space="0" w:color="auto"/>
            <w:bottom w:val="none" w:sz="0" w:space="0" w:color="auto"/>
            <w:right w:val="none" w:sz="0" w:space="0" w:color="auto"/>
          </w:divBdr>
        </w:div>
        <w:div w:id="225535099">
          <w:marLeft w:val="480"/>
          <w:marRight w:val="0"/>
          <w:marTop w:val="0"/>
          <w:marBottom w:val="0"/>
          <w:divBdr>
            <w:top w:val="none" w:sz="0" w:space="0" w:color="auto"/>
            <w:left w:val="none" w:sz="0" w:space="0" w:color="auto"/>
            <w:bottom w:val="none" w:sz="0" w:space="0" w:color="auto"/>
            <w:right w:val="none" w:sz="0" w:space="0" w:color="auto"/>
          </w:divBdr>
        </w:div>
        <w:div w:id="1470898040">
          <w:marLeft w:val="480"/>
          <w:marRight w:val="0"/>
          <w:marTop w:val="0"/>
          <w:marBottom w:val="0"/>
          <w:divBdr>
            <w:top w:val="none" w:sz="0" w:space="0" w:color="auto"/>
            <w:left w:val="none" w:sz="0" w:space="0" w:color="auto"/>
            <w:bottom w:val="none" w:sz="0" w:space="0" w:color="auto"/>
            <w:right w:val="none" w:sz="0" w:space="0" w:color="auto"/>
          </w:divBdr>
        </w:div>
        <w:div w:id="1837840701">
          <w:marLeft w:val="480"/>
          <w:marRight w:val="0"/>
          <w:marTop w:val="0"/>
          <w:marBottom w:val="0"/>
          <w:divBdr>
            <w:top w:val="none" w:sz="0" w:space="0" w:color="auto"/>
            <w:left w:val="none" w:sz="0" w:space="0" w:color="auto"/>
            <w:bottom w:val="none" w:sz="0" w:space="0" w:color="auto"/>
            <w:right w:val="none" w:sz="0" w:space="0" w:color="auto"/>
          </w:divBdr>
        </w:div>
        <w:div w:id="643898168">
          <w:marLeft w:val="480"/>
          <w:marRight w:val="0"/>
          <w:marTop w:val="0"/>
          <w:marBottom w:val="0"/>
          <w:divBdr>
            <w:top w:val="none" w:sz="0" w:space="0" w:color="auto"/>
            <w:left w:val="none" w:sz="0" w:space="0" w:color="auto"/>
            <w:bottom w:val="none" w:sz="0" w:space="0" w:color="auto"/>
            <w:right w:val="none" w:sz="0" w:space="0" w:color="auto"/>
          </w:divBdr>
        </w:div>
        <w:div w:id="990518599">
          <w:marLeft w:val="480"/>
          <w:marRight w:val="0"/>
          <w:marTop w:val="0"/>
          <w:marBottom w:val="0"/>
          <w:divBdr>
            <w:top w:val="none" w:sz="0" w:space="0" w:color="auto"/>
            <w:left w:val="none" w:sz="0" w:space="0" w:color="auto"/>
            <w:bottom w:val="none" w:sz="0" w:space="0" w:color="auto"/>
            <w:right w:val="none" w:sz="0" w:space="0" w:color="auto"/>
          </w:divBdr>
        </w:div>
        <w:div w:id="1425029344">
          <w:marLeft w:val="480"/>
          <w:marRight w:val="0"/>
          <w:marTop w:val="0"/>
          <w:marBottom w:val="0"/>
          <w:divBdr>
            <w:top w:val="none" w:sz="0" w:space="0" w:color="auto"/>
            <w:left w:val="none" w:sz="0" w:space="0" w:color="auto"/>
            <w:bottom w:val="none" w:sz="0" w:space="0" w:color="auto"/>
            <w:right w:val="none" w:sz="0" w:space="0" w:color="auto"/>
          </w:divBdr>
        </w:div>
        <w:div w:id="1407999575">
          <w:marLeft w:val="480"/>
          <w:marRight w:val="0"/>
          <w:marTop w:val="0"/>
          <w:marBottom w:val="0"/>
          <w:divBdr>
            <w:top w:val="none" w:sz="0" w:space="0" w:color="auto"/>
            <w:left w:val="none" w:sz="0" w:space="0" w:color="auto"/>
            <w:bottom w:val="none" w:sz="0" w:space="0" w:color="auto"/>
            <w:right w:val="none" w:sz="0" w:space="0" w:color="auto"/>
          </w:divBdr>
        </w:div>
        <w:div w:id="687608787">
          <w:marLeft w:val="480"/>
          <w:marRight w:val="0"/>
          <w:marTop w:val="0"/>
          <w:marBottom w:val="0"/>
          <w:divBdr>
            <w:top w:val="none" w:sz="0" w:space="0" w:color="auto"/>
            <w:left w:val="none" w:sz="0" w:space="0" w:color="auto"/>
            <w:bottom w:val="none" w:sz="0" w:space="0" w:color="auto"/>
            <w:right w:val="none" w:sz="0" w:space="0" w:color="auto"/>
          </w:divBdr>
        </w:div>
        <w:div w:id="1814637925">
          <w:marLeft w:val="480"/>
          <w:marRight w:val="0"/>
          <w:marTop w:val="0"/>
          <w:marBottom w:val="0"/>
          <w:divBdr>
            <w:top w:val="none" w:sz="0" w:space="0" w:color="auto"/>
            <w:left w:val="none" w:sz="0" w:space="0" w:color="auto"/>
            <w:bottom w:val="none" w:sz="0" w:space="0" w:color="auto"/>
            <w:right w:val="none" w:sz="0" w:space="0" w:color="auto"/>
          </w:divBdr>
        </w:div>
        <w:div w:id="903443759">
          <w:marLeft w:val="480"/>
          <w:marRight w:val="0"/>
          <w:marTop w:val="0"/>
          <w:marBottom w:val="0"/>
          <w:divBdr>
            <w:top w:val="none" w:sz="0" w:space="0" w:color="auto"/>
            <w:left w:val="none" w:sz="0" w:space="0" w:color="auto"/>
            <w:bottom w:val="none" w:sz="0" w:space="0" w:color="auto"/>
            <w:right w:val="none" w:sz="0" w:space="0" w:color="auto"/>
          </w:divBdr>
        </w:div>
        <w:div w:id="775096822">
          <w:marLeft w:val="480"/>
          <w:marRight w:val="0"/>
          <w:marTop w:val="0"/>
          <w:marBottom w:val="0"/>
          <w:divBdr>
            <w:top w:val="none" w:sz="0" w:space="0" w:color="auto"/>
            <w:left w:val="none" w:sz="0" w:space="0" w:color="auto"/>
            <w:bottom w:val="none" w:sz="0" w:space="0" w:color="auto"/>
            <w:right w:val="none" w:sz="0" w:space="0" w:color="auto"/>
          </w:divBdr>
        </w:div>
        <w:div w:id="1344168533">
          <w:marLeft w:val="480"/>
          <w:marRight w:val="0"/>
          <w:marTop w:val="0"/>
          <w:marBottom w:val="0"/>
          <w:divBdr>
            <w:top w:val="none" w:sz="0" w:space="0" w:color="auto"/>
            <w:left w:val="none" w:sz="0" w:space="0" w:color="auto"/>
            <w:bottom w:val="none" w:sz="0" w:space="0" w:color="auto"/>
            <w:right w:val="none" w:sz="0" w:space="0" w:color="auto"/>
          </w:divBdr>
        </w:div>
        <w:div w:id="301229178">
          <w:marLeft w:val="480"/>
          <w:marRight w:val="0"/>
          <w:marTop w:val="0"/>
          <w:marBottom w:val="0"/>
          <w:divBdr>
            <w:top w:val="none" w:sz="0" w:space="0" w:color="auto"/>
            <w:left w:val="none" w:sz="0" w:space="0" w:color="auto"/>
            <w:bottom w:val="none" w:sz="0" w:space="0" w:color="auto"/>
            <w:right w:val="none" w:sz="0" w:space="0" w:color="auto"/>
          </w:divBdr>
        </w:div>
        <w:div w:id="1110246127">
          <w:marLeft w:val="480"/>
          <w:marRight w:val="0"/>
          <w:marTop w:val="0"/>
          <w:marBottom w:val="0"/>
          <w:divBdr>
            <w:top w:val="none" w:sz="0" w:space="0" w:color="auto"/>
            <w:left w:val="none" w:sz="0" w:space="0" w:color="auto"/>
            <w:bottom w:val="none" w:sz="0" w:space="0" w:color="auto"/>
            <w:right w:val="none" w:sz="0" w:space="0" w:color="auto"/>
          </w:divBdr>
        </w:div>
        <w:div w:id="1621063353">
          <w:marLeft w:val="480"/>
          <w:marRight w:val="0"/>
          <w:marTop w:val="0"/>
          <w:marBottom w:val="0"/>
          <w:divBdr>
            <w:top w:val="none" w:sz="0" w:space="0" w:color="auto"/>
            <w:left w:val="none" w:sz="0" w:space="0" w:color="auto"/>
            <w:bottom w:val="none" w:sz="0" w:space="0" w:color="auto"/>
            <w:right w:val="none" w:sz="0" w:space="0" w:color="auto"/>
          </w:divBdr>
        </w:div>
        <w:div w:id="1453743368">
          <w:marLeft w:val="480"/>
          <w:marRight w:val="0"/>
          <w:marTop w:val="0"/>
          <w:marBottom w:val="0"/>
          <w:divBdr>
            <w:top w:val="none" w:sz="0" w:space="0" w:color="auto"/>
            <w:left w:val="none" w:sz="0" w:space="0" w:color="auto"/>
            <w:bottom w:val="none" w:sz="0" w:space="0" w:color="auto"/>
            <w:right w:val="none" w:sz="0" w:space="0" w:color="auto"/>
          </w:divBdr>
        </w:div>
        <w:div w:id="392314683">
          <w:marLeft w:val="480"/>
          <w:marRight w:val="0"/>
          <w:marTop w:val="0"/>
          <w:marBottom w:val="0"/>
          <w:divBdr>
            <w:top w:val="none" w:sz="0" w:space="0" w:color="auto"/>
            <w:left w:val="none" w:sz="0" w:space="0" w:color="auto"/>
            <w:bottom w:val="none" w:sz="0" w:space="0" w:color="auto"/>
            <w:right w:val="none" w:sz="0" w:space="0" w:color="auto"/>
          </w:divBdr>
        </w:div>
        <w:div w:id="1195532914">
          <w:marLeft w:val="480"/>
          <w:marRight w:val="0"/>
          <w:marTop w:val="0"/>
          <w:marBottom w:val="0"/>
          <w:divBdr>
            <w:top w:val="none" w:sz="0" w:space="0" w:color="auto"/>
            <w:left w:val="none" w:sz="0" w:space="0" w:color="auto"/>
            <w:bottom w:val="none" w:sz="0" w:space="0" w:color="auto"/>
            <w:right w:val="none" w:sz="0" w:space="0" w:color="auto"/>
          </w:divBdr>
        </w:div>
        <w:div w:id="353505673">
          <w:marLeft w:val="480"/>
          <w:marRight w:val="0"/>
          <w:marTop w:val="0"/>
          <w:marBottom w:val="0"/>
          <w:divBdr>
            <w:top w:val="none" w:sz="0" w:space="0" w:color="auto"/>
            <w:left w:val="none" w:sz="0" w:space="0" w:color="auto"/>
            <w:bottom w:val="none" w:sz="0" w:space="0" w:color="auto"/>
            <w:right w:val="none" w:sz="0" w:space="0" w:color="auto"/>
          </w:divBdr>
        </w:div>
        <w:div w:id="1287347520">
          <w:marLeft w:val="480"/>
          <w:marRight w:val="0"/>
          <w:marTop w:val="0"/>
          <w:marBottom w:val="0"/>
          <w:divBdr>
            <w:top w:val="none" w:sz="0" w:space="0" w:color="auto"/>
            <w:left w:val="none" w:sz="0" w:space="0" w:color="auto"/>
            <w:bottom w:val="none" w:sz="0" w:space="0" w:color="auto"/>
            <w:right w:val="none" w:sz="0" w:space="0" w:color="auto"/>
          </w:divBdr>
        </w:div>
        <w:div w:id="1582523691">
          <w:marLeft w:val="480"/>
          <w:marRight w:val="0"/>
          <w:marTop w:val="0"/>
          <w:marBottom w:val="0"/>
          <w:divBdr>
            <w:top w:val="none" w:sz="0" w:space="0" w:color="auto"/>
            <w:left w:val="none" w:sz="0" w:space="0" w:color="auto"/>
            <w:bottom w:val="none" w:sz="0" w:space="0" w:color="auto"/>
            <w:right w:val="none" w:sz="0" w:space="0" w:color="auto"/>
          </w:divBdr>
        </w:div>
        <w:div w:id="690303696">
          <w:marLeft w:val="480"/>
          <w:marRight w:val="0"/>
          <w:marTop w:val="0"/>
          <w:marBottom w:val="0"/>
          <w:divBdr>
            <w:top w:val="none" w:sz="0" w:space="0" w:color="auto"/>
            <w:left w:val="none" w:sz="0" w:space="0" w:color="auto"/>
            <w:bottom w:val="none" w:sz="0" w:space="0" w:color="auto"/>
            <w:right w:val="none" w:sz="0" w:space="0" w:color="auto"/>
          </w:divBdr>
        </w:div>
        <w:div w:id="1581986445">
          <w:marLeft w:val="480"/>
          <w:marRight w:val="0"/>
          <w:marTop w:val="0"/>
          <w:marBottom w:val="0"/>
          <w:divBdr>
            <w:top w:val="none" w:sz="0" w:space="0" w:color="auto"/>
            <w:left w:val="none" w:sz="0" w:space="0" w:color="auto"/>
            <w:bottom w:val="none" w:sz="0" w:space="0" w:color="auto"/>
            <w:right w:val="none" w:sz="0" w:space="0" w:color="auto"/>
          </w:divBdr>
        </w:div>
        <w:div w:id="1056469120">
          <w:marLeft w:val="480"/>
          <w:marRight w:val="0"/>
          <w:marTop w:val="0"/>
          <w:marBottom w:val="0"/>
          <w:divBdr>
            <w:top w:val="none" w:sz="0" w:space="0" w:color="auto"/>
            <w:left w:val="none" w:sz="0" w:space="0" w:color="auto"/>
            <w:bottom w:val="none" w:sz="0" w:space="0" w:color="auto"/>
            <w:right w:val="none" w:sz="0" w:space="0" w:color="auto"/>
          </w:divBdr>
        </w:div>
        <w:div w:id="1489053774">
          <w:marLeft w:val="480"/>
          <w:marRight w:val="0"/>
          <w:marTop w:val="0"/>
          <w:marBottom w:val="0"/>
          <w:divBdr>
            <w:top w:val="none" w:sz="0" w:space="0" w:color="auto"/>
            <w:left w:val="none" w:sz="0" w:space="0" w:color="auto"/>
            <w:bottom w:val="none" w:sz="0" w:space="0" w:color="auto"/>
            <w:right w:val="none" w:sz="0" w:space="0" w:color="auto"/>
          </w:divBdr>
        </w:div>
        <w:div w:id="1982613863">
          <w:marLeft w:val="480"/>
          <w:marRight w:val="0"/>
          <w:marTop w:val="0"/>
          <w:marBottom w:val="0"/>
          <w:divBdr>
            <w:top w:val="none" w:sz="0" w:space="0" w:color="auto"/>
            <w:left w:val="none" w:sz="0" w:space="0" w:color="auto"/>
            <w:bottom w:val="none" w:sz="0" w:space="0" w:color="auto"/>
            <w:right w:val="none" w:sz="0" w:space="0" w:color="auto"/>
          </w:divBdr>
        </w:div>
        <w:div w:id="589847963">
          <w:marLeft w:val="480"/>
          <w:marRight w:val="0"/>
          <w:marTop w:val="0"/>
          <w:marBottom w:val="0"/>
          <w:divBdr>
            <w:top w:val="none" w:sz="0" w:space="0" w:color="auto"/>
            <w:left w:val="none" w:sz="0" w:space="0" w:color="auto"/>
            <w:bottom w:val="none" w:sz="0" w:space="0" w:color="auto"/>
            <w:right w:val="none" w:sz="0" w:space="0" w:color="auto"/>
          </w:divBdr>
        </w:div>
        <w:div w:id="2055503640">
          <w:marLeft w:val="480"/>
          <w:marRight w:val="0"/>
          <w:marTop w:val="0"/>
          <w:marBottom w:val="0"/>
          <w:divBdr>
            <w:top w:val="none" w:sz="0" w:space="0" w:color="auto"/>
            <w:left w:val="none" w:sz="0" w:space="0" w:color="auto"/>
            <w:bottom w:val="none" w:sz="0" w:space="0" w:color="auto"/>
            <w:right w:val="none" w:sz="0" w:space="0" w:color="auto"/>
          </w:divBdr>
        </w:div>
        <w:div w:id="1289819239">
          <w:marLeft w:val="480"/>
          <w:marRight w:val="0"/>
          <w:marTop w:val="0"/>
          <w:marBottom w:val="0"/>
          <w:divBdr>
            <w:top w:val="none" w:sz="0" w:space="0" w:color="auto"/>
            <w:left w:val="none" w:sz="0" w:space="0" w:color="auto"/>
            <w:bottom w:val="none" w:sz="0" w:space="0" w:color="auto"/>
            <w:right w:val="none" w:sz="0" w:space="0" w:color="auto"/>
          </w:divBdr>
        </w:div>
        <w:div w:id="1200508971">
          <w:marLeft w:val="480"/>
          <w:marRight w:val="0"/>
          <w:marTop w:val="0"/>
          <w:marBottom w:val="0"/>
          <w:divBdr>
            <w:top w:val="none" w:sz="0" w:space="0" w:color="auto"/>
            <w:left w:val="none" w:sz="0" w:space="0" w:color="auto"/>
            <w:bottom w:val="none" w:sz="0" w:space="0" w:color="auto"/>
            <w:right w:val="none" w:sz="0" w:space="0" w:color="auto"/>
          </w:divBdr>
        </w:div>
        <w:div w:id="906498839">
          <w:marLeft w:val="480"/>
          <w:marRight w:val="0"/>
          <w:marTop w:val="0"/>
          <w:marBottom w:val="0"/>
          <w:divBdr>
            <w:top w:val="none" w:sz="0" w:space="0" w:color="auto"/>
            <w:left w:val="none" w:sz="0" w:space="0" w:color="auto"/>
            <w:bottom w:val="none" w:sz="0" w:space="0" w:color="auto"/>
            <w:right w:val="none" w:sz="0" w:space="0" w:color="auto"/>
          </w:divBdr>
        </w:div>
        <w:div w:id="1141079165">
          <w:marLeft w:val="480"/>
          <w:marRight w:val="0"/>
          <w:marTop w:val="0"/>
          <w:marBottom w:val="0"/>
          <w:divBdr>
            <w:top w:val="none" w:sz="0" w:space="0" w:color="auto"/>
            <w:left w:val="none" w:sz="0" w:space="0" w:color="auto"/>
            <w:bottom w:val="none" w:sz="0" w:space="0" w:color="auto"/>
            <w:right w:val="none" w:sz="0" w:space="0" w:color="auto"/>
          </w:divBdr>
        </w:div>
        <w:div w:id="779302396">
          <w:marLeft w:val="480"/>
          <w:marRight w:val="0"/>
          <w:marTop w:val="0"/>
          <w:marBottom w:val="0"/>
          <w:divBdr>
            <w:top w:val="none" w:sz="0" w:space="0" w:color="auto"/>
            <w:left w:val="none" w:sz="0" w:space="0" w:color="auto"/>
            <w:bottom w:val="none" w:sz="0" w:space="0" w:color="auto"/>
            <w:right w:val="none" w:sz="0" w:space="0" w:color="auto"/>
          </w:divBdr>
        </w:div>
        <w:div w:id="126167235">
          <w:marLeft w:val="480"/>
          <w:marRight w:val="0"/>
          <w:marTop w:val="0"/>
          <w:marBottom w:val="0"/>
          <w:divBdr>
            <w:top w:val="none" w:sz="0" w:space="0" w:color="auto"/>
            <w:left w:val="none" w:sz="0" w:space="0" w:color="auto"/>
            <w:bottom w:val="none" w:sz="0" w:space="0" w:color="auto"/>
            <w:right w:val="none" w:sz="0" w:space="0" w:color="auto"/>
          </w:divBdr>
        </w:div>
        <w:div w:id="1289823178">
          <w:marLeft w:val="480"/>
          <w:marRight w:val="0"/>
          <w:marTop w:val="0"/>
          <w:marBottom w:val="0"/>
          <w:divBdr>
            <w:top w:val="none" w:sz="0" w:space="0" w:color="auto"/>
            <w:left w:val="none" w:sz="0" w:space="0" w:color="auto"/>
            <w:bottom w:val="none" w:sz="0" w:space="0" w:color="auto"/>
            <w:right w:val="none" w:sz="0" w:space="0" w:color="auto"/>
          </w:divBdr>
        </w:div>
        <w:div w:id="89207929">
          <w:marLeft w:val="480"/>
          <w:marRight w:val="0"/>
          <w:marTop w:val="0"/>
          <w:marBottom w:val="0"/>
          <w:divBdr>
            <w:top w:val="none" w:sz="0" w:space="0" w:color="auto"/>
            <w:left w:val="none" w:sz="0" w:space="0" w:color="auto"/>
            <w:bottom w:val="none" w:sz="0" w:space="0" w:color="auto"/>
            <w:right w:val="none" w:sz="0" w:space="0" w:color="auto"/>
          </w:divBdr>
        </w:div>
        <w:div w:id="1168861233">
          <w:marLeft w:val="480"/>
          <w:marRight w:val="0"/>
          <w:marTop w:val="0"/>
          <w:marBottom w:val="0"/>
          <w:divBdr>
            <w:top w:val="none" w:sz="0" w:space="0" w:color="auto"/>
            <w:left w:val="none" w:sz="0" w:space="0" w:color="auto"/>
            <w:bottom w:val="none" w:sz="0" w:space="0" w:color="auto"/>
            <w:right w:val="none" w:sz="0" w:space="0" w:color="auto"/>
          </w:divBdr>
        </w:div>
        <w:div w:id="491262430">
          <w:marLeft w:val="480"/>
          <w:marRight w:val="0"/>
          <w:marTop w:val="0"/>
          <w:marBottom w:val="0"/>
          <w:divBdr>
            <w:top w:val="none" w:sz="0" w:space="0" w:color="auto"/>
            <w:left w:val="none" w:sz="0" w:space="0" w:color="auto"/>
            <w:bottom w:val="none" w:sz="0" w:space="0" w:color="auto"/>
            <w:right w:val="none" w:sz="0" w:space="0" w:color="auto"/>
          </w:divBdr>
        </w:div>
        <w:div w:id="1989090559">
          <w:marLeft w:val="480"/>
          <w:marRight w:val="0"/>
          <w:marTop w:val="0"/>
          <w:marBottom w:val="0"/>
          <w:divBdr>
            <w:top w:val="none" w:sz="0" w:space="0" w:color="auto"/>
            <w:left w:val="none" w:sz="0" w:space="0" w:color="auto"/>
            <w:bottom w:val="none" w:sz="0" w:space="0" w:color="auto"/>
            <w:right w:val="none" w:sz="0" w:space="0" w:color="auto"/>
          </w:divBdr>
        </w:div>
        <w:div w:id="2132286059">
          <w:marLeft w:val="480"/>
          <w:marRight w:val="0"/>
          <w:marTop w:val="0"/>
          <w:marBottom w:val="0"/>
          <w:divBdr>
            <w:top w:val="none" w:sz="0" w:space="0" w:color="auto"/>
            <w:left w:val="none" w:sz="0" w:space="0" w:color="auto"/>
            <w:bottom w:val="none" w:sz="0" w:space="0" w:color="auto"/>
            <w:right w:val="none" w:sz="0" w:space="0" w:color="auto"/>
          </w:divBdr>
        </w:div>
        <w:div w:id="1544709633">
          <w:marLeft w:val="480"/>
          <w:marRight w:val="0"/>
          <w:marTop w:val="0"/>
          <w:marBottom w:val="0"/>
          <w:divBdr>
            <w:top w:val="none" w:sz="0" w:space="0" w:color="auto"/>
            <w:left w:val="none" w:sz="0" w:space="0" w:color="auto"/>
            <w:bottom w:val="none" w:sz="0" w:space="0" w:color="auto"/>
            <w:right w:val="none" w:sz="0" w:space="0" w:color="auto"/>
          </w:divBdr>
        </w:div>
        <w:div w:id="21129103">
          <w:marLeft w:val="480"/>
          <w:marRight w:val="0"/>
          <w:marTop w:val="0"/>
          <w:marBottom w:val="0"/>
          <w:divBdr>
            <w:top w:val="none" w:sz="0" w:space="0" w:color="auto"/>
            <w:left w:val="none" w:sz="0" w:space="0" w:color="auto"/>
            <w:bottom w:val="none" w:sz="0" w:space="0" w:color="auto"/>
            <w:right w:val="none" w:sz="0" w:space="0" w:color="auto"/>
          </w:divBdr>
        </w:div>
        <w:div w:id="475336737">
          <w:marLeft w:val="480"/>
          <w:marRight w:val="0"/>
          <w:marTop w:val="0"/>
          <w:marBottom w:val="0"/>
          <w:divBdr>
            <w:top w:val="none" w:sz="0" w:space="0" w:color="auto"/>
            <w:left w:val="none" w:sz="0" w:space="0" w:color="auto"/>
            <w:bottom w:val="none" w:sz="0" w:space="0" w:color="auto"/>
            <w:right w:val="none" w:sz="0" w:space="0" w:color="auto"/>
          </w:divBdr>
        </w:div>
        <w:div w:id="959800276">
          <w:marLeft w:val="480"/>
          <w:marRight w:val="0"/>
          <w:marTop w:val="0"/>
          <w:marBottom w:val="0"/>
          <w:divBdr>
            <w:top w:val="none" w:sz="0" w:space="0" w:color="auto"/>
            <w:left w:val="none" w:sz="0" w:space="0" w:color="auto"/>
            <w:bottom w:val="none" w:sz="0" w:space="0" w:color="auto"/>
            <w:right w:val="none" w:sz="0" w:space="0" w:color="auto"/>
          </w:divBdr>
        </w:div>
        <w:div w:id="249390610">
          <w:marLeft w:val="480"/>
          <w:marRight w:val="0"/>
          <w:marTop w:val="0"/>
          <w:marBottom w:val="0"/>
          <w:divBdr>
            <w:top w:val="none" w:sz="0" w:space="0" w:color="auto"/>
            <w:left w:val="none" w:sz="0" w:space="0" w:color="auto"/>
            <w:bottom w:val="none" w:sz="0" w:space="0" w:color="auto"/>
            <w:right w:val="none" w:sz="0" w:space="0" w:color="auto"/>
          </w:divBdr>
        </w:div>
        <w:div w:id="352152913">
          <w:marLeft w:val="480"/>
          <w:marRight w:val="0"/>
          <w:marTop w:val="0"/>
          <w:marBottom w:val="0"/>
          <w:divBdr>
            <w:top w:val="none" w:sz="0" w:space="0" w:color="auto"/>
            <w:left w:val="none" w:sz="0" w:space="0" w:color="auto"/>
            <w:bottom w:val="none" w:sz="0" w:space="0" w:color="auto"/>
            <w:right w:val="none" w:sz="0" w:space="0" w:color="auto"/>
          </w:divBdr>
        </w:div>
        <w:div w:id="1785922308">
          <w:marLeft w:val="480"/>
          <w:marRight w:val="0"/>
          <w:marTop w:val="0"/>
          <w:marBottom w:val="0"/>
          <w:divBdr>
            <w:top w:val="none" w:sz="0" w:space="0" w:color="auto"/>
            <w:left w:val="none" w:sz="0" w:space="0" w:color="auto"/>
            <w:bottom w:val="none" w:sz="0" w:space="0" w:color="auto"/>
            <w:right w:val="none" w:sz="0" w:space="0" w:color="auto"/>
          </w:divBdr>
        </w:div>
        <w:div w:id="1490248024">
          <w:marLeft w:val="480"/>
          <w:marRight w:val="0"/>
          <w:marTop w:val="0"/>
          <w:marBottom w:val="0"/>
          <w:divBdr>
            <w:top w:val="none" w:sz="0" w:space="0" w:color="auto"/>
            <w:left w:val="none" w:sz="0" w:space="0" w:color="auto"/>
            <w:bottom w:val="none" w:sz="0" w:space="0" w:color="auto"/>
            <w:right w:val="none" w:sz="0" w:space="0" w:color="auto"/>
          </w:divBdr>
        </w:div>
        <w:div w:id="1432119721">
          <w:marLeft w:val="480"/>
          <w:marRight w:val="0"/>
          <w:marTop w:val="0"/>
          <w:marBottom w:val="0"/>
          <w:divBdr>
            <w:top w:val="none" w:sz="0" w:space="0" w:color="auto"/>
            <w:left w:val="none" w:sz="0" w:space="0" w:color="auto"/>
            <w:bottom w:val="none" w:sz="0" w:space="0" w:color="auto"/>
            <w:right w:val="none" w:sz="0" w:space="0" w:color="auto"/>
          </w:divBdr>
        </w:div>
        <w:div w:id="261691726">
          <w:marLeft w:val="480"/>
          <w:marRight w:val="0"/>
          <w:marTop w:val="0"/>
          <w:marBottom w:val="0"/>
          <w:divBdr>
            <w:top w:val="none" w:sz="0" w:space="0" w:color="auto"/>
            <w:left w:val="none" w:sz="0" w:space="0" w:color="auto"/>
            <w:bottom w:val="none" w:sz="0" w:space="0" w:color="auto"/>
            <w:right w:val="none" w:sz="0" w:space="0" w:color="auto"/>
          </w:divBdr>
        </w:div>
        <w:div w:id="919292488">
          <w:marLeft w:val="480"/>
          <w:marRight w:val="0"/>
          <w:marTop w:val="0"/>
          <w:marBottom w:val="0"/>
          <w:divBdr>
            <w:top w:val="none" w:sz="0" w:space="0" w:color="auto"/>
            <w:left w:val="none" w:sz="0" w:space="0" w:color="auto"/>
            <w:bottom w:val="none" w:sz="0" w:space="0" w:color="auto"/>
            <w:right w:val="none" w:sz="0" w:space="0" w:color="auto"/>
          </w:divBdr>
        </w:div>
        <w:div w:id="1813907174">
          <w:marLeft w:val="480"/>
          <w:marRight w:val="0"/>
          <w:marTop w:val="0"/>
          <w:marBottom w:val="0"/>
          <w:divBdr>
            <w:top w:val="none" w:sz="0" w:space="0" w:color="auto"/>
            <w:left w:val="none" w:sz="0" w:space="0" w:color="auto"/>
            <w:bottom w:val="none" w:sz="0" w:space="0" w:color="auto"/>
            <w:right w:val="none" w:sz="0" w:space="0" w:color="auto"/>
          </w:divBdr>
        </w:div>
        <w:div w:id="1778678600">
          <w:marLeft w:val="480"/>
          <w:marRight w:val="0"/>
          <w:marTop w:val="0"/>
          <w:marBottom w:val="0"/>
          <w:divBdr>
            <w:top w:val="none" w:sz="0" w:space="0" w:color="auto"/>
            <w:left w:val="none" w:sz="0" w:space="0" w:color="auto"/>
            <w:bottom w:val="none" w:sz="0" w:space="0" w:color="auto"/>
            <w:right w:val="none" w:sz="0" w:space="0" w:color="auto"/>
          </w:divBdr>
        </w:div>
        <w:div w:id="493227406">
          <w:marLeft w:val="480"/>
          <w:marRight w:val="0"/>
          <w:marTop w:val="0"/>
          <w:marBottom w:val="0"/>
          <w:divBdr>
            <w:top w:val="none" w:sz="0" w:space="0" w:color="auto"/>
            <w:left w:val="none" w:sz="0" w:space="0" w:color="auto"/>
            <w:bottom w:val="none" w:sz="0" w:space="0" w:color="auto"/>
            <w:right w:val="none" w:sz="0" w:space="0" w:color="auto"/>
          </w:divBdr>
        </w:div>
        <w:div w:id="2115862288">
          <w:marLeft w:val="480"/>
          <w:marRight w:val="0"/>
          <w:marTop w:val="0"/>
          <w:marBottom w:val="0"/>
          <w:divBdr>
            <w:top w:val="none" w:sz="0" w:space="0" w:color="auto"/>
            <w:left w:val="none" w:sz="0" w:space="0" w:color="auto"/>
            <w:bottom w:val="none" w:sz="0" w:space="0" w:color="auto"/>
            <w:right w:val="none" w:sz="0" w:space="0" w:color="auto"/>
          </w:divBdr>
        </w:div>
        <w:div w:id="1441754515">
          <w:marLeft w:val="480"/>
          <w:marRight w:val="0"/>
          <w:marTop w:val="0"/>
          <w:marBottom w:val="0"/>
          <w:divBdr>
            <w:top w:val="none" w:sz="0" w:space="0" w:color="auto"/>
            <w:left w:val="none" w:sz="0" w:space="0" w:color="auto"/>
            <w:bottom w:val="none" w:sz="0" w:space="0" w:color="auto"/>
            <w:right w:val="none" w:sz="0" w:space="0" w:color="auto"/>
          </w:divBdr>
        </w:div>
        <w:div w:id="1426149454">
          <w:marLeft w:val="480"/>
          <w:marRight w:val="0"/>
          <w:marTop w:val="0"/>
          <w:marBottom w:val="0"/>
          <w:divBdr>
            <w:top w:val="none" w:sz="0" w:space="0" w:color="auto"/>
            <w:left w:val="none" w:sz="0" w:space="0" w:color="auto"/>
            <w:bottom w:val="none" w:sz="0" w:space="0" w:color="auto"/>
            <w:right w:val="none" w:sz="0" w:space="0" w:color="auto"/>
          </w:divBdr>
        </w:div>
        <w:div w:id="430054509">
          <w:marLeft w:val="480"/>
          <w:marRight w:val="0"/>
          <w:marTop w:val="0"/>
          <w:marBottom w:val="0"/>
          <w:divBdr>
            <w:top w:val="none" w:sz="0" w:space="0" w:color="auto"/>
            <w:left w:val="none" w:sz="0" w:space="0" w:color="auto"/>
            <w:bottom w:val="none" w:sz="0" w:space="0" w:color="auto"/>
            <w:right w:val="none" w:sz="0" w:space="0" w:color="auto"/>
          </w:divBdr>
        </w:div>
        <w:div w:id="984047078">
          <w:marLeft w:val="480"/>
          <w:marRight w:val="0"/>
          <w:marTop w:val="0"/>
          <w:marBottom w:val="0"/>
          <w:divBdr>
            <w:top w:val="none" w:sz="0" w:space="0" w:color="auto"/>
            <w:left w:val="none" w:sz="0" w:space="0" w:color="auto"/>
            <w:bottom w:val="none" w:sz="0" w:space="0" w:color="auto"/>
            <w:right w:val="none" w:sz="0" w:space="0" w:color="auto"/>
          </w:divBdr>
        </w:div>
        <w:div w:id="1292906094">
          <w:marLeft w:val="480"/>
          <w:marRight w:val="0"/>
          <w:marTop w:val="0"/>
          <w:marBottom w:val="0"/>
          <w:divBdr>
            <w:top w:val="none" w:sz="0" w:space="0" w:color="auto"/>
            <w:left w:val="none" w:sz="0" w:space="0" w:color="auto"/>
            <w:bottom w:val="none" w:sz="0" w:space="0" w:color="auto"/>
            <w:right w:val="none" w:sz="0" w:space="0" w:color="auto"/>
          </w:divBdr>
        </w:div>
        <w:div w:id="466051990">
          <w:marLeft w:val="480"/>
          <w:marRight w:val="0"/>
          <w:marTop w:val="0"/>
          <w:marBottom w:val="0"/>
          <w:divBdr>
            <w:top w:val="none" w:sz="0" w:space="0" w:color="auto"/>
            <w:left w:val="none" w:sz="0" w:space="0" w:color="auto"/>
            <w:bottom w:val="none" w:sz="0" w:space="0" w:color="auto"/>
            <w:right w:val="none" w:sz="0" w:space="0" w:color="auto"/>
          </w:divBdr>
        </w:div>
        <w:div w:id="758522561">
          <w:marLeft w:val="480"/>
          <w:marRight w:val="0"/>
          <w:marTop w:val="0"/>
          <w:marBottom w:val="0"/>
          <w:divBdr>
            <w:top w:val="none" w:sz="0" w:space="0" w:color="auto"/>
            <w:left w:val="none" w:sz="0" w:space="0" w:color="auto"/>
            <w:bottom w:val="none" w:sz="0" w:space="0" w:color="auto"/>
            <w:right w:val="none" w:sz="0" w:space="0" w:color="auto"/>
          </w:divBdr>
        </w:div>
        <w:div w:id="1893729333">
          <w:marLeft w:val="480"/>
          <w:marRight w:val="0"/>
          <w:marTop w:val="0"/>
          <w:marBottom w:val="0"/>
          <w:divBdr>
            <w:top w:val="none" w:sz="0" w:space="0" w:color="auto"/>
            <w:left w:val="none" w:sz="0" w:space="0" w:color="auto"/>
            <w:bottom w:val="none" w:sz="0" w:space="0" w:color="auto"/>
            <w:right w:val="none" w:sz="0" w:space="0" w:color="auto"/>
          </w:divBdr>
        </w:div>
        <w:div w:id="2080516320">
          <w:marLeft w:val="480"/>
          <w:marRight w:val="0"/>
          <w:marTop w:val="0"/>
          <w:marBottom w:val="0"/>
          <w:divBdr>
            <w:top w:val="none" w:sz="0" w:space="0" w:color="auto"/>
            <w:left w:val="none" w:sz="0" w:space="0" w:color="auto"/>
            <w:bottom w:val="none" w:sz="0" w:space="0" w:color="auto"/>
            <w:right w:val="none" w:sz="0" w:space="0" w:color="auto"/>
          </w:divBdr>
        </w:div>
        <w:div w:id="1467821026">
          <w:marLeft w:val="480"/>
          <w:marRight w:val="0"/>
          <w:marTop w:val="0"/>
          <w:marBottom w:val="0"/>
          <w:divBdr>
            <w:top w:val="none" w:sz="0" w:space="0" w:color="auto"/>
            <w:left w:val="none" w:sz="0" w:space="0" w:color="auto"/>
            <w:bottom w:val="none" w:sz="0" w:space="0" w:color="auto"/>
            <w:right w:val="none" w:sz="0" w:space="0" w:color="auto"/>
          </w:divBdr>
        </w:div>
        <w:div w:id="264189240">
          <w:marLeft w:val="480"/>
          <w:marRight w:val="0"/>
          <w:marTop w:val="0"/>
          <w:marBottom w:val="0"/>
          <w:divBdr>
            <w:top w:val="none" w:sz="0" w:space="0" w:color="auto"/>
            <w:left w:val="none" w:sz="0" w:space="0" w:color="auto"/>
            <w:bottom w:val="none" w:sz="0" w:space="0" w:color="auto"/>
            <w:right w:val="none" w:sz="0" w:space="0" w:color="auto"/>
          </w:divBdr>
        </w:div>
        <w:div w:id="2093502790">
          <w:marLeft w:val="480"/>
          <w:marRight w:val="0"/>
          <w:marTop w:val="0"/>
          <w:marBottom w:val="0"/>
          <w:divBdr>
            <w:top w:val="none" w:sz="0" w:space="0" w:color="auto"/>
            <w:left w:val="none" w:sz="0" w:space="0" w:color="auto"/>
            <w:bottom w:val="none" w:sz="0" w:space="0" w:color="auto"/>
            <w:right w:val="none" w:sz="0" w:space="0" w:color="auto"/>
          </w:divBdr>
        </w:div>
        <w:div w:id="500124163">
          <w:marLeft w:val="480"/>
          <w:marRight w:val="0"/>
          <w:marTop w:val="0"/>
          <w:marBottom w:val="0"/>
          <w:divBdr>
            <w:top w:val="none" w:sz="0" w:space="0" w:color="auto"/>
            <w:left w:val="none" w:sz="0" w:space="0" w:color="auto"/>
            <w:bottom w:val="none" w:sz="0" w:space="0" w:color="auto"/>
            <w:right w:val="none" w:sz="0" w:space="0" w:color="auto"/>
          </w:divBdr>
        </w:div>
        <w:div w:id="605696347">
          <w:marLeft w:val="480"/>
          <w:marRight w:val="0"/>
          <w:marTop w:val="0"/>
          <w:marBottom w:val="0"/>
          <w:divBdr>
            <w:top w:val="none" w:sz="0" w:space="0" w:color="auto"/>
            <w:left w:val="none" w:sz="0" w:space="0" w:color="auto"/>
            <w:bottom w:val="none" w:sz="0" w:space="0" w:color="auto"/>
            <w:right w:val="none" w:sz="0" w:space="0" w:color="auto"/>
          </w:divBdr>
        </w:div>
        <w:div w:id="1874345837">
          <w:marLeft w:val="480"/>
          <w:marRight w:val="0"/>
          <w:marTop w:val="0"/>
          <w:marBottom w:val="0"/>
          <w:divBdr>
            <w:top w:val="none" w:sz="0" w:space="0" w:color="auto"/>
            <w:left w:val="none" w:sz="0" w:space="0" w:color="auto"/>
            <w:bottom w:val="none" w:sz="0" w:space="0" w:color="auto"/>
            <w:right w:val="none" w:sz="0" w:space="0" w:color="auto"/>
          </w:divBdr>
        </w:div>
        <w:div w:id="1907060018">
          <w:marLeft w:val="480"/>
          <w:marRight w:val="0"/>
          <w:marTop w:val="0"/>
          <w:marBottom w:val="0"/>
          <w:divBdr>
            <w:top w:val="none" w:sz="0" w:space="0" w:color="auto"/>
            <w:left w:val="none" w:sz="0" w:space="0" w:color="auto"/>
            <w:bottom w:val="none" w:sz="0" w:space="0" w:color="auto"/>
            <w:right w:val="none" w:sz="0" w:space="0" w:color="auto"/>
          </w:divBdr>
        </w:div>
        <w:div w:id="2146387839">
          <w:marLeft w:val="480"/>
          <w:marRight w:val="0"/>
          <w:marTop w:val="0"/>
          <w:marBottom w:val="0"/>
          <w:divBdr>
            <w:top w:val="none" w:sz="0" w:space="0" w:color="auto"/>
            <w:left w:val="none" w:sz="0" w:space="0" w:color="auto"/>
            <w:bottom w:val="none" w:sz="0" w:space="0" w:color="auto"/>
            <w:right w:val="none" w:sz="0" w:space="0" w:color="auto"/>
          </w:divBdr>
        </w:div>
        <w:div w:id="1567565944">
          <w:marLeft w:val="480"/>
          <w:marRight w:val="0"/>
          <w:marTop w:val="0"/>
          <w:marBottom w:val="0"/>
          <w:divBdr>
            <w:top w:val="none" w:sz="0" w:space="0" w:color="auto"/>
            <w:left w:val="none" w:sz="0" w:space="0" w:color="auto"/>
            <w:bottom w:val="none" w:sz="0" w:space="0" w:color="auto"/>
            <w:right w:val="none" w:sz="0" w:space="0" w:color="auto"/>
          </w:divBdr>
        </w:div>
        <w:div w:id="1710762538">
          <w:marLeft w:val="480"/>
          <w:marRight w:val="0"/>
          <w:marTop w:val="0"/>
          <w:marBottom w:val="0"/>
          <w:divBdr>
            <w:top w:val="none" w:sz="0" w:space="0" w:color="auto"/>
            <w:left w:val="none" w:sz="0" w:space="0" w:color="auto"/>
            <w:bottom w:val="none" w:sz="0" w:space="0" w:color="auto"/>
            <w:right w:val="none" w:sz="0" w:space="0" w:color="auto"/>
          </w:divBdr>
        </w:div>
        <w:div w:id="147987412">
          <w:marLeft w:val="480"/>
          <w:marRight w:val="0"/>
          <w:marTop w:val="0"/>
          <w:marBottom w:val="0"/>
          <w:divBdr>
            <w:top w:val="none" w:sz="0" w:space="0" w:color="auto"/>
            <w:left w:val="none" w:sz="0" w:space="0" w:color="auto"/>
            <w:bottom w:val="none" w:sz="0" w:space="0" w:color="auto"/>
            <w:right w:val="none" w:sz="0" w:space="0" w:color="auto"/>
          </w:divBdr>
        </w:div>
        <w:div w:id="485707458">
          <w:marLeft w:val="480"/>
          <w:marRight w:val="0"/>
          <w:marTop w:val="0"/>
          <w:marBottom w:val="0"/>
          <w:divBdr>
            <w:top w:val="none" w:sz="0" w:space="0" w:color="auto"/>
            <w:left w:val="none" w:sz="0" w:space="0" w:color="auto"/>
            <w:bottom w:val="none" w:sz="0" w:space="0" w:color="auto"/>
            <w:right w:val="none" w:sz="0" w:space="0" w:color="auto"/>
          </w:divBdr>
        </w:div>
        <w:div w:id="217591254">
          <w:marLeft w:val="480"/>
          <w:marRight w:val="0"/>
          <w:marTop w:val="0"/>
          <w:marBottom w:val="0"/>
          <w:divBdr>
            <w:top w:val="none" w:sz="0" w:space="0" w:color="auto"/>
            <w:left w:val="none" w:sz="0" w:space="0" w:color="auto"/>
            <w:bottom w:val="none" w:sz="0" w:space="0" w:color="auto"/>
            <w:right w:val="none" w:sz="0" w:space="0" w:color="auto"/>
          </w:divBdr>
        </w:div>
        <w:div w:id="701321289">
          <w:marLeft w:val="480"/>
          <w:marRight w:val="0"/>
          <w:marTop w:val="0"/>
          <w:marBottom w:val="0"/>
          <w:divBdr>
            <w:top w:val="none" w:sz="0" w:space="0" w:color="auto"/>
            <w:left w:val="none" w:sz="0" w:space="0" w:color="auto"/>
            <w:bottom w:val="none" w:sz="0" w:space="0" w:color="auto"/>
            <w:right w:val="none" w:sz="0" w:space="0" w:color="auto"/>
          </w:divBdr>
        </w:div>
        <w:div w:id="1246842140">
          <w:marLeft w:val="480"/>
          <w:marRight w:val="0"/>
          <w:marTop w:val="0"/>
          <w:marBottom w:val="0"/>
          <w:divBdr>
            <w:top w:val="none" w:sz="0" w:space="0" w:color="auto"/>
            <w:left w:val="none" w:sz="0" w:space="0" w:color="auto"/>
            <w:bottom w:val="none" w:sz="0" w:space="0" w:color="auto"/>
            <w:right w:val="none" w:sz="0" w:space="0" w:color="auto"/>
          </w:divBdr>
        </w:div>
        <w:div w:id="465851977">
          <w:marLeft w:val="480"/>
          <w:marRight w:val="0"/>
          <w:marTop w:val="0"/>
          <w:marBottom w:val="0"/>
          <w:divBdr>
            <w:top w:val="none" w:sz="0" w:space="0" w:color="auto"/>
            <w:left w:val="none" w:sz="0" w:space="0" w:color="auto"/>
            <w:bottom w:val="none" w:sz="0" w:space="0" w:color="auto"/>
            <w:right w:val="none" w:sz="0" w:space="0" w:color="auto"/>
          </w:divBdr>
        </w:div>
        <w:div w:id="130632761">
          <w:marLeft w:val="480"/>
          <w:marRight w:val="0"/>
          <w:marTop w:val="0"/>
          <w:marBottom w:val="0"/>
          <w:divBdr>
            <w:top w:val="none" w:sz="0" w:space="0" w:color="auto"/>
            <w:left w:val="none" w:sz="0" w:space="0" w:color="auto"/>
            <w:bottom w:val="none" w:sz="0" w:space="0" w:color="auto"/>
            <w:right w:val="none" w:sz="0" w:space="0" w:color="auto"/>
          </w:divBdr>
        </w:div>
        <w:div w:id="348217833">
          <w:marLeft w:val="480"/>
          <w:marRight w:val="0"/>
          <w:marTop w:val="0"/>
          <w:marBottom w:val="0"/>
          <w:divBdr>
            <w:top w:val="none" w:sz="0" w:space="0" w:color="auto"/>
            <w:left w:val="none" w:sz="0" w:space="0" w:color="auto"/>
            <w:bottom w:val="none" w:sz="0" w:space="0" w:color="auto"/>
            <w:right w:val="none" w:sz="0" w:space="0" w:color="auto"/>
          </w:divBdr>
        </w:div>
        <w:div w:id="1663310077">
          <w:marLeft w:val="480"/>
          <w:marRight w:val="0"/>
          <w:marTop w:val="0"/>
          <w:marBottom w:val="0"/>
          <w:divBdr>
            <w:top w:val="none" w:sz="0" w:space="0" w:color="auto"/>
            <w:left w:val="none" w:sz="0" w:space="0" w:color="auto"/>
            <w:bottom w:val="none" w:sz="0" w:space="0" w:color="auto"/>
            <w:right w:val="none" w:sz="0" w:space="0" w:color="auto"/>
          </w:divBdr>
        </w:div>
        <w:div w:id="1706102747">
          <w:marLeft w:val="480"/>
          <w:marRight w:val="0"/>
          <w:marTop w:val="0"/>
          <w:marBottom w:val="0"/>
          <w:divBdr>
            <w:top w:val="none" w:sz="0" w:space="0" w:color="auto"/>
            <w:left w:val="none" w:sz="0" w:space="0" w:color="auto"/>
            <w:bottom w:val="none" w:sz="0" w:space="0" w:color="auto"/>
            <w:right w:val="none" w:sz="0" w:space="0" w:color="auto"/>
          </w:divBdr>
        </w:div>
        <w:div w:id="1309288620">
          <w:marLeft w:val="480"/>
          <w:marRight w:val="0"/>
          <w:marTop w:val="0"/>
          <w:marBottom w:val="0"/>
          <w:divBdr>
            <w:top w:val="none" w:sz="0" w:space="0" w:color="auto"/>
            <w:left w:val="none" w:sz="0" w:space="0" w:color="auto"/>
            <w:bottom w:val="none" w:sz="0" w:space="0" w:color="auto"/>
            <w:right w:val="none" w:sz="0" w:space="0" w:color="auto"/>
          </w:divBdr>
        </w:div>
        <w:div w:id="2042784016">
          <w:marLeft w:val="480"/>
          <w:marRight w:val="0"/>
          <w:marTop w:val="0"/>
          <w:marBottom w:val="0"/>
          <w:divBdr>
            <w:top w:val="none" w:sz="0" w:space="0" w:color="auto"/>
            <w:left w:val="none" w:sz="0" w:space="0" w:color="auto"/>
            <w:bottom w:val="none" w:sz="0" w:space="0" w:color="auto"/>
            <w:right w:val="none" w:sz="0" w:space="0" w:color="auto"/>
          </w:divBdr>
        </w:div>
        <w:div w:id="1666662003">
          <w:marLeft w:val="480"/>
          <w:marRight w:val="0"/>
          <w:marTop w:val="0"/>
          <w:marBottom w:val="0"/>
          <w:divBdr>
            <w:top w:val="none" w:sz="0" w:space="0" w:color="auto"/>
            <w:left w:val="none" w:sz="0" w:space="0" w:color="auto"/>
            <w:bottom w:val="none" w:sz="0" w:space="0" w:color="auto"/>
            <w:right w:val="none" w:sz="0" w:space="0" w:color="auto"/>
          </w:divBdr>
        </w:div>
        <w:div w:id="797837044">
          <w:marLeft w:val="480"/>
          <w:marRight w:val="0"/>
          <w:marTop w:val="0"/>
          <w:marBottom w:val="0"/>
          <w:divBdr>
            <w:top w:val="none" w:sz="0" w:space="0" w:color="auto"/>
            <w:left w:val="none" w:sz="0" w:space="0" w:color="auto"/>
            <w:bottom w:val="none" w:sz="0" w:space="0" w:color="auto"/>
            <w:right w:val="none" w:sz="0" w:space="0" w:color="auto"/>
          </w:divBdr>
        </w:div>
        <w:div w:id="1818692565">
          <w:marLeft w:val="480"/>
          <w:marRight w:val="0"/>
          <w:marTop w:val="0"/>
          <w:marBottom w:val="0"/>
          <w:divBdr>
            <w:top w:val="none" w:sz="0" w:space="0" w:color="auto"/>
            <w:left w:val="none" w:sz="0" w:space="0" w:color="auto"/>
            <w:bottom w:val="none" w:sz="0" w:space="0" w:color="auto"/>
            <w:right w:val="none" w:sz="0" w:space="0" w:color="auto"/>
          </w:divBdr>
        </w:div>
        <w:div w:id="1730229427">
          <w:marLeft w:val="480"/>
          <w:marRight w:val="0"/>
          <w:marTop w:val="0"/>
          <w:marBottom w:val="0"/>
          <w:divBdr>
            <w:top w:val="none" w:sz="0" w:space="0" w:color="auto"/>
            <w:left w:val="none" w:sz="0" w:space="0" w:color="auto"/>
            <w:bottom w:val="none" w:sz="0" w:space="0" w:color="auto"/>
            <w:right w:val="none" w:sz="0" w:space="0" w:color="auto"/>
          </w:divBdr>
        </w:div>
        <w:div w:id="1807773706">
          <w:marLeft w:val="480"/>
          <w:marRight w:val="0"/>
          <w:marTop w:val="0"/>
          <w:marBottom w:val="0"/>
          <w:divBdr>
            <w:top w:val="none" w:sz="0" w:space="0" w:color="auto"/>
            <w:left w:val="none" w:sz="0" w:space="0" w:color="auto"/>
            <w:bottom w:val="none" w:sz="0" w:space="0" w:color="auto"/>
            <w:right w:val="none" w:sz="0" w:space="0" w:color="auto"/>
          </w:divBdr>
        </w:div>
        <w:div w:id="34472704">
          <w:marLeft w:val="480"/>
          <w:marRight w:val="0"/>
          <w:marTop w:val="0"/>
          <w:marBottom w:val="0"/>
          <w:divBdr>
            <w:top w:val="none" w:sz="0" w:space="0" w:color="auto"/>
            <w:left w:val="none" w:sz="0" w:space="0" w:color="auto"/>
            <w:bottom w:val="none" w:sz="0" w:space="0" w:color="auto"/>
            <w:right w:val="none" w:sz="0" w:space="0" w:color="auto"/>
          </w:divBdr>
        </w:div>
        <w:div w:id="1150749989">
          <w:marLeft w:val="480"/>
          <w:marRight w:val="0"/>
          <w:marTop w:val="0"/>
          <w:marBottom w:val="0"/>
          <w:divBdr>
            <w:top w:val="none" w:sz="0" w:space="0" w:color="auto"/>
            <w:left w:val="none" w:sz="0" w:space="0" w:color="auto"/>
            <w:bottom w:val="none" w:sz="0" w:space="0" w:color="auto"/>
            <w:right w:val="none" w:sz="0" w:space="0" w:color="auto"/>
          </w:divBdr>
        </w:div>
        <w:div w:id="314073112">
          <w:marLeft w:val="480"/>
          <w:marRight w:val="0"/>
          <w:marTop w:val="0"/>
          <w:marBottom w:val="0"/>
          <w:divBdr>
            <w:top w:val="none" w:sz="0" w:space="0" w:color="auto"/>
            <w:left w:val="none" w:sz="0" w:space="0" w:color="auto"/>
            <w:bottom w:val="none" w:sz="0" w:space="0" w:color="auto"/>
            <w:right w:val="none" w:sz="0" w:space="0" w:color="auto"/>
          </w:divBdr>
        </w:div>
        <w:div w:id="2053575464">
          <w:marLeft w:val="480"/>
          <w:marRight w:val="0"/>
          <w:marTop w:val="0"/>
          <w:marBottom w:val="0"/>
          <w:divBdr>
            <w:top w:val="none" w:sz="0" w:space="0" w:color="auto"/>
            <w:left w:val="none" w:sz="0" w:space="0" w:color="auto"/>
            <w:bottom w:val="none" w:sz="0" w:space="0" w:color="auto"/>
            <w:right w:val="none" w:sz="0" w:space="0" w:color="auto"/>
          </w:divBdr>
        </w:div>
        <w:div w:id="294256905">
          <w:marLeft w:val="480"/>
          <w:marRight w:val="0"/>
          <w:marTop w:val="0"/>
          <w:marBottom w:val="0"/>
          <w:divBdr>
            <w:top w:val="none" w:sz="0" w:space="0" w:color="auto"/>
            <w:left w:val="none" w:sz="0" w:space="0" w:color="auto"/>
            <w:bottom w:val="none" w:sz="0" w:space="0" w:color="auto"/>
            <w:right w:val="none" w:sz="0" w:space="0" w:color="auto"/>
          </w:divBdr>
        </w:div>
        <w:div w:id="999498584">
          <w:marLeft w:val="480"/>
          <w:marRight w:val="0"/>
          <w:marTop w:val="0"/>
          <w:marBottom w:val="0"/>
          <w:divBdr>
            <w:top w:val="none" w:sz="0" w:space="0" w:color="auto"/>
            <w:left w:val="none" w:sz="0" w:space="0" w:color="auto"/>
            <w:bottom w:val="none" w:sz="0" w:space="0" w:color="auto"/>
            <w:right w:val="none" w:sz="0" w:space="0" w:color="auto"/>
          </w:divBdr>
        </w:div>
        <w:div w:id="331954141">
          <w:marLeft w:val="480"/>
          <w:marRight w:val="0"/>
          <w:marTop w:val="0"/>
          <w:marBottom w:val="0"/>
          <w:divBdr>
            <w:top w:val="none" w:sz="0" w:space="0" w:color="auto"/>
            <w:left w:val="none" w:sz="0" w:space="0" w:color="auto"/>
            <w:bottom w:val="none" w:sz="0" w:space="0" w:color="auto"/>
            <w:right w:val="none" w:sz="0" w:space="0" w:color="auto"/>
          </w:divBdr>
        </w:div>
        <w:div w:id="344599078">
          <w:marLeft w:val="480"/>
          <w:marRight w:val="0"/>
          <w:marTop w:val="0"/>
          <w:marBottom w:val="0"/>
          <w:divBdr>
            <w:top w:val="none" w:sz="0" w:space="0" w:color="auto"/>
            <w:left w:val="none" w:sz="0" w:space="0" w:color="auto"/>
            <w:bottom w:val="none" w:sz="0" w:space="0" w:color="auto"/>
            <w:right w:val="none" w:sz="0" w:space="0" w:color="auto"/>
          </w:divBdr>
        </w:div>
        <w:div w:id="69816074">
          <w:marLeft w:val="480"/>
          <w:marRight w:val="0"/>
          <w:marTop w:val="0"/>
          <w:marBottom w:val="0"/>
          <w:divBdr>
            <w:top w:val="none" w:sz="0" w:space="0" w:color="auto"/>
            <w:left w:val="none" w:sz="0" w:space="0" w:color="auto"/>
            <w:bottom w:val="none" w:sz="0" w:space="0" w:color="auto"/>
            <w:right w:val="none" w:sz="0" w:space="0" w:color="auto"/>
          </w:divBdr>
        </w:div>
        <w:div w:id="124155079">
          <w:marLeft w:val="480"/>
          <w:marRight w:val="0"/>
          <w:marTop w:val="0"/>
          <w:marBottom w:val="0"/>
          <w:divBdr>
            <w:top w:val="none" w:sz="0" w:space="0" w:color="auto"/>
            <w:left w:val="none" w:sz="0" w:space="0" w:color="auto"/>
            <w:bottom w:val="none" w:sz="0" w:space="0" w:color="auto"/>
            <w:right w:val="none" w:sz="0" w:space="0" w:color="auto"/>
          </w:divBdr>
        </w:div>
        <w:div w:id="517543615">
          <w:marLeft w:val="480"/>
          <w:marRight w:val="0"/>
          <w:marTop w:val="0"/>
          <w:marBottom w:val="0"/>
          <w:divBdr>
            <w:top w:val="none" w:sz="0" w:space="0" w:color="auto"/>
            <w:left w:val="none" w:sz="0" w:space="0" w:color="auto"/>
            <w:bottom w:val="none" w:sz="0" w:space="0" w:color="auto"/>
            <w:right w:val="none" w:sz="0" w:space="0" w:color="auto"/>
          </w:divBdr>
        </w:div>
        <w:div w:id="1952667196">
          <w:marLeft w:val="480"/>
          <w:marRight w:val="0"/>
          <w:marTop w:val="0"/>
          <w:marBottom w:val="0"/>
          <w:divBdr>
            <w:top w:val="none" w:sz="0" w:space="0" w:color="auto"/>
            <w:left w:val="none" w:sz="0" w:space="0" w:color="auto"/>
            <w:bottom w:val="none" w:sz="0" w:space="0" w:color="auto"/>
            <w:right w:val="none" w:sz="0" w:space="0" w:color="auto"/>
          </w:divBdr>
        </w:div>
        <w:div w:id="1858155977">
          <w:marLeft w:val="480"/>
          <w:marRight w:val="0"/>
          <w:marTop w:val="0"/>
          <w:marBottom w:val="0"/>
          <w:divBdr>
            <w:top w:val="none" w:sz="0" w:space="0" w:color="auto"/>
            <w:left w:val="none" w:sz="0" w:space="0" w:color="auto"/>
            <w:bottom w:val="none" w:sz="0" w:space="0" w:color="auto"/>
            <w:right w:val="none" w:sz="0" w:space="0" w:color="auto"/>
          </w:divBdr>
        </w:div>
        <w:div w:id="1376198488">
          <w:marLeft w:val="480"/>
          <w:marRight w:val="0"/>
          <w:marTop w:val="0"/>
          <w:marBottom w:val="0"/>
          <w:divBdr>
            <w:top w:val="none" w:sz="0" w:space="0" w:color="auto"/>
            <w:left w:val="none" w:sz="0" w:space="0" w:color="auto"/>
            <w:bottom w:val="none" w:sz="0" w:space="0" w:color="auto"/>
            <w:right w:val="none" w:sz="0" w:space="0" w:color="auto"/>
          </w:divBdr>
        </w:div>
        <w:div w:id="494960004">
          <w:marLeft w:val="480"/>
          <w:marRight w:val="0"/>
          <w:marTop w:val="0"/>
          <w:marBottom w:val="0"/>
          <w:divBdr>
            <w:top w:val="none" w:sz="0" w:space="0" w:color="auto"/>
            <w:left w:val="none" w:sz="0" w:space="0" w:color="auto"/>
            <w:bottom w:val="none" w:sz="0" w:space="0" w:color="auto"/>
            <w:right w:val="none" w:sz="0" w:space="0" w:color="auto"/>
          </w:divBdr>
        </w:div>
        <w:div w:id="516624350">
          <w:marLeft w:val="480"/>
          <w:marRight w:val="0"/>
          <w:marTop w:val="0"/>
          <w:marBottom w:val="0"/>
          <w:divBdr>
            <w:top w:val="none" w:sz="0" w:space="0" w:color="auto"/>
            <w:left w:val="none" w:sz="0" w:space="0" w:color="auto"/>
            <w:bottom w:val="none" w:sz="0" w:space="0" w:color="auto"/>
            <w:right w:val="none" w:sz="0" w:space="0" w:color="auto"/>
          </w:divBdr>
        </w:div>
        <w:div w:id="1185942834">
          <w:marLeft w:val="480"/>
          <w:marRight w:val="0"/>
          <w:marTop w:val="0"/>
          <w:marBottom w:val="0"/>
          <w:divBdr>
            <w:top w:val="none" w:sz="0" w:space="0" w:color="auto"/>
            <w:left w:val="none" w:sz="0" w:space="0" w:color="auto"/>
            <w:bottom w:val="none" w:sz="0" w:space="0" w:color="auto"/>
            <w:right w:val="none" w:sz="0" w:space="0" w:color="auto"/>
          </w:divBdr>
        </w:div>
        <w:div w:id="1910533059">
          <w:marLeft w:val="480"/>
          <w:marRight w:val="0"/>
          <w:marTop w:val="0"/>
          <w:marBottom w:val="0"/>
          <w:divBdr>
            <w:top w:val="none" w:sz="0" w:space="0" w:color="auto"/>
            <w:left w:val="none" w:sz="0" w:space="0" w:color="auto"/>
            <w:bottom w:val="none" w:sz="0" w:space="0" w:color="auto"/>
            <w:right w:val="none" w:sz="0" w:space="0" w:color="auto"/>
          </w:divBdr>
        </w:div>
        <w:div w:id="553273229">
          <w:marLeft w:val="480"/>
          <w:marRight w:val="0"/>
          <w:marTop w:val="0"/>
          <w:marBottom w:val="0"/>
          <w:divBdr>
            <w:top w:val="none" w:sz="0" w:space="0" w:color="auto"/>
            <w:left w:val="none" w:sz="0" w:space="0" w:color="auto"/>
            <w:bottom w:val="none" w:sz="0" w:space="0" w:color="auto"/>
            <w:right w:val="none" w:sz="0" w:space="0" w:color="auto"/>
          </w:divBdr>
        </w:div>
        <w:div w:id="1781072518">
          <w:marLeft w:val="480"/>
          <w:marRight w:val="0"/>
          <w:marTop w:val="0"/>
          <w:marBottom w:val="0"/>
          <w:divBdr>
            <w:top w:val="none" w:sz="0" w:space="0" w:color="auto"/>
            <w:left w:val="none" w:sz="0" w:space="0" w:color="auto"/>
            <w:bottom w:val="none" w:sz="0" w:space="0" w:color="auto"/>
            <w:right w:val="none" w:sz="0" w:space="0" w:color="auto"/>
          </w:divBdr>
        </w:div>
        <w:div w:id="736628049">
          <w:marLeft w:val="480"/>
          <w:marRight w:val="0"/>
          <w:marTop w:val="0"/>
          <w:marBottom w:val="0"/>
          <w:divBdr>
            <w:top w:val="none" w:sz="0" w:space="0" w:color="auto"/>
            <w:left w:val="none" w:sz="0" w:space="0" w:color="auto"/>
            <w:bottom w:val="none" w:sz="0" w:space="0" w:color="auto"/>
            <w:right w:val="none" w:sz="0" w:space="0" w:color="auto"/>
          </w:divBdr>
        </w:div>
        <w:div w:id="2025670123">
          <w:marLeft w:val="480"/>
          <w:marRight w:val="0"/>
          <w:marTop w:val="0"/>
          <w:marBottom w:val="0"/>
          <w:divBdr>
            <w:top w:val="none" w:sz="0" w:space="0" w:color="auto"/>
            <w:left w:val="none" w:sz="0" w:space="0" w:color="auto"/>
            <w:bottom w:val="none" w:sz="0" w:space="0" w:color="auto"/>
            <w:right w:val="none" w:sz="0" w:space="0" w:color="auto"/>
          </w:divBdr>
        </w:div>
        <w:div w:id="365832110">
          <w:marLeft w:val="480"/>
          <w:marRight w:val="0"/>
          <w:marTop w:val="0"/>
          <w:marBottom w:val="0"/>
          <w:divBdr>
            <w:top w:val="none" w:sz="0" w:space="0" w:color="auto"/>
            <w:left w:val="none" w:sz="0" w:space="0" w:color="auto"/>
            <w:bottom w:val="none" w:sz="0" w:space="0" w:color="auto"/>
            <w:right w:val="none" w:sz="0" w:space="0" w:color="auto"/>
          </w:divBdr>
        </w:div>
        <w:div w:id="51390984">
          <w:marLeft w:val="480"/>
          <w:marRight w:val="0"/>
          <w:marTop w:val="0"/>
          <w:marBottom w:val="0"/>
          <w:divBdr>
            <w:top w:val="none" w:sz="0" w:space="0" w:color="auto"/>
            <w:left w:val="none" w:sz="0" w:space="0" w:color="auto"/>
            <w:bottom w:val="none" w:sz="0" w:space="0" w:color="auto"/>
            <w:right w:val="none" w:sz="0" w:space="0" w:color="auto"/>
          </w:divBdr>
        </w:div>
        <w:div w:id="964383854">
          <w:marLeft w:val="480"/>
          <w:marRight w:val="0"/>
          <w:marTop w:val="0"/>
          <w:marBottom w:val="0"/>
          <w:divBdr>
            <w:top w:val="none" w:sz="0" w:space="0" w:color="auto"/>
            <w:left w:val="none" w:sz="0" w:space="0" w:color="auto"/>
            <w:bottom w:val="none" w:sz="0" w:space="0" w:color="auto"/>
            <w:right w:val="none" w:sz="0" w:space="0" w:color="auto"/>
          </w:divBdr>
        </w:div>
        <w:div w:id="1424298625">
          <w:marLeft w:val="480"/>
          <w:marRight w:val="0"/>
          <w:marTop w:val="0"/>
          <w:marBottom w:val="0"/>
          <w:divBdr>
            <w:top w:val="none" w:sz="0" w:space="0" w:color="auto"/>
            <w:left w:val="none" w:sz="0" w:space="0" w:color="auto"/>
            <w:bottom w:val="none" w:sz="0" w:space="0" w:color="auto"/>
            <w:right w:val="none" w:sz="0" w:space="0" w:color="auto"/>
          </w:divBdr>
        </w:div>
        <w:div w:id="1427848154">
          <w:marLeft w:val="480"/>
          <w:marRight w:val="0"/>
          <w:marTop w:val="0"/>
          <w:marBottom w:val="0"/>
          <w:divBdr>
            <w:top w:val="none" w:sz="0" w:space="0" w:color="auto"/>
            <w:left w:val="none" w:sz="0" w:space="0" w:color="auto"/>
            <w:bottom w:val="none" w:sz="0" w:space="0" w:color="auto"/>
            <w:right w:val="none" w:sz="0" w:space="0" w:color="auto"/>
          </w:divBdr>
        </w:div>
        <w:div w:id="6030108">
          <w:marLeft w:val="480"/>
          <w:marRight w:val="0"/>
          <w:marTop w:val="0"/>
          <w:marBottom w:val="0"/>
          <w:divBdr>
            <w:top w:val="none" w:sz="0" w:space="0" w:color="auto"/>
            <w:left w:val="none" w:sz="0" w:space="0" w:color="auto"/>
            <w:bottom w:val="none" w:sz="0" w:space="0" w:color="auto"/>
            <w:right w:val="none" w:sz="0" w:space="0" w:color="auto"/>
          </w:divBdr>
        </w:div>
        <w:div w:id="421101294">
          <w:marLeft w:val="480"/>
          <w:marRight w:val="0"/>
          <w:marTop w:val="0"/>
          <w:marBottom w:val="0"/>
          <w:divBdr>
            <w:top w:val="none" w:sz="0" w:space="0" w:color="auto"/>
            <w:left w:val="none" w:sz="0" w:space="0" w:color="auto"/>
            <w:bottom w:val="none" w:sz="0" w:space="0" w:color="auto"/>
            <w:right w:val="none" w:sz="0" w:space="0" w:color="auto"/>
          </w:divBdr>
        </w:div>
        <w:div w:id="733966449">
          <w:marLeft w:val="480"/>
          <w:marRight w:val="0"/>
          <w:marTop w:val="0"/>
          <w:marBottom w:val="0"/>
          <w:divBdr>
            <w:top w:val="none" w:sz="0" w:space="0" w:color="auto"/>
            <w:left w:val="none" w:sz="0" w:space="0" w:color="auto"/>
            <w:bottom w:val="none" w:sz="0" w:space="0" w:color="auto"/>
            <w:right w:val="none" w:sz="0" w:space="0" w:color="auto"/>
          </w:divBdr>
        </w:div>
        <w:div w:id="1332755373">
          <w:marLeft w:val="480"/>
          <w:marRight w:val="0"/>
          <w:marTop w:val="0"/>
          <w:marBottom w:val="0"/>
          <w:divBdr>
            <w:top w:val="none" w:sz="0" w:space="0" w:color="auto"/>
            <w:left w:val="none" w:sz="0" w:space="0" w:color="auto"/>
            <w:bottom w:val="none" w:sz="0" w:space="0" w:color="auto"/>
            <w:right w:val="none" w:sz="0" w:space="0" w:color="auto"/>
          </w:divBdr>
        </w:div>
        <w:div w:id="1476602288">
          <w:marLeft w:val="480"/>
          <w:marRight w:val="0"/>
          <w:marTop w:val="0"/>
          <w:marBottom w:val="0"/>
          <w:divBdr>
            <w:top w:val="none" w:sz="0" w:space="0" w:color="auto"/>
            <w:left w:val="none" w:sz="0" w:space="0" w:color="auto"/>
            <w:bottom w:val="none" w:sz="0" w:space="0" w:color="auto"/>
            <w:right w:val="none" w:sz="0" w:space="0" w:color="auto"/>
          </w:divBdr>
        </w:div>
        <w:div w:id="286352689">
          <w:marLeft w:val="480"/>
          <w:marRight w:val="0"/>
          <w:marTop w:val="0"/>
          <w:marBottom w:val="0"/>
          <w:divBdr>
            <w:top w:val="none" w:sz="0" w:space="0" w:color="auto"/>
            <w:left w:val="none" w:sz="0" w:space="0" w:color="auto"/>
            <w:bottom w:val="none" w:sz="0" w:space="0" w:color="auto"/>
            <w:right w:val="none" w:sz="0" w:space="0" w:color="auto"/>
          </w:divBdr>
        </w:div>
        <w:div w:id="1838114174">
          <w:marLeft w:val="480"/>
          <w:marRight w:val="0"/>
          <w:marTop w:val="0"/>
          <w:marBottom w:val="0"/>
          <w:divBdr>
            <w:top w:val="none" w:sz="0" w:space="0" w:color="auto"/>
            <w:left w:val="none" w:sz="0" w:space="0" w:color="auto"/>
            <w:bottom w:val="none" w:sz="0" w:space="0" w:color="auto"/>
            <w:right w:val="none" w:sz="0" w:space="0" w:color="auto"/>
          </w:divBdr>
        </w:div>
        <w:div w:id="224339600">
          <w:marLeft w:val="480"/>
          <w:marRight w:val="0"/>
          <w:marTop w:val="0"/>
          <w:marBottom w:val="0"/>
          <w:divBdr>
            <w:top w:val="none" w:sz="0" w:space="0" w:color="auto"/>
            <w:left w:val="none" w:sz="0" w:space="0" w:color="auto"/>
            <w:bottom w:val="none" w:sz="0" w:space="0" w:color="auto"/>
            <w:right w:val="none" w:sz="0" w:space="0" w:color="auto"/>
          </w:divBdr>
        </w:div>
        <w:div w:id="970131217">
          <w:marLeft w:val="480"/>
          <w:marRight w:val="0"/>
          <w:marTop w:val="0"/>
          <w:marBottom w:val="0"/>
          <w:divBdr>
            <w:top w:val="none" w:sz="0" w:space="0" w:color="auto"/>
            <w:left w:val="none" w:sz="0" w:space="0" w:color="auto"/>
            <w:bottom w:val="none" w:sz="0" w:space="0" w:color="auto"/>
            <w:right w:val="none" w:sz="0" w:space="0" w:color="auto"/>
          </w:divBdr>
        </w:div>
        <w:div w:id="707950229">
          <w:marLeft w:val="480"/>
          <w:marRight w:val="0"/>
          <w:marTop w:val="0"/>
          <w:marBottom w:val="0"/>
          <w:divBdr>
            <w:top w:val="none" w:sz="0" w:space="0" w:color="auto"/>
            <w:left w:val="none" w:sz="0" w:space="0" w:color="auto"/>
            <w:bottom w:val="none" w:sz="0" w:space="0" w:color="auto"/>
            <w:right w:val="none" w:sz="0" w:space="0" w:color="auto"/>
          </w:divBdr>
        </w:div>
        <w:div w:id="1500342207">
          <w:marLeft w:val="480"/>
          <w:marRight w:val="0"/>
          <w:marTop w:val="0"/>
          <w:marBottom w:val="0"/>
          <w:divBdr>
            <w:top w:val="none" w:sz="0" w:space="0" w:color="auto"/>
            <w:left w:val="none" w:sz="0" w:space="0" w:color="auto"/>
            <w:bottom w:val="none" w:sz="0" w:space="0" w:color="auto"/>
            <w:right w:val="none" w:sz="0" w:space="0" w:color="auto"/>
          </w:divBdr>
        </w:div>
        <w:div w:id="654341771">
          <w:marLeft w:val="480"/>
          <w:marRight w:val="0"/>
          <w:marTop w:val="0"/>
          <w:marBottom w:val="0"/>
          <w:divBdr>
            <w:top w:val="none" w:sz="0" w:space="0" w:color="auto"/>
            <w:left w:val="none" w:sz="0" w:space="0" w:color="auto"/>
            <w:bottom w:val="none" w:sz="0" w:space="0" w:color="auto"/>
            <w:right w:val="none" w:sz="0" w:space="0" w:color="auto"/>
          </w:divBdr>
        </w:div>
        <w:div w:id="1718621397">
          <w:marLeft w:val="480"/>
          <w:marRight w:val="0"/>
          <w:marTop w:val="0"/>
          <w:marBottom w:val="0"/>
          <w:divBdr>
            <w:top w:val="none" w:sz="0" w:space="0" w:color="auto"/>
            <w:left w:val="none" w:sz="0" w:space="0" w:color="auto"/>
            <w:bottom w:val="none" w:sz="0" w:space="0" w:color="auto"/>
            <w:right w:val="none" w:sz="0" w:space="0" w:color="auto"/>
          </w:divBdr>
        </w:div>
        <w:div w:id="1143235742">
          <w:marLeft w:val="480"/>
          <w:marRight w:val="0"/>
          <w:marTop w:val="0"/>
          <w:marBottom w:val="0"/>
          <w:divBdr>
            <w:top w:val="none" w:sz="0" w:space="0" w:color="auto"/>
            <w:left w:val="none" w:sz="0" w:space="0" w:color="auto"/>
            <w:bottom w:val="none" w:sz="0" w:space="0" w:color="auto"/>
            <w:right w:val="none" w:sz="0" w:space="0" w:color="auto"/>
          </w:divBdr>
        </w:div>
        <w:div w:id="2092388028">
          <w:marLeft w:val="480"/>
          <w:marRight w:val="0"/>
          <w:marTop w:val="0"/>
          <w:marBottom w:val="0"/>
          <w:divBdr>
            <w:top w:val="none" w:sz="0" w:space="0" w:color="auto"/>
            <w:left w:val="none" w:sz="0" w:space="0" w:color="auto"/>
            <w:bottom w:val="none" w:sz="0" w:space="0" w:color="auto"/>
            <w:right w:val="none" w:sz="0" w:space="0" w:color="auto"/>
          </w:divBdr>
        </w:div>
        <w:div w:id="1859345665">
          <w:marLeft w:val="480"/>
          <w:marRight w:val="0"/>
          <w:marTop w:val="0"/>
          <w:marBottom w:val="0"/>
          <w:divBdr>
            <w:top w:val="none" w:sz="0" w:space="0" w:color="auto"/>
            <w:left w:val="none" w:sz="0" w:space="0" w:color="auto"/>
            <w:bottom w:val="none" w:sz="0" w:space="0" w:color="auto"/>
            <w:right w:val="none" w:sz="0" w:space="0" w:color="auto"/>
          </w:divBdr>
        </w:div>
        <w:div w:id="1161458932">
          <w:marLeft w:val="480"/>
          <w:marRight w:val="0"/>
          <w:marTop w:val="0"/>
          <w:marBottom w:val="0"/>
          <w:divBdr>
            <w:top w:val="none" w:sz="0" w:space="0" w:color="auto"/>
            <w:left w:val="none" w:sz="0" w:space="0" w:color="auto"/>
            <w:bottom w:val="none" w:sz="0" w:space="0" w:color="auto"/>
            <w:right w:val="none" w:sz="0" w:space="0" w:color="auto"/>
          </w:divBdr>
        </w:div>
        <w:div w:id="568612201">
          <w:marLeft w:val="480"/>
          <w:marRight w:val="0"/>
          <w:marTop w:val="0"/>
          <w:marBottom w:val="0"/>
          <w:divBdr>
            <w:top w:val="none" w:sz="0" w:space="0" w:color="auto"/>
            <w:left w:val="none" w:sz="0" w:space="0" w:color="auto"/>
            <w:bottom w:val="none" w:sz="0" w:space="0" w:color="auto"/>
            <w:right w:val="none" w:sz="0" w:space="0" w:color="auto"/>
          </w:divBdr>
        </w:div>
        <w:div w:id="158346796">
          <w:marLeft w:val="480"/>
          <w:marRight w:val="0"/>
          <w:marTop w:val="0"/>
          <w:marBottom w:val="0"/>
          <w:divBdr>
            <w:top w:val="none" w:sz="0" w:space="0" w:color="auto"/>
            <w:left w:val="none" w:sz="0" w:space="0" w:color="auto"/>
            <w:bottom w:val="none" w:sz="0" w:space="0" w:color="auto"/>
            <w:right w:val="none" w:sz="0" w:space="0" w:color="auto"/>
          </w:divBdr>
        </w:div>
        <w:div w:id="1900625375">
          <w:marLeft w:val="480"/>
          <w:marRight w:val="0"/>
          <w:marTop w:val="0"/>
          <w:marBottom w:val="0"/>
          <w:divBdr>
            <w:top w:val="none" w:sz="0" w:space="0" w:color="auto"/>
            <w:left w:val="none" w:sz="0" w:space="0" w:color="auto"/>
            <w:bottom w:val="none" w:sz="0" w:space="0" w:color="auto"/>
            <w:right w:val="none" w:sz="0" w:space="0" w:color="auto"/>
          </w:divBdr>
        </w:div>
        <w:div w:id="413939783">
          <w:marLeft w:val="480"/>
          <w:marRight w:val="0"/>
          <w:marTop w:val="0"/>
          <w:marBottom w:val="0"/>
          <w:divBdr>
            <w:top w:val="none" w:sz="0" w:space="0" w:color="auto"/>
            <w:left w:val="none" w:sz="0" w:space="0" w:color="auto"/>
            <w:bottom w:val="none" w:sz="0" w:space="0" w:color="auto"/>
            <w:right w:val="none" w:sz="0" w:space="0" w:color="auto"/>
          </w:divBdr>
        </w:div>
        <w:div w:id="710810973">
          <w:marLeft w:val="480"/>
          <w:marRight w:val="0"/>
          <w:marTop w:val="0"/>
          <w:marBottom w:val="0"/>
          <w:divBdr>
            <w:top w:val="none" w:sz="0" w:space="0" w:color="auto"/>
            <w:left w:val="none" w:sz="0" w:space="0" w:color="auto"/>
            <w:bottom w:val="none" w:sz="0" w:space="0" w:color="auto"/>
            <w:right w:val="none" w:sz="0" w:space="0" w:color="auto"/>
          </w:divBdr>
        </w:div>
        <w:div w:id="717168876">
          <w:marLeft w:val="480"/>
          <w:marRight w:val="0"/>
          <w:marTop w:val="0"/>
          <w:marBottom w:val="0"/>
          <w:divBdr>
            <w:top w:val="none" w:sz="0" w:space="0" w:color="auto"/>
            <w:left w:val="none" w:sz="0" w:space="0" w:color="auto"/>
            <w:bottom w:val="none" w:sz="0" w:space="0" w:color="auto"/>
            <w:right w:val="none" w:sz="0" w:space="0" w:color="auto"/>
          </w:divBdr>
        </w:div>
        <w:div w:id="734473059">
          <w:marLeft w:val="480"/>
          <w:marRight w:val="0"/>
          <w:marTop w:val="0"/>
          <w:marBottom w:val="0"/>
          <w:divBdr>
            <w:top w:val="none" w:sz="0" w:space="0" w:color="auto"/>
            <w:left w:val="none" w:sz="0" w:space="0" w:color="auto"/>
            <w:bottom w:val="none" w:sz="0" w:space="0" w:color="auto"/>
            <w:right w:val="none" w:sz="0" w:space="0" w:color="auto"/>
          </w:divBdr>
        </w:div>
        <w:div w:id="152990404">
          <w:marLeft w:val="480"/>
          <w:marRight w:val="0"/>
          <w:marTop w:val="0"/>
          <w:marBottom w:val="0"/>
          <w:divBdr>
            <w:top w:val="none" w:sz="0" w:space="0" w:color="auto"/>
            <w:left w:val="none" w:sz="0" w:space="0" w:color="auto"/>
            <w:bottom w:val="none" w:sz="0" w:space="0" w:color="auto"/>
            <w:right w:val="none" w:sz="0" w:space="0" w:color="auto"/>
          </w:divBdr>
        </w:div>
        <w:div w:id="1521771315">
          <w:marLeft w:val="480"/>
          <w:marRight w:val="0"/>
          <w:marTop w:val="0"/>
          <w:marBottom w:val="0"/>
          <w:divBdr>
            <w:top w:val="none" w:sz="0" w:space="0" w:color="auto"/>
            <w:left w:val="none" w:sz="0" w:space="0" w:color="auto"/>
            <w:bottom w:val="none" w:sz="0" w:space="0" w:color="auto"/>
            <w:right w:val="none" w:sz="0" w:space="0" w:color="auto"/>
          </w:divBdr>
        </w:div>
        <w:div w:id="715735936">
          <w:marLeft w:val="480"/>
          <w:marRight w:val="0"/>
          <w:marTop w:val="0"/>
          <w:marBottom w:val="0"/>
          <w:divBdr>
            <w:top w:val="none" w:sz="0" w:space="0" w:color="auto"/>
            <w:left w:val="none" w:sz="0" w:space="0" w:color="auto"/>
            <w:bottom w:val="none" w:sz="0" w:space="0" w:color="auto"/>
            <w:right w:val="none" w:sz="0" w:space="0" w:color="auto"/>
          </w:divBdr>
        </w:div>
        <w:div w:id="453252208">
          <w:marLeft w:val="480"/>
          <w:marRight w:val="0"/>
          <w:marTop w:val="0"/>
          <w:marBottom w:val="0"/>
          <w:divBdr>
            <w:top w:val="none" w:sz="0" w:space="0" w:color="auto"/>
            <w:left w:val="none" w:sz="0" w:space="0" w:color="auto"/>
            <w:bottom w:val="none" w:sz="0" w:space="0" w:color="auto"/>
            <w:right w:val="none" w:sz="0" w:space="0" w:color="auto"/>
          </w:divBdr>
        </w:div>
        <w:div w:id="1638946325">
          <w:marLeft w:val="480"/>
          <w:marRight w:val="0"/>
          <w:marTop w:val="0"/>
          <w:marBottom w:val="0"/>
          <w:divBdr>
            <w:top w:val="none" w:sz="0" w:space="0" w:color="auto"/>
            <w:left w:val="none" w:sz="0" w:space="0" w:color="auto"/>
            <w:bottom w:val="none" w:sz="0" w:space="0" w:color="auto"/>
            <w:right w:val="none" w:sz="0" w:space="0" w:color="auto"/>
          </w:divBdr>
        </w:div>
        <w:div w:id="278150911">
          <w:marLeft w:val="480"/>
          <w:marRight w:val="0"/>
          <w:marTop w:val="0"/>
          <w:marBottom w:val="0"/>
          <w:divBdr>
            <w:top w:val="none" w:sz="0" w:space="0" w:color="auto"/>
            <w:left w:val="none" w:sz="0" w:space="0" w:color="auto"/>
            <w:bottom w:val="none" w:sz="0" w:space="0" w:color="auto"/>
            <w:right w:val="none" w:sz="0" w:space="0" w:color="auto"/>
          </w:divBdr>
        </w:div>
        <w:div w:id="1467775676">
          <w:marLeft w:val="480"/>
          <w:marRight w:val="0"/>
          <w:marTop w:val="0"/>
          <w:marBottom w:val="0"/>
          <w:divBdr>
            <w:top w:val="none" w:sz="0" w:space="0" w:color="auto"/>
            <w:left w:val="none" w:sz="0" w:space="0" w:color="auto"/>
            <w:bottom w:val="none" w:sz="0" w:space="0" w:color="auto"/>
            <w:right w:val="none" w:sz="0" w:space="0" w:color="auto"/>
          </w:divBdr>
        </w:div>
        <w:div w:id="162823089">
          <w:marLeft w:val="480"/>
          <w:marRight w:val="0"/>
          <w:marTop w:val="0"/>
          <w:marBottom w:val="0"/>
          <w:divBdr>
            <w:top w:val="none" w:sz="0" w:space="0" w:color="auto"/>
            <w:left w:val="none" w:sz="0" w:space="0" w:color="auto"/>
            <w:bottom w:val="none" w:sz="0" w:space="0" w:color="auto"/>
            <w:right w:val="none" w:sz="0" w:space="0" w:color="auto"/>
          </w:divBdr>
        </w:div>
        <w:div w:id="800878450">
          <w:marLeft w:val="480"/>
          <w:marRight w:val="0"/>
          <w:marTop w:val="0"/>
          <w:marBottom w:val="0"/>
          <w:divBdr>
            <w:top w:val="none" w:sz="0" w:space="0" w:color="auto"/>
            <w:left w:val="none" w:sz="0" w:space="0" w:color="auto"/>
            <w:bottom w:val="none" w:sz="0" w:space="0" w:color="auto"/>
            <w:right w:val="none" w:sz="0" w:space="0" w:color="auto"/>
          </w:divBdr>
        </w:div>
        <w:div w:id="856666">
          <w:marLeft w:val="480"/>
          <w:marRight w:val="0"/>
          <w:marTop w:val="0"/>
          <w:marBottom w:val="0"/>
          <w:divBdr>
            <w:top w:val="none" w:sz="0" w:space="0" w:color="auto"/>
            <w:left w:val="none" w:sz="0" w:space="0" w:color="auto"/>
            <w:bottom w:val="none" w:sz="0" w:space="0" w:color="auto"/>
            <w:right w:val="none" w:sz="0" w:space="0" w:color="auto"/>
          </w:divBdr>
        </w:div>
        <w:div w:id="1302887156">
          <w:marLeft w:val="480"/>
          <w:marRight w:val="0"/>
          <w:marTop w:val="0"/>
          <w:marBottom w:val="0"/>
          <w:divBdr>
            <w:top w:val="none" w:sz="0" w:space="0" w:color="auto"/>
            <w:left w:val="none" w:sz="0" w:space="0" w:color="auto"/>
            <w:bottom w:val="none" w:sz="0" w:space="0" w:color="auto"/>
            <w:right w:val="none" w:sz="0" w:space="0" w:color="auto"/>
          </w:divBdr>
        </w:div>
        <w:div w:id="1440955882">
          <w:marLeft w:val="480"/>
          <w:marRight w:val="0"/>
          <w:marTop w:val="0"/>
          <w:marBottom w:val="0"/>
          <w:divBdr>
            <w:top w:val="none" w:sz="0" w:space="0" w:color="auto"/>
            <w:left w:val="none" w:sz="0" w:space="0" w:color="auto"/>
            <w:bottom w:val="none" w:sz="0" w:space="0" w:color="auto"/>
            <w:right w:val="none" w:sz="0" w:space="0" w:color="auto"/>
          </w:divBdr>
        </w:div>
        <w:div w:id="1519849277">
          <w:marLeft w:val="480"/>
          <w:marRight w:val="0"/>
          <w:marTop w:val="0"/>
          <w:marBottom w:val="0"/>
          <w:divBdr>
            <w:top w:val="none" w:sz="0" w:space="0" w:color="auto"/>
            <w:left w:val="none" w:sz="0" w:space="0" w:color="auto"/>
            <w:bottom w:val="none" w:sz="0" w:space="0" w:color="auto"/>
            <w:right w:val="none" w:sz="0" w:space="0" w:color="auto"/>
          </w:divBdr>
        </w:div>
        <w:div w:id="2030980877">
          <w:marLeft w:val="480"/>
          <w:marRight w:val="0"/>
          <w:marTop w:val="0"/>
          <w:marBottom w:val="0"/>
          <w:divBdr>
            <w:top w:val="none" w:sz="0" w:space="0" w:color="auto"/>
            <w:left w:val="none" w:sz="0" w:space="0" w:color="auto"/>
            <w:bottom w:val="none" w:sz="0" w:space="0" w:color="auto"/>
            <w:right w:val="none" w:sz="0" w:space="0" w:color="auto"/>
          </w:divBdr>
        </w:div>
        <w:div w:id="1141313280">
          <w:marLeft w:val="480"/>
          <w:marRight w:val="0"/>
          <w:marTop w:val="0"/>
          <w:marBottom w:val="0"/>
          <w:divBdr>
            <w:top w:val="none" w:sz="0" w:space="0" w:color="auto"/>
            <w:left w:val="none" w:sz="0" w:space="0" w:color="auto"/>
            <w:bottom w:val="none" w:sz="0" w:space="0" w:color="auto"/>
            <w:right w:val="none" w:sz="0" w:space="0" w:color="auto"/>
          </w:divBdr>
        </w:div>
        <w:div w:id="530529399">
          <w:marLeft w:val="480"/>
          <w:marRight w:val="0"/>
          <w:marTop w:val="0"/>
          <w:marBottom w:val="0"/>
          <w:divBdr>
            <w:top w:val="none" w:sz="0" w:space="0" w:color="auto"/>
            <w:left w:val="none" w:sz="0" w:space="0" w:color="auto"/>
            <w:bottom w:val="none" w:sz="0" w:space="0" w:color="auto"/>
            <w:right w:val="none" w:sz="0" w:space="0" w:color="auto"/>
          </w:divBdr>
        </w:div>
        <w:div w:id="2117751725">
          <w:marLeft w:val="480"/>
          <w:marRight w:val="0"/>
          <w:marTop w:val="0"/>
          <w:marBottom w:val="0"/>
          <w:divBdr>
            <w:top w:val="none" w:sz="0" w:space="0" w:color="auto"/>
            <w:left w:val="none" w:sz="0" w:space="0" w:color="auto"/>
            <w:bottom w:val="none" w:sz="0" w:space="0" w:color="auto"/>
            <w:right w:val="none" w:sz="0" w:space="0" w:color="auto"/>
          </w:divBdr>
        </w:div>
        <w:div w:id="269044324">
          <w:marLeft w:val="480"/>
          <w:marRight w:val="0"/>
          <w:marTop w:val="0"/>
          <w:marBottom w:val="0"/>
          <w:divBdr>
            <w:top w:val="none" w:sz="0" w:space="0" w:color="auto"/>
            <w:left w:val="none" w:sz="0" w:space="0" w:color="auto"/>
            <w:bottom w:val="none" w:sz="0" w:space="0" w:color="auto"/>
            <w:right w:val="none" w:sz="0" w:space="0" w:color="auto"/>
          </w:divBdr>
        </w:div>
        <w:div w:id="671033791">
          <w:marLeft w:val="480"/>
          <w:marRight w:val="0"/>
          <w:marTop w:val="0"/>
          <w:marBottom w:val="0"/>
          <w:divBdr>
            <w:top w:val="none" w:sz="0" w:space="0" w:color="auto"/>
            <w:left w:val="none" w:sz="0" w:space="0" w:color="auto"/>
            <w:bottom w:val="none" w:sz="0" w:space="0" w:color="auto"/>
            <w:right w:val="none" w:sz="0" w:space="0" w:color="auto"/>
          </w:divBdr>
        </w:div>
        <w:div w:id="390005891">
          <w:marLeft w:val="480"/>
          <w:marRight w:val="0"/>
          <w:marTop w:val="0"/>
          <w:marBottom w:val="0"/>
          <w:divBdr>
            <w:top w:val="none" w:sz="0" w:space="0" w:color="auto"/>
            <w:left w:val="none" w:sz="0" w:space="0" w:color="auto"/>
            <w:bottom w:val="none" w:sz="0" w:space="0" w:color="auto"/>
            <w:right w:val="none" w:sz="0" w:space="0" w:color="auto"/>
          </w:divBdr>
        </w:div>
        <w:div w:id="1732844978">
          <w:marLeft w:val="480"/>
          <w:marRight w:val="0"/>
          <w:marTop w:val="0"/>
          <w:marBottom w:val="0"/>
          <w:divBdr>
            <w:top w:val="none" w:sz="0" w:space="0" w:color="auto"/>
            <w:left w:val="none" w:sz="0" w:space="0" w:color="auto"/>
            <w:bottom w:val="none" w:sz="0" w:space="0" w:color="auto"/>
            <w:right w:val="none" w:sz="0" w:space="0" w:color="auto"/>
          </w:divBdr>
        </w:div>
        <w:div w:id="593048342">
          <w:marLeft w:val="480"/>
          <w:marRight w:val="0"/>
          <w:marTop w:val="0"/>
          <w:marBottom w:val="0"/>
          <w:divBdr>
            <w:top w:val="none" w:sz="0" w:space="0" w:color="auto"/>
            <w:left w:val="none" w:sz="0" w:space="0" w:color="auto"/>
            <w:bottom w:val="none" w:sz="0" w:space="0" w:color="auto"/>
            <w:right w:val="none" w:sz="0" w:space="0" w:color="auto"/>
          </w:divBdr>
        </w:div>
        <w:div w:id="785001001">
          <w:marLeft w:val="480"/>
          <w:marRight w:val="0"/>
          <w:marTop w:val="0"/>
          <w:marBottom w:val="0"/>
          <w:divBdr>
            <w:top w:val="none" w:sz="0" w:space="0" w:color="auto"/>
            <w:left w:val="none" w:sz="0" w:space="0" w:color="auto"/>
            <w:bottom w:val="none" w:sz="0" w:space="0" w:color="auto"/>
            <w:right w:val="none" w:sz="0" w:space="0" w:color="auto"/>
          </w:divBdr>
        </w:div>
        <w:div w:id="86342931">
          <w:marLeft w:val="480"/>
          <w:marRight w:val="0"/>
          <w:marTop w:val="0"/>
          <w:marBottom w:val="0"/>
          <w:divBdr>
            <w:top w:val="none" w:sz="0" w:space="0" w:color="auto"/>
            <w:left w:val="none" w:sz="0" w:space="0" w:color="auto"/>
            <w:bottom w:val="none" w:sz="0" w:space="0" w:color="auto"/>
            <w:right w:val="none" w:sz="0" w:space="0" w:color="auto"/>
          </w:divBdr>
        </w:div>
        <w:div w:id="147132840">
          <w:marLeft w:val="480"/>
          <w:marRight w:val="0"/>
          <w:marTop w:val="0"/>
          <w:marBottom w:val="0"/>
          <w:divBdr>
            <w:top w:val="none" w:sz="0" w:space="0" w:color="auto"/>
            <w:left w:val="none" w:sz="0" w:space="0" w:color="auto"/>
            <w:bottom w:val="none" w:sz="0" w:space="0" w:color="auto"/>
            <w:right w:val="none" w:sz="0" w:space="0" w:color="auto"/>
          </w:divBdr>
        </w:div>
        <w:div w:id="872157717">
          <w:marLeft w:val="480"/>
          <w:marRight w:val="0"/>
          <w:marTop w:val="0"/>
          <w:marBottom w:val="0"/>
          <w:divBdr>
            <w:top w:val="none" w:sz="0" w:space="0" w:color="auto"/>
            <w:left w:val="none" w:sz="0" w:space="0" w:color="auto"/>
            <w:bottom w:val="none" w:sz="0" w:space="0" w:color="auto"/>
            <w:right w:val="none" w:sz="0" w:space="0" w:color="auto"/>
          </w:divBdr>
        </w:div>
        <w:div w:id="1452702268">
          <w:marLeft w:val="480"/>
          <w:marRight w:val="0"/>
          <w:marTop w:val="0"/>
          <w:marBottom w:val="0"/>
          <w:divBdr>
            <w:top w:val="none" w:sz="0" w:space="0" w:color="auto"/>
            <w:left w:val="none" w:sz="0" w:space="0" w:color="auto"/>
            <w:bottom w:val="none" w:sz="0" w:space="0" w:color="auto"/>
            <w:right w:val="none" w:sz="0" w:space="0" w:color="auto"/>
          </w:divBdr>
        </w:div>
        <w:div w:id="929510326">
          <w:marLeft w:val="480"/>
          <w:marRight w:val="0"/>
          <w:marTop w:val="0"/>
          <w:marBottom w:val="0"/>
          <w:divBdr>
            <w:top w:val="none" w:sz="0" w:space="0" w:color="auto"/>
            <w:left w:val="none" w:sz="0" w:space="0" w:color="auto"/>
            <w:bottom w:val="none" w:sz="0" w:space="0" w:color="auto"/>
            <w:right w:val="none" w:sz="0" w:space="0" w:color="auto"/>
          </w:divBdr>
        </w:div>
        <w:div w:id="465002523">
          <w:marLeft w:val="480"/>
          <w:marRight w:val="0"/>
          <w:marTop w:val="0"/>
          <w:marBottom w:val="0"/>
          <w:divBdr>
            <w:top w:val="none" w:sz="0" w:space="0" w:color="auto"/>
            <w:left w:val="none" w:sz="0" w:space="0" w:color="auto"/>
            <w:bottom w:val="none" w:sz="0" w:space="0" w:color="auto"/>
            <w:right w:val="none" w:sz="0" w:space="0" w:color="auto"/>
          </w:divBdr>
        </w:div>
        <w:div w:id="1383944704">
          <w:marLeft w:val="480"/>
          <w:marRight w:val="0"/>
          <w:marTop w:val="0"/>
          <w:marBottom w:val="0"/>
          <w:divBdr>
            <w:top w:val="none" w:sz="0" w:space="0" w:color="auto"/>
            <w:left w:val="none" w:sz="0" w:space="0" w:color="auto"/>
            <w:bottom w:val="none" w:sz="0" w:space="0" w:color="auto"/>
            <w:right w:val="none" w:sz="0" w:space="0" w:color="auto"/>
          </w:divBdr>
        </w:div>
        <w:div w:id="1884558182">
          <w:marLeft w:val="480"/>
          <w:marRight w:val="0"/>
          <w:marTop w:val="0"/>
          <w:marBottom w:val="0"/>
          <w:divBdr>
            <w:top w:val="none" w:sz="0" w:space="0" w:color="auto"/>
            <w:left w:val="none" w:sz="0" w:space="0" w:color="auto"/>
            <w:bottom w:val="none" w:sz="0" w:space="0" w:color="auto"/>
            <w:right w:val="none" w:sz="0" w:space="0" w:color="auto"/>
          </w:divBdr>
        </w:div>
        <w:div w:id="1808745782">
          <w:marLeft w:val="480"/>
          <w:marRight w:val="0"/>
          <w:marTop w:val="0"/>
          <w:marBottom w:val="0"/>
          <w:divBdr>
            <w:top w:val="none" w:sz="0" w:space="0" w:color="auto"/>
            <w:left w:val="none" w:sz="0" w:space="0" w:color="auto"/>
            <w:bottom w:val="none" w:sz="0" w:space="0" w:color="auto"/>
            <w:right w:val="none" w:sz="0" w:space="0" w:color="auto"/>
          </w:divBdr>
        </w:div>
        <w:div w:id="378823003">
          <w:marLeft w:val="480"/>
          <w:marRight w:val="0"/>
          <w:marTop w:val="0"/>
          <w:marBottom w:val="0"/>
          <w:divBdr>
            <w:top w:val="none" w:sz="0" w:space="0" w:color="auto"/>
            <w:left w:val="none" w:sz="0" w:space="0" w:color="auto"/>
            <w:bottom w:val="none" w:sz="0" w:space="0" w:color="auto"/>
            <w:right w:val="none" w:sz="0" w:space="0" w:color="auto"/>
          </w:divBdr>
        </w:div>
        <w:div w:id="976908316">
          <w:marLeft w:val="480"/>
          <w:marRight w:val="0"/>
          <w:marTop w:val="0"/>
          <w:marBottom w:val="0"/>
          <w:divBdr>
            <w:top w:val="none" w:sz="0" w:space="0" w:color="auto"/>
            <w:left w:val="none" w:sz="0" w:space="0" w:color="auto"/>
            <w:bottom w:val="none" w:sz="0" w:space="0" w:color="auto"/>
            <w:right w:val="none" w:sz="0" w:space="0" w:color="auto"/>
          </w:divBdr>
        </w:div>
        <w:div w:id="2004427106">
          <w:marLeft w:val="480"/>
          <w:marRight w:val="0"/>
          <w:marTop w:val="0"/>
          <w:marBottom w:val="0"/>
          <w:divBdr>
            <w:top w:val="none" w:sz="0" w:space="0" w:color="auto"/>
            <w:left w:val="none" w:sz="0" w:space="0" w:color="auto"/>
            <w:bottom w:val="none" w:sz="0" w:space="0" w:color="auto"/>
            <w:right w:val="none" w:sz="0" w:space="0" w:color="auto"/>
          </w:divBdr>
        </w:div>
        <w:div w:id="1908764965">
          <w:marLeft w:val="480"/>
          <w:marRight w:val="0"/>
          <w:marTop w:val="0"/>
          <w:marBottom w:val="0"/>
          <w:divBdr>
            <w:top w:val="none" w:sz="0" w:space="0" w:color="auto"/>
            <w:left w:val="none" w:sz="0" w:space="0" w:color="auto"/>
            <w:bottom w:val="none" w:sz="0" w:space="0" w:color="auto"/>
            <w:right w:val="none" w:sz="0" w:space="0" w:color="auto"/>
          </w:divBdr>
        </w:div>
        <w:div w:id="1620645585">
          <w:marLeft w:val="480"/>
          <w:marRight w:val="0"/>
          <w:marTop w:val="0"/>
          <w:marBottom w:val="0"/>
          <w:divBdr>
            <w:top w:val="none" w:sz="0" w:space="0" w:color="auto"/>
            <w:left w:val="none" w:sz="0" w:space="0" w:color="auto"/>
            <w:bottom w:val="none" w:sz="0" w:space="0" w:color="auto"/>
            <w:right w:val="none" w:sz="0" w:space="0" w:color="auto"/>
          </w:divBdr>
        </w:div>
        <w:div w:id="1443694673">
          <w:marLeft w:val="480"/>
          <w:marRight w:val="0"/>
          <w:marTop w:val="0"/>
          <w:marBottom w:val="0"/>
          <w:divBdr>
            <w:top w:val="none" w:sz="0" w:space="0" w:color="auto"/>
            <w:left w:val="none" w:sz="0" w:space="0" w:color="auto"/>
            <w:bottom w:val="none" w:sz="0" w:space="0" w:color="auto"/>
            <w:right w:val="none" w:sz="0" w:space="0" w:color="auto"/>
          </w:divBdr>
        </w:div>
        <w:div w:id="1246720409">
          <w:marLeft w:val="480"/>
          <w:marRight w:val="0"/>
          <w:marTop w:val="0"/>
          <w:marBottom w:val="0"/>
          <w:divBdr>
            <w:top w:val="none" w:sz="0" w:space="0" w:color="auto"/>
            <w:left w:val="none" w:sz="0" w:space="0" w:color="auto"/>
            <w:bottom w:val="none" w:sz="0" w:space="0" w:color="auto"/>
            <w:right w:val="none" w:sz="0" w:space="0" w:color="auto"/>
          </w:divBdr>
        </w:div>
        <w:div w:id="455371671">
          <w:marLeft w:val="480"/>
          <w:marRight w:val="0"/>
          <w:marTop w:val="0"/>
          <w:marBottom w:val="0"/>
          <w:divBdr>
            <w:top w:val="none" w:sz="0" w:space="0" w:color="auto"/>
            <w:left w:val="none" w:sz="0" w:space="0" w:color="auto"/>
            <w:bottom w:val="none" w:sz="0" w:space="0" w:color="auto"/>
            <w:right w:val="none" w:sz="0" w:space="0" w:color="auto"/>
          </w:divBdr>
        </w:div>
        <w:div w:id="1510952002">
          <w:marLeft w:val="480"/>
          <w:marRight w:val="0"/>
          <w:marTop w:val="0"/>
          <w:marBottom w:val="0"/>
          <w:divBdr>
            <w:top w:val="none" w:sz="0" w:space="0" w:color="auto"/>
            <w:left w:val="none" w:sz="0" w:space="0" w:color="auto"/>
            <w:bottom w:val="none" w:sz="0" w:space="0" w:color="auto"/>
            <w:right w:val="none" w:sz="0" w:space="0" w:color="auto"/>
          </w:divBdr>
        </w:div>
        <w:div w:id="25258792">
          <w:marLeft w:val="480"/>
          <w:marRight w:val="0"/>
          <w:marTop w:val="0"/>
          <w:marBottom w:val="0"/>
          <w:divBdr>
            <w:top w:val="none" w:sz="0" w:space="0" w:color="auto"/>
            <w:left w:val="none" w:sz="0" w:space="0" w:color="auto"/>
            <w:bottom w:val="none" w:sz="0" w:space="0" w:color="auto"/>
            <w:right w:val="none" w:sz="0" w:space="0" w:color="auto"/>
          </w:divBdr>
        </w:div>
        <w:div w:id="1866558492">
          <w:marLeft w:val="480"/>
          <w:marRight w:val="0"/>
          <w:marTop w:val="0"/>
          <w:marBottom w:val="0"/>
          <w:divBdr>
            <w:top w:val="none" w:sz="0" w:space="0" w:color="auto"/>
            <w:left w:val="none" w:sz="0" w:space="0" w:color="auto"/>
            <w:bottom w:val="none" w:sz="0" w:space="0" w:color="auto"/>
            <w:right w:val="none" w:sz="0" w:space="0" w:color="auto"/>
          </w:divBdr>
        </w:div>
        <w:div w:id="796413780">
          <w:marLeft w:val="480"/>
          <w:marRight w:val="0"/>
          <w:marTop w:val="0"/>
          <w:marBottom w:val="0"/>
          <w:divBdr>
            <w:top w:val="none" w:sz="0" w:space="0" w:color="auto"/>
            <w:left w:val="none" w:sz="0" w:space="0" w:color="auto"/>
            <w:bottom w:val="none" w:sz="0" w:space="0" w:color="auto"/>
            <w:right w:val="none" w:sz="0" w:space="0" w:color="auto"/>
          </w:divBdr>
        </w:div>
        <w:div w:id="123819572">
          <w:marLeft w:val="480"/>
          <w:marRight w:val="0"/>
          <w:marTop w:val="0"/>
          <w:marBottom w:val="0"/>
          <w:divBdr>
            <w:top w:val="none" w:sz="0" w:space="0" w:color="auto"/>
            <w:left w:val="none" w:sz="0" w:space="0" w:color="auto"/>
            <w:bottom w:val="none" w:sz="0" w:space="0" w:color="auto"/>
            <w:right w:val="none" w:sz="0" w:space="0" w:color="auto"/>
          </w:divBdr>
        </w:div>
        <w:div w:id="1938437110">
          <w:marLeft w:val="480"/>
          <w:marRight w:val="0"/>
          <w:marTop w:val="0"/>
          <w:marBottom w:val="0"/>
          <w:divBdr>
            <w:top w:val="none" w:sz="0" w:space="0" w:color="auto"/>
            <w:left w:val="none" w:sz="0" w:space="0" w:color="auto"/>
            <w:bottom w:val="none" w:sz="0" w:space="0" w:color="auto"/>
            <w:right w:val="none" w:sz="0" w:space="0" w:color="auto"/>
          </w:divBdr>
        </w:div>
        <w:div w:id="602957949">
          <w:marLeft w:val="480"/>
          <w:marRight w:val="0"/>
          <w:marTop w:val="0"/>
          <w:marBottom w:val="0"/>
          <w:divBdr>
            <w:top w:val="none" w:sz="0" w:space="0" w:color="auto"/>
            <w:left w:val="none" w:sz="0" w:space="0" w:color="auto"/>
            <w:bottom w:val="none" w:sz="0" w:space="0" w:color="auto"/>
            <w:right w:val="none" w:sz="0" w:space="0" w:color="auto"/>
          </w:divBdr>
        </w:div>
        <w:div w:id="1305085652">
          <w:marLeft w:val="480"/>
          <w:marRight w:val="0"/>
          <w:marTop w:val="0"/>
          <w:marBottom w:val="0"/>
          <w:divBdr>
            <w:top w:val="none" w:sz="0" w:space="0" w:color="auto"/>
            <w:left w:val="none" w:sz="0" w:space="0" w:color="auto"/>
            <w:bottom w:val="none" w:sz="0" w:space="0" w:color="auto"/>
            <w:right w:val="none" w:sz="0" w:space="0" w:color="auto"/>
          </w:divBdr>
        </w:div>
        <w:div w:id="1713798605">
          <w:marLeft w:val="480"/>
          <w:marRight w:val="0"/>
          <w:marTop w:val="0"/>
          <w:marBottom w:val="0"/>
          <w:divBdr>
            <w:top w:val="none" w:sz="0" w:space="0" w:color="auto"/>
            <w:left w:val="none" w:sz="0" w:space="0" w:color="auto"/>
            <w:bottom w:val="none" w:sz="0" w:space="0" w:color="auto"/>
            <w:right w:val="none" w:sz="0" w:space="0" w:color="auto"/>
          </w:divBdr>
        </w:div>
        <w:div w:id="98723204">
          <w:marLeft w:val="480"/>
          <w:marRight w:val="0"/>
          <w:marTop w:val="0"/>
          <w:marBottom w:val="0"/>
          <w:divBdr>
            <w:top w:val="none" w:sz="0" w:space="0" w:color="auto"/>
            <w:left w:val="none" w:sz="0" w:space="0" w:color="auto"/>
            <w:bottom w:val="none" w:sz="0" w:space="0" w:color="auto"/>
            <w:right w:val="none" w:sz="0" w:space="0" w:color="auto"/>
          </w:divBdr>
        </w:div>
        <w:div w:id="767849410">
          <w:marLeft w:val="480"/>
          <w:marRight w:val="0"/>
          <w:marTop w:val="0"/>
          <w:marBottom w:val="0"/>
          <w:divBdr>
            <w:top w:val="none" w:sz="0" w:space="0" w:color="auto"/>
            <w:left w:val="none" w:sz="0" w:space="0" w:color="auto"/>
            <w:bottom w:val="none" w:sz="0" w:space="0" w:color="auto"/>
            <w:right w:val="none" w:sz="0" w:space="0" w:color="auto"/>
          </w:divBdr>
        </w:div>
        <w:div w:id="967584329">
          <w:marLeft w:val="480"/>
          <w:marRight w:val="0"/>
          <w:marTop w:val="0"/>
          <w:marBottom w:val="0"/>
          <w:divBdr>
            <w:top w:val="none" w:sz="0" w:space="0" w:color="auto"/>
            <w:left w:val="none" w:sz="0" w:space="0" w:color="auto"/>
            <w:bottom w:val="none" w:sz="0" w:space="0" w:color="auto"/>
            <w:right w:val="none" w:sz="0" w:space="0" w:color="auto"/>
          </w:divBdr>
        </w:div>
        <w:div w:id="893544318">
          <w:marLeft w:val="480"/>
          <w:marRight w:val="0"/>
          <w:marTop w:val="0"/>
          <w:marBottom w:val="0"/>
          <w:divBdr>
            <w:top w:val="none" w:sz="0" w:space="0" w:color="auto"/>
            <w:left w:val="none" w:sz="0" w:space="0" w:color="auto"/>
            <w:bottom w:val="none" w:sz="0" w:space="0" w:color="auto"/>
            <w:right w:val="none" w:sz="0" w:space="0" w:color="auto"/>
          </w:divBdr>
        </w:div>
        <w:div w:id="728069266">
          <w:marLeft w:val="480"/>
          <w:marRight w:val="0"/>
          <w:marTop w:val="0"/>
          <w:marBottom w:val="0"/>
          <w:divBdr>
            <w:top w:val="none" w:sz="0" w:space="0" w:color="auto"/>
            <w:left w:val="none" w:sz="0" w:space="0" w:color="auto"/>
            <w:bottom w:val="none" w:sz="0" w:space="0" w:color="auto"/>
            <w:right w:val="none" w:sz="0" w:space="0" w:color="auto"/>
          </w:divBdr>
        </w:div>
        <w:div w:id="1924559845">
          <w:marLeft w:val="480"/>
          <w:marRight w:val="0"/>
          <w:marTop w:val="0"/>
          <w:marBottom w:val="0"/>
          <w:divBdr>
            <w:top w:val="none" w:sz="0" w:space="0" w:color="auto"/>
            <w:left w:val="none" w:sz="0" w:space="0" w:color="auto"/>
            <w:bottom w:val="none" w:sz="0" w:space="0" w:color="auto"/>
            <w:right w:val="none" w:sz="0" w:space="0" w:color="auto"/>
          </w:divBdr>
        </w:div>
        <w:div w:id="1142307580">
          <w:marLeft w:val="480"/>
          <w:marRight w:val="0"/>
          <w:marTop w:val="0"/>
          <w:marBottom w:val="0"/>
          <w:divBdr>
            <w:top w:val="none" w:sz="0" w:space="0" w:color="auto"/>
            <w:left w:val="none" w:sz="0" w:space="0" w:color="auto"/>
            <w:bottom w:val="none" w:sz="0" w:space="0" w:color="auto"/>
            <w:right w:val="none" w:sz="0" w:space="0" w:color="auto"/>
          </w:divBdr>
        </w:div>
        <w:div w:id="371924040">
          <w:marLeft w:val="480"/>
          <w:marRight w:val="0"/>
          <w:marTop w:val="0"/>
          <w:marBottom w:val="0"/>
          <w:divBdr>
            <w:top w:val="none" w:sz="0" w:space="0" w:color="auto"/>
            <w:left w:val="none" w:sz="0" w:space="0" w:color="auto"/>
            <w:bottom w:val="none" w:sz="0" w:space="0" w:color="auto"/>
            <w:right w:val="none" w:sz="0" w:space="0" w:color="auto"/>
          </w:divBdr>
        </w:div>
        <w:div w:id="1089279068">
          <w:marLeft w:val="480"/>
          <w:marRight w:val="0"/>
          <w:marTop w:val="0"/>
          <w:marBottom w:val="0"/>
          <w:divBdr>
            <w:top w:val="none" w:sz="0" w:space="0" w:color="auto"/>
            <w:left w:val="none" w:sz="0" w:space="0" w:color="auto"/>
            <w:bottom w:val="none" w:sz="0" w:space="0" w:color="auto"/>
            <w:right w:val="none" w:sz="0" w:space="0" w:color="auto"/>
          </w:divBdr>
        </w:div>
        <w:div w:id="1171799614">
          <w:marLeft w:val="480"/>
          <w:marRight w:val="0"/>
          <w:marTop w:val="0"/>
          <w:marBottom w:val="0"/>
          <w:divBdr>
            <w:top w:val="none" w:sz="0" w:space="0" w:color="auto"/>
            <w:left w:val="none" w:sz="0" w:space="0" w:color="auto"/>
            <w:bottom w:val="none" w:sz="0" w:space="0" w:color="auto"/>
            <w:right w:val="none" w:sz="0" w:space="0" w:color="auto"/>
          </w:divBdr>
        </w:div>
        <w:div w:id="866260742">
          <w:marLeft w:val="480"/>
          <w:marRight w:val="0"/>
          <w:marTop w:val="0"/>
          <w:marBottom w:val="0"/>
          <w:divBdr>
            <w:top w:val="none" w:sz="0" w:space="0" w:color="auto"/>
            <w:left w:val="none" w:sz="0" w:space="0" w:color="auto"/>
            <w:bottom w:val="none" w:sz="0" w:space="0" w:color="auto"/>
            <w:right w:val="none" w:sz="0" w:space="0" w:color="auto"/>
          </w:divBdr>
        </w:div>
        <w:div w:id="2086485837">
          <w:marLeft w:val="480"/>
          <w:marRight w:val="0"/>
          <w:marTop w:val="0"/>
          <w:marBottom w:val="0"/>
          <w:divBdr>
            <w:top w:val="none" w:sz="0" w:space="0" w:color="auto"/>
            <w:left w:val="none" w:sz="0" w:space="0" w:color="auto"/>
            <w:bottom w:val="none" w:sz="0" w:space="0" w:color="auto"/>
            <w:right w:val="none" w:sz="0" w:space="0" w:color="auto"/>
          </w:divBdr>
        </w:div>
        <w:div w:id="1414669349">
          <w:marLeft w:val="480"/>
          <w:marRight w:val="0"/>
          <w:marTop w:val="0"/>
          <w:marBottom w:val="0"/>
          <w:divBdr>
            <w:top w:val="none" w:sz="0" w:space="0" w:color="auto"/>
            <w:left w:val="none" w:sz="0" w:space="0" w:color="auto"/>
            <w:bottom w:val="none" w:sz="0" w:space="0" w:color="auto"/>
            <w:right w:val="none" w:sz="0" w:space="0" w:color="auto"/>
          </w:divBdr>
        </w:div>
        <w:div w:id="1764913763">
          <w:marLeft w:val="480"/>
          <w:marRight w:val="0"/>
          <w:marTop w:val="0"/>
          <w:marBottom w:val="0"/>
          <w:divBdr>
            <w:top w:val="none" w:sz="0" w:space="0" w:color="auto"/>
            <w:left w:val="none" w:sz="0" w:space="0" w:color="auto"/>
            <w:bottom w:val="none" w:sz="0" w:space="0" w:color="auto"/>
            <w:right w:val="none" w:sz="0" w:space="0" w:color="auto"/>
          </w:divBdr>
        </w:div>
        <w:div w:id="806553674">
          <w:marLeft w:val="480"/>
          <w:marRight w:val="0"/>
          <w:marTop w:val="0"/>
          <w:marBottom w:val="0"/>
          <w:divBdr>
            <w:top w:val="none" w:sz="0" w:space="0" w:color="auto"/>
            <w:left w:val="none" w:sz="0" w:space="0" w:color="auto"/>
            <w:bottom w:val="none" w:sz="0" w:space="0" w:color="auto"/>
            <w:right w:val="none" w:sz="0" w:space="0" w:color="auto"/>
          </w:divBdr>
        </w:div>
        <w:div w:id="1707636994">
          <w:marLeft w:val="480"/>
          <w:marRight w:val="0"/>
          <w:marTop w:val="0"/>
          <w:marBottom w:val="0"/>
          <w:divBdr>
            <w:top w:val="none" w:sz="0" w:space="0" w:color="auto"/>
            <w:left w:val="none" w:sz="0" w:space="0" w:color="auto"/>
            <w:bottom w:val="none" w:sz="0" w:space="0" w:color="auto"/>
            <w:right w:val="none" w:sz="0" w:space="0" w:color="auto"/>
          </w:divBdr>
        </w:div>
        <w:div w:id="1159539602">
          <w:marLeft w:val="480"/>
          <w:marRight w:val="0"/>
          <w:marTop w:val="0"/>
          <w:marBottom w:val="0"/>
          <w:divBdr>
            <w:top w:val="none" w:sz="0" w:space="0" w:color="auto"/>
            <w:left w:val="none" w:sz="0" w:space="0" w:color="auto"/>
            <w:bottom w:val="none" w:sz="0" w:space="0" w:color="auto"/>
            <w:right w:val="none" w:sz="0" w:space="0" w:color="auto"/>
          </w:divBdr>
        </w:div>
        <w:div w:id="819879751">
          <w:marLeft w:val="480"/>
          <w:marRight w:val="0"/>
          <w:marTop w:val="0"/>
          <w:marBottom w:val="0"/>
          <w:divBdr>
            <w:top w:val="none" w:sz="0" w:space="0" w:color="auto"/>
            <w:left w:val="none" w:sz="0" w:space="0" w:color="auto"/>
            <w:bottom w:val="none" w:sz="0" w:space="0" w:color="auto"/>
            <w:right w:val="none" w:sz="0" w:space="0" w:color="auto"/>
          </w:divBdr>
        </w:div>
        <w:div w:id="166330619">
          <w:marLeft w:val="480"/>
          <w:marRight w:val="0"/>
          <w:marTop w:val="0"/>
          <w:marBottom w:val="0"/>
          <w:divBdr>
            <w:top w:val="none" w:sz="0" w:space="0" w:color="auto"/>
            <w:left w:val="none" w:sz="0" w:space="0" w:color="auto"/>
            <w:bottom w:val="none" w:sz="0" w:space="0" w:color="auto"/>
            <w:right w:val="none" w:sz="0" w:space="0" w:color="auto"/>
          </w:divBdr>
        </w:div>
        <w:div w:id="65736465">
          <w:marLeft w:val="480"/>
          <w:marRight w:val="0"/>
          <w:marTop w:val="0"/>
          <w:marBottom w:val="0"/>
          <w:divBdr>
            <w:top w:val="none" w:sz="0" w:space="0" w:color="auto"/>
            <w:left w:val="none" w:sz="0" w:space="0" w:color="auto"/>
            <w:bottom w:val="none" w:sz="0" w:space="0" w:color="auto"/>
            <w:right w:val="none" w:sz="0" w:space="0" w:color="auto"/>
          </w:divBdr>
        </w:div>
        <w:div w:id="225073884">
          <w:marLeft w:val="480"/>
          <w:marRight w:val="0"/>
          <w:marTop w:val="0"/>
          <w:marBottom w:val="0"/>
          <w:divBdr>
            <w:top w:val="none" w:sz="0" w:space="0" w:color="auto"/>
            <w:left w:val="none" w:sz="0" w:space="0" w:color="auto"/>
            <w:bottom w:val="none" w:sz="0" w:space="0" w:color="auto"/>
            <w:right w:val="none" w:sz="0" w:space="0" w:color="auto"/>
          </w:divBdr>
        </w:div>
        <w:div w:id="753208746">
          <w:marLeft w:val="480"/>
          <w:marRight w:val="0"/>
          <w:marTop w:val="0"/>
          <w:marBottom w:val="0"/>
          <w:divBdr>
            <w:top w:val="none" w:sz="0" w:space="0" w:color="auto"/>
            <w:left w:val="none" w:sz="0" w:space="0" w:color="auto"/>
            <w:bottom w:val="none" w:sz="0" w:space="0" w:color="auto"/>
            <w:right w:val="none" w:sz="0" w:space="0" w:color="auto"/>
          </w:divBdr>
        </w:div>
        <w:div w:id="1128820235">
          <w:marLeft w:val="480"/>
          <w:marRight w:val="0"/>
          <w:marTop w:val="0"/>
          <w:marBottom w:val="0"/>
          <w:divBdr>
            <w:top w:val="none" w:sz="0" w:space="0" w:color="auto"/>
            <w:left w:val="none" w:sz="0" w:space="0" w:color="auto"/>
            <w:bottom w:val="none" w:sz="0" w:space="0" w:color="auto"/>
            <w:right w:val="none" w:sz="0" w:space="0" w:color="auto"/>
          </w:divBdr>
        </w:div>
        <w:div w:id="238634758">
          <w:marLeft w:val="480"/>
          <w:marRight w:val="0"/>
          <w:marTop w:val="0"/>
          <w:marBottom w:val="0"/>
          <w:divBdr>
            <w:top w:val="none" w:sz="0" w:space="0" w:color="auto"/>
            <w:left w:val="none" w:sz="0" w:space="0" w:color="auto"/>
            <w:bottom w:val="none" w:sz="0" w:space="0" w:color="auto"/>
            <w:right w:val="none" w:sz="0" w:space="0" w:color="auto"/>
          </w:divBdr>
        </w:div>
        <w:div w:id="1142770284">
          <w:marLeft w:val="480"/>
          <w:marRight w:val="0"/>
          <w:marTop w:val="0"/>
          <w:marBottom w:val="0"/>
          <w:divBdr>
            <w:top w:val="none" w:sz="0" w:space="0" w:color="auto"/>
            <w:left w:val="none" w:sz="0" w:space="0" w:color="auto"/>
            <w:bottom w:val="none" w:sz="0" w:space="0" w:color="auto"/>
            <w:right w:val="none" w:sz="0" w:space="0" w:color="auto"/>
          </w:divBdr>
        </w:div>
        <w:div w:id="55205248">
          <w:marLeft w:val="480"/>
          <w:marRight w:val="0"/>
          <w:marTop w:val="0"/>
          <w:marBottom w:val="0"/>
          <w:divBdr>
            <w:top w:val="none" w:sz="0" w:space="0" w:color="auto"/>
            <w:left w:val="none" w:sz="0" w:space="0" w:color="auto"/>
            <w:bottom w:val="none" w:sz="0" w:space="0" w:color="auto"/>
            <w:right w:val="none" w:sz="0" w:space="0" w:color="auto"/>
          </w:divBdr>
        </w:div>
        <w:div w:id="2013022243">
          <w:marLeft w:val="480"/>
          <w:marRight w:val="0"/>
          <w:marTop w:val="0"/>
          <w:marBottom w:val="0"/>
          <w:divBdr>
            <w:top w:val="none" w:sz="0" w:space="0" w:color="auto"/>
            <w:left w:val="none" w:sz="0" w:space="0" w:color="auto"/>
            <w:bottom w:val="none" w:sz="0" w:space="0" w:color="auto"/>
            <w:right w:val="none" w:sz="0" w:space="0" w:color="auto"/>
          </w:divBdr>
        </w:div>
        <w:div w:id="1395474188">
          <w:marLeft w:val="480"/>
          <w:marRight w:val="0"/>
          <w:marTop w:val="0"/>
          <w:marBottom w:val="0"/>
          <w:divBdr>
            <w:top w:val="none" w:sz="0" w:space="0" w:color="auto"/>
            <w:left w:val="none" w:sz="0" w:space="0" w:color="auto"/>
            <w:bottom w:val="none" w:sz="0" w:space="0" w:color="auto"/>
            <w:right w:val="none" w:sz="0" w:space="0" w:color="auto"/>
          </w:divBdr>
        </w:div>
        <w:div w:id="1439375957">
          <w:marLeft w:val="480"/>
          <w:marRight w:val="0"/>
          <w:marTop w:val="0"/>
          <w:marBottom w:val="0"/>
          <w:divBdr>
            <w:top w:val="none" w:sz="0" w:space="0" w:color="auto"/>
            <w:left w:val="none" w:sz="0" w:space="0" w:color="auto"/>
            <w:bottom w:val="none" w:sz="0" w:space="0" w:color="auto"/>
            <w:right w:val="none" w:sz="0" w:space="0" w:color="auto"/>
          </w:divBdr>
        </w:div>
        <w:div w:id="441648940">
          <w:marLeft w:val="480"/>
          <w:marRight w:val="0"/>
          <w:marTop w:val="0"/>
          <w:marBottom w:val="0"/>
          <w:divBdr>
            <w:top w:val="none" w:sz="0" w:space="0" w:color="auto"/>
            <w:left w:val="none" w:sz="0" w:space="0" w:color="auto"/>
            <w:bottom w:val="none" w:sz="0" w:space="0" w:color="auto"/>
            <w:right w:val="none" w:sz="0" w:space="0" w:color="auto"/>
          </w:divBdr>
        </w:div>
        <w:div w:id="1816406435">
          <w:marLeft w:val="480"/>
          <w:marRight w:val="0"/>
          <w:marTop w:val="0"/>
          <w:marBottom w:val="0"/>
          <w:divBdr>
            <w:top w:val="none" w:sz="0" w:space="0" w:color="auto"/>
            <w:left w:val="none" w:sz="0" w:space="0" w:color="auto"/>
            <w:bottom w:val="none" w:sz="0" w:space="0" w:color="auto"/>
            <w:right w:val="none" w:sz="0" w:space="0" w:color="auto"/>
          </w:divBdr>
        </w:div>
        <w:div w:id="1498885369">
          <w:marLeft w:val="480"/>
          <w:marRight w:val="0"/>
          <w:marTop w:val="0"/>
          <w:marBottom w:val="0"/>
          <w:divBdr>
            <w:top w:val="none" w:sz="0" w:space="0" w:color="auto"/>
            <w:left w:val="none" w:sz="0" w:space="0" w:color="auto"/>
            <w:bottom w:val="none" w:sz="0" w:space="0" w:color="auto"/>
            <w:right w:val="none" w:sz="0" w:space="0" w:color="auto"/>
          </w:divBdr>
        </w:div>
        <w:div w:id="356004028">
          <w:marLeft w:val="480"/>
          <w:marRight w:val="0"/>
          <w:marTop w:val="0"/>
          <w:marBottom w:val="0"/>
          <w:divBdr>
            <w:top w:val="none" w:sz="0" w:space="0" w:color="auto"/>
            <w:left w:val="none" w:sz="0" w:space="0" w:color="auto"/>
            <w:bottom w:val="none" w:sz="0" w:space="0" w:color="auto"/>
            <w:right w:val="none" w:sz="0" w:space="0" w:color="auto"/>
          </w:divBdr>
        </w:div>
        <w:div w:id="755829399">
          <w:marLeft w:val="480"/>
          <w:marRight w:val="0"/>
          <w:marTop w:val="0"/>
          <w:marBottom w:val="0"/>
          <w:divBdr>
            <w:top w:val="none" w:sz="0" w:space="0" w:color="auto"/>
            <w:left w:val="none" w:sz="0" w:space="0" w:color="auto"/>
            <w:bottom w:val="none" w:sz="0" w:space="0" w:color="auto"/>
            <w:right w:val="none" w:sz="0" w:space="0" w:color="auto"/>
          </w:divBdr>
        </w:div>
        <w:div w:id="945313249">
          <w:marLeft w:val="480"/>
          <w:marRight w:val="0"/>
          <w:marTop w:val="0"/>
          <w:marBottom w:val="0"/>
          <w:divBdr>
            <w:top w:val="none" w:sz="0" w:space="0" w:color="auto"/>
            <w:left w:val="none" w:sz="0" w:space="0" w:color="auto"/>
            <w:bottom w:val="none" w:sz="0" w:space="0" w:color="auto"/>
            <w:right w:val="none" w:sz="0" w:space="0" w:color="auto"/>
          </w:divBdr>
        </w:div>
        <w:div w:id="1447890120">
          <w:marLeft w:val="480"/>
          <w:marRight w:val="0"/>
          <w:marTop w:val="0"/>
          <w:marBottom w:val="0"/>
          <w:divBdr>
            <w:top w:val="none" w:sz="0" w:space="0" w:color="auto"/>
            <w:left w:val="none" w:sz="0" w:space="0" w:color="auto"/>
            <w:bottom w:val="none" w:sz="0" w:space="0" w:color="auto"/>
            <w:right w:val="none" w:sz="0" w:space="0" w:color="auto"/>
          </w:divBdr>
        </w:div>
        <w:div w:id="433719116">
          <w:marLeft w:val="480"/>
          <w:marRight w:val="0"/>
          <w:marTop w:val="0"/>
          <w:marBottom w:val="0"/>
          <w:divBdr>
            <w:top w:val="none" w:sz="0" w:space="0" w:color="auto"/>
            <w:left w:val="none" w:sz="0" w:space="0" w:color="auto"/>
            <w:bottom w:val="none" w:sz="0" w:space="0" w:color="auto"/>
            <w:right w:val="none" w:sz="0" w:space="0" w:color="auto"/>
          </w:divBdr>
        </w:div>
        <w:div w:id="376785857">
          <w:marLeft w:val="480"/>
          <w:marRight w:val="0"/>
          <w:marTop w:val="0"/>
          <w:marBottom w:val="0"/>
          <w:divBdr>
            <w:top w:val="none" w:sz="0" w:space="0" w:color="auto"/>
            <w:left w:val="none" w:sz="0" w:space="0" w:color="auto"/>
            <w:bottom w:val="none" w:sz="0" w:space="0" w:color="auto"/>
            <w:right w:val="none" w:sz="0" w:space="0" w:color="auto"/>
          </w:divBdr>
        </w:div>
        <w:div w:id="1510368437">
          <w:marLeft w:val="480"/>
          <w:marRight w:val="0"/>
          <w:marTop w:val="0"/>
          <w:marBottom w:val="0"/>
          <w:divBdr>
            <w:top w:val="none" w:sz="0" w:space="0" w:color="auto"/>
            <w:left w:val="none" w:sz="0" w:space="0" w:color="auto"/>
            <w:bottom w:val="none" w:sz="0" w:space="0" w:color="auto"/>
            <w:right w:val="none" w:sz="0" w:space="0" w:color="auto"/>
          </w:divBdr>
        </w:div>
        <w:div w:id="155464956">
          <w:marLeft w:val="480"/>
          <w:marRight w:val="0"/>
          <w:marTop w:val="0"/>
          <w:marBottom w:val="0"/>
          <w:divBdr>
            <w:top w:val="none" w:sz="0" w:space="0" w:color="auto"/>
            <w:left w:val="none" w:sz="0" w:space="0" w:color="auto"/>
            <w:bottom w:val="none" w:sz="0" w:space="0" w:color="auto"/>
            <w:right w:val="none" w:sz="0" w:space="0" w:color="auto"/>
          </w:divBdr>
        </w:div>
        <w:div w:id="320503232">
          <w:marLeft w:val="480"/>
          <w:marRight w:val="0"/>
          <w:marTop w:val="0"/>
          <w:marBottom w:val="0"/>
          <w:divBdr>
            <w:top w:val="none" w:sz="0" w:space="0" w:color="auto"/>
            <w:left w:val="none" w:sz="0" w:space="0" w:color="auto"/>
            <w:bottom w:val="none" w:sz="0" w:space="0" w:color="auto"/>
            <w:right w:val="none" w:sz="0" w:space="0" w:color="auto"/>
          </w:divBdr>
        </w:div>
        <w:div w:id="1801419315">
          <w:marLeft w:val="480"/>
          <w:marRight w:val="0"/>
          <w:marTop w:val="0"/>
          <w:marBottom w:val="0"/>
          <w:divBdr>
            <w:top w:val="none" w:sz="0" w:space="0" w:color="auto"/>
            <w:left w:val="none" w:sz="0" w:space="0" w:color="auto"/>
            <w:bottom w:val="none" w:sz="0" w:space="0" w:color="auto"/>
            <w:right w:val="none" w:sz="0" w:space="0" w:color="auto"/>
          </w:divBdr>
        </w:div>
        <w:div w:id="1842349218">
          <w:marLeft w:val="480"/>
          <w:marRight w:val="0"/>
          <w:marTop w:val="0"/>
          <w:marBottom w:val="0"/>
          <w:divBdr>
            <w:top w:val="none" w:sz="0" w:space="0" w:color="auto"/>
            <w:left w:val="none" w:sz="0" w:space="0" w:color="auto"/>
            <w:bottom w:val="none" w:sz="0" w:space="0" w:color="auto"/>
            <w:right w:val="none" w:sz="0" w:space="0" w:color="auto"/>
          </w:divBdr>
        </w:div>
        <w:div w:id="1433360622">
          <w:marLeft w:val="480"/>
          <w:marRight w:val="0"/>
          <w:marTop w:val="0"/>
          <w:marBottom w:val="0"/>
          <w:divBdr>
            <w:top w:val="none" w:sz="0" w:space="0" w:color="auto"/>
            <w:left w:val="none" w:sz="0" w:space="0" w:color="auto"/>
            <w:bottom w:val="none" w:sz="0" w:space="0" w:color="auto"/>
            <w:right w:val="none" w:sz="0" w:space="0" w:color="auto"/>
          </w:divBdr>
        </w:div>
        <w:div w:id="49808617">
          <w:marLeft w:val="480"/>
          <w:marRight w:val="0"/>
          <w:marTop w:val="0"/>
          <w:marBottom w:val="0"/>
          <w:divBdr>
            <w:top w:val="none" w:sz="0" w:space="0" w:color="auto"/>
            <w:left w:val="none" w:sz="0" w:space="0" w:color="auto"/>
            <w:bottom w:val="none" w:sz="0" w:space="0" w:color="auto"/>
            <w:right w:val="none" w:sz="0" w:space="0" w:color="auto"/>
          </w:divBdr>
        </w:div>
        <w:div w:id="124084566">
          <w:marLeft w:val="480"/>
          <w:marRight w:val="0"/>
          <w:marTop w:val="0"/>
          <w:marBottom w:val="0"/>
          <w:divBdr>
            <w:top w:val="none" w:sz="0" w:space="0" w:color="auto"/>
            <w:left w:val="none" w:sz="0" w:space="0" w:color="auto"/>
            <w:bottom w:val="none" w:sz="0" w:space="0" w:color="auto"/>
            <w:right w:val="none" w:sz="0" w:space="0" w:color="auto"/>
          </w:divBdr>
        </w:div>
        <w:div w:id="1562642424">
          <w:marLeft w:val="480"/>
          <w:marRight w:val="0"/>
          <w:marTop w:val="0"/>
          <w:marBottom w:val="0"/>
          <w:divBdr>
            <w:top w:val="none" w:sz="0" w:space="0" w:color="auto"/>
            <w:left w:val="none" w:sz="0" w:space="0" w:color="auto"/>
            <w:bottom w:val="none" w:sz="0" w:space="0" w:color="auto"/>
            <w:right w:val="none" w:sz="0" w:space="0" w:color="auto"/>
          </w:divBdr>
        </w:div>
        <w:div w:id="1119103262">
          <w:marLeft w:val="480"/>
          <w:marRight w:val="0"/>
          <w:marTop w:val="0"/>
          <w:marBottom w:val="0"/>
          <w:divBdr>
            <w:top w:val="none" w:sz="0" w:space="0" w:color="auto"/>
            <w:left w:val="none" w:sz="0" w:space="0" w:color="auto"/>
            <w:bottom w:val="none" w:sz="0" w:space="0" w:color="auto"/>
            <w:right w:val="none" w:sz="0" w:space="0" w:color="auto"/>
          </w:divBdr>
        </w:div>
        <w:div w:id="446587711">
          <w:marLeft w:val="480"/>
          <w:marRight w:val="0"/>
          <w:marTop w:val="0"/>
          <w:marBottom w:val="0"/>
          <w:divBdr>
            <w:top w:val="none" w:sz="0" w:space="0" w:color="auto"/>
            <w:left w:val="none" w:sz="0" w:space="0" w:color="auto"/>
            <w:bottom w:val="none" w:sz="0" w:space="0" w:color="auto"/>
            <w:right w:val="none" w:sz="0" w:space="0" w:color="auto"/>
          </w:divBdr>
        </w:div>
        <w:div w:id="1554002249">
          <w:marLeft w:val="480"/>
          <w:marRight w:val="0"/>
          <w:marTop w:val="0"/>
          <w:marBottom w:val="0"/>
          <w:divBdr>
            <w:top w:val="none" w:sz="0" w:space="0" w:color="auto"/>
            <w:left w:val="none" w:sz="0" w:space="0" w:color="auto"/>
            <w:bottom w:val="none" w:sz="0" w:space="0" w:color="auto"/>
            <w:right w:val="none" w:sz="0" w:space="0" w:color="auto"/>
          </w:divBdr>
        </w:div>
        <w:div w:id="822240080">
          <w:marLeft w:val="480"/>
          <w:marRight w:val="0"/>
          <w:marTop w:val="0"/>
          <w:marBottom w:val="0"/>
          <w:divBdr>
            <w:top w:val="none" w:sz="0" w:space="0" w:color="auto"/>
            <w:left w:val="none" w:sz="0" w:space="0" w:color="auto"/>
            <w:bottom w:val="none" w:sz="0" w:space="0" w:color="auto"/>
            <w:right w:val="none" w:sz="0" w:space="0" w:color="auto"/>
          </w:divBdr>
        </w:div>
        <w:div w:id="2033455858">
          <w:marLeft w:val="480"/>
          <w:marRight w:val="0"/>
          <w:marTop w:val="0"/>
          <w:marBottom w:val="0"/>
          <w:divBdr>
            <w:top w:val="none" w:sz="0" w:space="0" w:color="auto"/>
            <w:left w:val="none" w:sz="0" w:space="0" w:color="auto"/>
            <w:bottom w:val="none" w:sz="0" w:space="0" w:color="auto"/>
            <w:right w:val="none" w:sz="0" w:space="0" w:color="auto"/>
          </w:divBdr>
        </w:div>
        <w:div w:id="1748309321">
          <w:marLeft w:val="480"/>
          <w:marRight w:val="0"/>
          <w:marTop w:val="0"/>
          <w:marBottom w:val="0"/>
          <w:divBdr>
            <w:top w:val="none" w:sz="0" w:space="0" w:color="auto"/>
            <w:left w:val="none" w:sz="0" w:space="0" w:color="auto"/>
            <w:bottom w:val="none" w:sz="0" w:space="0" w:color="auto"/>
            <w:right w:val="none" w:sz="0" w:space="0" w:color="auto"/>
          </w:divBdr>
        </w:div>
        <w:div w:id="445388043">
          <w:marLeft w:val="480"/>
          <w:marRight w:val="0"/>
          <w:marTop w:val="0"/>
          <w:marBottom w:val="0"/>
          <w:divBdr>
            <w:top w:val="none" w:sz="0" w:space="0" w:color="auto"/>
            <w:left w:val="none" w:sz="0" w:space="0" w:color="auto"/>
            <w:bottom w:val="none" w:sz="0" w:space="0" w:color="auto"/>
            <w:right w:val="none" w:sz="0" w:space="0" w:color="auto"/>
          </w:divBdr>
        </w:div>
        <w:div w:id="389233872">
          <w:marLeft w:val="480"/>
          <w:marRight w:val="0"/>
          <w:marTop w:val="0"/>
          <w:marBottom w:val="0"/>
          <w:divBdr>
            <w:top w:val="none" w:sz="0" w:space="0" w:color="auto"/>
            <w:left w:val="none" w:sz="0" w:space="0" w:color="auto"/>
            <w:bottom w:val="none" w:sz="0" w:space="0" w:color="auto"/>
            <w:right w:val="none" w:sz="0" w:space="0" w:color="auto"/>
          </w:divBdr>
        </w:div>
        <w:div w:id="870723909">
          <w:marLeft w:val="480"/>
          <w:marRight w:val="0"/>
          <w:marTop w:val="0"/>
          <w:marBottom w:val="0"/>
          <w:divBdr>
            <w:top w:val="none" w:sz="0" w:space="0" w:color="auto"/>
            <w:left w:val="none" w:sz="0" w:space="0" w:color="auto"/>
            <w:bottom w:val="none" w:sz="0" w:space="0" w:color="auto"/>
            <w:right w:val="none" w:sz="0" w:space="0" w:color="auto"/>
          </w:divBdr>
        </w:div>
        <w:div w:id="1031802703">
          <w:marLeft w:val="480"/>
          <w:marRight w:val="0"/>
          <w:marTop w:val="0"/>
          <w:marBottom w:val="0"/>
          <w:divBdr>
            <w:top w:val="none" w:sz="0" w:space="0" w:color="auto"/>
            <w:left w:val="none" w:sz="0" w:space="0" w:color="auto"/>
            <w:bottom w:val="none" w:sz="0" w:space="0" w:color="auto"/>
            <w:right w:val="none" w:sz="0" w:space="0" w:color="auto"/>
          </w:divBdr>
        </w:div>
        <w:div w:id="1629775826">
          <w:marLeft w:val="480"/>
          <w:marRight w:val="0"/>
          <w:marTop w:val="0"/>
          <w:marBottom w:val="0"/>
          <w:divBdr>
            <w:top w:val="none" w:sz="0" w:space="0" w:color="auto"/>
            <w:left w:val="none" w:sz="0" w:space="0" w:color="auto"/>
            <w:bottom w:val="none" w:sz="0" w:space="0" w:color="auto"/>
            <w:right w:val="none" w:sz="0" w:space="0" w:color="auto"/>
          </w:divBdr>
        </w:div>
        <w:div w:id="1939748528">
          <w:marLeft w:val="480"/>
          <w:marRight w:val="0"/>
          <w:marTop w:val="0"/>
          <w:marBottom w:val="0"/>
          <w:divBdr>
            <w:top w:val="none" w:sz="0" w:space="0" w:color="auto"/>
            <w:left w:val="none" w:sz="0" w:space="0" w:color="auto"/>
            <w:bottom w:val="none" w:sz="0" w:space="0" w:color="auto"/>
            <w:right w:val="none" w:sz="0" w:space="0" w:color="auto"/>
          </w:divBdr>
        </w:div>
        <w:div w:id="2135755480">
          <w:marLeft w:val="480"/>
          <w:marRight w:val="0"/>
          <w:marTop w:val="0"/>
          <w:marBottom w:val="0"/>
          <w:divBdr>
            <w:top w:val="none" w:sz="0" w:space="0" w:color="auto"/>
            <w:left w:val="none" w:sz="0" w:space="0" w:color="auto"/>
            <w:bottom w:val="none" w:sz="0" w:space="0" w:color="auto"/>
            <w:right w:val="none" w:sz="0" w:space="0" w:color="auto"/>
          </w:divBdr>
        </w:div>
        <w:div w:id="86661081">
          <w:marLeft w:val="480"/>
          <w:marRight w:val="0"/>
          <w:marTop w:val="0"/>
          <w:marBottom w:val="0"/>
          <w:divBdr>
            <w:top w:val="none" w:sz="0" w:space="0" w:color="auto"/>
            <w:left w:val="none" w:sz="0" w:space="0" w:color="auto"/>
            <w:bottom w:val="none" w:sz="0" w:space="0" w:color="auto"/>
            <w:right w:val="none" w:sz="0" w:space="0" w:color="auto"/>
          </w:divBdr>
        </w:div>
        <w:div w:id="1258564850">
          <w:marLeft w:val="480"/>
          <w:marRight w:val="0"/>
          <w:marTop w:val="0"/>
          <w:marBottom w:val="0"/>
          <w:divBdr>
            <w:top w:val="none" w:sz="0" w:space="0" w:color="auto"/>
            <w:left w:val="none" w:sz="0" w:space="0" w:color="auto"/>
            <w:bottom w:val="none" w:sz="0" w:space="0" w:color="auto"/>
            <w:right w:val="none" w:sz="0" w:space="0" w:color="auto"/>
          </w:divBdr>
        </w:div>
        <w:div w:id="1258976625">
          <w:marLeft w:val="480"/>
          <w:marRight w:val="0"/>
          <w:marTop w:val="0"/>
          <w:marBottom w:val="0"/>
          <w:divBdr>
            <w:top w:val="none" w:sz="0" w:space="0" w:color="auto"/>
            <w:left w:val="none" w:sz="0" w:space="0" w:color="auto"/>
            <w:bottom w:val="none" w:sz="0" w:space="0" w:color="auto"/>
            <w:right w:val="none" w:sz="0" w:space="0" w:color="auto"/>
          </w:divBdr>
        </w:div>
        <w:div w:id="2111929628">
          <w:marLeft w:val="480"/>
          <w:marRight w:val="0"/>
          <w:marTop w:val="0"/>
          <w:marBottom w:val="0"/>
          <w:divBdr>
            <w:top w:val="none" w:sz="0" w:space="0" w:color="auto"/>
            <w:left w:val="none" w:sz="0" w:space="0" w:color="auto"/>
            <w:bottom w:val="none" w:sz="0" w:space="0" w:color="auto"/>
            <w:right w:val="none" w:sz="0" w:space="0" w:color="auto"/>
          </w:divBdr>
        </w:div>
        <w:div w:id="561915836">
          <w:marLeft w:val="480"/>
          <w:marRight w:val="0"/>
          <w:marTop w:val="0"/>
          <w:marBottom w:val="0"/>
          <w:divBdr>
            <w:top w:val="none" w:sz="0" w:space="0" w:color="auto"/>
            <w:left w:val="none" w:sz="0" w:space="0" w:color="auto"/>
            <w:bottom w:val="none" w:sz="0" w:space="0" w:color="auto"/>
            <w:right w:val="none" w:sz="0" w:space="0" w:color="auto"/>
          </w:divBdr>
        </w:div>
        <w:div w:id="719675065">
          <w:marLeft w:val="480"/>
          <w:marRight w:val="0"/>
          <w:marTop w:val="0"/>
          <w:marBottom w:val="0"/>
          <w:divBdr>
            <w:top w:val="none" w:sz="0" w:space="0" w:color="auto"/>
            <w:left w:val="none" w:sz="0" w:space="0" w:color="auto"/>
            <w:bottom w:val="none" w:sz="0" w:space="0" w:color="auto"/>
            <w:right w:val="none" w:sz="0" w:space="0" w:color="auto"/>
          </w:divBdr>
        </w:div>
        <w:div w:id="817694406">
          <w:marLeft w:val="480"/>
          <w:marRight w:val="0"/>
          <w:marTop w:val="0"/>
          <w:marBottom w:val="0"/>
          <w:divBdr>
            <w:top w:val="none" w:sz="0" w:space="0" w:color="auto"/>
            <w:left w:val="none" w:sz="0" w:space="0" w:color="auto"/>
            <w:bottom w:val="none" w:sz="0" w:space="0" w:color="auto"/>
            <w:right w:val="none" w:sz="0" w:space="0" w:color="auto"/>
          </w:divBdr>
        </w:div>
        <w:div w:id="328943254">
          <w:marLeft w:val="480"/>
          <w:marRight w:val="0"/>
          <w:marTop w:val="0"/>
          <w:marBottom w:val="0"/>
          <w:divBdr>
            <w:top w:val="none" w:sz="0" w:space="0" w:color="auto"/>
            <w:left w:val="none" w:sz="0" w:space="0" w:color="auto"/>
            <w:bottom w:val="none" w:sz="0" w:space="0" w:color="auto"/>
            <w:right w:val="none" w:sz="0" w:space="0" w:color="auto"/>
          </w:divBdr>
        </w:div>
        <w:div w:id="1556157724">
          <w:marLeft w:val="480"/>
          <w:marRight w:val="0"/>
          <w:marTop w:val="0"/>
          <w:marBottom w:val="0"/>
          <w:divBdr>
            <w:top w:val="none" w:sz="0" w:space="0" w:color="auto"/>
            <w:left w:val="none" w:sz="0" w:space="0" w:color="auto"/>
            <w:bottom w:val="none" w:sz="0" w:space="0" w:color="auto"/>
            <w:right w:val="none" w:sz="0" w:space="0" w:color="auto"/>
          </w:divBdr>
        </w:div>
        <w:div w:id="1868375244">
          <w:marLeft w:val="480"/>
          <w:marRight w:val="0"/>
          <w:marTop w:val="0"/>
          <w:marBottom w:val="0"/>
          <w:divBdr>
            <w:top w:val="none" w:sz="0" w:space="0" w:color="auto"/>
            <w:left w:val="none" w:sz="0" w:space="0" w:color="auto"/>
            <w:bottom w:val="none" w:sz="0" w:space="0" w:color="auto"/>
            <w:right w:val="none" w:sz="0" w:space="0" w:color="auto"/>
          </w:divBdr>
        </w:div>
        <w:div w:id="1144815312">
          <w:marLeft w:val="480"/>
          <w:marRight w:val="0"/>
          <w:marTop w:val="0"/>
          <w:marBottom w:val="0"/>
          <w:divBdr>
            <w:top w:val="none" w:sz="0" w:space="0" w:color="auto"/>
            <w:left w:val="none" w:sz="0" w:space="0" w:color="auto"/>
            <w:bottom w:val="none" w:sz="0" w:space="0" w:color="auto"/>
            <w:right w:val="none" w:sz="0" w:space="0" w:color="auto"/>
          </w:divBdr>
        </w:div>
        <w:div w:id="2082167043">
          <w:marLeft w:val="480"/>
          <w:marRight w:val="0"/>
          <w:marTop w:val="0"/>
          <w:marBottom w:val="0"/>
          <w:divBdr>
            <w:top w:val="none" w:sz="0" w:space="0" w:color="auto"/>
            <w:left w:val="none" w:sz="0" w:space="0" w:color="auto"/>
            <w:bottom w:val="none" w:sz="0" w:space="0" w:color="auto"/>
            <w:right w:val="none" w:sz="0" w:space="0" w:color="auto"/>
          </w:divBdr>
        </w:div>
      </w:divsChild>
    </w:div>
    <w:div w:id="1046686492">
      <w:marLeft w:val="480"/>
      <w:marRight w:val="0"/>
      <w:marTop w:val="0"/>
      <w:marBottom w:val="0"/>
      <w:divBdr>
        <w:top w:val="none" w:sz="0" w:space="0" w:color="auto"/>
        <w:left w:val="none" w:sz="0" w:space="0" w:color="auto"/>
        <w:bottom w:val="none" w:sz="0" w:space="0" w:color="auto"/>
        <w:right w:val="none" w:sz="0" w:space="0" w:color="auto"/>
      </w:divBdr>
    </w:div>
    <w:div w:id="1070036751">
      <w:marLeft w:val="480"/>
      <w:marRight w:val="0"/>
      <w:marTop w:val="0"/>
      <w:marBottom w:val="0"/>
      <w:divBdr>
        <w:top w:val="none" w:sz="0" w:space="0" w:color="auto"/>
        <w:left w:val="none" w:sz="0" w:space="0" w:color="auto"/>
        <w:bottom w:val="none" w:sz="0" w:space="0" w:color="auto"/>
        <w:right w:val="none" w:sz="0" w:space="0" w:color="auto"/>
      </w:divBdr>
    </w:div>
    <w:div w:id="1076241801">
      <w:marLeft w:val="480"/>
      <w:marRight w:val="0"/>
      <w:marTop w:val="0"/>
      <w:marBottom w:val="0"/>
      <w:divBdr>
        <w:top w:val="none" w:sz="0" w:space="0" w:color="auto"/>
        <w:left w:val="none" w:sz="0" w:space="0" w:color="auto"/>
        <w:bottom w:val="none" w:sz="0" w:space="0" w:color="auto"/>
        <w:right w:val="none" w:sz="0" w:space="0" w:color="auto"/>
      </w:divBdr>
    </w:div>
    <w:div w:id="1082409277">
      <w:marLeft w:val="480"/>
      <w:marRight w:val="0"/>
      <w:marTop w:val="0"/>
      <w:marBottom w:val="0"/>
      <w:divBdr>
        <w:top w:val="none" w:sz="0" w:space="0" w:color="auto"/>
        <w:left w:val="none" w:sz="0" w:space="0" w:color="auto"/>
        <w:bottom w:val="none" w:sz="0" w:space="0" w:color="auto"/>
        <w:right w:val="none" w:sz="0" w:space="0" w:color="auto"/>
      </w:divBdr>
    </w:div>
    <w:div w:id="1083261614">
      <w:marLeft w:val="480"/>
      <w:marRight w:val="0"/>
      <w:marTop w:val="0"/>
      <w:marBottom w:val="0"/>
      <w:divBdr>
        <w:top w:val="none" w:sz="0" w:space="0" w:color="auto"/>
        <w:left w:val="none" w:sz="0" w:space="0" w:color="auto"/>
        <w:bottom w:val="none" w:sz="0" w:space="0" w:color="auto"/>
        <w:right w:val="none" w:sz="0" w:space="0" w:color="auto"/>
      </w:divBdr>
    </w:div>
    <w:div w:id="1087966328">
      <w:marLeft w:val="480"/>
      <w:marRight w:val="0"/>
      <w:marTop w:val="0"/>
      <w:marBottom w:val="0"/>
      <w:divBdr>
        <w:top w:val="none" w:sz="0" w:space="0" w:color="auto"/>
        <w:left w:val="none" w:sz="0" w:space="0" w:color="auto"/>
        <w:bottom w:val="none" w:sz="0" w:space="0" w:color="auto"/>
        <w:right w:val="none" w:sz="0" w:space="0" w:color="auto"/>
      </w:divBdr>
    </w:div>
    <w:div w:id="1105733222">
      <w:marLeft w:val="480"/>
      <w:marRight w:val="0"/>
      <w:marTop w:val="0"/>
      <w:marBottom w:val="0"/>
      <w:divBdr>
        <w:top w:val="none" w:sz="0" w:space="0" w:color="auto"/>
        <w:left w:val="none" w:sz="0" w:space="0" w:color="auto"/>
        <w:bottom w:val="none" w:sz="0" w:space="0" w:color="auto"/>
        <w:right w:val="none" w:sz="0" w:space="0" w:color="auto"/>
      </w:divBdr>
    </w:div>
    <w:div w:id="1118065347">
      <w:marLeft w:val="480"/>
      <w:marRight w:val="0"/>
      <w:marTop w:val="0"/>
      <w:marBottom w:val="0"/>
      <w:divBdr>
        <w:top w:val="none" w:sz="0" w:space="0" w:color="auto"/>
        <w:left w:val="none" w:sz="0" w:space="0" w:color="auto"/>
        <w:bottom w:val="none" w:sz="0" w:space="0" w:color="auto"/>
        <w:right w:val="none" w:sz="0" w:space="0" w:color="auto"/>
      </w:divBdr>
    </w:div>
    <w:div w:id="1137454670">
      <w:marLeft w:val="480"/>
      <w:marRight w:val="0"/>
      <w:marTop w:val="0"/>
      <w:marBottom w:val="0"/>
      <w:divBdr>
        <w:top w:val="none" w:sz="0" w:space="0" w:color="auto"/>
        <w:left w:val="none" w:sz="0" w:space="0" w:color="auto"/>
        <w:bottom w:val="none" w:sz="0" w:space="0" w:color="auto"/>
        <w:right w:val="none" w:sz="0" w:space="0" w:color="auto"/>
      </w:divBdr>
    </w:div>
    <w:div w:id="1145852336">
      <w:marLeft w:val="480"/>
      <w:marRight w:val="0"/>
      <w:marTop w:val="0"/>
      <w:marBottom w:val="0"/>
      <w:divBdr>
        <w:top w:val="none" w:sz="0" w:space="0" w:color="auto"/>
        <w:left w:val="none" w:sz="0" w:space="0" w:color="auto"/>
        <w:bottom w:val="none" w:sz="0" w:space="0" w:color="auto"/>
        <w:right w:val="none" w:sz="0" w:space="0" w:color="auto"/>
      </w:divBdr>
    </w:div>
    <w:div w:id="1156265254">
      <w:marLeft w:val="480"/>
      <w:marRight w:val="0"/>
      <w:marTop w:val="0"/>
      <w:marBottom w:val="0"/>
      <w:divBdr>
        <w:top w:val="none" w:sz="0" w:space="0" w:color="auto"/>
        <w:left w:val="none" w:sz="0" w:space="0" w:color="auto"/>
        <w:bottom w:val="none" w:sz="0" w:space="0" w:color="auto"/>
        <w:right w:val="none" w:sz="0" w:space="0" w:color="auto"/>
      </w:divBdr>
    </w:div>
    <w:div w:id="1165584926">
      <w:marLeft w:val="480"/>
      <w:marRight w:val="0"/>
      <w:marTop w:val="0"/>
      <w:marBottom w:val="0"/>
      <w:divBdr>
        <w:top w:val="none" w:sz="0" w:space="0" w:color="auto"/>
        <w:left w:val="none" w:sz="0" w:space="0" w:color="auto"/>
        <w:bottom w:val="none" w:sz="0" w:space="0" w:color="auto"/>
        <w:right w:val="none" w:sz="0" w:space="0" w:color="auto"/>
      </w:divBdr>
    </w:div>
    <w:div w:id="1168444489">
      <w:marLeft w:val="480"/>
      <w:marRight w:val="0"/>
      <w:marTop w:val="0"/>
      <w:marBottom w:val="0"/>
      <w:divBdr>
        <w:top w:val="none" w:sz="0" w:space="0" w:color="auto"/>
        <w:left w:val="none" w:sz="0" w:space="0" w:color="auto"/>
        <w:bottom w:val="none" w:sz="0" w:space="0" w:color="auto"/>
        <w:right w:val="none" w:sz="0" w:space="0" w:color="auto"/>
      </w:divBdr>
    </w:div>
    <w:div w:id="1173841015">
      <w:marLeft w:val="480"/>
      <w:marRight w:val="0"/>
      <w:marTop w:val="0"/>
      <w:marBottom w:val="0"/>
      <w:divBdr>
        <w:top w:val="none" w:sz="0" w:space="0" w:color="auto"/>
        <w:left w:val="none" w:sz="0" w:space="0" w:color="auto"/>
        <w:bottom w:val="none" w:sz="0" w:space="0" w:color="auto"/>
        <w:right w:val="none" w:sz="0" w:space="0" w:color="auto"/>
      </w:divBdr>
    </w:div>
    <w:div w:id="1179780815">
      <w:marLeft w:val="480"/>
      <w:marRight w:val="0"/>
      <w:marTop w:val="0"/>
      <w:marBottom w:val="0"/>
      <w:divBdr>
        <w:top w:val="none" w:sz="0" w:space="0" w:color="auto"/>
        <w:left w:val="none" w:sz="0" w:space="0" w:color="auto"/>
        <w:bottom w:val="none" w:sz="0" w:space="0" w:color="auto"/>
        <w:right w:val="none" w:sz="0" w:space="0" w:color="auto"/>
      </w:divBdr>
    </w:div>
    <w:div w:id="1181621852">
      <w:marLeft w:val="480"/>
      <w:marRight w:val="0"/>
      <w:marTop w:val="0"/>
      <w:marBottom w:val="0"/>
      <w:divBdr>
        <w:top w:val="none" w:sz="0" w:space="0" w:color="auto"/>
        <w:left w:val="none" w:sz="0" w:space="0" w:color="auto"/>
        <w:bottom w:val="none" w:sz="0" w:space="0" w:color="auto"/>
        <w:right w:val="none" w:sz="0" w:space="0" w:color="auto"/>
      </w:divBdr>
    </w:div>
    <w:div w:id="1182359259">
      <w:marLeft w:val="480"/>
      <w:marRight w:val="0"/>
      <w:marTop w:val="0"/>
      <w:marBottom w:val="0"/>
      <w:divBdr>
        <w:top w:val="none" w:sz="0" w:space="0" w:color="auto"/>
        <w:left w:val="none" w:sz="0" w:space="0" w:color="auto"/>
        <w:bottom w:val="none" w:sz="0" w:space="0" w:color="auto"/>
        <w:right w:val="none" w:sz="0" w:space="0" w:color="auto"/>
      </w:divBdr>
    </w:div>
    <w:div w:id="1187791000">
      <w:marLeft w:val="480"/>
      <w:marRight w:val="0"/>
      <w:marTop w:val="0"/>
      <w:marBottom w:val="0"/>
      <w:divBdr>
        <w:top w:val="none" w:sz="0" w:space="0" w:color="auto"/>
        <w:left w:val="none" w:sz="0" w:space="0" w:color="auto"/>
        <w:bottom w:val="none" w:sz="0" w:space="0" w:color="auto"/>
        <w:right w:val="none" w:sz="0" w:space="0" w:color="auto"/>
      </w:divBdr>
    </w:div>
    <w:div w:id="1197695517">
      <w:marLeft w:val="480"/>
      <w:marRight w:val="0"/>
      <w:marTop w:val="0"/>
      <w:marBottom w:val="0"/>
      <w:divBdr>
        <w:top w:val="none" w:sz="0" w:space="0" w:color="auto"/>
        <w:left w:val="none" w:sz="0" w:space="0" w:color="auto"/>
        <w:bottom w:val="none" w:sz="0" w:space="0" w:color="auto"/>
        <w:right w:val="none" w:sz="0" w:space="0" w:color="auto"/>
      </w:divBdr>
    </w:div>
    <w:div w:id="1209999173">
      <w:marLeft w:val="480"/>
      <w:marRight w:val="0"/>
      <w:marTop w:val="0"/>
      <w:marBottom w:val="0"/>
      <w:divBdr>
        <w:top w:val="none" w:sz="0" w:space="0" w:color="auto"/>
        <w:left w:val="none" w:sz="0" w:space="0" w:color="auto"/>
        <w:bottom w:val="none" w:sz="0" w:space="0" w:color="auto"/>
        <w:right w:val="none" w:sz="0" w:space="0" w:color="auto"/>
      </w:divBdr>
    </w:div>
    <w:div w:id="1213273116">
      <w:marLeft w:val="480"/>
      <w:marRight w:val="0"/>
      <w:marTop w:val="0"/>
      <w:marBottom w:val="0"/>
      <w:divBdr>
        <w:top w:val="none" w:sz="0" w:space="0" w:color="auto"/>
        <w:left w:val="none" w:sz="0" w:space="0" w:color="auto"/>
        <w:bottom w:val="none" w:sz="0" w:space="0" w:color="auto"/>
        <w:right w:val="none" w:sz="0" w:space="0" w:color="auto"/>
      </w:divBdr>
    </w:div>
    <w:div w:id="1248154848">
      <w:marLeft w:val="480"/>
      <w:marRight w:val="0"/>
      <w:marTop w:val="0"/>
      <w:marBottom w:val="0"/>
      <w:divBdr>
        <w:top w:val="none" w:sz="0" w:space="0" w:color="auto"/>
        <w:left w:val="none" w:sz="0" w:space="0" w:color="auto"/>
        <w:bottom w:val="none" w:sz="0" w:space="0" w:color="auto"/>
        <w:right w:val="none" w:sz="0" w:space="0" w:color="auto"/>
      </w:divBdr>
    </w:div>
    <w:div w:id="1271816779">
      <w:marLeft w:val="480"/>
      <w:marRight w:val="0"/>
      <w:marTop w:val="0"/>
      <w:marBottom w:val="0"/>
      <w:divBdr>
        <w:top w:val="none" w:sz="0" w:space="0" w:color="auto"/>
        <w:left w:val="none" w:sz="0" w:space="0" w:color="auto"/>
        <w:bottom w:val="none" w:sz="0" w:space="0" w:color="auto"/>
        <w:right w:val="none" w:sz="0" w:space="0" w:color="auto"/>
      </w:divBdr>
    </w:div>
    <w:div w:id="1282540547">
      <w:marLeft w:val="480"/>
      <w:marRight w:val="0"/>
      <w:marTop w:val="0"/>
      <w:marBottom w:val="0"/>
      <w:divBdr>
        <w:top w:val="none" w:sz="0" w:space="0" w:color="auto"/>
        <w:left w:val="none" w:sz="0" w:space="0" w:color="auto"/>
        <w:bottom w:val="none" w:sz="0" w:space="0" w:color="auto"/>
        <w:right w:val="none" w:sz="0" w:space="0" w:color="auto"/>
      </w:divBdr>
    </w:div>
    <w:div w:id="1297487695">
      <w:marLeft w:val="480"/>
      <w:marRight w:val="0"/>
      <w:marTop w:val="0"/>
      <w:marBottom w:val="0"/>
      <w:divBdr>
        <w:top w:val="none" w:sz="0" w:space="0" w:color="auto"/>
        <w:left w:val="none" w:sz="0" w:space="0" w:color="auto"/>
        <w:bottom w:val="none" w:sz="0" w:space="0" w:color="auto"/>
        <w:right w:val="none" w:sz="0" w:space="0" w:color="auto"/>
      </w:divBdr>
    </w:div>
    <w:div w:id="1297570455">
      <w:marLeft w:val="480"/>
      <w:marRight w:val="0"/>
      <w:marTop w:val="0"/>
      <w:marBottom w:val="0"/>
      <w:divBdr>
        <w:top w:val="none" w:sz="0" w:space="0" w:color="auto"/>
        <w:left w:val="none" w:sz="0" w:space="0" w:color="auto"/>
        <w:bottom w:val="none" w:sz="0" w:space="0" w:color="auto"/>
        <w:right w:val="none" w:sz="0" w:space="0" w:color="auto"/>
      </w:divBdr>
    </w:div>
    <w:div w:id="1300112740">
      <w:marLeft w:val="480"/>
      <w:marRight w:val="0"/>
      <w:marTop w:val="0"/>
      <w:marBottom w:val="0"/>
      <w:divBdr>
        <w:top w:val="none" w:sz="0" w:space="0" w:color="auto"/>
        <w:left w:val="none" w:sz="0" w:space="0" w:color="auto"/>
        <w:bottom w:val="none" w:sz="0" w:space="0" w:color="auto"/>
        <w:right w:val="none" w:sz="0" w:space="0" w:color="auto"/>
      </w:divBdr>
    </w:div>
    <w:div w:id="1302690645">
      <w:marLeft w:val="480"/>
      <w:marRight w:val="0"/>
      <w:marTop w:val="0"/>
      <w:marBottom w:val="0"/>
      <w:divBdr>
        <w:top w:val="none" w:sz="0" w:space="0" w:color="auto"/>
        <w:left w:val="none" w:sz="0" w:space="0" w:color="auto"/>
        <w:bottom w:val="none" w:sz="0" w:space="0" w:color="auto"/>
        <w:right w:val="none" w:sz="0" w:space="0" w:color="auto"/>
      </w:divBdr>
    </w:div>
    <w:div w:id="1342656651">
      <w:marLeft w:val="480"/>
      <w:marRight w:val="0"/>
      <w:marTop w:val="0"/>
      <w:marBottom w:val="0"/>
      <w:divBdr>
        <w:top w:val="none" w:sz="0" w:space="0" w:color="auto"/>
        <w:left w:val="none" w:sz="0" w:space="0" w:color="auto"/>
        <w:bottom w:val="none" w:sz="0" w:space="0" w:color="auto"/>
        <w:right w:val="none" w:sz="0" w:space="0" w:color="auto"/>
      </w:divBdr>
    </w:div>
    <w:div w:id="1345597653">
      <w:marLeft w:val="480"/>
      <w:marRight w:val="0"/>
      <w:marTop w:val="0"/>
      <w:marBottom w:val="0"/>
      <w:divBdr>
        <w:top w:val="none" w:sz="0" w:space="0" w:color="auto"/>
        <w:left w:val="none" w:sz="0" w:space="0" w:color="auto"/>
        <w:bottom w:val="none" w:sz="0" w:space="0" w:color="auto"/>
        <w:right w:val="none" w:sz="0" w:space="0" w:color="auto"/>
      </w:divBdr>
    </w:div>
    <w:div w:id="1366716572">
      <w:marLeft w:val="480"/>
      <w:marRight w:val="0"/>
      <w:marTop w:val="0"/>
      <w:marBottom w:val="0"/>
      <w:divBdr>
        <w:top w:val="none" w:sz="0" w:space="0" w:color="auto"/>
        <w:left w:val="none" w:sz="0" w:space="0" w:color="auto"/>
        <w:bottom w:val="none" w:sz="0" w:space="0" w:color="auto"/>
        <w:right w:val="none" w:sz="0" w:space="0" w:color="auto"/>
      </w:divBdr>
    </w:div>
    <w:div w:id="1371302511">
      <w:marLeft w:val="480"/>
      <w:marRight w:val="0"/>
      <w:marTop w:val="0"/>
      <w:marBottom w:val="0"/>
      <w:divBdr>
        <w:top w:val="none" w:sz="0" w:space="0" w:color="auto"/>
        <w:left w:val="none" w:sz="0" w:space="0" w:color="auto"/>
        <w:bottom w:val="none" w:sz="0" w:space="0" w:color="auto"/>
        <w:right w:val="none" w:sz="0" w:space="0" w:color="auto"/>
      </w:divBdr>
    </w:div>
    <w:div w:id="1381248125">
      <w:marLeft w:val="480"/>
      <w:marRight w:val="0"/>
      <w:marTop w:val="0"/>
      <w:marBottom w:val="0"/>
      <w:divBdr>
        <w:top w:val="none" w:sz="0" w:space="0" w:color="auto"/>
        <w:left w:val="none" w:sz="0" w:space="0" w:color="auto"/>
        <w:bottom w:val="none" w:sz="0" w:space="0" w:color="auto"/>
        <w:right w:val="none" w:sz="0" w:space="0" w:color="auto"/>
      </w:divBdr>
    </w:div>
    <w:div w:id="1388719457">
      <w:marLeft w:val="480"/>
      <w:marRight w:val="0"/>
      <w:marTop w:val="0"/>
      <w:marBottom w:val="0"/>
      <w:divBdr>
        <w:top w:val="none" w:sz="0" w:space="0" w:color="auto"/>
        <w:left w:val="none" w:sz="0" w:space="0" w:color="auto"/>
        <w:bottom w:val="none" w:sz="0" w:space="0" w:color="auto"/>
        <w:right w:val="none" w:sz="0" w:space="0" w:color="auto"/>
      </w:divBdr>
    </w:div>
    <w:div w:id="1395158215">
      <w:marLeft w:val="480"/>
      <w:marRight w:val="0"/>
      <w:marTop w:val="0"/>
      <w:marBottom w:val="0"/>
      <w:divBdr>
        <w:top w:val="none" w:sz="0" w:space="0" w:color="auto"/>
        <w:left w:val="none" w:sz="0" w:space="0" w:color="auto"/>
        <w:bottom w:val="none" w:sz="0" w:space="0" w:color="auto"/>
        <w:right w:val="none" w:sz="0" w:space="0" w:color="auto"/>
      </w:divBdr>
    </w:div>
    <w:div w:id="1399740789">
      <w:marLeft w:val="480"/>
      <w:marRight w:val="0"/>
      <w:marTop w:val="0"/>
      <w:marBottom w:val="0"/>
      <w:divBdr>
        <w:top w:val="none" w:sz="0" w:space="0" w:color="auto"/>
        <w:left w:val="none" w:sz="0" w:space="0" w:color="auto"/>
        <w:bottom w:val="none" w:sz="0" w:space="0" w:color="auto"/>
        <w:right w:val="none" w:sz="0" w:space="0" w:color="auto"/>
      </w:divBdr>
    </w:div>
    <w:div w:id="1411735038">
      <w:marLeft w:val="480"/>
      <w:marRight w:val="0"/>
      <w:marTop w:val="0"/>
      <w:marBottom w:val="0"/>
      <w:divBdr>
        <w:top w:val="none" w:sz="0" w:space="0" w:color="auto"/>
        <w:left w:val="none" w:sz="0" w:space="0" w:color="auto"/>
        <w:bottom w:val="none" w:sz="0" w:space="0" w:color="auto"/>
        <w:right w:val="none" w:sz="0" w:space="0" w:color="auto"/>
      </w:divBdr>
    </w:div>
    <w:div w:id="1435859708">
      <w:marLeft w:val="480"/>
      <w:marRight w:val="0"/>
      <w:marTop w:val="0"/>
      <w:marBottom w:val="0"/>
      <w:divBdr>
        <w:top w:val="none" w:sz="0" w:space="0" w:color="auto"/>
        <w:left w:val="none" w:sz="0" w:space="0" w:color="auto"/>
        <w:bottom w:val="none" w:sz="0" w:space="0" w:color="auto"/>
        <w:right w:val="none" w:sz="0" w:space="0" w:color="auto"/>
      </w:divBdr>
    </w:div>
    <w:div w:id="1437408863">
      <w:marLeft w:val="480"/>
      <w:marRight w:val="0"/>
      <w:marTop w:val="0"/>
      <w:marBottom w:val="0"/>
      <w:divBdr>
        <w:top w:val="none" w:sz="0" w:space="0" w:color="auto"/>
        <w:left w:val="none" w:sz="0" w:space="0" w:color="auto"/>
        <w:bottom w:val="none" w:sz="0" w:space="0" w:color="auto"/>
        <w:right w:val="none" w:sz="0" w:space="0" w:color="auto"/>
      </w:divBdr>
    </w:div>
    <w:div w:id="1463188556">
      <w:marLeft w:val="480"/>
      <w:marRight w:val="0"/>
      <w:marTop w:val="0"/>
      <w:marBottom w:val="0"/>
      <w:divBdr>
        <w:top w:val="none" w:sz="0" w:space="0" w:color="auto"/>
        <w:left w:val="none" w:sz="0" w:space="0" w:color="auto"/>
        <w:bottom w:val="none" w:sz="0" w:space="0" w:color="auto"/>
        <w:right w:val="none" w:sz="0" w:space="0" w:color="auto"/>
      </w:divBdr>
    </w:div>
    <w:div w:id="1488395257">
      <w:marLeft w:val="480"/>
      <w:marRight w:val="0"/>
      <w:marTop w:val="0"/>
      <w:marBottom w:val="0"/>
      <w:divBdr>
        <w:top w:val="none" w:sz="0" w:space="0" w:color="auto"/>
        <w:left w:val="none" w:sz="0" w:space="0" w:color="auto"/>
        <w:bottom w:val="none" w:sz="0" w:space="0" w:color="auto"/>
        <w:right w:val="none" w:sz="0" w:space="0" w:color="auto"/>
      </w:divBdr>
    </w:div>
    <w:div w:id="1495802600">
      <w:marLeft w:val="480"/>
      <w:marRight w:val="0"/>
      <w:marTop w:val="0"/>
      <w:marBottom w:val="0"/>
      <w:divBdr>
        <w:top w:val="none" w:sz="0" w:space="0" w:color="auto"/>
        <w:left w:val="none" w:sz="0" w:space="0" w:color="auto"/>
        <w:bottom w:val="none" w:sz="0" w:space="0" w:color="auto"/>
        <w:right w:val="none" w:sz="0" w:space="0" w:color="auto"/>
      </w:divBdr>
    </w:div>
    <w:div w:id="1543711845">
      <w:marLeft w:val="480"/>
      <w:marRight w:val="0"/>
      <w:marTop w:val="0"/>
      <w:marBottom w:val="0"/>
      <w:divBdr>
        <w:top w:val="none" w:sz="0" w:space="0" w:color="auto"/>
        <w:left w:val="none" w:sz="0" w:space="0" w:color="auto"/>
        <w:bottom w:val="none" w:sz="0" w:space="0" w:color="auto"/>
        <w:right w:val="none" w:sz="0" w:space="0" w:color="auto"/>
      </w:divBdr>
    </w:div>
    <w:div w:id="1584025504">
      <w:marLeft w:val="480"/>
      <w:marRight w:val="0"/>
      <w:marTop w:val="0"/>
      <w:marBottom w:val="0"/>
      <w:divBdr>
        <w:top w:val="none" w:sz="0" w:space="0" w:color="auto"/>
        <w:left w:val="none" w:sz="0" w:space="0" w:color="auto"/>
        <w:bottom w:val="none" w:sz="0" w:space="0" w:color="auto"/>
        <w:right w:val="none" w:sz="0" w:space="0" w:color="auto"/>
      </w:divBdr>
    </w:div>
    <w:div w:id="1593588971">
      <w:marLeft w:val="480"/>
      <w:marRight w:val="0"/>
      <w:marTop w:val="0"/>
      <w:marBottom w:val="0"/>
      <w:divBdr>
        <w:top w:val="none" w:sz="0" w:space="0" w:color="auto"/>
        <w:left w:val="none" w:sz="0" w:space="0" w:color="auto"/>
        <w:bottom w:val="none" w:sz="0" w:space="0" w:color="auto"/>
        <w:right w:val="none" w:sz="0" w:space="0" w:color="auto"/>
      </w:divBdr>
    </w:div>
    <w:div w:id="1594169671">
      <w:marLeft w:val="480"/>
      <w:marRight w:val="0"/>
      <w:marTop w:val="0"/>
      <w:marBottom w:val="0"/>
      <w:divBdr>
        <w:top w:val="none" w:sz="0" w:space="0" w:color="auto"/>
        <w:left w:val="none" w:sz="0" w:space="0" w:color="auto"/>
        <w:bottom w:val="none" w:sz="0" w:space="0" w:color="auto"/>
        <w:right w:val="none" w:sz="0" w:space="0" w:color="auto"/>
      </w:divBdr>
    </w:div>
    <w:div w:id="1611815988">
      <w:marLeft w:val="480"/>
      <w:marRight w:val="0"/>
      <w:marTop w:val="0"/>
      <w:marBottom w:val="0"/>
      <w:divBdr>
        <w:top w:val="none" w:sz="0" w:space="0" w:color="auto"/>
        <w:left w:val="none" w:sz="0" w:space="0" w:color="auto"/>
        <w:bottom w:val="none" w:sz="0" w:space="0" w:color="auto"/>
        <w:right w:val="none" w:sz="0" w:space="0" w:color="auto"/>
      </w:divBdr>
    </w:div>
    <w:div w:id="1617059016">
      <w:marLeft w:val="480"/>
      <w:marRight w:val="0"/>
      <w:marTop w:val="0"/>
      <w:marBottom w:val="0"/>
      <w:divBdr>
        <w:top w:val="none" w:sz="0" w:space="0" w:color="auto"/>
        <w:left w:val="none" w:sz="0" w:space="0" w:color="auto"/>
        <w:bottom w:val="none" w:sz="0" w:space="0" w:color="auto"/>
        <w:right w:val="none" w:sz="0" w:space="0" w:color="auto"/>
      </w:divBdr>
    </w:div>
    <w:div w:id="1623069436">
      <w:marLeft w:val="480"/>
      <w:marRight w:val="0"/>
      <w:marTop w:val="0"/>
      <w:marBottom w:val="0"/>
      <w:divBdr>
        <w:top w:val="none" w:sz="0" w:space="0" w:color="auto"/>
        <w:left w:val="none" w:sz="0" w:space="0" w:color="auto"/>
        <w:bottom w:val="none" w:sz="0" w:space="0" w:color="auto"/>
        <w:right w:val="none" w:sz="0" w:space="0" w:color="auto"/>
      </w:divBdr>
    </w:div>
    <w:div w:id="1627656638">
      <w:marLeft w:val="480"/>
      <w:marRight w:val="0"/>
      <w:marTop w:val="0"/>
      <w:marBottom w:val="0"/>
      <w:divBdr>
        <w:top w:val="none" w:sz="0" w:space="0" w:color="auto"/>
        <w:left w:val="none" w:sz="0" w:space="0" w:color="auto"/>
        <w:bottom w:val="none" w:sz="0" w:space="0" w:color="auto"/>
        <w:right w:val="none" w:sz="0" w:space="0" w:color="auto"/>
      </w:divBdr>
    </w:div>
    <w:div w:id="1635527439">
      <w:marLeft w:val="480"/>
      <w:marRight w:val="0"/>
      <w:marTop w:val="0"/>
      <w:marBottom w:val="0"/>
      <w:divBdr>
        <w:top w:val="none" w:sz="0" w:space="0" w:color="auto"/>
        <w:left w:val="none" w:sz="0" w:space="0" w:color="auto"/>
        <w:bottom w:val="none" w:sz="0" w:space="0" w:color="auto"/>
        <w:right w:val="none" w:sz="0" w:space="0" w:color="auto"/>
      </w:divBdr>
    </w:div>
    <w:div w:id="1637955285">
      <w:marLeft w:val="480"/>
      <w:marRight w:val="0"/>
      <w:marTop w:val="0"/>
      <w:marBottom w:val="0"/>
      <w:divBdr>
        <w:top w:val="none" w:sz="0" w:space="0" w:color="auto"/>
        <w:left w:val="none" w:sz="0" w:space="0" w:color="auto"/>
        <w:bottom w:val="none" w:sz="0" w:space="0" w:color="auto"/>
        <w:right w:val="none" w:sz="0" w:space="0" w:color="auto"/>
      </w:divBdr>
    </w:div>
    <w:div w:id="1651443122">
      <w:marLeft w:val="480"/>
      <w:marRight w:val="0"/>
      <w:marTop w:val="0"/>
      <w:marBottom w:val="0"/>
      <w:divBdr>
        <w:top w:val="none" w:sz="0" w:space="0" w:color="auto"/>
        <w:left w:val="none" w:sz="0" w:space="0" w:color="auto"/>
        <w:bottom w:val="none" w:sz="0" w:space="0" w:color="auto"/>
        <w:right w:val="none" w:sz="0" w:space="0" w:color="auto"/>
      </w:divBdr>
    </w:div>
    <w:div w:id="1668825158">
      <w:marLeft w:val="480"/>
      <w:marRight w:val="0"/>
      <w:marTop w:val="0"/>
      <w:marBottom w:val="0"/>
      <w:divBdr>
        <w:top w:val="none" w:sz="0" w:space="0" w:color="auto"/>
        <w:left w:val="none" w:sz="0" w:space="0" w:color="auto"/>
        <w:bottom w:val="none" w:sz="0" w:space="0" w:color="auto"/>
        <w:right w:val="none" w:sz="0" w:space="0" w:color="auto"/>
      </w:divBdr>
    </w:div>
    <w:div w:id="1673725909">
      <w:marLeft w:val="480"/>
      <w:marRight w:val="0"/>
      <w:marTop w:val="0"/>
      <w:marBottom w:val="0"/>
      <w:divBdr>
        <w:top w:val="none" w:sz="0" w:space="0" w:color="auto"/>
        <w:left w:val="none" w:sz="0" w:space="0" w:color="auto"/>
        <w:bottom w:val="none" w:sz="0" w:space="0" w:color="auto"/>
        <w:right w:val="none" w:sz="0" w:space="0" w:color="auto"/>
      </w:divBdr>
    </w:div>
    <w:div w:id="1676490230">
      <w:marLeft w:val="480"/>
      <w:marRight w:val="0"/>
      <w:marTop w:val="0"/>
      <w:marBottom w:val="0"/>
      <w:divBdr>
        <w:top w:val="none" w:sz="0" w:space="0" w:color="auto"/>
        <w:left w:val="none" w:sz="0" w:space="0" w:color="auto"/>
        <w:bottom w:val="none" w:sz="0" w:space="0" w:color="auto"/>
        <w:right w:val="none" w:sz="0" w:space="0" w:color="auto"/>
      </w:divBdr>
    </w:div>
    <w:div w:id="1677002464">
      <w:marLeft w:val="480"/>
      <w:marRight w:val="0"/>
      <w:marTop w:val="0"/>
      <w:marBottom w:val="0"/>
      <w:divBdr>
        <w:top w:val="none" w:sz="0" w:space="0" w:color="auto"/>
        <w:left w:val="none" w:sz="0" w:space="0" w:color="auto"/>
        <w:bottom w:val="none" w:sz="0" w:space="0" w:color="auto"/>
        <w:right w:val="none" w:sz="0" w:space="0" w:color="auto"/>
      </w:divBdr>
    </w:div>
    <w:div w:id="1724677079">
      <w:marLeft w:val="480"/>
      <w:marRight w:val="0"/>
      <w:marTop w:val="0"/>
      <w:marBottom w:val="0"/>
      <w:divBdr>
        <w:top w:val="none" w:sz="0" w:space="0" w:color="auto"/>
        <w:left w:val="none" w:sz="0" w:space="0" w:color="auto"/>
        <w:bottom w:val="none" w:sz="0" w:space="0" w:color="auto"/>
        <w:right w:val="none" w:sz="0" w:space="0" w:color="auto"/>
      </w:divBdr>
    </w:div>
    <w:div w:id="1727099221">
      <w:marLeft w:val="480"/>
      <w:marRight w:val="0"/>
      <w:marTop w:val="0"/>
      <w:marBottom w:val="0"/>
      <w:divBdr>
        <w:top w:val="none" w:sz="0" w:space="0" w:color="auto"/>
        <w:left w:val="none" w:sz="0" w:space="0" w:color="auto"/>
        <w:bottom w:val="none" w:sz="0" w:space="0" w:color="auto"/>
        <w:right w:val="none" w:sz="0" w:space="0" w:color="auto"/>
      </w:divBdr>
    </w:div>
    <w:div w:id="1748767033">
      <w:marLeft w:val="480"/>
      <w:marRight w:val="0"/>
      <w:marTop w:val="0"/>
      <w:marBottom w:val="0"/>
      <w:divBdr>
        <w:top w:val="none" w:sz="0" w:space="0" w:color="auto"/>
        <w:left w:val="none" w:sz="0" w:space="0" w:color="auto"/>
        <w:bottom w:val="none" w:sz="0" w:space="0" w:color="auto"/>
        <w:right w:val="none" w:sz="0" w:space="0" w:color="auto"/>
      </w:divBdr>
    </w:div>
    <w:div w:id="1833526023">
      <w:marLeft w:val="480"/>
      <w:marRight w:val="0"/>
      <w:marTop w:val="0"/>
      <w:marBottom w:val="0"/>
      <w:divBdr>
        <w:top w:val="none" w:sz="0" w:space="0" w:color="auto"/>
        <w:left w:val="none" w:sz="0" w:space="0" w:color="auto"/>
        <w:bottom w:val="none" w:sz="0" w:space="0" w:color="auto"/>
        <w:right w:val="none" w:sz="0" w:space="0" w:color="auto"/>
      </w:divBdr>
    </w:div>
    <w:div w:id="1861622687">
      <w:marLeft w:val="480"/>
      <w:marRight w:val="0"/>
      <w:marTop w:val="0"/>
      <w:marBottom w:val="0"/>
      <w:divBdr>
        <w:top w:val="none" w:sz="0" w:space="0" w:color="auto"/>
        <w:left w:val="none" w:sz="0" w:space="0" w:color="auto"/>
        <w:bottom w:val="none" w:sz="0" w:space="0" w:color="auto"/>
        <w:right w:val="none" w:sz="0" w:space="0" w:color="auto"/>
      </w:divBdr>
    </w:div>
    <w:div w:id="1865442648">
      <w:marLeft w:val="480"/>
      <w:marRight w:val="0"/>
      <w:marTop w:val="0"/>
      <w:marBottom w:val="0"/>
      <w:divBdr>
        <w:top w:val="none" w:sz="0" w:space="0" w:color="auto"/>
        <w:left w:val="none" w:sz="0" w:space="0" w:color="auto"/>
        <w:bottom w:val="none" w:sz="0" w:space="0" w:color="auto"/>
        <w:right w:val="none" w:sz="0" w:space="0" w:color="auto"/>
      </w:divBdr>
    </w:div>
    <w:div w:id="1879052843">
      <w:marLeft w:val="480"/>
      <w:marRight w:val="0"/>
      <w:marTop w:val="0"/>
      <w:marBottom w:val="0"/>
      <w:divBdr>
        <w:top w:val="none" w:sz="0" w:space="0" w:color="auto"/>
        <w:left w:val="none" w:sz="0" w:space="0" w:color="auto"/>
        <w:bottom w:val="none" w:sz="0" w:space="0" w:color="auto"/>
        <w:right w:val="none" w:sz="0" w:space="0" w:color="auto"/>
      </w:divBdr>
    </w:div>
    <w:div w:id="1885172962">
      <w:marLeft w:val="480"/>
      <w:marRight w:val="0"/>
      <w:marTop w:val="0"/>
      <w:marBottom w:val="0"/>
      <w:divBdr>
        <w:top w:val="none" w:sz="0" w:space="0" w:color="auto"/>
        <w:left w:val="none" w:sz="0" w:space="0" w:color="auto"/>
        <w:bottom w:val="none" w:sz="0" w:space="0" w:color="auto"/>
        <w:right w:val="none" w:sz="0" w:space="0" w:color="auto"/>
      </w:divBdr>
    </w:div>
    <w:div w:id="1897929332">
      <w:marLeft w:val="480"/>
      <w:marRight w:val="0"/>
      <w:marTop w:val="0"/>
      <w:marBottom w:val="0"/>
      <w:divBdr>
        <w:top w:val="none" w:sz="0" w:space="0" w:color="auto"/>
        <w:left w:val="none" w:sz="0" w:space="0" w:color="auto"/>
        <w:bottom w:val="none" w:sz="0" w:space="0" w:color="auto"/>
        <w:right w:val="none" w:sz="0" w:space="0" w:color="auto"/>
      </w:divBdr>
    </w:div>
    <w:div w:id="1933588781">
      <w:marLeft w:val="480"/>
      <w:marRight w:val="0"/>
      <w:marTop w:val="0"/>
      <w:marBottom w:val="0"/>
      <w:divBdr>
        <w:top w:val="none" w:sz="0" w:space="0" w:color="auto"/>
        <w:left w:val="none" w:sz="0" w:space="0" w:color="auto"/>
        <w:bottom w:val="none" w:sz="0" w:space="0" w:color="auto"/>
        <w:right w:val="none" w:sz="0" w:space="0" w:color="auto"/>
      </w:divBdr>
    </w:div>
    <w:div w:id="1943495031">
      <w:marLeft w:val="480"/>
      <w:marRight w:val="0"/>
      <w:marTop w:val="0"/>
      <w:marBottom w:val="0"/>
      <w:divBdr>
        <w:top w:val="none" w:sz="0" w:space="0" w:color="auto"/>
        <w:left w:val="none" w:sz="0" w:space="0" w:color="auto"/>
        <w:bottom w:val="none" w:sz="0" w:space="0" w:color="auto"/>
        <w:right w:val="none" w:sz="0" w:space="0" w:color="auto"/>
      </w:divBdr>
    </w:div>
    <w:div w:id="1968851953">
      <w:marLeft w:val="480"/>
      <w:marRight w:val="0"/>
      <w:marTop w:val="0"/>
      <w:marBottom w:val="0"/>
      <w:divBdr>
        <w:top w:val="none" w:sz="0" w:space="0" w:color="auto"/>
        <w:left w:val="none" w:sz="0" w:space="0" w:color="auto"/>
        <w:bottom w:val="none" w:sz="0" w:space="0" w:color="auto"/>
        <w:right w:val="none" w:sz="0" w:space="0" w:color="auto"/>
      </w:divBdr>
    </w:div>
    <w:div w:id="1971082532">
      <w:marLeft w:val="480"/>
      <w:marRight w:val="0"/>
      <w:marTop w:val="0"/>
      <w:marBottom w:val="0"/>
      <w:divBdr>
        <w:top w:val="none" w:sz="0" w:space="0" w:color="auto"/>
        <w:left w:val="none" w:sz="0" w:space="0" w:color="auto"/>
        <w:bottom w:val="none" w:sz="0" w:space="0" w:color="auto"/>
        <w:right w:val="none" w:sz="0" w:space="0" w:color="auto"/>
      </w:divBdr>
    </w:div>
    <w:div w:id="1976178359">
      <w:marLeft w:val="480"/>
      <w:marRight w:val="0"/>
      <w:marTop w:val="0"/>
      <w:marBottom w:val="0"/>
      <w:divBdr>
        <w:top w:val="none" w:sz="0" w:space="0" w:color="auto"/>
        <w:left w:val="none" w:sz="0" w:space="0" w:color="auto"/>
        <w:bottom w:val="none" w:sz="0" w:space="0" w:color="auto"/>
        <w:right w:val="none" w:sz="0" w:space="0" w:color="auto"/>
      </w:divBdr>
    </w:div>
    <w:div w:id="1985353256">
      <w:marLeft w:val="480"/>
      <w:marRight w:val="0"/>
      <w:marTop w:val="0"/>
      <w:marBottom w:val="0"/>
      <w:divBdr>
        <w:top w:val="none" w:sz="0" w:space="0" w:color="auto"/>
        <w:left w:val="none" w:sz="0" w:space="0" w:color="auto"/>
        <w:bottom w:val="none" w:sz="0" w:space="0" w:color="auto"/>
        <w:right w:val="none" w:sz="0" w:space="0" w:color="auto"/>
      </w:divBdr>
    </w:div>
    <w:div w:id="2000038390">
      <w:marLeft w:val="480"/>
      <w:marRight w:val="0"/>
      <w:marTop w:val="0"/>
      <w:marBottom w:val="0"/>
      <w:divBdr>
        <w:top w:val="none" w:sz="0" w:space="0" w:color="auto"/>
        <w:left w:val="none" w:sz="0" w:space="0" w:color="auto"/>
        <w:bottom w:val="none" w:sz="0" w:space="0" w:color="auto"/>
        <w:right w:val="none" w:sz="0" w:space="0" w:color="auto"/>
      </w:divBdr>
    </w:div>
    <w:div w:id="2004627429">
      <w:marLeft w:val="480"/>
      <w:marRight w:val="0"/>
      <w:marTop w:val="0"/>
      <w:marBottom w:val="0"/>
      <w:divBdr>
        <w:top w:val="none" w:sz="0" w:space="0" w:color="auto"/>
        <w:left w:val="none" w:sz="0" w:space="0" w:color="auto"/>
        <w:bottom w:val="none" w:sz="0" w:space="0" w:color="auto"/>
        <w:right w:val="none" w:sz="0" w:space="0" w:color="auto"/>
      </w:divBdr>
    </w:div>
    <w:div w:id="2006853879">
      <w:marLeft w:val="480"/>
      <w:marRight w:val="0"/>
      <w:marTop w:val="0"/>
      <w:marBottom w:val="0"/>
      <w:divBdr>
        <w:top w:val="none" w:sz="0" w:space="0" w:color="auto"/>
        <w:left w:val="none" w:sz="0" w:space="0" w:color="auto"/>
        <w:bottom w:val="none" w:sz="0" w:space="0" w:color="auto"/>
        <w:right w:val="none" w:sz="0" w:space="0" w:color="auto"/>
      </w:divBdr>
    </w:div>
    <w:div w:id="2020765705">
      <w:marLeft w:val="480"/>
      <w:marRight w:val="0"/>
      <w:marTop w:val="0"/>
      <w:marBottom w:val="0"/>
      <w:divBdr>
        <w:top w:val="none" w:sz="0" w:space="0" w:color="auto"/>
        <w:left w:val="none" w:sz="0" w:space="0" w:color="auto"/>
        <w:bottom w:val="none" w:sz="0" w:space="0" w:color="auto"/>
        <w:right w:val="none" w:sz="0" w:space="0" w:color="auto"/>
      </w:divBdr>
    </w:div>
    <w:div w:id="2056805954">
      <w:marLeft w:val="480"/>
      <w:marRight w:val="0"/>
      <w:marTop w:val="0"/>
      <w:marBottom w:val="0"/>
      <w:divBdr>
        <w:top w:val="none" w:sz="0" w:space="0" w:color="auto"/>
        <w:left w:val="none" w:sz="0" w:space="0" w:color="auto"/>
        <w:bottom w:val="none" w:sz="0" w:space="0" w:color="auto"/>
        <w:right w:val="none" w:sz="0" w:space="0" w:color="auto"/>
      </w:divBdr>
    </w:div>
    <w:div w:id="2063207609">
      <w:marLeft w:val="480"/>
      <w:marRight w:val="0"/>
      <w:marTop w:val="0"/>
      <w:marBottom w:val="0"/>
      <w:divBdr>
        <w:top w:val="none" w:sz="0" w:space="0" w:color="auto"/>
        <w:left w:val="none" w:sz="0" w:space="0" w:color="auto"/>
        <w:bottom w:val="none" w:sz="0" w:space="0" w:color="auto"/>
        <w:right w:val="none" w:sz="0" w:space="0" w:color="auto"/>
      </w:divBdr>
    </w:div>
    <w:div w:id="2101171715">
      <w:marLeft w:val="480"/>
      <w:marRight w:val="0"/>
      <w:marTop w:val="0"/>
      <w:marBottom w:val="0"/>
      <w:divBdr>
        <w:top w:val="none" w:sz="0" w:space="0" w:color="auto"/>
        <w:left w:val="none" w:sz="0" w:space="0" w:color="auto"/>
        <w:bottom w:val="none" w:sz="0" w:space="0" w:color="auto"/>
        <w:right w:val="none" w:sz="0" w:space="0" w:color="auto"/>
      </w:divBdr>
    </w:div>
    <w:div w:id="2105179754">
      <w:marLeft w:val="480"/>
      <w:marRight w:val="0"/>
      <w:marTop w:val="0"/>
      <w:marBottom w:val="0"/>
      <w:divBdr>
        <w:top w:val="none" w:sz="0" w:space="0" w:color="auto"/>
        <w:left w:val="none" w:sz="0" w:space="0" w:color="auto"/>
        <w:bottom w:val="none" w:sz="0" w:space="0" w:color="auto"/>
        <w:right w:val="none" w:sz="0" w:space="0" w:color="auto"/>
      </w:divBdr>
    </w:div>
    <w:div w:id="2136558976">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is.cobiss.net/ecris/si/en/organization/2642" TargetMode="External"/><Relationship Id="rId13" Type="http://schemas.openxmlformats.org/officeDocument/2006/relationships/image" Target="media/image4.png"/><Relationship Id="rId18" Type="http://schemas.openxmlformats.org/officeDocument/2006/relationships/image" Target="media/image9.tiff"/><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tiff"/><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7.png"/><Relationship Id="rId10" Type="http://schemas.openxmlformats.org/officeDocument/2006/relationships/image" Target="media/image1.jpeg"/><Relationship Id="rId19" Type="http://schemas.openxmlformats.org/officeDocument/2006/relationships/image" Target="media/image10.tif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is.cobiss.net/ecris/si/en/organization/699"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chart" Target="charts/chart2.xml"/><Relationship Id="rId30"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ausemeister\Desktop\Copy%20of%20VisibilityCoun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zagsi-my.sharepoint.com/personal/alen_hausmeister_zag_si/Documents/20%20Projekti/202609%20EuroSun%202026%20(Freiburg)/PAPER/ANALIZ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manualLayout>
          <c:layoutTarget val="inner"/>
          <c:xMode val="edge"/>
          <c:yMode val="edge"/>
          <c:x val="2.7369636854022196E-2"/>
          <c:y val="0.16558442170776558"/>
          <c:w val="0.93499495692957391"/>
          <c:h val="0.42666320901504079"/>
        </c:manualLayout>
      </c:layout>
      <c:barChart>
        <c:barDir val="bar"/>
        <c:grouping val="percentStacked"/>
        <c:varyColors val="0"/>
        <c:ser>
          <c:idx val="0"/>
          <c:order val="0"/>
          <c:tx>
            <c:strRef>
              <c:f>'Sheet1 (3)'!$B$43</c:f>
              <c:strCache>
                <c:ptCount val="1"/>
                <c:pt idx="0">
                  <c:v>non visible</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 (3)'!$C$42</c:f>
              <c:strCache>
                <c:ptCount val="1"/>
                <c:pt idx="0">
                  <c:v>Column3</c:v>
                </c:pt>
              </c:strCache>
              <c:extLst/>
            </c:strRef>
          </c:cat>
          <c:val>
            <c:numRef>
              <c:f>'Sheet1 (3)'!$C$43</c:f>
              <c:numCache>
                <c:formatCode>0%</c:formatCode>
                <c:ptCount val="1"/>
                <c:pt idx="0">
                  <c:v>0.45121691591978341</c:v>
                </c:pt>
              </c:numCache>
              <c:extLst/>
            </c:numRef>
          </c:val>
          <c:extLst>
            <c:ext xmlns:c16="http://schemas.microsoft.com/office/drawing/2014/chart" uri="{C3380CC4-5D6E-409C-BE32-E72D297353CC}">
              <c16:uniqueId val="{00000000-C3EC-4828-8DA6-F5D7CF8ABFDE}"/>
            </c:ext>
          </c:extLst>
        </c:ser>
        <c:ser>
          <c:idx val="1"/>
          <c:order val="1"/>
          <c:tx>
            <c:strRef>
              <c:f>'Sheet1 (3)'!$B$44</c:f>
              <c:strCache>
                <c:ptCount val="1"/>
                <c:pt idx="0">
                  <c:v>visible</c:v>
                </c:pt>
              </c:strCache>
            </c:strRef>
          </c:tx>
          <c:spPr>
            <a:solidFill>
              <a:schemeClr val="accent6">
                <a:shade val="76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 (3)'!$C$42</c:f>
              <c:strCache>
                <c:ptCount val="1"/>
                <c:pt idx="0">
                  <c:v>Column3</c:v>
                </c:pt>
              </c:strCache>
              <c:extLst/>
            </c:strRef>
          </c:cat>
          <c:val>
            <c:numRef>
              <c:f>'Sheet1 (3)'!$C$44</c:f>
              <c:numCache>
                <c:formatCode>0%</c:formatCode>
                <c:ptCount val="1"/>
                <c:pt idx="0">
                  <c:v>0.54878308408021659</c:v>
                </c:pt>
              </c:numCache>
              <c:extLst/>
            </c:numRef>
          </c:val>
          <c:extLst>
            <c:ext xmlns:c16="http://schemas.microsoft.com/office/drawing/2014/chart" uri="{C3380CC4-5D6E-409C-BE32-E72D297353CC}">
              <c16:uniqueId val="{00000001-C3EC-4828-8DA6-F5D7CF8ABFDE}"/>
            </c:ext>
          </c:extLst>
        </c:ser>
        <c:dLbls>
          <c:dLblPos val="ctr"/>
          <c:showLegendKey val="0"/>
          <c:showVal val="1"/>
          <c:showCatName val="0"/>
          <c:showSerName val="0"/>
          <c:showPercent val="0"/>
          <c:showBubbleSize val="0"/>
        </c:dLbls>
        <c:gapWidth val="20"/>
        <c:overlap val="100"/>
        <c:axId val="756759375"/>
        <c:axId val="398026191"/>
      </c:barChart>
      <c:catAx>
        <c:axId val="756759375"/>
        <c:scaling>
          <c:orientation val="minMax"/>
        </c:scaling>
        <c:delete val="1"/>
        <c:axPos val="l"/>
        <c:numFmt formatCode="General" sourceLinked="1"/>
        <c:majorTickMark val="none"/>
        <c:minorTickMark val="none"/>
        <c:tickLblPos val="nextTo"/>
        <c:crossAx val="398026191"/>
        <c:crosses val="autoZero"/>
        <c:auto val="1"/>
        <c:lblAlgn val="ctr"/>
        <c:lblOffset val="100"/>
        <c:noMultiLvlLbl val="0"/>
      </c:catAx>
      <c:valAx>
        <c:axId val="39802619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56759375"/>
        <c:crosses val="autoZero"/>
        <c:crossBetween val="between"/>
      </c:valAx>
      <c:spPr>
        <a:noFill/>
        <a:ln w="25400">
          <a:noFill/>
        </a:ln>
        <a:effectLst/>
      </c:spPr>
    </c:plotArea>
    <c:legend>
      <c:legendPos val="r"/>
      <c:layout>
        <c:manualLayout>
          <c:xMode val="edge"/>
          <c:yMode val="edge"/>
          <c:x val="0.22887618116972294"/>
          <c:y val="0.7590296004666085"/>
          <c:w val="0.56160422629958984"/>
          <c:h val="0.18474939540854338"/>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1"/>
          <c:order val="1"/>
          <c:tx>
            <c:strRef>
              <c:f>'Energy Availability'!$C$11</c:f>
              <c:strCache>
                <c:ptCount val="1"/>
                <c:pt idx="0">
                  <c:v>solar deficit share of recieved yearly energy (gWh)</c:v>
                </c:pt>
              </c:strCache>
            </c:strRef>
          </c:tx>
          <c:spPr>
            <a:solidFill>
              <a:schemeClr val="accent6">
                <a:shade val="86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 Availability'!$A$13:$A$19</c:f>
              <c:strCache>
                <c:ptCount val="7"/>
                <c:pt idx="0">
                  <c:v>street +sea + belltower </c:v>
                </c:pt>
                <c:pt idx="1">
                  <c:v>sea + belltower</c:v>
                </c:pt>
                <c:pt idx="2">
                  <c:v>street + sea</c:v>
                </c:pt>
                <c:pt idx="3">
                  <c:v>belltower + street</c:v>
                </c:pt>
                <c:pt idx="4">
                  <c:v>sea only</c:v>
                </c:pt>
                <c:pt idx="5">
                  <c:v>street only</c:v>
                </c:pt>
                <c:pt idx="6">
                  <c:v>belltower only</c:v>
                </c:pt>
              </c:strCache>
              <c:extLst/>
            </c:strRef>
          </c:cat>
          <c:val>
            <c:numRef>
              <c:f>'Energy Availability'!$C$13:$C$19</c:f>
              <c:numCache>
                <c:formatCode>0%</c:formatCode>
                <c:ptCount val="7"/>
                <c:pt idx="0">
                  <c:v>-1.1796034061822202E-2</c:v>
                </c:pt>
                <c:pt idx="1">
                  <c:v>-3.6163538796313406E-2</c:v>
                </c:pt>
                <c:pt idx="2">
                  <c:v>-3.6306416771919731E-2</c:v>
                </c:pt>
                <c:pt idx="3">
                  <c:v>-7.0331057422673968E-2</c:v>
                </c:pt>
                <c:pt idx="4">
                  <c:v>-8.9981153814750775E-2</c:v>
                </c:pt>
                <c:pt idx="5">
                  <c:v>-0.16257685919960227</c:v>
                </c:pt>
                <c:pt idx="6">
                  <c:v>-0.40097749032439572</c:v>
                </c:pt>
              </c:numCache>
              <c:extLst/>
            </c:numRef>
          </c:val>
          <c:extLst>
            <c:ext xmlns:c16="http://schemas.microsoft.com/office/drawing/2014/chart" uri="{C3380CC4-5D6E-409C-BE32-E72D297353CC}">
              <c16:uniqueId val="{00000000-8483-4E0A-9A05-E5BCBDB7EAC4}"/>
            </c:ext>
          </c:extLst>
        </c:ser>
        <c:ser>
          <c:idx val="2"/>
          <c:order val="2"/>
          <c:tx>
            <c:strRef>
              <c:f>'Energy Availability'!$D$11</c:f>
              <c:strCache>
                <c:ptCount val="1"/>
                <c:pt idx="0">
                  <c:v>excluded area share due to visibility (m2)</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 Availability'!$A$13:$A$19</c:f>
              <c:strCache>
                <c:ptCount val="7"/>
                <c:pt idx="0">
                  <c:v>street +sea + belltower </c:v>
                </c:pt>
                <c:pt idx="1">
                  <c:v>sea + belltower</c:v>
                </c:pt>
                <c:pt idx="2">
                  <c:v>street + sea</c:v>
                </c:pt>
                <c:pt idx="3">
                  <c:v>belltower + street</c:v>
                </c:pt>
                <c:pt idx="4">
                  <c:v>sea only</c:v>
                </c:pt>
                <c:pt idx="5">
                  <c:v>street only</c:v>
                </c:pt>
                <c:pt idx="6">
                  <c:v>belltower only</c:v>
                </c:pt>
              </c:strCache>
              <c:extLst/>
            </c:strRef>
          </c:cat>
          <c:val>
            <c:numRef>
              <c:f>'Energy Availability'!$D$13:$D$19</c:f>
              <c:numCache>
                <c:formatCode>0%</c:formatCode>
                <c:ptCount val="7"/>
                <c:pt idx="0">
                  <c:v>-1.8365442741871896E-2</c:v>
                </c:pt>
                <c:pt idx="1">
                  <c:v>-1.6141877151943648E-2</c:v>
                </c:pt>
                <c:pt idx="2">
                  <c:v>-3.992956080637107E-2</c:v>
                </c:pt>
                <c:pt idx="3">
                  <c:v>-8.2488763897284934E-2</c:v>
                </c:pt>
                <c:pt idx="4">
                  <c:v>-3.2128682944778823E-2</c:v>
                </c:pt>
                <c:pt idx="5">
                  <c:v>-0.12702709806292217</c:v>
                </c:pt>
                <c:pt idx="6">
                  <c:v>-0.23270165847504404</c:v>
                </c:pt>
              </c:numCache>
              <c:extLst/>
            </c:numRef>
          </c:val>
          <c:extLst>
            <c:ext xmlns:c16="http://schemas.microsoft.com/office/drawing/2014/chart" uri="{C3380CC4-5D6E-409C-BE32-E72D297353CC}">
              <c16:uniqueId val="{00000001-8483-4E0A-9A05-E5BCBDB7EAC4}"/>
            </c:ext>
          </c:extLst>
        </c:ser>
        <c:dLbls>
          <c:dLblPos val="ctr"/>
          <c:showLegendKey val="0"/>
          <c:showVal val="1"/>
          <c:showCatName val="0"/>
          <c:showSerName val="0"/>
          <c:showPercent val="0"/>
          <c:showBubbleSize val="0"/>
        </c:dLbls>
        <c:gapWidth val="119"/>
        <c:overlap val="-27"/>
        <c:axId val="1385151631"/>
        <c:axId val="1377979951"/>
        <c:extLst>
          <c:ext xmlns:c15="http://schemas.microsoft.com/office/drawing/2012/chart" uri="{02D57815-91ED-43cb-92C2-25804820EDAC}">
            <c15:filteredBarSeries>
              <c15:ser>
                <c:idx val="0"/>
                <c:order val="0"/>
                <c:tx>
                  <c:strRef>
                    <c:extLst>
                      <c:ext uri="{02D57815-91ED-43cb-92C2-25804820EDAC}">
                        <c15:formulaRef>
                          <c15:sqref>'Energy Availability'!$B$11</c15:sqref>
                        </c15:formulaRef>
                      </c:ext>
                    </c:extLst>
                    <c:strCache>
                      <c:ptCount val="1"/>
                      <c:pt idx="0">
                        <c:v>recieved yearly energy (gWh)</c:v>
                      </c:pt>
                    </c:strCache>
                  </c:strRef>
                </c:tx>
                <c:spPr>
                  <a:solidFill>
                    <a:schemeClr val="accent6">
                      <a:shade val="58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'Energy Availability'!$A$13:$A$19</c15:sqref>
                        </c15:formulaRef>
                      </c:ext>
                    </c:extLst>
                    <c:strCache>
                      <c:ptCount val="7"/>
                      <c:pt idx="0">
                        <c:v>street +sea + belltower </c:v>
                      </c:pt>
                      <c:pt idx="1">
                        <c:v>sea + belltower</c:v>
                      </c:pt>
                      <c:pt idx="2">
                        <c:v>street + sea</c:v>
                      </c:pt>
                      <c:pt idx="3">
                        <c:v>belltower + street</c:v>
                      </c:pt>
                      <c:pt idx="4">
                        <c:v>sea only</c:v>
                      </c:pt>
                      <c:pt idx="5">
                        <c:v>street only</c:v>
                      </c:pt>
                      <c:pt idx="6">
                        <c:v>belltower only</c:v>
                      </c:pt>
                    </c:strCache>
                  </c:strRef>
                </c:cat>
                <c:val>
                  <c:numRef>
                    <c:extLst>
                      <c:ext uri="{02D57815-91ED-43cb-92C2-25804820EDAC}">
                        <c15:formulaRef>
                          <c15:sqref>'Energy Availability'!$B$13:$B$19</c15:sqref>
                        </c15:formulaRef>
                      </c:ext>
                    </c:extLst>
                    <c:numCache>
                      <c:formatCode>0.0</c:formatCode>
                      <c:ptCount val="7"/>
                      <c:pt idx="0">
                        <c:v>207.59739822690054</c:v>
                      </c:pt>
                      <c:pt idx="1">
                        <c:v>202.47838357150042</c:v>
                      </c:pt>
                      <c:pt idx="2">
                        <c:v>202.44836841570043</c:v>
                      </c:pt>
                      <c:pt idx="3">
                        <c:v>195.30062653430051</c:v>
                      </c:pt>
                      <c:pt idx="4">
                        <c:v>191.17262358500031</c:v>
                      </c:pt>
                      <c:pt idx="5">
                        <c:v>175.92204771220059</c:v>
                      </c:pt>
                      <c:pt idx="6">
                        <c:v>125.83992654790003</c:v>
                      </c:pt>
                    </c:numCache>
                  </c:numRef>
                </c:val>
                <c:extLst>
                  <c:ext xmlns:c16="http://schemas.microsoft.com/office/drawing/2014/chart" uri="{C3380CC4-5D6E-409C-BE32-E72D297353CC}">
                    <c16:uniqueId val="{00000002-8483-4E0A-9A05-E5BCBDB7EAC4}"/>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'Energy Availability'!$E$11</c15:sqref>
                        </c15:formulaRef>
                      </c:ext>
                    </c:extLst>
                    <c:strCache>
                      <c:ptCount val="1"/>
                      <c:pt idx="0">
                        <c:v>excluded area due to visibility (m2)</c:v>
                      </c:pt>
                    </c:strCache>
                  </c:strRef>
                </c:tx>
                <c:spPr>
                  <a:solidFill>
                    <a:schemeClr val="accent6">
                      <a:tint val="58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'Energy Availability'!$A$13:$A$19</c15:sqref>
                        </c15:formulaRef>
                      </c:ext>
                    </c:extLst>
                    <c:strCache>
                      <c:ptCount val="7"/>
                      <c:pt idx="0">
                        <c:v>street +sea + belltower </c:v>
                      </c:pt>
                      <c:pt idx="1">
                        <c:v>sea + belltower</c:v>
                      </c:pt>
                      <c:pt idx="2">
                        <c:v>street + sea</c:v>
                      </c:pt>
                      <c:pt idx="3">
                        <c:v>belltower + street</c:v>
                      </c:pt>
                      <c:pt idx="4">
                        <c:v>sea only</c:v>
                      </c:pt>
                      <c:pt idx="5">
                        <c:v>street only</c:v>
                      </c:pt>
                      <c:pt idx="6">
                        <c:v>belltower only</c:v>
                      </c:pt>
                    </c:strCache>
                  </c:strRef>
                </c:cat>
                <c:val>
                  <c:numRef>
                    <c:extLst xmlns:c15="http://schemas.microsoft.com/office/drawing/2012/chart">
                      <c:ext xmlns:c15="http://schemas.microsoft.com/office/drawing/2012/chart" uri="{02D57815-91ED-43cb-92C2-25804820EDAC}">
                        <c15:formulaRef>
                          <c15:sqref>'Energy Availability'!$E$13:$E$19</c15:sqref>
                        </c15:formulaRef>
                      </c:ext>
                    </c:extLst>
                    <c:numCache>
                      <c:formatCode>General</c:formatCode>
                      <c:ptCount val="7"/>
                      <c:pt idx="0">
                        <c:v>13975</c:v>
                      </c:pt>
                      <c:pt idx="1">
                        <c:v>12283</c:v>
                      </c:pt>
                      <c:pt idx="2">
                        <c:v>30384</c:v>
                      </c:pt>
                      <c:pt idx="3">
                        <c:v>62769</c:v>
                      </c:pt>
                      <c:pt idx="4">
                        <c:v>24448</c:v>
                      </c:pt>
                      <c:pt idx="5">
                        <c:v>96660</c:v>
                      </c:pt>
                      <c:pt idx="6">
                        <c:v>177072</c:v>
                      </c:pt>
                    </c:numCache>
                  </c:numRef>
                </c:val>
                <c:extLst xmlns:c15="http://schemas.microsoft.com/office/drawing/2012/chart">
                  <c:ext xmlns:c16="http://schemas.microsoft.com/office/drawing/2014/chart" uri="{C3380CC4-5D6E-409C-BE32-E72D297353CC}">
                    <c16:uniqueId val="{00000003-8483-4E0A-9A05-E5BCBDB7EAC4}"/>
                  </c:ext>
                </c:extLst>
              </c15:ser>
            </c15:filteredBarSeries>
          </c:ext>
        </c:extLst>
      </c:barChart>
      <c:catAx>
        <c:axId val="1385151631"/>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l-SI"/>
                  <a:t>Visibility model</a:t>
                </a:r>
                <a:endParaRPr lang="en-US"/>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high"/>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77979951"/>
        <c:crosses val="autoZero"/>
        <c:auto val="1"/>
        <c:lblAlgn val="ctr"/>
        <c:lblOffset val="100"/>
        <c:noMultiLvlLbl val="0"/>
      </c:catAx>
      <c:valAx>
        <c:axId val="13779799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l-SI"/>
                  <a:t>Solar deficit and excluded rooftop area</a:t>
                </a:r>
                <a:endParaRPr lang="en-US"/>
              </a:p>
            </c:rich>
          </c:tx>
          <c:layout>
            <c:manualLayout>
              <c:xMode val="edge"/>
              <c:yMode val="edge"/>
              <c:x val="2.5094102885821833E-2"/>
              <c:y val="0.11389170035662753"/>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85151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6">
  <a:schemeClr val="accent6"/>
</cs:colorStyle>
</file>

<file path=word/charts/colors2.xml><?xml version="1.0" encoding="utf-8"?>
<cs:colorStyle xmlns:cs="http://schemas.microsoft.com/office/drawing/2012/chartStyle" xmlns:a="http://schemas.openxmlformats.org/drawingml/2006/main" meth="withinLinear" id="19">
  <a:schemeClr val="accent6"/>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5E86CDA-B1B7-4543-BD53-5FA7465BE894}"/>
      </w:docPartPr>
      <w:docPartBody>
        <w:p w:rsidR="00471C51" w:rsidRDefault="00C82238">
          <w:r w:rsidRPr="00A27210">
            <w:rPr>
              <w:rStyle w:val="PlaceholderText"/>
            </w:rPr>
            <w:t>Click or tap here to enter text.</w:t>
          </w:r>
        </w:p>
      </w:docPartBody>
    </w:docPart>
    <w:docPart>
      <w:docPartPr>
        <w:name w:val="C60C7F44BE8C43E38A5EB3AC48DB3460"/>
        <w:category>
          <w:name w:val="General"/>
          <w:gallery w:val="placeholder"/>
        </w:category>
        <w:types>
          <w:type w:val="bbPlcHdr"/>
        </w:types>
        <w:behaviors>
          <w:behavior w:val="content"/>
        </w:behaviors>
        <w:guid w:val="{1D4041E3-2191-4CA8-905D-3A1E7B64BA6E}"/>
      </w:docPartPr>
      <w:docPartBody>
        <w:p w:rsidR="003E4A43" w:rsidRDefault="00441F5D" w:rsidP="00441F5D">
          <w:pPr>
            <w:pStyle w:val="C60C7F44BE8C43E38A5EB3AC48DB3460"/>
          </w:pPr>
          <w:r w:rsidRPr="00A27210">
            <w:rPr>
              <w:rStyle w:val="PlaceholderText"/>
            </w:rPr>
            <w:t>Click or tap here to enter text.</w:t>
          </w:r>
        </w:p>
      </w:docPartBody>
    </w:docPart>
    <w:docPart>
      <w:docPartPr>
        <w:name w:val="D450E90C4628457BA34DE3E12E575DCE"/>
        <w:category>
          <w:name w:val="General"/>
          <w:gallery w:val="placeholder"/>
        </w:category>
        <w:types>
          <w:type w:val="bbPlcHdr"/>
        </w:types>
        <w:behaviors>
          <w:behavior w:val="content"/>
        </w:behaviors>
        <w:guid w:val="{13D3DDAF-534F-4548-956B-E6250076165D}"/>
      </w:docPartPr>
      <w:docPartBody>
        <w:p w:rsidR="003E4A43" w:rsidRDefault="00441F5D" w:rsidP="00441F5D">
          <w:pPr>
            <w:pStyle w:val="D450E90C4628457BA34DE3E12E575DCE"/>
          </w:pPr>
          <w:r w:rsidRPr="00A27210">
            <w:rPr>
              <w:rStyle w:val="PlaceholderText"/>
            </w:rPr>
            <w:t>Click or tap here to enter text.</w:t>
          </w:r>
        </w:p>
      </w:docPartBody>
    </w:docPart>
    <w:docPart>
      <w:docPartPr>
        <w:name w:val="FCD755D8D69B42B79AF5FAEA5E35DC52"/>
        <w:category>
          <w:name w:val="General"/>
          <w:gallery w:val="placeholder"/>
        </w:category>
        <w:types>
          <w:type w:val="bbPlcHdr"/>
        </w:types>
        <w:behaviors>
          <w:behavior w:val="content"/>
        </w:behaviors>
        <w:guid w:val="{0593D18D-6731-4B98-95C7-D4E45F19BD0C}"/>
      </w:docPartPr>
      <w:docPartBody>
        <w:p w:rsidR="003E4A43" w:rsidRDefault="00441F5D" w:rsidP="00441F5D">
          <w:pPr>
            <w:pStyle w:val="FCD755D8D69B42B79AF5FAEA5E35DC52"/>
          </w:pPr>
          <w:r w:rsidRPr="00A27210">
            <w:rPr>
              <w:rStyle w:val="PlaceholderText"/>
            </w:rPr>
            <w:t>Click or tap here to enter text.</w:t>
          </w:r>
        </w:p>
      </w:docPartBody>
    </w:docPart>
    <w:docPart>
      <w:docPartPr>
        <w:name w:val="CC8932A305DE4AAA97FB71C881CE1F14"/>
        <w:category>
          <w:name w:val="General"/>
          <w:gallery w:val="placeholder"/>
        </w:category>
        <w:types>
          <w:type w:val="bbPlcHdr"/>
        </w:types>
        <w:behaviors>
          <w:behavior w:val="content"/>
        </w:behaviors>
        <w:guid w:val="{6F7018E0-20F4-4AA8-A227-74AB4B0161E9}"/>
      </w:docPartPr>
      <w:docPartBody>
        <w:p w:rsidR="003E4A43" w:rsidRDefault="00441F5D" w:rsidP="00441F5D">
          <w:pPr>
            <w:pStyle w:val="CC8932A305DE4AAA97FB71C881CE1F14"/>
          </w:pPr>
          <w:r w:rsidRPr="00A27210">
            <w:rPr>
              <w:rStyle w:val="PlaceholderText"/>
            </w:rPr>
            <w:t>Click or tap here to enter text.</w:t>
          </w:r>
        </w:p>
      </w:docPartBody>
    </w:docPart>
    <w:docPart>
      <w:docPartPr>
        <w:name w:val="ED10D504A1D846A4970182F1DB0AAB10"/>
        <w:category>
          <w:name w:val="General"/>
          <w:gallery w:val="placeholder"/>
        </w:category>
        <w:types>
          <w:type w:val="bbPlcHdr"/>
        </w:types>
        <w:behaviors>
          <w:behavior w:val="content"/>
        </w:behaviors>
        <w:guid w:val="{31B0C0A3-A368-40FD-9FDB-5AF3FA1FCC8E}"/>
      </w:docPartPr>
      <w:docPartBody>
        <w:p w:rsidR="003E4A43" w:rsidRDefault="00441F5D" w:rsidP="00441F5D">
          <w:pPr>
            <w:pStyle w:val="ED10D504A1D846A4970182F1DB0AAB10"/>
          </w:pPr>
          <w:r w:rsidRPr="00A27210">
            <w:rPr>
              <w:rStyle w:val="PlaceholderText"/>
            </w:rPr>
            <w:t>Click or tap here to enter text.</w:t>
          </w:r>
        </w:p>
      </w:docPartBody>
    </w:docPart>
    <w:docPart>
      <w:docPartPr>
        <w:name w:val="7794BAD4FCB144EFB12DD6276A0F8250"/>
        <w:category>
          <w:name w:val="General"/>
          <w:gallery w:val="placeholder"/>
        </w:category>
        <w:types>
          <w:type w:val="bbPlcHdr"/>
        </w:types>
        <w:behaviors>
          <w:behavior w:val="content"/>
        </w:behaviors>
        <w:guid w:val="{3B2055B3-C37F-4E31-AB54-48AA29DAC785}"/>
      </w:docPartPr>
      <w:docPartBody>
        <w:p w:rsidR="003E4A43" w:rsidRDefault="00441F5D" w:rsidP="00441F5D">
          <w:pPr>
            <w:pStyle w:val="7794BAD4FCB144EFB12DD6276A0F8250"/>
          </w:pPr>
          <w:r w:rsidRPr="00A27210">
            <w:rPr>
              <w:rStyle w:val="PlaceholderText"/>
            </w:rPr>
            <w:t>Click or tap here to enter text.</w:t>
          </w:r>
        </w:p>
      </w:docPartBody>
    </w:docPart>
    <w:docPart>
      <w:docPartPr>
        <w:name w:val="A5E1B757B7B24BA289EA7F498AAAB9F0"/>
        <w:category>
          <w:name w:val="General"/>
          <w:gallery w:val="placeholder"/>
        </w:category>
        <w:types>
          <w:type w:val="bbPlcHdr"/>
        </w:types>
        <w:behaviors>
          <w:behavior w:val="content"/>
        </w:behaviors>
        <w:guid w:val="{13BDFE13-F801-4DD2-A505-D660E68907B3}"/>
      </w:docPartPr>
      <w:docPartBody>
        <w:p w:rsidR="00ED57D3" w:rsidRDefault="007F108D" w:rsidP="007F108D">
          <w:pPr>
            <w:pStyle w:val="A5E1B757B7B24BA289EA7F498AAAB9F0"/>
          </w:pPr>
          <w:r w:rsidRPr="00A27210">
            <w:rPr>
              <w:rStyle w:val="PlaceholderText"/>
            </w:rPr>
            <w:t>Click or tap here to enter text.</w:t>
          </w:r>
        </w:p>
      </w:docPartBody>
    </w:docPart>
    <w:docPart>
      <w:docPartPr>
        <w:name w:val="AAD408F0321146CAB8ECED2A4060A121"/>
        <w:category>
          <w:name w:val="General"/>
          <w:gallery w:val="placeholder"/>
        </w:category>
        <w:types>
          <w:type w:val="bbPlcHdr"/>
        </w:types>
        <w:behaviors>
          <w:behavior w:val="content"/>
        </w:behaviors>
        <w:guid w:val="{22767F0E-4B7A-40A7-A6C1-51BB45C5B259}"/>
      </w:docPartPr>
      <w:docPartBody>
        <w:p w:rsidR="00ED57D3" w:rsidRDefault="007F108D" w:rsidP="007F108D">
          <w:pPr>
            <w:pStyle w:val="AAD408F0321146CAB8ECED2A4060A121"/>
          </w:pPr>
          <w:r w:rsidRPr="00A27210">
            <w:rPr>
              <w:rStyle w:val="PlaceholderText"/>
            </w:rPr>
            <w:t>Click or tap here to enter text.</w:t>
          </w:r>
        </w:p>
      </w:docPartBody>
    </w:docPart>
    <w:docPart>
      <w:docPartPr>
        <w:name w:val="FF2CA82CEEB346EF9EF8F7A554BF20F4"/>
        <w:category>
          <w:name w:val="General"/>
          <w:gallery w:val="placeholder"/>
        </w:category>
        <w:types>
          <w:type w:val="bbPlcHdr"/>
        </w:types>
        <w:behaviors>
          <w:behavior w:val="content"/>
        </w:behaviors>
        <w:guid w:val="{81A894F4-CCD4-47A8-8E20-CA379D0DC8D4}"/>
      </w:docPartPr>
      <w:docPartBody>
        <w:p w:rsidR="00650D31" w:rsidRDefault="004E5234" w:rsidP="004E5234">
          <w:pPr>
            <w:pStyle w:val="FF2CA82CEEB346EF9EF8F7A554BF20F4"/>
          </w:pPr>
          <w:r w:rsidRPr="00A27210">
            <w:rPr>
              <w:rStyle w:val="PlaceholderText"/>
            </w:rPr>
            <w:t>Click or tap here to enter text.</w:t>
          </w:r>
        </w:p>
      </w:docPartBody>
    </w:docPart>
    <w:docPart>
      <w:docPartPr>
        <w:name w:val="9FB8AB4F638D4904A57C4EC93417F495"/>
        <w:category>
          <w:name w:val="General"/>
          <w:gallery w:val="placeholder"/>
        </w:category>
        <w:types>
          <w:type w:val="bbPlcHdr"/>
        </w:types>
        <w:behaviors>
          <w:behavior w:val="content"/>
        </w:behaviors>
        <w:guid w:val="{CA83CA18-35F2-4B83-B88F-FCB491801D7C}"/>
      </w:docPartPr>
      <w:docPartBody>
        <w:p w:rsidR="00275EDB" w:rsidRDefault="00C97033" w:rsidP="00C97033">
          <w:pPr>
            <w:pStyle w:val="9FB8AB4F638D4904A57C4EC93417F495"/>
          </w:pPr>
          <w:r w:rsidRPr="00A2721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Math">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238"/>
    <w:rsid w:val="000611E1"/>
    <w:rsid w:val="00063E48"/>
    <w:rsid w:val="000713E8"/>
    <w:rsid w:val="0009326A"/>
    <w:rsid w:val="000B7478"/>
    <w:rsid w:val="00112403"/>
    <w:rsid w:val="002573BA"/>
    <w:rsid w:val="00275EDB"/>
    <w:rsid w:val="0031008F"/>
    <w:rsid w:val="00316052"/>
    <w:rsid w:val="003235FB"/>
    <w:rsid w:val="0036733A"/>
    <w:rsid w:val="003D36A6"/>
    <w:rsid w:val="003E4A43"/>
    <w:rsid w:val="00441F5D"/>
    <w:rsid w:val="00471C51"/>
    <w:rsid w:val="004E2E30"/>
    <w:rsid w:val="004E5234"/>
    <w:rsid w:val="005022EE"/>
    <w:rsid w:val="0062306B"/>
    <w:rsid w:val="006323FC"/>
    <w:rsid w:val="00650D31"/>
    <w:rsid w:val="00691398"/>
    <w:rsid w:val="006E4E4B"/>
    <w:rsid w:val="00726B82"/>
    <w:rsid w:val="00786146"/>
    <w:rsid w:val="007969B9"/>
    <w:rsid w:val="007B3708"/>
    <w:rsid w:val="007E572A"/>
    <w:rsid w:val="007F108D"/>
    <w:rsid w:val="008519E8"/>
    <w:rsid w:val="00881F35"/>
    <w:rsid w:val="00913C72"/>
    <w:rsid w:val="00967588"/>
    <w:rsid w:val="00A03291"/>
    <w:rsid w:val="00A84F4A"/>
    <w:rsid w:val="00A9315E"/>
    <w:rsid w:val="00C64827"/>
    <w:rsid w:val="00C82238"/>
    <w:rsid w:val="00C951F0"/>
    <w:rsid w:val="00C97033"/>
    <w:rsid w:val="00CF74AA"/>
    <w:rsid w:val="00D5278E"/>
    <w:rsid w:val="00D75A22"/>
    <w:rsid w:val="00DA08F2"/>
    <w:rsid w:val="00DD221F"/>
    <w:rsid w:val="00DD749F"/>
    <w:rsid w:val="00DF2EC0"/>
    <w:rsid w:val="00E151C0"/>
    <w:rsid w:val="00E711F7"/>
    <w:rsid w:val="00EB2BDD"/>
    <w:rsid w:val="00ED57D3"/>
    <w:rsid w:val="00EF239C"/>
    <w:rsid w:val="00F9035F"/>
    <w:rsid w:val="00F942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7033"/>
    <w:rPr>
      <w:color w:val="808080"/>
    </w:rPr>
  </w:style>
  <w:style w:type="paragraph" w:customStyle="1" w:styleId="C60C7F44BE8C43E38A5EB3AC48DB3460">
    <w:name w:val="C60C7F44BE8C43E38A5EB3AC48DB3460"/>
    <w:rsid w:val="00441F5D"/>
  </w:style>
  <w:style w:type="paragraph" w:customStyle="1" w:styleId="D450E90C4628457BA34DE3E12E575DCE">
    <w:name w:val="D450E90C4628457BA34DE3E12E575DCE"/>
    <w:rsid w:val="00441F5D"/>
  </w:style>
  <w:style w:type="paragraph" w:customStyle="1" w:styleId="FCD755D8D69B42B79AF5FAEA5E35DC52">
    <w:name w:val="FCD755D8D69B42B79AF5FAEA5E35DC52"/>
    <w:rsid w:val="00441F5D"/>
  </w:style>
  <w:style w:type="paragraph" w:customStyle="1" w:styleId="CC8932A305DE4AAA97FB71C881CE1F14">
    <w:name w:val="CC8932A305DE4AAA97FB71C881CE1F14"/>
    <w:rsid w:val="00441F5D"/>
  </w:style>
  <w:style w:type="paragraph" w:customStyle="1" w:styleId="ED10D504A1D846A4970182F1DB0AAB10">
    <w:name w:val="ED10D504A1D846A4970182F1DB0AAB10"/>
    <w:rsid w:val="00441F5D"/>
  </w:style>
  <w:style w:type="paragraph" w:customStyle="1" w:styleId="7794BAD4FCB144EFB12DD6276A0F8250">
    <w:name w:val="7794BAD4FCB144EFB12DD6276A0F8250"/>
    <w:rsid w:val="00441F5D"/>
  </w:style>
  <w:style w:type="paragraph" w:customStyle="1" w:styleId="A5E1B757B7B24BA289EA7F498AAAB9F0">
    <w:name w:val="A5E1B757B7B24BA289EA7F498AAAB9F0"/>
    <w:rsid w:val="007F108D"/>
  </w:style>
  <w:style w:type="paragraph" w:customStyle="1" w:styleId="AAD408F0321146CAB8ECED2A4060A121">
    <w:name w:val="AAD408F0321146CAB8ECED2A4060A121"/>
    <w:rsid w:val="007F108D"/>
  </w:style>
  <w:style w:type="paragraph" w:customStyle="1" w:styleId="FF2CA82CEEB346EF9EF8F7A554BF20F4">
    <w:name w:val="FF2CA82CEEB346EF9EF8F7A554BF20F4"/>
    <w:rsid w:val="004E5234"/>
  </w:style>
  <w:style w:type="paragraph" w:customStyle="1" w:styleId="9FB8AB4F638D4904A57C4EC93417F495">
    <w:name w:val="9FB8AB4F638D4904A57C4EC93417F495"/>
    <w:rsid w:val="00C970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43F9A3D-121D-48FA-B94C-04EF5AD0824D}">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88967492286"/>
    <we:property name="MENDELEY_CITATIONS" value="[{&quot;citationID&quot;:&quot;MENDELEY_CITATION_46a7070a-4a82-4b4a-bfcc-b5e2e7e1029a&quot;,&quot;properties&quot;:{&quot;noteIndex&quot;:0},&quot;isEdited&quot;:false,&quot;manualOverride&quot;:{&quot;isManuallyOverridden&quot;:false,&quot;citeprocText&quot;:&quot;(Perpiña Castillo et al., 2016)&quot;,&quot;manualOverrideText&quot;:&quot;&quot;},&quot;citationTag&quot;:&quot;MENDELEY_CITATION_v3_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&quot;,&quot;citationItems&quot;:[{&quot;id&quot;:&quot;9a60cafa-99fb-3954-9c41-8bfa74594c30&quot;,&quot;itemData&quot;:{&quot;type&quot;:&quot;article-journal&quot;,&quot;id&quot;:&quot;9a60cafa-99fb-3954-9c41-8bfa74594c30&quot;,&quot;title&quot;:&quot;An assessment of the regional potential for solar power generation in EU-28&quot;,&quot;author&quot;:[{&quot;family&quot;:&quot;Perpiña Castillo&quot;,&quot;given&quot;:&quot;Carolina&quot;,&quot;parse-names&quot;:false,&quot;dropping-particle&quot;:&quot;&quot;,&quot;non-dropping-particle&quot;:&quot;&quot;},{&quot;family&quot;:&quot;Batista e Silva&quot;,&quot;given&quot;:&quot;Filipe&quot;,&quot;parse-names&quot;:false,&quot;dropping-particle&quot;:&quot;&quot;,&quot;non-dropping-particle&quot;:&quot;&quot;},{&quot;family&quot;:&quot;Lavalle&quot;,&quot;given&quot;:&quot;Carlo&quot;,&quot;parse-names&quot;:false,&quot;dropping-particle&quot;:&quot;&quot;,&quot;non-dropping-particle&quot;:&quot;&quot;}],&quot;container-title&quot;:&quot;Energy Policy&quot;,&quot;container-title-short&quot;:&quot;Energy Policy&quot;,&quot;DOI&quot;:&quot;10.1016/j.enpol.2015.10.004&quot;,&quot;ISSN&quot;:&quot;03014215&quot;,&quot;issued&quot;:{&quot;date-parts&quot;:[[2016]]},&quot;page&quot;:&quot;86-99&quot;,&quot;abstract&quot;:&quot;In this study we aim at assessing the potential of European regions to solar power generation and its comparison with recent European Union (EU) incentives for the development of this renewable energy source. In this study we use a multi-criteria assessment (MCA) supported by Geographical Information System (GIS) to combine already existing information on solar radiation with other geographical factors such as slope, land use, urban extent and population distribution, as well as proximity to the power grid to generate a suitability map for photovoltaic (PV) power plants across the EU at high spatial resolution. A validation exercise showed that the resulting suitability map is a good predictor of appropriate locations for the deployment of PV power plants. The suitability map was in addition compared to the regional distribution of European funds for development of solar energy from the EU Cohesion policy (2007-2013 programme). Regions were classified according their overall suitability for solar energy power systems and the allocated solar investments by the EU Cohesion policy. This analysis allowed to identify potential mismatches between fund allocations and actual regional suitability for solar energy. It is recommended that future fund allocations take into account suitability criteria for solar energy for optimised results of public policies.&quot;,&quot;publisher&quot;:&quot;Elsevier Ltd&quot;,&quot;issue&quot;:&quot;2016&quot;,&quot;volume&quot;:&quot;88&quot;},&quot;isTemporary&quot;:false}]},{&quot;citationID&quot;:&quot;MENDELEY_CITATION_11d9a256-3b08-4e32-b2ba-5d02f32c3a47&quot;,&quot;properties&quot;:{&quot;noteIndex&quot;:0},&quot;isEdited&quot;:false,&quot;manualOverride&quot;:{&quot;isManuallyOverridden&quot;:false,&quot;citeprocText&quot;:&quot;(Stegnar et al., 2026)&quot;,&quot;manualOverrideText&quot;:&quot;&quot;},&quot;citationTag&quot;:&quot;MENDELEY_CITATION_v3_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&quot;,&quot;citationItems&quot;:[{&quot;id&quot;:&quot;fd163f94-91db-3cbb-905e-43d29814916e&quot;,&quot;itemData&quot;:{&quot;type&quot;:&quot;article-journal&quot;,&quot;id&quot;:&quot;fd163f94-91db-3cbb-905e-43d29814916e&quot;,&quot;title&quot;:&quot;Cultural heritage as a structural modifier of rooftop solar deployment: A building-level framework for heritage-constrained urban decarbonisation&quot;,&quot;author&quot;:[{&quot;family&quot;:&quot;Stegnar&quot;,&quot;given&quot;:&quot;Gašper&quot;,&quot;parse-names&quot;:false,&quot;dropping-particle&quot;:&quot;&quot;,&quot;non-dropping-particle&quot;:&quot;&quot;},{&quot;family&quot;:&quot;Čižman&quot;,&quot;given&quot;:&quot;Jure&quot;,&quot;parse-names&quot;:false,&quot;dropping-particle&quot;:&quot;&quot;,&quot;non-dropping-particle&quot;:&quot;&quot;},{&quot;family&quot;:&quot;Bevk&quot;,&quot;given&quot;:&quot;Tadej&quot;,&quot;parse-names&quot;:false,&quot;dropping-particle&quot;:&quot;&quot;,&quot;non-dropping-particle&quot;:&quot;&quot;},{&quot;family&quot;:&quot;Debevec&quot;,&quot;given&quot;:&quot;Maja&quot;,&quot;parse-names&quot;:false,&quot;dropping-particle&quot;:&quot;&quot;,&quot;non-dropping-particle&quot;:&quot;&quot;},{&quot;family&quot;:&quot;Gantar&quot;,&quot;given&quot;:&quot;Damjana&quot;,&quot;parse-names&quot;:false,&quot;dropping-particle&quot;:&quot;&quot;,&quot;non-dropping-particle&quot;:&quot;&quot;}],&quot;container-title&quot;:&quot;Applied Energy&quot;,&quot;container-title-short&quot;:&quot;Appl. Energy&quot;,&quot;DOI&quot;:&quot;10.1016/j.apenergy.2026.128610&quot;,&quot;ISSN&quot;:&quot;03062619&quot;,&quot;issued&quot;:{&quot;date-parts&quot;:[[2026]]},&quot;abstract&quot;:&quot;Cultural-heritage protection constrains rooftop photovoltaic (PV) deployment across a large share of the European building stock, yet existing solar cadastres ignore heritage-related regulatory constraints and therefore systematically overestimate deployable capacity in historic urban environments. This study develops and applies a heritage-aware framework that integrates building-level energy-demand modelling, a geographic information system (GIS)-based rooftop PV cadastre and scenario-based interpretation of heritage regulations to assess realistic decarbonisation pathways for heritage-constrained building stocks. Applied to the Municipality of Maribor, Slovenia (27,249 buildings), the framework shows that formally protected buildings (10.3% of the stock) account for 31.9% of technically suitable rooftop area — more than three times their share. Across five heritage-based scenarios, deployable PV potential ranges from 68% to 93% of the technical baseline (≈308–422 GWh/yr against 452.55 GWh/yr), determined primarily by institutional interpretation rather than the legal framework. Under deep electrification toward 2050, rooftop PV cannot achieve municipal self-sufficiency, leaving a residual gap of 8–22% of demand; notably, deeper renovation without relaxed PV admissibility widens rather than narrows this gap, showing that renovation depth and PV admissibility are complementary policy levers. Heritage protection thus acts as a structural modifier rather than a binary barrier, providing a transferable basis for integrating heritage constraints into solar cadastres, urban energy planning and national renovation strategies.&quot;,&quot;issue&quot;:&quot;May&quot;,&quot;volume&quot;:&quot;426&quot;},&quot;isTemporary&quot;:false}]},{&quot;citationID&quot;:&quot;MENDELEY_CITATION_8ea65c36-fdf0-41aa-bd17-3b53e4a9016d&quot;,&quot;properties&quot;:{&quot;noteIndex&quot;:0},&quot;isEdited&quot;:false,&quot;manualOverride&quot;:{&quot;isManuallyOverridden&quot;:false,&quot;citeprocText&quot;:&quot;(Kojaković &amp;#38; Vaskalis, 2022; SOLAR ADRIA Project, 2021)&quot;,&quot;manualOverrideText&quot;:&quot;&quot;},&quot;citationTag&quot;:&quot;MENDELEY_CITATION_v3_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&quot;,&quot;citationItems&quot;:[{&quot;id&quot;:&quot;60471e29-9bf7-332b-9266-abe81afa36c9&quot;,&quot;itemData&quot;:{&quot;type&quot;:&quot;article-journal&quot;,&quot;id&quot;:&quot;60471e29-9bf7-332b-9266-abe81afa36c9&quot;,&quot;title&quot;:&quot;Mapping solar potential in pilot municipalities Deliverable D II.1&quot;,&quot;author&quot;:[{&quot;family&quot;:&quot;SOLAR ADRIA Project&quot;,&quot;given&quot;:&quot;&quot;,&quot;parse-names&quot;:false,&quot;dropping-particle&quot;:&quot;&quot;,&quot;non-dropping-particle&quot;:&quot;&quot;}],&quot;issued&quot;:{&quot;date-parts&quot;:[[2021]]},&quot;page&quot;:&quot;1-35&quot;,&quot;container-title-short&quot;:&quot;&quot;},&quot;isTemporary&quot;:false},{&quot;id&quot;:&quot;05108946-f1a3-3405-95fb-7c55e7d21056&quot;,&quot;itemData&quot;:{&quot;type&quot;:&quot;article-journal&quot;,&quot;id&quot;:&quot;05108946-f1a3-3405-95fb-7c55e7d21056&quot;,&quot;title&quot;:&quot;How To bring solar energy into your city&quot;,&quot;author&quot;:[{&quot;family&quot;:&quot;Kojaković&quot;,&quot;given&quot;:&quot;Ana&quot;,&quot;parse-names&quot;:false,&quot;dropping-particle&quot;:&quot;&quot;,&quot;non-dropping-particle&quot;:&quot;&quot;},{&quot;family&quot;:&quot;Vaskalis&quot;,&quot;given&quot;:&quot;loannis&quot;,&quot;parse-names&quot;:false,&quot;dropping-particle&quot;:&quot;&quot;,&quot;non-dropping-particle&quot;:&quot;&quot;}],&quot;issued&quot;:{&quot;date-parts&quot;:[[2022]]},&quot;page&quot;:&quot;1-40&quot;,&quot;container-title-short&quot;:&quot;&quot;},&quot;isTemporary&quot;:false}]},{&quot;citationID&quot;:&quot;MENDELEY_CITATION_3739022d-49fd-4f66-9ffb-db97a67dc4d9&quot;,&quot;properties&quot;:{&quot;noteIndex&quot;:0},&quot;isEdited&quot;:false,&quot;manualOverride&quot;:{&quot;isManuallyOverridden&quot;:false,&quot;citeprocText&quot;:&quot;(&lt;i&gt;CEU | Solarni Kataster DEDIS&lt;/i&gt;, n.d.)&quot;,&quot;manualOverrideText&quot;:&quot;&quot;},&quot;citationTag&quot;:&quot;MENDELEY_CITATION_v3_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&quot;,&quot;citationItems&quot;:[{&quot;id&quot;:&quot;8480595e-34bc-3ebb-8ee6-abe76959f264&quot;,&quot;itemData&quot;:{&quot;type&quot;:&quot;webpage&quot;,&quot;id&quot;:&quot;8480595e-34bc-3ebb-8ee6-abe76959f264&quot;,&quot;title&quot;:&quot;CEU | Solarni kataster DEDIS&quot;,&quot;accessed&quot;:{&quot;date-parts&quot;:[[2026,2,24]]},&quot;URL&quot;:&quot;https://ceu.ijs.si/projekti/solarni-kataster-dedis.html&quot;,&quot;container-title-short&quot;:&quot;&quot;},&quot;isTemporary&quot;:false}]},{&quot;citationID&quot;:&quot;MENDELEY_CITATION_21c5e538-21be-44e3-9eba-10f538451e87&quot;,&quot;properties&quot;:{&quot;noteIndex&quot;:0},&quot;isEdited&quot;:false,&quot;manualOverride&quot;:{&quot;isManuallyOverridden&quot;:false,&quot;citeprocText&quot;:&quot;(Gherri et al., 2021)&quot;,&quot;manualOverrideText&quot;:&quot;&quot;},&quot;citationTag&quot;:&quot;MENDELEY_CITATION_v3_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&quot;,&quot;citationItems&quot;:[{&quot;id&quot;:&quot;c552b1c0-b6e4-341e-a81c-34f10972d37e&quot;,&quot;itemData&quot;:{&quot;type&quot;:&quot;article-journal&quot;,&quot;id&quot;:&quot;c552b1c0-b6e4-341e-a81c-34f10972d37e&quot;,&quot;title&quot;:&quot;On the thermal resilience of venetian open spaces&quot;,&quot;author&quot;:[{&quot;family&quot;:&quot;Gherri&quot;,&quot;given&quot;:&quot;Barbara&quot;,&quot;parse-names&quot;:false,&quot;dropping-particle&quot;:&quot;&quot;,&quot;non-dropping-particle&quot;:&quot;&quot;},{&quot;family&quot;:&quot;Maiullari&quot;,&quot;given&quot;:&quot;Daniela&quot;,&quot;parse-names&quot;:false,&quot;dropping-particle&quot;:&quot;&quot;,&quot;non-dropping-particle&quot;:&quot;&quot;},{&quot;family&quot;:&quot;Finizza&quot;,&quot;given&quot;:&quot;Chiara&quot;,&quot;parse-names&quot;:false,&quot;dropping-particle&quot;:&quot;&quot;,&quot;non-dropping-particle&quot;:&quot;&quot;},{&quot;family&quot;:&quot;Maretto&quot;,&quot;given&quot;:&quot;Marco&quot;,&quot;parse-names&quot;:false,&quot;dropping-particle&quot;:&quot;&quot;,&quot;non-dropping-particle&quot;:&quot;&quot;},{&quot;family&quot;:&quot;Naboni&quot;,&quot;given&quot;:&quot;Emanuele&quot;,&quot;parse-names&quot;:false,&quot;dropping-particle&quot;:&quot;&quot;,&quot;non-dropping-particle&quot;:&quot;&quot;}],&quot;container-title&quot;:&quot;Heritage&quot;,&quot;DOI&quot;:&quot;10.3390/heritage4040236&quot;,&quot;ISSN&quot;:&quot;25719408&quot;,&quot;issued&quot;:{&quot;date-parts&quot;:[[2021]]},&quot;page&quot;:&quot;4286-4303&quot;,&quot;abstract&quot;:&quot;Venice is known for its urban heritage fragility. The city is experiencing an increase in yearly average temperatures affecting outdoor–indoor comfort and average energy expenditure. Owing to existing literature demonstrating how local microclimate depends on urban density, form, and materials, this investigation studies the influence of the changing local climate on Venetian vernacular open spaces, known as Campi. Based on the comparison of contemporary weather and the Intergovernmental Panel on Climate Change’s (IPCC) future predictions for the 2050 scenario, this investigation highlights how Campi’s open spaces and the surrounding buildings, canals, and green public areas contribute to building climate resilience. By employing advanced modelling, the study analyses microclimate and outdoor comfort with respect to users’ perception of Physiological Equivalent Temperature (PET). The ENVI-met tool is used to simulate the thermal behaviour of two representative Campi: SS. Giovanni e Paolo and S. Polo. Despite significant temperature growths, Venetian urban fabric characteristics seem to play a crucial role in strengthening the climate resilience of open spaces, thus preserving outdoor comfort quality in a warmer future. The analysis shows how the historical matrix of open spaces and buildings cooperate. Thus, this study offers a contribution to how built heritage should be considered in light of climate change.&quot;,&quot;issue&quot;:&quot;4&quot;,&quot;volume&quot;:&quot;4&quot;,&quot;container-title-short&quot;:&quot;&quot;},&quot;isTemporary&quot;:false}]},{&quot;citationID&quot;:&quot;MENDELEY_CITATION_4acc9e10-c24c-4c8a-8390-f021a345495b&quot;,&quot;properties&quot;:{&quot;noteIndex&quot;:0},&quot;isEdited&quot;:false,&quot;manualOverride&quot;:{&quot;isManuallyOverridden&quot;:false,&quot;citeprocText&quot;:&quot;(Morganti et al., 2017)&quot;,&quot;manualOverrideText&quot;:&quot;&quot;},&quot;citationTag&quot;:&quot;MENDELEY_CITATION_v3_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&quot;,&quot;citationItems&quot;:[{&quot;id&quot;:&quot;4ee257cf-c8cb-3cdf-96a8-f4b49b9ca685&quot;,&quot;itemData&quot;:{&quot;type&quot;:&quot;article-journal&quot;,&quot;id&quot;:&quot;4ee257cf-c8cb-3cdf-96a8-f4b49b9ca685&quot;,&quot;title&quot;:&quot;Urban morphology indicators for solar energy analysis&quot;,&quot;author&quot;:[{&quot;family&quot;:&quot;Morganti&quot;,&quot;given&quot;:&quot;Michele&quot;,&quot;parse-names&quot;:false,&quot;dropping-particle&quot;:&quot;&quot;,&quot;non-dropping-particle&quot;:&quot;&quot;},{&quot;family&quot;:&quot;Salvati&quot;,&quot;given&quot;:&quot;Agnese&quot;,&quot;parse-names&quot;:false,&quot;dropping-particle&quot;:&quot;&quot;,&quot;non-dropping-particle&quot;:&quot;&quot;},{&quot;family&quot;:&quot;Coch&quot;,&quot;given&quot;:&quot;Helena&quot;,&quot;parse-names&quot;:false,&quot;dropping-particle&quot;:&quot;&quot;,&quot;non-dropping-particle&quot;:&quot;&quot;},{&quot;family&quot;:&quot;Cecere&quot;,&quot;given&quot;:&quot;Carlo&quot;,&quot;parse-names&quot;:false,&quot;dropping-particle&quot;:&quot;&quot;,&quot;non-dropping-particle&quot;:&quot;&quot;}],&quot;container-title&quot;:&quot;Energy Procedia&quot;,&quot;container-title-short&quot;:&quot;Energy Procedia&quot;,&quot;DOI&quot;:&quot;10.1016/j.egypro.2017.09.533&quot;,&quot;ISSN&quot;:&quot;18766102&quot;,&quot;URL&quot;:&quot;https://doi.org/10.1016/j.egypro.2017.09.533&quot;,&quot;issued&quot;:{&quot;date-parts&quot;:[[2017]]},&quot;page&quot;:&quot;807-814&quot;,&quot;abstract&quot;:&quot;Within the variation of energy performance at urban scale, the relation between solar irradiation and urban form takes a central role. The solar availability on façades which is influenced by the morphology of the urban context, is strictly related to building energy performance indeed. In this paper, we aim at identifying a set of urban morphology indicators (UMIs) that show the most accurate relations with the solar availability on façades (SIy) in the Mediterranean context. The analysis that relates to 14 urban textures of Rome and Barcelona comprises seven UMIs: gross space index, floor space index, façade-to-site ratio, average building height, volume-area ratio, building aspect ratio and sky factor of building façades. The SIy in each texture has been calculated with Heliodon2 software, using normalised models; the relation between SIy and UMIs were investigated using least-square regression analysis. Results suggest that gross space index, façade-to-site ratio and sky factor show very good correlation with SIy (R2 = 0,91) and could be used to develop a comparative assessment tool of solar performance at fabric scale. This could ease the work of urban planners and architects in the early stage of design, reducing both data and time normally needed to perform solar analyses at urban scale.&quot;,&quot;publisher&quot;:&quot;Elsevier B.V.&quot;,&quot;volume&quot;:&quot;134&quot;},&quot;isTemporary&quot;:false}]},{&quot;citationID&quot;:&quot;MENDELEY_CITATION_ef83620f-0e94-46ba-804a-a21d6db848fc&quot;,&quot;properties&quot;:{&quot;noteIndex&quot;:0},&quot;isEdited&quot;:false,&quot;manualOverride&quot;:{&quot;isManuallyOverridden&quot;:false,&quot;citeprocText&quot;:&quot;(Gantar et al., 2025; Tomšič et al., 2025)&quot;,&quot;manualOverrideText&quot;:&quot;&quot;},&quot;citationTag&quot;:&quot;MENDELEY_CITATION_v3_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&quot;,&quot;citationItems&quot;:[{&quot;id&quot;:&quot;0415d1e0-908d-36e3-a40e-1813bd5c7136&quot;,&quot;itemData&quot;:{&quot;type&quot;:&quot;book&quot;,&quot;id&quot;:&quot;0415d1e0-908d-36e3-a40e-1813bd5c7136&quot;,&quot;title&quot;:&quot;Smernice za energetsko prenovo stavb kulturne dediščine&quot;,&quot;author&quot;:[{&quot;family&quot;:&quot;Tomšič&quot;,&quot;given&quot;:&quot;Miha&quot;,&quot;parse-names&quot;:false,&quot;dropping-particle&quot;:&quot;&quot;,&quot;non-dropping-particle&quot;:&quot;&quot;},{&quot;family&quot;:&quot;Jejčič&quot;,&quot;given&quot;:&quot;Neva&quot;,&quot;parse-names&quot;:false,&quot;dropping-particle&quot;:&quot;&quot;,&quot;non-dropping-particle&quot;:&quot;&quot;},{&quot;family&quot;:&quot;Gantar&quot;,&quot;given&quot;:&quot;Damjana&quot;,&quot;parse-names&quot;:false,&quot;dropping-particle&quot;:&quot;&quot;,&quot;non-dropping-particle&quot;:&quot;&quot;},{&quot;family&quot;:&quot;Goršič&quot;,&quot;given&quot;:&quot;Nina&quot;,&quot;parse-names&quot;:false,&quot;dropping-particle&quot;:&quot;&quot;,&quot;non-dropping-particle&quot;:&quot;&quot;},{&quot;family&quot;:&quot;Mujkić&quot;,&quot;given&quot;:&quot;Sabina&quot;,&quot;parse-names&quot;:false,&quot;dropping-particle&quot;:&quot;&quot;,&quot;non-dropping-particle&quot;:&quot;&quot;},{&quot;family&quot;:&quot;Šijanec-Zavrl&quot;,&quot;given&quot;:&quot;Marjana&quot;,&quot;parse-names&quot;:false,&quot;dropping-particle&quot;:&quot;&quot;,&quot;non-dropping-particle&quot;:&quot;&quot;},{&quot;family&quot;:&quot;Gjerkeš&quot;,&quot;given&quot;:&quot;Henrik&quot;,&quot;parse-names&quot;:false,&quot;dropping-particle&quot;:&quot;&quot;,&quot;non-dropping-particle&quot;:&quot;&quot;}],&quot;ISBN&quot;:&quot;9789616710053&quot;,&quot;issued&quot;:{&quot;date-parts&quot;:[[2025]]},&quot;container-title-short&quot;:&quot;&quot;},&quot;isTemporary&quot;:false},{&quot;id&quot;:&quot;a8f442cb-125e-3a5a-ac7c-0a9bbf7278f7&quot;,&quot;itemData&quot;:{&quot;type&quot;:&quot;article-journal&quot;,&quot;id&quot;:&quot;a8f442cb-125e-3a5a-ac7c-0a9bbf7278f7&quot;,&quot;title&quot;:&quot;Priporočila za namestitev fotonapetostnih naprav na območjih stavbne in naselbinske dediščine&quot;,&quot;author&quot;:[{&quot;family&quot;:&quot;Gantar&quot;,&quot;given&quot;:&quot;Damjana&quot;,&quot;parse-names&quot;:false,&quot;dropping-particle&quot;:&quot;&quot;,&quot;non-dropping-particle&quot;:&quot;&quot;},{&quot;family&quot;:&quot;Goršič&quot;,&quot;given&quot;:&quot;Nina&quot;,&quot;parse-names&quot;:false,&quot;dropping-particle&quot;:&quot;&quot;,&quot;non-dropping-particle&quot;:&quot;&quot;},{&quot;family&quot;:&quot;Mujkić&quot;,&quot;given&quot;:&quot;Sabina&quot;,&quot;parse-names&quot;:false,&quot;dropping-particle&quot;:&quot;&quot;,&quot;non-dropping-particle&quot;:&quot;&quot;},{&quot;family&quot;:&quot;Kozamernik&quot;,&quot;given&quot;:&quot;Jana&quot;,&quot;parse-names&quot;:false,&quot;dropping-particle&quot;:&quot;&quot;,&quot;non-dropping-particle&quot;:&quot;&quot;},{&quot;family&quot;:&quot;Gerdin&quot;,&quot;given&quot;:&quot;Tim&quot;,&quot;parse-names&quot;:false,&quot;dropping-particle&quot;:&quot;&quot;,&quot;non-dropping-particle&quot;:&quot;&quot;},{&quot;family&quot;:&quot;Tomšič&quot;,&quot;given&quot;:&quot;Mihael Gabrijel&quot;,&quot;parse-names&quot;:false,&quot;dropping-particle&quot;:&quot;&quot;,&quot;non-dropping-particle&quot;:&quot;&quot;},{&quot;family&quot;:&quot;Jejčič&quot;,&quot;given&quot;:&quot;Neva&quot;,&quot;parse-names&quot;:false,&quot;dropping-particle&quot;:&quot;&quot;,&quot;non-dropping-particle&quot;:&quot;&quot;},{&quot;family&quot;:&quot;Šijanec-Zavrl&quot;,&quot;given&quot;:&quot;Marjana&quot;,&quot;parse-names&quot;:false,&quot;dropping-particle&quot;:&quot;&quot;,&quot;non-dropping-particle&quot;:&quot;&quot;},{&quot;family&quot;:&quot;Bevk&quot;,&quot;given&quot;:&quot;Tadej&quot;,&quot;parse-names&quot;:false,&quot;dropping-particle&quot;:&quot;&quot;,&quot;non-dropping-particle&quot;:&quot;&quot;},{&quot;family&quot;:&quot;Debevec&quot;,&quot;given&quot;:&quot;Maja&quot;,&quot;parse-names&quot;:false,&quot;dropping-particle&quot;:&quot;&quot;,&quot;non-dropping-particle&quot;:&quot;&quot;},{&quot;family&quot;:&quot;Stegnar&quot;,&quot;given&quot;:&quot;Gašper&quot;,&quot;parse-names&quot;:false,&quot;dropping-particle&quot;:&quot;&quot;,&quot;non-dropping-particle&quot;:&quot;&quot;}],&quot;issued&quot;:{&quot;date-parts&quot;:[[2025]]},&quot;container-title-short&quot;:&quot;&quot;},&quot;isTemporary&quot;:false}]},{&quot;citationID&quot;:&quot;MENDELEY_CITATION_81fe7570-a49f-44e9-8565-49e482bad949&quot;,&quot;properties&quot;:{&quot;noteIndex&quot;:0},&quot;isEdited&quot;:false,&quot;manualOverride&quot;:{&quot;isManuallyOverridden&quot;:false,&quot;citeprocText&quot;:&quot;(Odbor památkové Péce, 2022)&quot;,&quot;manualOverrideText&quot;:&quot;&quot;},&quot;citationTag&quot;:&quot;MENDELEY_CITATION_v3_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&quot;,&quot;citationItems&quot;:[{&quot;id&quot;:&quot;759fc811-7c02-3061-b6ca-c02da9e313dc&quot;,&quot;itemData&quot;:{&quot;type&quot;:&quot;article-journal&quot;,&quot;id&quot;:&quot;759fc811-7c02-3061-b6ca-c02da9e313dc&quot;,&quot;title&quot;:&quot;Fotovoltaické systémy v památkově chráněných územích hlavního města Prahy&quot;,&quot;author&quot;:[{&quot;family&quot;:&quot;Odbor památkové Péce&quot;,&quot;given&quot;:&quot;&quot;,&quot;parse-names&quot;:false,&quot;dropping-particle&quot;:&quot;&quot;,&quot;non-dropping-particle&quot;:&quot;&quot;}],&quot;issued&quot;:{&quot;date-parts&quot;:[[2022]]},&quot;container-title-short&quot;:&quot;&quot;},&quot;isTemporary&quot;:false}]},{&quot;citationID&quot;:&quot;MENDELEY_CITATION_3760763d-015f-4120-86ed-685b2cefc5ca&quot;,&quot;properties&quot;:{&quot;noteIndex&quot;:0},&quot;isEdited&quot;:false,&quot;manualOverride&quot;:{&quot;isManuallyOverridden&quot;:false,&quot;citeprocText&quot;:&quot;(Zavod za gradbeništvo Slovenije; Slovensko združenje za informacijsko modeliranje gradenj, 2023)&quot;,&quot;manualOverrideText&quot;:&quot;&quot;},&quot;citationTag&quot;:&quot;MENDELEY_CITATION_v3_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&quot;,&quot;citationItems&quot;:[{&quot;id&quot;:&quot;61db2709-a408-3c12-8d78-058cb0e76176&quot;,&quot;itemData&quot;:{&quot;type&quot;:&quot;book&quot;,&quot;id&quot;:&quot;61db2709-a408-3c12-8d78-058cb0e76176&quot;,&quot;title&quot;:&quot;BIM slovar: razlaga osnovnih pojmov na področju informacijskega modeliranja gradenj&quot;,&quot;author&quot;:[{&quot;family&quot;:&quot;Zavod za gradbeništvo Slovenije; Slovensko združenje za informacijsko modeliranje gradenj&quot;,&quot;given&quot;:&quot;&quot;,&quot;parse-names&quot;:false,&quot;dropping-particle&quot;:&quot;&quot;,&quot;non-dropping-particle&quot;:&quot;&quot;}],&quot;accessed&quot;:{&quot;date-parts&quot;:[[2024,12,17]]},&quot;URL&quot;:&quot;https://www.sibim.si/f/docs/dokumenti/BIM_Slovar_2023.pdf&quot;,&quot;issued&quot;:{&quot;date-parts&quot;:[[2023]]},&quot;edition&quot;:&quot;1. izdaja&quot;,&quot;container-title-short&quot;:&quot;&quot;},&quot;isTemporary&quot;:false}]},{&quot;citationID&quot;:&quot;MENDELEY_CITATION_6ad7200d-66b7-46c0-a2e5-25080d9832ab&quot;,&quot;properties&quot;:{&quot;noteIndex&quot;:0},&quot;isEdited&quot;:false,&quot;manualOverride&quot;:{&quot;isManuallyOverridden&quot;:true,&quot;citeprocText&quot;:&quot;(Bizjak et al., 2021)&quot;,&quot;manualOverrideText&quot;:&quot;(Bizjak et al., 2021).&quot;},&quot;citationTag&quot;:&quot;MENDELEY_CITATION_v3_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&quot;,&quot;citationItems&quot;:[{&quot;id&quot;:&quot;b3bd0eca-cfe7-3897-9c3a-53b08fa38cd3&quot;,&quot;itemData&quot;:{&quot;type&quot;:&quot;article-journal&quot;,&quot;id&quot;:&quot;b3bd0eca-cfe7-3897-9c3a-53b08fa38cd3&quot;,&quot;title&quot;:&quot;Parameter-Free Half-Spaces Based 3D Building Reconstruction Using Ground and Segmented Building Points from Airborne LiDAR Data with 2D Outlines&quot;,&quot;author&quot;:[{&quot;family&quot;:&quot;Bizjak&quot;,&quot;given&quot;:&quot;Marko&quot;,&quot;parse-names&quot;:false,&quot;dropping-particle&quot;:&quot;&quot;,&quot;non-dropping-particle&quot;:&quot;&quot;},{&quot;family&quot;:&quot;Žalik&quot;,&quot;given&quot;:&quot;Borut&quot;,&quot;parse-names&quot;:false,&quot;dropping-particle&quot;:&quot;&quot;,&quot;non-dropping-particle&quot;:&quot;&quot;},{&quot;family&quot;:&quot;Lukaˇ&quot;,&quot;given&quot;:&quot;Niko&quot;,&quot;parse-names&quot;:false,&quot;dropping-particle&quot;:&quot;&quot;,&quot;non-dropping-particle&quot;:&quot;&quot;}],&quot;issued&quot;:{&quot;date-parts&quot;:[[2021]]},&quot;container-title-short&quot;:&quot;&quot;},&quot;isTemporary&quot;:false}]},{&quot;citationID&quot;:&quot;MENDELEY_CITATION_6f7bcd41-86d3-419c-934f-9d2eae411b14&quot;,&quot;properties&quot;:{&quot;noteIndex&quot;:0},&quot;isEdited&quot;:false,&quot;manualOverride&quot;:{&quot;isManuallyOverridden&quot;:false,&quot;citeprocText&quot;:&quot;(Bizjak et al., 2021)&quot;,&quot;manualOverrideText&quot;:&quot;&quot;},&quot;citationTag&quot;:&quot;MENDELEY_CITATION_v3_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&quot;,&quot;citationItems&quot;:[{&quot;id&quot;:&quot;b3bd0eca-cfe7-3897-9c3a-53b08fa38cd3&quot;,&quot;itemData&quot;:{&quot;type&quot;:&quot;article-journal&quot;,&quot;id&quot;:&quot;b3bd0eca-cfe7-3897-9c3a-53b08fa38cd3&quot;,&quot;title&quot;:&quot;Parameter-Free Half-Spaces Based 3D Building Reconstruction Using Ground and Segmented Building Points from Airborne LiDAR Data with 2D Outlines&quot;,&quot;author&quot;:[{&quot;family&quot;:&quot;Bizjak&quot;,&quot;given&quot;:&quot;Marko&quot;,&quot;parse-names&quot;:false,&quot;dropping-particle&quot;:&quot;&quot;,&quot;non-dropping-particle&quot;:&quot;&quot;},{&quot;family&quot;:&quot;Žalik&quot;,&quot;given&quot;:&quot;Borut&quot;,&quot;parse-names&quot;:false,&quot;dropping-particle&quot;:&quot;&quot;,&quot;non-dropping-particle&quot;:&quot;&quot;},{&quot;family&quot;:&quot;Lukaˇ&quot;,&quot;given&quot;:&quot;Niko&quot;,&quot;parse-names&quot;:false,&quot;dropping-particle&quot;:&quot;&quot;,&quot;non-dropping-particle&quot;:&quot;&quot;}],&quot;issued&quot;:{&quot;date-parts&quot;:[[2021]]},&quot;container-title-short&quot;:&quot;&quot;},&quot;isTemporary&quot;:false}]},{&quot;citationID&quot;:&quot;MENDELEY_CITATION_4f620350-566a-4eb2-a77c-f6b079bdbd01&quot;,&quot;properties&quot;:{&quot;noteIndex&quot;:0},&quot;isEdited&quot;:false,&quot;manualOverride&quot;:{&quot;isManuallyOverridden&quot;:false,&quot;citeprocText&quot;:&quot;(Robert McNeel &amp;#38; Associates, 2024)&quot;,&quot;manualOverrideText&quot;:&quot;&quot;},&quot;citationTag&quot;:&quot;MENDELEY_CITATION_v3_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&quot;,&quot;citationItems&quot;:[{&quot;id&quot;:&quot;201e9875-95e2-3923-b356-f8d36ae614c5&quot;,&quot;itemData&quot;:{&quot;type&quot;:&quot;article&quot;,&quot;id&quot;:&quot;201e9875-95e2-3923-b356-f8d36ae614c5&quot;,&quot;title&quot;:&quot;Rhinoceros 3D&quot;,&quot;author&quot;:[{&quot;family&quot;:&quot;Robert McNeel &amp; Associates&quot;,&quot;given&quot;:&quot;&quot;,&quot;parse-names&quot;:false,&quot;dropping-particle&quot;:&quot;&quot;,&quot;non-dropping-particle&quot;:&quot;&quot;}],&quot;URL&quot;:&quot;https://www.rhino3d.com/&quot;,&quot;issued&quot;:{&quot;date-parts&quot;:[[2024]]},&quot;publisher-place&quot;:&quot;Seattle, WA, USA&quot;,&quot;container-title-short&quot;:&quot;&quot;},&quot;isTemporary&quot;:false}]},{&quot;citationID&quot;:&quot;MENDELEY_CITATION_15d99bfb-71f3-4080-a624-7f246b6d3125&quot;,&quot;properties&quot;:{&quot;noteIndex&quot;:0},&quot;isEdited&quot;:false,&quot;manualOverride&quot;:{&quot;isManuallyOverridden&quot;:false,&quot;citeprocText&quot;:&quot;(Rutten, 2024)&quot;,&quot;manualOverrideText&quot;:&quot;&quot;},&quot;citationTag&quot;:&quot;MENDELEY_CITATION_v3_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&quot;,&quot;citationItems&quot;:[{&quot;id&quot;:&quot;d53dee7c-9888-3fbb-aadb-442af87b92b8&quot;,&quot;itemData&quot;:{&quot;type&quot;:&quot;article&quot;,&quot;id&quot;:&quot;d53dee7c-9888-3fbb-aadb-442af87b92b8&quot;,&quot;title&quot;:&quot;Grasshopper&quot;,&quot;author&quot;:[{&quot;family&quot;:&quot;Rutten&quot;,&quot;given&quot;:&quot;David&quot;,&quot;parse-names&quot;:false,&quot;dropping-particle&quot;:&quot;&quot;,&quot;non-dropping-particle&quot;:&quot;&quot;}],&quot;URL&quot;:&quot;https://www.grasshopper3d.com/&quot;,&quot;issued&quot;:{&quot;date-parts&quot;:[[2024]]},&quot;publisher-place&quot;:&quot;Seattle, WA, USA&quot;,&quot;container-title-short&quot;:&quot;&quot;},&quot;isTemporary&quot;:false}]},{&quot;citationID&quot;:&quot;MENDELEY_CITATION_e226fb6b-3830-4d56-89c1-599582622cf8&quot;,&quot;properties&quot;:{&quot;noteIndex&quot;:0},&quot;isEdited&quot;:false,&quot;manualOverride&quot;:{&quot;isManuallyOverridden&quot;:false,&quot;citeprocText&quot;:&quot;(Roudsari et al., 2013)&quot;,&quot;manualOverrideText&quot;:&quot;&quot;},&quot;citationTag&quot;:&quot;MENDELEY_CITATION_v3_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&quot;,&quot;citationItems&quot;:[{&quot;id&quot;:&quot;5cb12169-6d99-3f9e-82cf-d53ddfaf4a0f&quot;,&quot;itemData&quot;:{&quot;type&quot;:&quot;paper-conference&quot;,&quot;id&quot;:&quot;5cb12169-6d99-3f9e-82cf-d53ddfaf4a0f&quot;,&quot;title&quot;:&quot;Ladybug: A Parametric Environmental Plugin for Grasshopper to Help Designers Create an Environmentally-Conscious Design&quot;,&quot;author&quot;:[{&quot;family&quot;:&quot;Roudsari&quot;,&quot;given&quot;:&quot;Mostapha Sadeghipour&quot;,&quot;parse-names&quot;:false,&quot;dropping-particle&quot;:&quot;&quot;,&quot;non-dropping-particle&quot;:&quot;&quot;},{&quot;family&quot;:&quot;Pak&quot;,&quot;given&quot;:&quot;Michelle&quot;,&quot;parse-names&quot;:false,&quot;dropping-particle&quot;:&quot;&quot;,&quot;non-dropping-particle&quot;:&quot;&quot;},{&quot;family&quot;:&quot;Viola&quot;,&quot;given&quot;:&quot;Anthony&quot;,&quot;parse-names&quot;:false,&quot;dropping-particle&quot;:&quot;&quot;,&quot;non-dropping-particle&quot;:&quot;&quot;}],&quot;container-title&quot;:&quot;Proceedings of Building Simulation 2013: 13th Conference of IBPSA&quot;,&quot;DOI&quot;:&quot;10.26868/25222708.2013.2499&quot;,&quot;URL&quot;:&quot;https://doi.org/10.26868/25222708.2013.2499&quot;,&quot;issued&quot;:{&quot;date-parts&quot;:[[2013]]},&quot;publisher-place&quot;:&quot;Chambery, France&quot;,&quot;page&quot;:&quot;3128-3135&quot;,&quot;publisher&quot;:&quot;IBPSA&quot;,&quot;container-title-short&quot;:&quot;&quot;},&quot;isTemporary&quot;:false}]},{&quot;citationID&quot;:&quot;MENDELEY_CITATION_dcc49b53-72f4-42ca-8891-50881935c1d5&quot;,&quot;properties&quot;:{&quot;noteIndex&quot;:0},&quot;isEdited&quot;:false,&quot;manualOverride&quot;:{&quot;isManuallyOverridden&quot;:false,&quot;citeprocText&quot;:&quot;(&lt;i&gt;Generate Point Grid | Ladybug Primer&lt;/i&gt;, n.d.)&quot;,&quot;manualOverrideText&quot;:&quot;&quot;},&quot;citationItems&quot;:[{&quot;id&quot;:&quot;1df0d2db-ee02-31ce-a8f8-31d2d4710cb5&quot;,&quot;itemData&quot;:{&quot;type&quot;:&quot;webpage&quot;,&quot;id&quot;:&quot;1df0d2db-ee02-31ce-a8f8-31d2d4710cb5&quot;,&quot;title&quot;:&quot;Generate Point Grid | Ladybug Primer&quot;,&quot;accessed&quot;:{&quot;date-parts&quot;:[[2026,9,9]]},&quot;URL&quot;:&quot;https://docs.ladybug.tools/ladybug-primer/components/4_extra/generate_point_grid#inputs&quot;,&quot;container-title-short&quot;:&quot;&quot;},&quot;isTemporary&quot;:false}],&quot;citationTag&quot;:&quot;MENDELEY_CITATION_v3_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&quot;},{&quot;citationID&quot;:&quot;MENDELEY_CITATION_0e61dea3-d7b1-4624-a055-ca860f03aefb&quot;,&quot;properties&quot;:{&quot;noteIndex&quot;:0},&quot;isEdited&quot;:false,&quot;manualOverride&quot;:{&quot;isManuallyOverridden&quot;:false,&quot;citeprocText&quot;:&quot;(&lt;i&gt;Portal CLSS: Pregledovalnik Podatkov Cikličnega Laserskega Skeniranja Slovenije (Geodetska Uprava Republike Slovenije)&lt;/i&gt;, n.d.)&quot;,&quot;manualOverrideText&quot;:&quot;&quot;},&quot;citationTag&quot;:&quot;MENDELEY_CITATION_v3_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&quot;,&quot;citationItems&quot;:[{&quot;id&quot;:&quot;44c9104a-b526-3bba-acf5-2f6d54984fff&quot;,&quot;itemData&quot;:{&quot;type&quot;:&quot;webpage&quot;,&quot;id&quot;:&quot;44c9104a-b526-3bba-acf5-2f6d54984fff&quot;,&quot;title&quot;:&quot;Portal CLSS: Pregledovalnik podatkov cikličnega laserskega skeniranja Slovenije (Geodetska uprava Republike Slovenije)&quot;,&quot;accessed&quot;:{&quot;date-parts&quot;:[[2026,9,6]]},&quot;URL&quot;:&quot;https://clss.si/&quot;,&quot;container-title-short&quot;:&quot;&quot;},&quot;isTemporary&quot;:false}]},{&quot;citationID&quot;:&quot;MENDELEY_CITATION_163360a2-385e-4686-a846-84b6bb22067c&quot;,&quot;properties&quot;:{&quot;noteIndex&quot;:0},&quot;isEdited&quot;:false,&quot;manualOverride&quot;:{&quot;isManuallyOverridden&quot;:false,&quot;citeprocText&quot;:&quot;(&lt;i&gt;OpenStreetMap&lt;/i&gt;, n.d.)&quot;,&quot;manualOverrideText&quot;:&quot;&quot;},&quot;citationTag&quot;:&quot;MENDELEY_CITATION_v3_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&quot;,&quot;citationItems&quot;:[{&quot;id&quot;:&quot;1e090a4e-8ef8-37f0-bf0c-e066585be6be&quot;,&quot;itemData&quot;:{&quot;type&quot;:&quot;webpage&quot;,&quot;id&quot;:&quot;1e090a4e-8ef8-37f0-bf0c-e066585be6be&quot;,&quot;title&quot;:&quot;OpenStreetMap&quot;,&quot;accessed&quot;:{&quot;date-parts&quot;:[[2026,9,6]]},&quot;URL&quot;:&quot;https://www.openstreetmap.org/#map=8/46.150/14.975&quot;,&quot;container-title-short&quot;:&quot;&quot;},&quot;isTemporary&quot;:false}]},{&quot;citationID&quot;:&quot;MENDELEY_CITATION_116f35c7-d838-410c-9f8c-ba32ab072cbf&quot;,&quot;properties&quot;:{&quot;noteIndex&quot;:0},&quot;isEdited&quot;:false,&quot;manualOverride&quot;:{&quot;isManuallyOverridden&quot;:false,&quot;citeprocText&quot;:&quot;(Palmer, 2021)&quot;,&quot;manualOverrideText&quot;:&quot;&quot;},&quot;citationTag&quot;:&quot;MENDELEY_CITATION_v3_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&quot;,&quot;citationItems&quot;:[{&quot;id&quot;:&quot;64b9cc35-1633-3b67-a60b-bfbe0cd156d2&quot;,&quot;itemData&quot;:{&quot;type&quot;:&quot;article-journal&quot;,&quot;id&quot;:&quot;64b9cc35-1633-3b67-a60b-bfbe0cd156d2&quot;,&quot;title&quot;:&quot;Which locations in a solar energy project contribute the greatest visual impact?&quot;,&quot;author&quot;:[{&quot;family&quot;:&quot;Palmer&quot;,&quot;given&quot;:&quot;James&quot;,&quot;parse-names&quot;:false,&quot;dropping-particle&quot;:&quot;&quot;,&quot;non-dropping-particle&quot;:&quot;&quot;}],&quot;container-title&quot;:&quot;Journal of Digital Landscape Architecture&quot;,&quot;DOI&quot;:&quot;10.14627/537705025&quot;,&quot;ISBN&quot;:&quot;9783879077052&quot;,&quot;ISSN&quot;:&quot;2511624X&quot;,&quot;issued&quot;:{&quot;date-parts&quot;:[[2021]]},&quot;page&quot;:&quot;287-294&quot;,&quot;abstract&quot;:&quot;Current visual impact assessment for permit approval is (has?) to include a viewshed that shows the number of sampled project points seen from locations in a study area. These analyses typically do not weight the impact of points closer to the viewer higher than points further away. Perhaps more important, the analysis does not represent the portions of a project that have the greatest visual prominence. This paper develops a method to conduct these analyses and applies it to a photovoltaic solar energy project in Maryland, USA.&quot;,&quot;issue&quot;:&quot;6&quot;,&quot;volume&quot;:&quot;2021&quot;,&quot;container-title-short&quot;:&quot;&quot;},&quot;isTemporary&quot;:false}]},{&quot;citationID&quot;:&quot;MENDELEY_CITATION_7620065e-4001-467b-a905-cd1ecc97320d&quot;,&quot;properties&quot;:{&quot;noteIndex&quot;:0},&quot;isEdited&quot;:false,&quot;manualOverride&quot;:{&quot;isManuallyOverridden&quot;:false,&quot;citeprocText&quot;:&quot;(Ajzen, 1991; Rai &amp;#38; Robinson, 2015)&quot;,&quot;manualOverrideText&quot;:&quot;&quot;},&quot;citationTag&quot;:&quot;MENDELEY_CITATION_v3_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&quot;,&quot;citationItems&quot;:[{&quot;id&quot;:&quot;65884f0e-5180-346e-af91-b7d377c0af88&quot;,&quot;itemData&quot;:{&quot;type&quot;:&quot;article-journal&quot;,&quot;id&quot;:&quot;65884f0e-5180-346e-af91-b7d377c0af88&quot;,&quot;title&quot;:&quot;The theory of planned behavior&quot;,&quot;author&quot;:[{&quot;family&quot;:&quot;Ajzen&quot;,&quot;given&quot;:&quot;Icek&quot;,&quot;parse-names&quot;:false,&quot;dropping-particle&quot;:&quot;&quot;,&quot;non-dropping-particle&quot;:&quot;&quot;}],&quot;container-title&quot;:&quot;Organizational Behavior and Human Decision Processes&quot;,&quot;container-title-short&quot;:&quot;Organ. Behav. Hum. Decis. Process.&quot;,&quot;accessed&quot;:{&quot;date-parts&quot;:[[2026,9,6]]},&quot;DOI&quot;:&quot;10.1016/0749-5978(91)90020-T&quot;,&quot;ISSN&quot;:&quot;0749-5978&quot;,&quot;issued&quot;:{&quot;date-parts&quot;:[[1991,12,1]]},&quot;page&quot;:&quot;179-211&quot;,&quot;abstract&quot;:&quo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 © 1991.&quot;,&quot;publisher&quot;:&quot;Academic Press&quot;,&quot;issue&quot;:&quot;2&quot;,&quot;volume&quot;:&quot;50&quot;},&quot;isTemporary&quot;:false},{&quot;id&quot;:&quot;99f17b58-daca-38ac-9ebc-9ddcc56f7faa&quot;,&quot;itemData&quot;:{&quot;type&quot;:&quot;article-journal&quot;,&quot;id&quot;:&quot;99f17b58-daca-38ac-9ebc-9ddcc56f7faa&quot;,&quot;title&quot;:&quot;Agent-based modeling of energy technology adoption: Empirical integration of social, behavioral, economic, and environmental factors&quot;,&quot;author&quot;:[{&quot;family&quot;:&quot;Rai&quot;,&quot;given&quot;:&quot;Varun&quot;,&quot;parse-names&quot;:false,&quot;dropping-particle&quot;:&quot;&quot;,&quot;non-dropping-particle&quot;:&quot;&quot;},{&quot;family&quot;:&quot;Robinson&quot;,&quot;given&quot;:&quot;Scott A.&quot;,&quot;parse-names&quot;:false,&quot;dropping-particle&quot;:&quot;&quot;,&quot;non-dropping-particle&quot;:&quot;&quot;}],&quot;container-title&quot;:&quot;Environmental Modelling and Software&quot;,&quot;DOI&quot;:&quot;10.1016/j.envsoft.2015.04.014&quot;,&quot;ISSN&quot;:&quot;13648152&quot;,&quot;URL&quot;:&quot;http://dx.doi.org/10.1016/j.envsoft.2015.04.014&quot;,&quot;issued&quot;:{&quot;date-parts&quot;:[[2015]]},&quot;page&quot;:&quot;163-177&quot;,&quot;abstract&quot;:&quot;Agent-based modeling (ABM) techniques for studying human-technical systems face two important challenges. First, agent behavioral rules are often ad hoc, making it difficult to assess the implications of these models within the larger theoretical context. Second, the lack of relevant empirical data precludes many models from being appropriately initialized and validated, limiting the value of such models for exploring emergent properties or for policy evaluation. To address these issues, in this paper we present a theoretically-based and empirically-driven agent-based model of technology adoption, with an application to residential solar photovoltaic (PV). Using household-level resolution for demographic, attitudinal, social network, and environmental variables, the integrated ABM framework we develop is applied to real-world data covering 2004-2013 for a residential solar PV program at the city scale. Two applications of the model focusing on rebate program design are also presented.&quot;,&quot;publisher&quot;:&quot;Elsevier Ltd&quot;,&quot;volume&quot;:&quot;70&quot;,&quot;container-title-short&quot;:&quot;&quot;},&quot;isTemporary&quot;:false}]},{&quot;citationID&quot;:&quot;MENDELEY_CITATION_352f374d-fd03-48aa-a6aa-171849dbb007&quot;,&quot;properties&quot;:{&quot;noteIndex&quot;:0},&quot;isEdited&quot;:false,&quot;manualOverride&quot;:{&quot;isManuallyOverridden&quot;:false,&quot;citeprocText&quot;:&quot;(Hegselmann &amp;#38; Krause, 2000)&quot;,&quot;manualOverrideText&quot;:&quot;&quot;},&quot;citationTag&quot;:&quot;MENDELEY_CITATION_v3_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&quot;,&quot;citationItems&quot;:[{&quot;id&quot;:&quot;f5b8994b-eaff-349b-a1a7-4f62c2e70ef9&quot;,&quot;itemData&quot;:{&quot;type&quot;:&quot;article-journal&quot;,&quot;id&quot;:&quot;f5b8994b-eaff-349b-a1a7-4f62c2e70ef9&quot;,&quot;title&quot;:&quot;OPINION DYNAMICS AND BOUNDED CONFIDENCE&quot;,&quot;author&quot;:[{&quot;family&quot;:&quot;Hegselmann&quot;,&quot;given&quot;:&quot;Rainer&quot;,&quot;parse-names&quot;:false,&quot;dropping-particle&quot;:&quot;&quot;,&quot;non-dropping-particle&quot;:&quot;&quot;},{&quot;family&quot;:&quot;Krause&quot;,&quot;given&quot;:&quot;Ulrich&quot;,&quot;parse-names&quot;:false,&quot;dropping-particle&quot;:&quot;&quot;,&quot;non-dropping-particle&quot;:&quot;&quot;}],&quot;issued&quot;:{&quot;date-parts&quot;:[[2000]]},&quot;issue&quot;:&quot;3&quot;,&quot;volume&quot;:&quot;5&quot;,&quot;container-title-short&quot;:&quot;&quot;},&quot;isTemporary&quot;:false}]},{&quot;citationID&quot;:&quot;MENDELEY_CITATION_7c41284f-f55b-4554-a697-1d118aa19233&quot;,&quot;properties&quot;:{&quot;noteIndex&quot;:0},&quot;isEdited&quot;:false,&quot;manualOverride&quot;:{&quot;isManuallyOverridden&quot;:false,&quot;citeprocText&quot;:&quot;(Karytsas et al., 2019; Sommerfeldt et al., 2022)&quot;,&quot;manualOverrideText&quot;:&quot;&quot;},&quot;citationTag&quot;:&quot;MENDELEY_CITATION_v3_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&quot;,&quot;citationItems&quot;:[{&quot;id&quot;:&quot;5970295a-6984-363d-bbc5-bc1ffa236758&quot;,&quot;itemData&quot;:{&quot;type&quot;:&quot;article-journal&quot;,&quot;id&quot;:&quot;5970295a-6984-363d-bbc5-bc1ffa236758&quot;,&quot;title&quot;:&quot;Factors affecting willingness to adopt and willingness to pay for a residential hybrid system that provides heating/cooling and domestic hot water&quot;,&quot;author&quot;:[{&quot;family&quot;:&quot;Karytsas&quot;,&quot;given&quot;:&quot;Spyridon&quot;,&quot;parse-names&quot;:false,&quot;dropping-particle&quot;:&quot;&quot;,&quot;non-dropping-particle&quot;:&quot;&quot;},{&quot;family&quot;:&quot;Polyzou&quot;,&quot;given&quot;:&quot;Olympia&quot;,&quot;parse-names&quot;:false,&quot;dropping-particle&quot;:&quot;&quot;,&quot;non-dropping-particle&quot;:&quot;&quot;},{&quot;family&quot;:&quot;Karytsas&quot;,&quot;given&quot;:&quot;Constantine&quot;,&quot;parse-names&quot;:false,&quot;dropping-particle&quot;:&quot;&quot;,&quot;non-dropping-particle&quot;:&quot;&quot;}],&quot;container-title&quot;:&quot;Renewable Energy&quot;,&quot;container-title-short&quot;:&quot;Renew. Energy&quot;,&quot;DOI&quot;:&quot;10.1016/j.renene.2019.04.108&quot;,&quot;ISSN&quot;:&quot;18790682&quot;,&quot;URL&quot;:&quot;https://doi.org/10.1016/j.renene.2019.04.108&quot;,&quot;issued&quot;:{&quot;date-parts&quot;:[[2019]]},&quot;page&quot;:&quot;591-603&quot;,&quot;abstract&quot;:&quot;The present study examines, through a behavioral survey, the self-reported intentions of consumers in Greece, Portugal and Spain, in relation to a residential hybrid system that offers heating/cooling and domestic hot water (DHW); the system combines ground source heat pumps, solar thermal panels and thermal energy storage. A positive attitude concerning the adoption intention of the system has been recorded, while the results on Willingness to Pay (WTP) and acceptable payback period reveal that there is a potential market for the hybrid system in the three countries. The analysis indicates that consumers’ intentions are similar among the three countries, with the only statistical significant difference occurring between Spain and Portugal on the subject of WTP for the system. The socioeconomic factors that are identified to have an effect on consumers’ intentions in relation to the hybrid system are gender, income, educational level, occupation, past investments in thermal energy systems and percentage of income spent on household energy needs; the corresponding residence characteristics include location, building type, dwelling size, year of construction and existing system for space heating and DHW. The study's findings can contribute to the broader understanding of consumers’ behavior concerning the adoption of residential heating/cooling and DHW systems.&quot;,&quot;publisher&quot;:&quot;Elsevier Ltd&quot;,&quot;volume&quot;:&quot;142&quot;},&quot;isTemporary&quot;:false},{&quot;id&quot;:&quot;3a0a7dc6-ff69-337b-8649-eded2ff70032&quot;,&quot;itemData&quot;:{&quot;type&quot;:&quot;article-journal&quot;,&quot;id&quot;:&quot;3a0a7dc6-ff69-337b-8649-eded2ff70032&quot;,&quot;title&quot;:&quot;Hide and seek: The supply and demand of information for household solar photovoltaic investment&quot;,&quot;author&quot;:[{&quot;family&quot;:&quot;Sommerfeldt&quot;,&quot;given&quot;:&quot;Nelson&quot;,&quot;parse-names&quot;:false,&quot;dropping-particle&quot;:&quot;&quot;,&quot;non-dropping-particle&quot;:&quot;&quot;},{&quot;family&quot;:&quot;Lemoine&quot;,&quot;given&quot;:&quot;Ida&quot;,&quot;parse-names&quot;:false,&quot;dropping-particle&quot;:&quot;&quot;,&quot;non-dropping-particle&quot;:&quot;&quot;},{&quot;family&quot;:&quot;Madani&quot;,&quot;given&quot;:&quot;Hatef&quot;,&quot;parse-names&quot;:false,&quot;dropping-particle&quot;:&quot;&quot;,&quot;non-dropping-particle&quot;:&quot;&quot;}],&quot;container-title&quot;:&quot;Energy Policy&quot;,&quot;container-title-short&quot;:&quot;Energy Policy&quot;,&quot;DOI&quot;:&quot;10.1016/j.enpol.2021.112726&quot;,&quot;ISSN&quot;:&quot;03014215&quot;,&quot;URL&quot;:&quot;https://doi.org/10.1016/j.enpol.2021.112726&quot;,&quot;issued&quot;:{&quot;date-parts&quot;:[[2022]]},&quot;page&quot;:&quot;112726&quot;,&quot;abstract&quot;:&quot;Buildings provide an ideal platform for solar photovoltaics (PV) towards sustainable development goals, and the decision to invest in PV lies predominantly with building owners. Information delivery is critical for the diffusion of innovations, and this study aims to improve the quality of information for household PV investors in Sweden. A User Journey Mapping approach is applied with a combination of semi-structured interviews and a review of online solar calculators. The results show that despite a rapid growth in the quantity of information there is still a gap between demand and supply due to the lack of clarity and trustworthiness of information. This is clearly demonstrated in the review of online calculators, which show a high variance in results. Payback time, for example, ranged from 7 to 18 years for a single test case. The information gap can be closed by creating neutral, non-commercial online information sources that focus on transparency and education where household investors can validate supplier offers and analyses. The PV industry risks eroding trust in the market, which will likely slow adoption by the early majority and hinder sustainability goals.&quot;,&quot;publisher&quot;:&quot;Elsevier Ltd&quot;,&quot;issue&quot;:&quot;July 2021&quot;,&quot;volume&quot;:&quot;161&quot;},&quot;isTemporary&quot;:false}]},{&quot;citationID&quot;:&quot;MENDELEY_CITATION_dcba96b3-6fc5-4ab8-a90a-cc9a4be51526&quot;,&quot;properties&quot;:{&quot;noteIndex&quot;:0},&quot;isEdited&quot;:false,&quot;manualOverride&quot;:{&quot;isManuallyOverridden&quot;:false,&quot;citeprocText&quot;:&quot;(Watts &amp;#38; Strogatz, 1998)&quot;,&quot;manualOverrideText&quot;:&quot;&quot;},&quot;citationTag&quot;:&quot;MENDELEY_CITATION_v3_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&quot;,&quot;citationItems&quot;:[{&quot;id&quot;:&quot;6c0a7555-7344-37d0-9fdc-c02d96bc7108&quot;,&quot;itemData&quot;:{&quot;type&quot;:&quot;article-journal&quot;,&quot;id&quot;:&quot;6c0a7555-7344-37d0-9fdc-c02d96bc7108&quot;,&quot;title&quot;:&quot;Collective dynamics of \&quot;small-world\&quot; networks&quot;,&quot;author&quot;:[{&quot;family&quot;:&quot;Watts&quot;,&quot;given&quot;:&quot;Duncan J&quot;,&quot;parse-names&quot;:false,&quot;dropping-particle&quot;:&quot;&quot;,&quot;non-dropping-particle&quot;:&quot;&quot;},{&quot;family&quot;:&quot;Strogatz&quot;,&quot;given&quot;:&quot;Steven H&quot;,&quot;parse-names&quot;:false,&quot;dropping-particle&quot;:&quot;&quot;,&quot;non-dropping-particle&quot;:&quot;&quot;}],&quot;container-title&quot;:&quot;Nature&quot;,&quot;container-title-short&quot;:&quot;Nature&quot;,&quot;ISBN&quot;:&quot;0028-0836&quot;,&quot;ISSN&quot;:&quot;0028-0836&quot;,&quot;PMID&quot;:&quot;9623998&quot;,&quot;issued&quot;:{&quot;date-parts&quot;:[[1998]]},&quot;page&quot;:&quot;440-442&quot;,&quot;issue&quot;:&quot;June&quot;,&quot;volume&quot;:&quot;393&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12</Pages>
  <Words>6063</Words>
  <Characters>34565</Characters>
  <Application>Microsoft Office Word</Application>
  <DocSecurity>0</DocSecurity>
  <Lines>288</Lines>
  <Paragraphs>81</Paragraphs>
  <ScaleCrop>false</ScaleCrop>
  <Company>Oxford Brookes University</Company>
  <LinksUpToDate>false</LinksUpToDate>
  <CharactersWithSpaces>40547</CharactersWithSpaces>
  <SharedDoc>false</SharedDoc>
  <HLinks>
    <vt:vector size="12" baseType="variant">
      <vt:variant>
        <vt:i4>1245260</vt:i4>
      </vt:variant>
      <vt:variant>
        <vt:i4>3</vt:i4>
      </vt:variant>
      <vt:variant>
        <vt:i4>0</vt:i4>
      </vt:variant>
      <vt:variant>
        <vt:i4>5</vt:i4>
      </vt:variant>
      <vt:variant>
        <vt:lpwstr>https://cris.cobiss.net/ecris/si/en/organization/699</vt:lpwstr>
      </vt:variant>
      <vt:variant>
        <vt:lpwstr/>
      </vt:variant>
      <vt:variant>
        <vt:i4>1704003</vt:i4>
      </vt:variant>
      <vt:variant>
        <vt:i4>0</vt:i4>
      </vt:variant>
      <vt:variant>
        <vt:i4>0</vt:i4>
      </vt:variant>
      <vt:variant>
        <vt:i4>5</vt:i4>
      </vt:variant>
      <vt:variant>
        <vt:lpwstr>https://cris.cobiss.net/ecris/si/en/organization/2642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Alen Hausmeister</cp:lastModifiedBy>
  <cp:revision>1001</cp:revision>
  <cp:lastPrinted>2023-02-23T12:40:00Z</cp:lastPrinted>
  <dcterms:created xsi:type="dcterms:W3CDTF">2026-02-28T15:18:00Z</dcterms:created>
  <dcterms:modified xsi:type="dcterms:W3CDTF">2026-09-10T07:04:00Z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