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4380" w14:textId="137F5DD5" w:rsidR="003822F8" w:rsidRPr="009A49E4" w:rsidRDefault="003E2C62" w:rsidP="00885C16">
      <w:pPr>
        <w:jc w:val="center"/>
        <w:rPr>
          <w:b/>
          <w:bCs/>
        </w:rPr>
      </w:pPr>
      <w:r w:rsidRPr="009A49E4">
        <w:rPr>
          <w:b/>
          <w:bCs/>
        </w:rPr>
        <w:t xml:space="preserve">A New Paradigm for Mineral </w:t>
      </w:r>
      <w:r w:rsidR="007C7730" w:rsidRPr="009A49E4">
        <w:rPr>
          <w:b/>
          <w:bCs/>
        </w:rPr>
        <w:t>Processing</w:t>
      </w:r>
      <w:r w:rsidR="00373918">
        <w:rPr>
          <w:b/>
          <w:bCs/>
        </w:rPr>
        <w:t xml:space="preserve"> Circuits</w:t>
      </w:r>
      <w:r w:rsidR="007C7730" w:rsidRPr="009A49E4">
        <w:rPr>
          <w:b/>
          <w:bCs/>
        </w:rPr>
        <w:t xml:space="preserve"> – What might Underpin the Philosophy</w:t>
      </w:r>
      <w:r w:rsidR="00C856A9">
        <w:rPr>
          <w:b/>
          <w:bCs/>
        </w:rPr>
        <w:t>?</w:t>
      </w:r>
    </w:p>
    <w:p w14:paraId="398A18E2" w14:textId="15DB05C2" w:rsidR="007C7730" w:rsidRPr="009A49E4" w:rsidRDefault="007C7730" w:rsidP="00885C16">
      <w:pPr>
        <w:jc w:val="center"/>
        <w:rPr>
          <w:b/>
          <w:bCs/>
        </w:rPr>
      </w:pPr>
      <w:r w:rsidRPr="009A49E4">
        <w:rPr>
          <w:b/>
          <w:bCs/>
        </w:rPr>
        <w:t>K</w:t>
      </w:r>
      <w:r w:rsidR="00E8538A">
        <w:rPr>
          <w:b/>
          <w:bCs/>
        </w:rPr>
        <w:t xml:space="preserve">evin </w:t>
      </w:r>
      <w:r w:rsidRPr="009A49E4">
        <w:rPr>
          <w:b/>
          <w:bCs/>
        </w:rPr>
        <w:t>P. Galvin</w:t>
      </w:r>
    </w:p>
    <w:p w14:paraId="640B9503" w14:textId="5F65CA51" w:rsidR="009A49E4" w:rsidRDefault="009A49E4" w:rsidP="00885C16">
      <w:pPr>
        <w:jc w:val="center"/>
        <w:rPr>
          <w:b/>
          <w:bCs/>
        </w:rPr>
      </w:pPr>
      <w:r w:rsidRPr="009A49E4">
        <w:rPr>
          <w:b/>
          <w:bCs/>
        </w:rPr>
        <w:t>ARC Centre of Excellence for Enabling Eco-Efficient Beneficiation of Minerals</w:t>
      </w:r>
    </w:p>
    <w:p w14:paraId="4EBEC9EB" w14:textId="67A8857F" w:rsidR="00C856A9" w:rsidRPr="009A49E4" w:rsidRDefault="00C856A9" w:rsidP="00885C16">
      <w:pPr>
        <w:jc w:val="center"/>
        <w:rPr>
          <w:b/>
          <w:bCs/>
        </w:rPr>
      </w:pPr>
      <w:r>
        <w:rPr>
          <w:b/>
          <w:bCs/>
        </w:rPr>
        <w:t>University of Newcastle, University Drive, Cal</w:t>
      </w:r>
      <w:r w:rsidR="00201E64">
        <w:rPr>
          <w:b/>
          <w:bCs/>
        </w:rPr>
        <w:t>laghan, NSW 2308, Australia</w:t>
      </w:r>
    </w:p>
    <w:p w14:paraId="115D104A" w14:textId="77777777" w:rsidR="007C7730" w:rsidRDefault="007C7730"/>
    <w:p w14:paraId="41C7AB27" w14:textId="1C881566" w:rsidR="007C7730" w:rsidRDefault="001E3446">
      <w:r>
        <w:t>In this presentation I argue that m</w:t>
      </w:r>
      <w:r w:rsidR="001C0B16">
        <w:t xml:space="preserve">inerals processing </w:t>
      </w:r>
      <w:r>
        <w:t xml:space="preserve">is entering a </w:t>
      </w:r>
      <w:r w:rsidR="00CC0047">
        <w:t>paradigm shift</w:t>
      </w:r>
      <w:r w:rsidR="00BB3714">
        <w:t xml:space="preserve">, implying that </w:t>
      </w:r>
      <w:r w:rsidR="00911B8F">
        <w:t xml:space="preserve">there is a current paradigm, and that something new will ultimately emerge. </w:t>
      </w:r>
      <w:r w:rsidR="0099282B">
        <w:t xml:space="preserve">The alternative </w:t>
      </w:r>
      <w:r w:rsidR="00B871AE">
        <w:t>might</w:t>
      </w:r>
      <w:r w:rsidR="0099282B">
        <w:t xml:space="preserve"> be</w:t>
      </w:r>
      <w:r w:rsidR="00584EF3">
        <w:t xml:space="preserve"> a continuation of incremental improvements</w:t>
      </w:r>
      <w:r w:rsidR="00780F94">
        <w:t xml:space="preserve"> for the next 100 years. I think not.</w:t>
      </w:r>
    </w:p>
    <w:p w14:paraId="7392B330" w14:textId="6ADF37B8" w:rsidR="00BA6D16" w:rsidRDefault="00BA6D16">
      <w:r>
        <w:t xml:space="preserve">I am looking to confine my discussion to the subject of mineral beneficiation, which </w:t>
      </w:r>
      <w:r w:rsidR="001E52A6">
        <w:t>is essential for</w:t>
      </w:r>
      <w:r w:rsidR="00CB4647">
        <w:t xml:space="preserve"> creating a stronger competitive position, </w:t>
      </w:r>
      <w:r w:rsidR="00012521">
        <w:t xml:space="preserve">more so than </w:t>
      </w:r>
      <w:r w:rsidR="000768ED">
        <w:t>delivering</w:t>
      </w:r>
      <w:r w:rsidR="00012521">
        <w:t xml:space="preserve"> </w:t>
      </w:r>
      <w:r w:rsidR="002E7F7E">
        <w:t xml:space="preserve">a technological </w:t>
      </w:r>
      <w:r w:rsidR="0021024B">
        <w:t>necessity</w:t>
      </w:r>
      <w:r w:rsidR="00B56DC2">
        <w:t xml:space="preserve"> </w:t>
      </w:r>
      <w:r w:rsidR="0069041B">
        <w:t xml:space="preserve">in the </w:t>
      </w:r>
      <w:r w:rsidR="000742D7">
        <w:t>conversion of</w:t>
      </w:r>
      <w:r w:rsidR="0069041B">
        <w:t xml:space="preserve"> minerals </w:t>
      </w:r>
      <w:r w:rsidR="00894F28">
        <w:t>to</w:t>
      </w:r>
      <w:r w:rsidR="0069041B">
        <w:t xml:space="preserve"> metals</w:t>
      </w:r>
      <w:r w:rsidR="00B56DC2">
        <w:t>.</w:t>
      </w:r>
      <w:r w:rsidR="00894F28">
        <w:t xml:space="preserve"> One can </w:t>
      </w:r>
      <w:r w:rsidR="00CD1FA5">
        <w:t xml:space="preserve">always </w:t>
      </w:r>
      <w:r w:rsidR="00894F28">
        <w:t xml:space="preserve">look to </w:t>
      </w:r>
      <w:r w:rsidR="000768ED">
        <w:t xml:space="preserve">adopt </w:t>
      </w:r>
      <w:r w:rsidR="00CD1FA5">
        <w:t>hydro or pyro options.</w:t>
      </w:r>
      <w:r w:rsidR="00B56DC2">
        <w:t xml:space="preserve"> If </w:t>
      </w:r>
      <w:r w:rsidR="00E457C8">
        <w:t xml:space="preserve">mineral beneficiation presented a purely technical </w:t>
      </w:r>
      <w:r w:rsidR="001D2AA1">
        <w:t>objective</w:t>
      </w:r>
      <w:r w:rsidR="00B56DC2">
        <w:t xml:space="preserve">, </w:t>
      </w:r>
      <w:r w:rsidR="00E457C8">
        <w:t xml:space="preserve">we could </w:t>
      </w:r>
      <w:r w:rsidR="00B56DC2">
        <w:t>ignore</w:t>
      </w:r>
      <w:r w:rsidR="001C14C7">
        <w:t xml:space="preserve"> the need for a </w:t>
      </w:r>
      <w:r w:rsidR="00E457C8">
        <w:t xml:space="preserve">new </w:t>
      </w:r>
      <w:r w:rsidR="001C14C7">
        <w:t>paradigm, just use what is on the shelf, apply the templates of the past</w:t>
      </w:r>
      <w:r w:rsidR="003B2811">
        <w:t xml:space="preserve">, and keep going. </w:t>
      </w:r>
      <w:r w:rsidR="001700A8">
        <w:t xml:space="preserve">We could continue to produce metals. </w:t>
      </w:r>
      <w:r w:rsidR="003B2811">
        <w:t>But the industry needs to be sustainable, economically, environmentally, and socially</w:t>
      </w:r>
      <w:r w:rsidR="00915672">
        <w:t>. It is that thread in the context of mineral beneficiation</w:t>
      </w:r>
      <w:r w:rsidR="0020727E">
        <w:t xml:space="preserve"> that underpins my </w:t>
      </w:r>
      <w:r w:rsidR="00383814">
        <w:t>keynote</w:t>
      </w:r>
      <w:r w:rsidR="0020727E">
        <w:t xml:space="preserve">. The exercise is one of producing and sorting the particles to deliver </w:t>
      </w:r>
      <w:r w:rsidR="002154A0">
        <w:t>a sustainable outcome, guided by the mineral grade and recovery</w:t>
      </w:r>
      <w:r w:rsidR="00383814">
        <w:t>.</w:t>
      </w:r>
    </w:p>
    <w:p w14:paraId="0D56EFEC" w14:textId="728759CF" w:rsidR="00447A61" w:rsidRDefault="00447A61">
      <w:r>
        <w:t xml:space="preserve">I will begin by identifying the existing </w:t>
      </w:r>
      <w:r w:rsidR="00AE72C9">
        <w:t>paradigm, an approach forged on the back of 20</w:t>
      </w:r>
      <w:r w:rsidR="00AE72C9" w:rsidRPr="00AE72C9">
        <w:rPr>
          <w:vertAlign w:val="superscript"/>
        </w:rPr>
        <w:t>th</w:t>
      </w:r>
      <w:r w:rsidR="00AE72C9">
        <w:t xml:space="preserve"> century </w:t>
      </w:r>
      <w:r w:rsidR="00885C16">
        <w:t>technology and</w:t>
      </w:r>
      <w:r w:rsidR="00991024">
        <w:t xml:space="preserve"> </w:t>
      </w:r>
      <w:r w:rsidR="00A26C17">
        <w:t>will look</w:t>
      </w:r>
      <w:r w:rsidR="00991024">
        <w:t xml:space="preserve"> to understand why it persists. But </w:t>
      </w:r>
      <w:r w:rsidR="00885C16">
        <w:t xml:space="preserve">in moving forward </w:t>
      </w:r>
      <w:r w:rsidR="009A77AD">
        <w:t xml:space="preserve">we need to </w:t>
      </w:r>
      <w:r w:rsidR="002E25A8">
        <w:t>consider</w:t>
      </w:r>
      <w:r w:rsidR="009A77AD">
        <w:t xml:space="preserve"> the possibilities that </w:t>
      </w:r>
      <w:r w:rsidR="00A47212">
        <w:t xml:space="preserve">arise from the </w:t>
      </w:r>
      <w:r w:rsidR="009A77AD">
        <w:t>emerge</w:t>
      </w:r>
      <w:r w:rsidR="00A47212">
        <w:t>nce</w:t>
      </w:r>
      <w:r w:rsidR="009A77AD">
        <w:t xml:space="preserve"> </w:t>
      </w:r>
      <w:r w:rsidR="00A47212">
        <w:t>of new</w:t>
      </w:r>
      <w:r w:rsidR="009A77AD">
        <w:t xml:space="preserve"> </w:t>
      </w:r>
      <w:r w:rsidR="001C6294">
        <w:t>technologies</w:t>
      </w:r>
      <w:r w:rsidR="009A77AD">
        <w:t>, and what</w:t>
      </w:r>
      <w:r w:rsidR="00E31DA5">
        <w:t xml:space="preserve"> that might look like.</w:t>
      </w:r>
      <w:r w:rsidR="00A47212">
        <w:t xml:space="preserve"> Up </w:t>
      </w:r>
      <w:r w:rsidR="008F29DF">
        <w:t>until</w:t>
      </w:r>
      <w:r w:rsidR="00A47212">
        <w:t xml:space="preserve"> now</w:t>
      </w:r>
      <w:r w:rsidR="0002256D">
        <w:t xml:space="preserve"> we have tended to consider new technologies and how they fit within the old paradigm, but </w:t>
      </w:r>
      <w:r w:rsidR="004B4B09">
        <w:t xml:space="preserve">the real innovation </w:t>
      </w:r>
      <w:r w:rsidR="008F29DF">
        <w:t xml:space="preserve">emerges </w:t>
      </w:r>
      <w:r w:rsidR="004B4B09">
        <w:t>when we let go of the past.</w:t>
      </w:r>
    </w:p>
    <w:p w14:paraId="726915DC" w14:textId="4C01622D" w:rsidR="00E31DA5" w:rsidRDefault="00E31DA5">
      <w:r>
        <w:t>Complex, inefficien</w:t>
      </w:r>
      <w:r w:rsidR="00184CB5">
        <w:t>t</w:t>
      </w:r>
      <w:r w:rsidR="006B2880">
        <w:t xml:space="preserve">, </w:t>
      </w:r>
      <w:r w:rsidR="00330654">
        <w:t>large-</w:t>
      </w:r>
      <w:r w:rsidR="006B2880">
        <w:t>scale</w:t>
      </w:r>
      <w:r w:rsidR="00184CB5">
        <w:t xml:space="preserve"> plants</w:t>
      </w:r>
      <w:r w:rsidR="006B2880">
        <w:t xml:space="preserve"> should give way to simpl</w:t>
      </w:r>
      <w:r w:rsidR="00814250">
        <w:t>e</w:t>
      </w:r>
      <w:r w:rsidR="00205E6D">
        <w:t>r</w:t>
      </w:r>
      <w:r w:rsidR="00814250">
        <w:t xml:space="preserve">, </w:t>
      </w:r>
      <w:r w:rsidR="00727193">
        <w:t xml:space="preserve">efficient, </w:t>
      </w:r>
      <w:r w:rsidR="00814250">
        <w:t>small</w:t>
      </w:r>
      <w:r w:rsidR="006F6CD0">
        <w:t>er</w:t>
      </w:r>
      <w:r w:rsidR="00814250">
        <w:t xml:space="preserve">, </w:t>
      </w:r>
      <w:r w:rsidR="00D10E7A">
        <w:t xml:space="preserve">more </w:t>
      </w:r>
      <w:r w:rsidR="00814250">
        <w:t>purposeful units or modules</w:t>
      </w:r>
      <w:r w:rsidR="003A6F04">
        <w:t>,</w:t>
      </w:r>
      <w:r w:rsidR="00814250">
        <w:t xml:space="preserve"> </w:t>
      </w:r>
      <w:r w:rsidR="00727193">
        <w:t>that</w:t>
      </w:r>
      <w:r w:rsidR="00F712CB">
        <w:t xml:space="preserve"> </w:t>
      </w:r>
      <w:r w:rsidR="00814250">
        <w:t xml:space="preserve">can </w:t>
      </w:r>
      <w:r w:rsidR="007E50B5">
        <w:t>be formally controlled to address variability</w:t>
      </w:r>
      <w:r w:rsidR="002E25A8">
        <w:t xml:space="preserve"> and</w:t>
      </w:r>
      <w:r w:rsidR="001C6294">
        <w:t xml:space="preserve"> in turn</w:t>
      </w:r>
      <w:r w:rsidR="006F6CD0">
        <w:t xml:space="preserve"> facilitate</w:t>
      </w:r>
      <w:r w:rsidR="00814250">
        <w:t xml:space="preserve"> more complex forms of decision </w:t>
      </w:r>
      <w:r w:rsidR="007E50B5">
        <w:t>making.</w:t>
      </w:r>
    </w:p>
    <w:sectPr w:rsidR="00E31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37"/>
    <w:rsid w:val="00012521"/>
    <w:rsid w:val="0002256D"/>
    <w:rsid w:val="00047405"/>
    <w:rsid w:val="00047A37"/>
    <w:rsid w:val="000742D7"/>
    <w:rsid w:val="000768ED"/>
    <w:rsid w:val="00151576"/>
    <w:rsid w:val="00156A01"/>
    <w:rsid w:val="001700A8"/>
    <w:rsid w:val="00184CB5"/>
    <w:rsid w:val="001C0B16"/>
    <w:rsid w:val="001C14C7"/>
    <w:rsid w:val="001C6294"/>
    <w:rsid w:val="001D2AA1"/>
    <w:rsid w:val="001E3446"/>
    <w:rsid w:val="001E52A6"/>
    <w:rsid w:val="00201E64"/>
    <w:rsid w:val="00205E6D"/>
    <w:rsid w:val="0020727E"/>
    <w:rsid w:val="0021024B"/>
    <w:rsid w:val="002154A0"/>
    <w:rsid w:val="00254D07"/>
    <w:rsid w:val="002E25A8"/>
    <w:rsid w:val="002E7F7E"/>
    <w:rsid w:val="00330654"/>
    <w:rsid w:val="00373918"/>
    <w:rsid w:val="003822F8"/>
    <w:rsid w:val="00383814"/>
    <w:rsid w:val="003A6F04"/>
    <w:rsid w:val="003B2811"/>
    <w:rsid w:val="003E2C62"/>
    <w:rsid w:val="00447A61"/>
    <w:rsid w:val="004B4B09"/>
    <w:rsid w:val="004E2FB1"/>
    <w:rsid w:val="004F164B"/>
    <w:rsid w:val="00522EC4"/>
    <w:rsid w:val="00584EF3"/>
    <w:rsid w:val="0069041B"/>
    <w:rsid w:val="006B2880"/>
    <w:rsid w:val="006F6CD0"/>
    <w:rsid w:val="00727193"/>
    <w:rsid w:val="00780F94"/>
    <w:rsid w:val="007C7730"/>
    <w:rsid w:val="007E50B5"/>
    <w:rsid w:val="00814250"/>
    <w:rsid w:val="00885C16"/>
    <w:rsid w:val="00894F28"/>
    <w:rsid w:val="008F29DF"/>
    <w:rsid w:val="00911B8F"/>
    <w:rsid w:val="00915672"/>
    <w:rsid w:val="00991024"/>
    <w:rsid w:val="0099282B"/>
    <w:rsid w:val="009A49E4"/>
    <w:rsid w:val="009A77AD"/>
    <w:rsid w:val="00A26C17"/>
    <w:rsid w:val="00A47212"/>
    <w:rsid w:val="00AE72C9"/>
    <w:rsid w:val="00B56DC2"/>
    <w:rsid w:val="00B871AE"/>
    <w:rsid w:val="00BA6D16"/>
    <w:rsid w:val="00BB3714"/>
    <w:rsid w:val="00C856A9"/>
    <w:rsid w:val="00CB4647"/>
    <w:rsid w:val="00CC0047"/>
    <w:rsid w:val="00CD1FA5"/>
    <w:rsid w:val="00D10E7A"/>
    <w:rsid w:val="00D41005"/>
    <w:rsid w:val="00E31DA5"/>
    <w:rsid w:val="00E457C8"/>
    <w:rsid w:val="00E8538A"/>
    <w:rsid w:val="00ED7271"/>
    <w:rsid w:val="00F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70F2"/>
  <w15:chartTrackingRefBased/>
  <w15:docId w15:val="{E8A8E084-B9BD-44AD-AA1D-928CCF0C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Galvin</dc:creator>
  <cp:keywords/>
  <dc:description/>
  <cp:lastModifiedBy>Kevin Galvin</cp:lastModifiedBy>
  <cp:revision>70</cp:revision>
  <dcterms:created xsi:type="dcterms:W3CDTF">2025-07-09T22:39:00Z</dcterms:created>
  <dcterms:modified xsi:type="dcterms:W3CDTF">2025-07-10T13:10:00Z</dcterms:modified>
</cp:coreProperties>
</file>