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FD1D7" w14:textId="77777777" w:rsidR="00312C66" w:rsidRPr="00D22DEB" w:rsidRDefault="00312C66" w:rsidP="00312C66">
      <w:pPr>
        <w:jc w:val="center"/>
        <w:rPr>
          <w:b/>
          <w:sz w:val="22"/>
          <w:szCs w:val="16"/>
        </w:rPr>
      </w:pPr>
      <w:r w:rsidRPr="00D22DEB">
        <w:rPr>
          <w:rFonts w:cs="Aptos"/>
          <w:b/>
          <w:bCs/>
          <w:color w:val="222222"/>
          <w:sz w:val="28"/>
          <w:szCs w:val="28"/>
          <w:shd w:val="clear" w:color="auto" w:fill="FFFFFF"/>
        </w:rPr>
        <w:t>Separating the Contributions of Active Sites on Pt Single-Crystal Electrodes for the Hydrogen Evolution Reaction</w:t>
      </w:r>
    </w:p>
    <w:p w14:paraId="3321FF2C" w14:textId="77777777" w:rsidR="00312C66" w:rsidRDefault="00312C66" w:rsidP="00312C66">
      <w:pPr>
        <w:jc w:val="center"/>
        <w:rPr>
          <w:u w:val="single"/>
        </w:rPr>
      </w:pPr>
    </w:p>
    <w:p w14:paraId="3A46FB33" w14:textId="77777777" w:rsidR="00312C66" w:rsidRPr="00350CCE" w:rsidRDefault="00312C66" w:rsidP="00312C66">
      <w:pPr>
        <w:jc w:val="center"/>
      </w:pPr>
      <w:r>
        <w:rPr>
          <w:u w:val="single"/>
        </w:rPr>
        <w:t>Rifael Z. Snitkoff-Sol</w:t>
      </w:r>
      <w:r>
        <w:t xml:space="preserve"> and Marc T.M Koper</w:t>
      </w:r>
    </w:p>
    <w:p w14:paraId="501FA08E" w14:textId="77777777" w:rsidR="00312C66" w:rsidRPr="00A86EB9" w:rsidRDefault="00312C66" w:rsidP="00312C66">
      <w:pPr>
        <w:jc w:val="center"/>
        <w:rPr>
          <w:i/>
        </w:rPr>
      </w:pPr>
      <w:r w:rsidRPr="00350CCE">
        <w:rPr>
          <w:i/>
        </w:rPr>
        <w:t>Leiden Institute of Chemistry, Leiden University,</w:t>
      </w:r>
    </w:p>
    <w:p w14:paraId="685F36EF" w14:textId="77777777" w:rsidR="00312C66" w:rsidRDefault="00312C66" w:rsidP="00312C66">
      <w:pPr>
        <w:jc w:val="center"/>
        <w:rPr>
          <w:i/>
        </w:rPr>
      </w:pPr>
      <w:r w:rsidRPr="00350CCE">
        <w:rPr>
          <w:i/>
        </w:rPr>
        <w:t>PO Box 9502, 2300 RA Leiden, The Netherlands</w:t>
      </w:r>
    </w:p>
    <w:p w14:paraId="27CB5660" w14:textId="77777777" w:rsidR="00312C66" w:rsidRPr="0071566C" w:rsidRDefault="00312C66" w:rsidP="00312C66">
      <w:pPr>
        <w:jc w:val="center"/>
        <w:rPr>
          <w:iCs/>
        </w:rPr>
      </w:pPr>
      <w:r w:rsidRPr="0071566C">
        <w:rPr>
          <w:iCs/>
        </w:rPr>
        <w:t>*E-mail: r.z.sol@lic.leidenuniv.nl</w:t>
      </w:r>
    </w:p>
    <w:p w14:paraId="2DD08BC4" w14:textId="77777777" w:rsidR="00312C66" w:rsidRDefault="00312C66" w:rsidP="00DD472C">
      <w:pPr>
        <w:jc w:val="both"/>
        <w:rPr>
          <w:sz w:val="22"/>
          <w:szCs w:val="22"/>
        </w:rPr>
      </w:pPr>
    </w:p>
    <w:p w14:paraId="5DF8C08D" w14:textId="77777777" w:rsidR="00312C66" w:rsidRDefault="00312C66" w:rsidP="00DD472C">
      <w:pPr>
        <w:jc w:val="both"/>
        <w:rPr>
          <w:sz w:val="22"/>
          <w:szCs w:val="22"/>
        </w:rPr>
      </w:pPr>
    </w:p>
    <w:p w14:paraId="7702EA65" w14:textId="348E9BB8" w:rsidR="00DD472C" w:rsidRPr="00D22DEB" w:rsidRDefault="00DD472C" w:rsidP="00DD472C">
      <w:pPr>
        <w:jc w:val="both"/>
        <w:rPr>
          <w:sz w:val="22"/>
          <w:szCs w:val="22"/>
          <w:rtl/>
          <w:lang w:bidi="he-IL"/>
        </w:rPr>
      </w:pPr>
      <w:r w:rsidRPr="00D22DEB">
        <w:rPr>
          <w:sz w:val="22"/>
          <w:szCs w:val="22"/>
        </w:rPr>
        <w:t xml:space="preserve">The hydrogen evolution reaction (HER) on platinum (Pt) is fundamental to electrocatalysis and energy conversion processes. In this study, we investigate the behavior of stepped single-crystal Pt surfaces within the HER regime using Fourier-transformed AC voltammetry (FTACV) and active-site decoration with ad-atoms. FTACV measurements produce harmonic components generated from the non-linear ac current that arises due to applying a large amplitude potential sinewave on the electrochemical system. The harmonic components show high sensitivity that enables separating process based on kinetics. This advanced technique reveals a distinct faradaic signal absent in conventional DC voltammetry. To elucidate the origin of this process, we employ a combination of experimental and modeling approaches, comparing FTACV-generated harmonic components with electrochemical simulations. Additionally, we study the </w:t>
      </w:r>
      <w:proofErr w:type="spellStart"/>
      <w:r w:rsidRPr="00D22DEB">
        <w:rPr>
          <w:sz w:val="22"/>
          <w:szCs w:val="22"/>
        </w:rPr>
        <w:t>voltammetric</w:t>
      </w:r>
      <w:proofErr w:type="spellEnd"/>
      <w:r w:rsidRPr="00D22DEB">
        <w:rPr>
          <w:sz w:val="22"/>
          <w:szCs w:val="22"/>
        </w:rPr>
        <w:t xml:space="preserve"> features of surface defects on Pt(111) and reveal novel insights based on observations from a systematic FTACV study. In addition, we deconvolute the contribution of steps and terraces by specifically decorating the surface with Ag atoms revealing that the activity of each site changes with step density.  Our findings highlight the potential of non-linear voltammetry techniques for uncovering new electrochemical phenomena and provide deeper insights into active site behavior on well-defined surfaces.</w:t>
      </w:r>
    </w:p>
    <w:p w14:paraId="45E7116A" w14:textId="77777777" w:rsidR="00DD472C" w:rsidRDefault="00DD472C" w:rsidP="00DD472C">
      <w:pPr>
        <w:jc w:val="both"/>
        <w:rPr>
          <w:lang w:bidi="he-IL"/>
        </w:rPr>
      </w:pPr>
    </w:p>
    <w:p w14:paraId="2BE2DA86" w14:textId="77777777" w:rsidR="007B1435" w:rsidRDefault="007B1435"/>
    <w:sectPr w:rsidR="007B1435" w:rsidSect="007B143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72C"/>
    <w:rsid w:val="00150997"/>
    <w:rsid w:val="0026715E"/>
    <w:rsid w:val="00312C66"/>
    <w:rsid w:val="00430C0B"/>
    <w:rsid w:val="007B1435"/>
    <w:rsid w:val="00D31E2E"/>
    <w:rsid w:val="00DD47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CBA0E"/>
  <w15:chartTrackingRefBased/>
  <w15:docId w15:val="{02D9D6BF-F42D-409A-BB64-B6C62230F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472C"/>
    <w:pPr>
      <w:widowControl w:val="0"/>
      <w:spacing w:after="0" w:line="240" w:lineRule="auto"/>
    </w:pPr>
    <w:rPr>
      <w:rFonts w:ascii="Times New Roman" w:eastAsia="Times New Roman" w:hAnsi="Times New Roman" w:cs="Times New Roman"/>
      <w:snapToGrid w:val="0"/>
      <w:kern w:val="0"/>
      <w:sz w:val="20"/>
      <w:szCs w:val="20"/>
      <w:lang w:bidi="ar-SA"/>
      <w14:ligatures w14:val="none"/>
    </w:rPr>
  </w:style>
  <w:style w:type="paragraph" w:styleId="Heading1">
    <w:name w:val="heading 1"/>
    <w:basedOn w:val="Normal"/>
    <w:next w:val="Normal"/>
    <w:link w:val="Heading1Char"/>
    <w:uiPriority w:val="9"/>
    <w:qFormat/>
    <w:rsid w:val="00DD472C"/>
    <w:pPr>
      <w:keepNext/>
      <w:keepLines/>
      <w:widowControl/>
      <w:bidi/>
      <w:spacing w:before="360" w:after="80" w:line="278" w:lineRule="auto"/>
      <w:outlineLvl w:val="0"/>
    </w:pPr>
    <w:rPr>
      <w:rFonts w:asciiTheme="majorHAnsi" w:eastAsiaTheme="majorEastAsia" w:hAnsiTheme="majorHAnsi" w:cstheme="majorBidi"/>
      <w:snapToGrid/>
      <w:color w:val="0F4761" w:themeColor="accent1" w:themeShade="BF"/>
      <w:kern w:val="2"/>
      <w:sz w:val="40"/>
      <w:szCs w:val="40"/>
      <w:lang w:bidi="he-IL"/>
      <w14:ligatures w14:val="standardContextual"/>
    </w:rPr>
  </w:style>
  <w:style w:type="paragraph" w:styleId="Heading2">
    <w:name w:val="heading 2"/>
    <w:basedOn w:val="Normal"/>
    <w:next w:val="Normal"/>
    <w:link w:val="Heading2Char"/>
    <w:uiPriority w:val="9"/>
    <w:semiHidden/>
    <w:unhideWhenUsed/>
    <w:qFormat/>
    <w:rsid w:val="00DD472C"/>
    <w:pPr>
      <w:keepNext/>
      <w:keepLines/>
      <w:widowControl/>
      <w:bidi/>
      <w:spacing w:before="160" w:after="80" w:line="278" w:lineRule="auto"/>
      <w:outlineLvl w:val="1"/>
    </w:pPr>
    <w:rPr>
      <w:rFonts w:asciiTheme="majorHAnsi" w:eastAsiaTheme="majorEastAsia" w:hAnsiTheme="majorHAnsi" w:cstheme="majorBidi"/>
      <w:snapToGrid/>
      <w:color w:val="0F4761" w:themeColor="accent1" w:themeShade="BF"/>
      <w:kern w:val="2"/>
      <w:sz w:val="32"/>
      <w:szCs w:val="32"/>
      <w:lang w:bidi="he-IL"/>
      <w14:ligatures w14:val="standardContextual"/>
    </w:rPr>
  </w:style>
  <w:style w:type="paragraph" w:styleId="Heading3">
    <w:name w:val="heading 3"/>
    <w:basedOn w:val="Normal"/>
    <w:next w:val="Normal"/>
    <w:link w:val="Heading3Char"/>
    <w:uiPriority w:val="9"/>
    <w:semiHidden/>
    <w:unhideWhenUsed/>
    <w:qFormat/>
    <w:rsid w:val="00DD472C"/>
    <w:pPr>
      <w:keepNext/>
      <w:keepLines/>
      <w:widowControl/>
      <w:bidi/>
      <w:spacing w:before="160" w:after="80" w:line="278" w:lineRule="auto"/>
      <w:outlineLvl w:val="2"/>
    </w:pPr>
    <w:rPr>
      <w:rFonts w:asciiTheme="minorHAnsi" w:eastAsiaTheme="majorEastAsia" w:hAnsiTheme="minorHAnsi" w:cstheme="majorBidi"/>
      <w:snapToGrid/>
      <w:color w:val="0F4761" w:themeColor="accent1" w:themeShade="BF"/>
      <w:kern w:val="2"/>
      <w:sz w:val="28"/>
      <w:szCs w:val="28"/>
      <w:lang w:bidi="he-IL"/>
      <w14:ligatures w14:val="standardContextual"/>
    </w:rPr>
  </w:style>
  <w:style w:type="paragraph" w:styleId="Heading4">
    <w:name w:val="heading 4"/>
    <w:basedOn w:val="Normal"/>
    <w:next w:val="Normal"/>
    <w:link w:val="Heading4Char"/>
    <w:uiPriority w:val="9"/>
    <w:semiHidden/>
    <w:unhideWhenUsed/>
    <w:qFormat/>
    <w:rsid w:val="00DD472C"/>
    <w:pPr>
      <w:keepNext/>
      <w:keepLines/>
      <w:widowControl/>
      <w:bidi/>
      <w:spacing w:before="80" w:after="40" w:line="278" w:lineRule="auto"/>
      <w:outlineLvl w:val="3"/>
    </w:pPr>
    <w:rPr>
      <w:rFonts w:asciiTheme="minorHAnsi" w:eastAsiaTheme="majorEastAsia" w:hAnsiTheme="minorHAnsi" w:cstheme="majorBidi"/>
      <w:i/>
      <w:iCs/>
      <w:snapToGrid/>
      <w:color w:val="0F4761" w:themeColor="accent1" w:themeShade="BF"/>
      <w:kern w:val="2"/>
      <w:sz w:val="24"/>
      <w:szCs w:val="24"/>
      <w:lang w:bidi="he-IL"/>
      <w14:ligatures w14:val="standardContextual"/>
    </w:rPr>
  </w:style>
  <w:style w:type="paragraph" w:styleId="Heading5">
    <w:name w:val="heading 5"/>
    <w:basedOn w:val="Normal"/>
    <w:next w:val="Normal"/>
    <w:link w:val="Heading5Char"/>
    <w:uiPriority w:val="9"/>
    <w:semiHidden/>
    <w:unhideWhenUsed/>
    <w:qFormat/>
    <w:rsid w:val="00DD472C"/>
    <w:pPr>
      <w:keepNext/>
      <w:keepLines/>
      <w:widowControl/>
      <w:bidi/>
      <w:spacing w:before="80" w:after="40" w:line="278" w:lineRule="auto"/>
      <w:outlineLvl w:val="4"/>
    </w:pPr>
    <w:rPr>
      <w:rFonts w:asciiTheme="minorHAnsi" w:eastAsiaTheme="majorEastAsia" w:hAnsiTheme="minorHAnsi" w:cstheme="majorBidi"/>
      <w:snapToGrid/>
      <w:color w:val="0F4761" w:themeColor="accent1" w:themeShade="BF"/>
      <w:kern w:val="2"/>
      <w:sz w:val="24"/>
      <w:szCs w:val="24"/>
      <w:lang w:bidi="he-IL"/>
      <w14:ligatures w14:val="standardContextual"/>
    </w:rPr>
  </w:style>
  <w:style w:type="paragraph" w:styleId="Heading6">
    <w:name w:val="heading 6"/>
    <w:basedOn w:val="Normal"/>
    <w:next w:val="Normal"/>
    <w:link w:val="Heading6Char"/>
    <w:uiPriority w:val="9"/>
    <w:semiHidden/>
    <w:unhideWhenUsed/>
    <w:qFormat/>
    <w:rsid w:val="00DD472C"/>
    <w:pPr>
      <w:keepNext/>
      <w:keepLines/>
      <w:widowControl/>
      <w:bidi/>
      <w:spacing w:before="40" w:line="278" w:lineRule="auto"/>
      <w:outlineLvl w:val="5"/>
    </w:pPr>
    <w:rPr>
      <w:rFonts w:asciiTheme="minorHAnsi" w:eastAsiaTheme="majorEastAsia" w:hAnsiTheme="minorHAnsi" w:cstheme="majorBidi"/>
      <w:i/>
      <w:iCs/>
      <w:snapToGrid/>
      <w:color w:val="595959" w:themeColor="text1" w:themeTint="A6"/>
      <w:kern w:val="2"/>
      <w:sz w:val="24"/>
      <w:szCs w:val="24"/>
      <w:lang w:bidi="he-IL"/>
      <w14:ligatures w14:val="standardContextual"/>
    </w:rPr>
  </w:style>
  <w:style w:type="paragraph" w:styleId="Heading7">
    <w:name w:val="heading 7"/>
    <w:basedOn w:val="Normal"/>
    <w:next w:val="Normal"/>
    <w:link w:val="Heading7Char"/>
    <w:uiPriority w:val="9"/>
    <w:semiHidden/>
    <w:unhideWhenUsed/>
    <w:qFormat/>
    <w:rsid w:val="00DD472C"/>
    <w:pPr>
      <w:keepNext/>
      <w:keepLines/>
      <w:widowControl/>
      <w:bidi/>
      <w:spacing w:before="40" w:line="278" w:lineRule="auto"/>
      <w:outlineLvl w:val="6"/>
    </w:pPr>
    <w:rPr>
      <w:rFonts w:asciiTheme="minorHAnsi" w:eastAsiaTheme="majorEastAsia" w:hAnsiTheme="minorHAnsi" w:cstheme="majorBidi"/>
      <w:snapToGrid/>
      <w:color w:val="595959" w:themeColor="text1" w:themeTint="A6"/>
      <w:kern w:val="2"/>
      <w:sz w:val="24"/>
      <w:szCs w:val="24"/>
      <w:lang w:bidi="he-IL"/>
      <w14:ligatures w14:val="standardContextual"/>
    </w:rPr>
  </w:style>
  <w:style w:type="paragraph" w:styleId="Heading8">
    <w:name w:val="heading 8"/>
    <w:basedOn w:val="Normal"/>
    <w:next w:val="Normal"/>
    <w:link w:val="Heading8Char"/>
    <w:uiPriority w:val="9"/>
    <w:semiHidden/>
    <w:unhideWhenUsed/>
    <w:qFormat/>
    <w:rsid w:val="00DD472C"/>
    <w:pPr>
      <w:keepNext/>
      <w:keepLines/>
      <w:widowControl/>
      <w:bidi/>
      <w:spacing w:line="278" w:lineRule="auto"/>
      <w:outlineLvl w:val="7"/>
    </w:pPr>
    <w:rPr>
      <w:rFonts w:asciiTheme="minorHAnsi" w:eastAsiaTheme="majorEastAsia" w:hAnsiTheme="minorHAnsi" w:cstheme="majorBidi"/>
      <w:i/>
      <w:iCs/>
      <w:snapToGrid/>
      <w:color w:val="272727" w:themeColor="text1" w:themeTint="D8"/>
      <w:kern w:val="2"/>
      <w:sz w:val="24"/>
      <w:szCs w:val="24"/>
      <w:lang w:bidi="he-IL"/>
      <w14:ligatures w14:val="standardContextual"/>
    </w:rPr>
  </w:style>
  <w:style w:type="paragraph" w:styleId="Heading9">
    <w:name w:val="heading 9"/>
    <w:basedOn w:val="Normal"/>
    <w:next w:val="Normal"/>
    <w:link w:val="Heading9Char"/>
    <w:uiPriority w:val="9"/>
    <w:semiHidden/>
    <w:unhideWhenUsed/>
    <w:qFormat/>
    <w:rsid w:val="00DD472C"/>
    <w:pPr>
      <w:keepNext/>
      <w:keepLines/>
      <w:widowControl/>
      <w:bidi/>
      <w:spacing w:line="278" w:lineRule="auto"/>
      <w:outlineLvl w:val="8"/>
    </w:pPr>
    <w:rPr>
      <w:rFonts w:asciiTheme="minorHAnsi" w:eastAsiaTheme="majorEastAsia" w:hAnsiTheme="minorHAnsi" w:cstheme="majorBidi"/>
      <w:snapToGrid/>
      <w:color w:val="272727" w:themeColor="text1" w:themeTint="D8"/>
      <w:kern w:val="2"/>
      <w:sz w:val="24"/>
      <w:szCs w:val="24"/>
      <w:lang w:bidi="he-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7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47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47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47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47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47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7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7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72C"/>
    <w:rPr>
      <w:rFonts w:eastAsiaTheme="majorEastAsia" w:cstheme="majorBidi"/>
      <w:color w:val="272727" w:themeColor="text1" w:themeTint="D8"/>
    </w:rPr>
  </w:style>
  <w:style w:type="paragraph" w:styleId="Title">
    <w:name w:val="Title"/>
    <w:basedOn w:val="Normal"/>
    <w:next w:val="Normal"/>
    <w:link w:val="TitleChar"/>
    <w:uiPriority w:val="10"/>
    <w:qFormat/>
    <w:rsid w:val="00DD472C"/>
    <w:pPr>
      <w:widowControl/>
      <w:bidi/>
      <w:spacing w:after="80"/>
      <w:contextualSpacing/>
    </w:pPr>
    <w:rPr>
      <w:rFonts w:asciiTheme="majorHAnsi" w:eastAsiaTheme="majorEastAsia" w:hAnsiTheme="majorHAnsi" w:cstheme="majorBidi"/>
      <w:snapToGrid/>
      <w:spacing w:val="-10"/>
      <w:kern w:val="28"/>
      <w:sz w:val="56"/>
      <w:szCs w:val="56"/>
      <w:lang w:bidi="he-IL"/>
      <w14:ligatures w14:val="standardContextual"/>
    </w:rPr>
  </w:style>
  <w:style w:type="character" w:customStyle="1" w:styleId="TitleChar">
    <w:name w:val="Title Char"/>
    <w:basedOn w:val="DefaultParagraphFont"/>
    <w:link w:val="Title"/>
    <w:uiPriority w:val="10"/>
    <w:rsid w:val="00DD47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72C"/>
    <w:pPr>
      <w:widowControl/>
      <w:numPr>
        <w:ilvl w:val="1"/>
      </w:numPr>
      <w:bidi/>
      <w:spacing w:after="160" w:line="278" w:lineRule="auto"/>
    </w:pPr>
    <w:rPr>
      <w:rFonts w:asciiTheme="minorHAnsi" w:eastAsiaTheme="majorEastAsia" w:hAnsiTheme="minorHAnsi" w:cstheme="majorBidi"/>
      <w:snapToGrid/>
      <w:color w:val="595959" w:themeColor="text1" w:themeTint="A6"/>
      <w:spacing w:val="15"/>
      <w:kern w:val="2"/>
      <w:sz w:val="28"/>
      <w:szCs w:val="28"/>
      <w:lang w:bidi="he-IL"/>
      <w14:ligatures w14:val="standardContextual"/>
    </w:rPr>
  </w:style>
  <w:style w:type="character" w:customStyle="1" w:styleId="SubtitleChar">
    <w:name w:val="Subtitle Char"/>
    <w:basedOn w:val="DefaultParagraphFont"/>
    <w:link w:val="Subtitle"/>
    <w:uiPriority w:val="11"/>
    <w:rsid w:val="00DD47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72C"/>
    <w:pPr>
      <w:widowControl/>
      <w:bidi/>
      <w:spacing w:before="160" w:after="160" w:line="278" w:lineRule="auto"/>
      <w:jc w:val="center"/>
    </w:pPr>
    <w:rPr>
      <w:rFonts w:asciiTheme="minorHAnsi" w:eastAsiaTheme="minorHAnsi" w:hAnsiTheme="minorHAnsi" w:cstheme="minorBidi"/>
      <w:i/>
      <w:iCs/>
      <w:snapToGrid/>
      <w:color w:val="404040" w:themeColor="text1" w:themeTint="BF"/>
      <w:kern w:val="2"/>
      <w:sz w:val="24"/>
      <w:szCs w:val="24"/>
      <w:lang w:bidi="he-IL"/>
      <w14:ligatures w14:val="standardContextual"/>
    </w:rPr>
  </w:style>
  <w:style w:type="character" w:customStyle="1" w:styleId="QuoteChar">
    <w:name w:val="Quote Char"/>
    <w:basedOn w:val="DefaultParagraphFont"/>
    <w:link w:val="Quote"/>
    <w:uiPriority w:val="29"/>
    <w:rsid w:val="00DD472C"/>
    <w:rPr>
      <w:i/>
      <w:iCs/>
      <w:color w:val="404040" w:themeColor="text1" w:themeTint="BF"/>
    </w:rPr>
  </w:style>
  <w:style w:type="paragraph" w:styleId="ListParagraph">
    <w:name w:val="List Paragraph"/>
    <w:basedOn w:val="Normal"/>
    <w:uiPriority w:val="34"/>
    <w:qFormat/>
    <w:rsid w:val="00DD472C"/>
    <w:pPr>
      <w:widowControl/>
      <w:bidi/>
      <w:spacing w:after="160" w:line="278" w:lineRule="auto"/>
      <w:ind w:left="720"/>
      <w:contextualSpacing/>
    </w:pPr>
    <w:rPr>
      <w:rFonts w:asciiTheme="minorHAnsi" w:eastAsiaTheme="minorHAnsi" w:hAnsiTheme="minorHAnsi" w:cstheme="minorBidi"/>
      <w:snapToGrid/>
      <w:kern w:val="2"/>
      <w:sz w:val="24"/>
      <w:szCs w:val="24"/>
      <w:lang w:bidi="he-IL"/>
      <w14:ligatures w14:val="standardContextual"/>
    </w:rPr>
  </w:style>
  <w:style w:type="character" w:styleId="IntenseEmphasis">
    <w:name w:val="Intense Emphasis"/>
    <w:basedOn w:val="DefaultParagraphFont"/>
    <w:uiPriority w:val="21"/>
    <w:qFormat/>
    <w:rsid w:val="00DD472C"/>
    <w:rPr>
      <w:i/>
      <w:iCs/>
      <w:color w:val="0F4761" w:themeColor="accent1" w:themeShade="BF"/>
    </w:rPr>
  </w:style>
  <w:style w:type="paragraph" w:styleId="IntenseQuote">
    <w:name w:val="Intense Quote"/>
    <w:basedOn w:val="Normal"/>
    <w:next w:val="Normal"/>
    <w:link w:val="IntenseQuoteChar"/>
    <w:uiPriority w:val="30"/>
    <w:qFormat/>
    <w:rsid w:val="00DD472C"/>
    <w:pPr>
      <w:widowControl/>
      <w:pBdr>
        <w:top w:val="single" w:sz="4" w:space="10" w:color="0F4761" w:themeColor="accent1" w:themeShade="BF"/>
        <w:bottom w:val="single" w:sz="4" w:space="10" w:color="0F4761" w:themeColor="accent1" w:themeShade="BF"/>
      </w:pBdr>
      <w:bidi/>
      <w:spacing w:before="360" w:after="360" w:line="278" w:lineRule="auto"/>
      <w:ind w:left="864" w:right="864"/>
      <w:jc w:val="center"/>
    </w:pPr>
    <w:rPr>
      <w:rFonts w:asciiTheme="minorHAnsi" w:eastAsiaTheme="minorHAnsi" w:hAnsiTheme="minorHAnsi" w:cstheme="minorBidi"/>
      <w:i/>
      <w:iCs/>
      <w:snapToGrid/>
      <w:color w:val="0F4761" w:themeColor="accent1" w:themeShade="BF"/>
      <w:kern w:val="2"/>
      <w:sz w:val="24"/>
      <w:szCs w:val="24"/>
      <w:lang w:bidi="he-IL"/>
      <w14:ligatures w14:val="standardContextual"/>
    </w:rPr>
  </w:style>
  <w:style w:type="character" w:customStyle="1" w:styleId="IntenseQuoteChar">
    <w:name w:val="Intense Quote Char"/>
    <w:basedOn w:val="DefaultParagraphFont"/>
    <w:link w:val="IntenseQuote"/>
    <w:uiPriority w:val="30"/>
    <w:rsid w:val="00DD472C"/>
    <w:rPr>
      <w:i/>
      <w:iCs/>
      <w:color w:val="0F4761" w:themeColor="accent1" w:themeShade="BF"/>
    </w:rPr>
  </w:style>
  <w:style w:type="character" w:styleId="IntenseReference">
    <w:name w:val="Intense Reference"/>
    <w:basedOn w:val="DefaultParagraphFont"/>
    <w:uiPriority w:val="32"/>
    <w:qFormat/>
    <w:rsid w:val="00DD47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1432</Characters>
  <Application>Microsoft Office Word</Application>
  <DocSecurity>0</DocSecurity>
  <Lines>11</Lines>
  <Paragraphs>3</Paragraphs>
  <ScaleCrop>false</ScaleCrop>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 R.Z. (Rifael Zvi)</dc:creator>
  <cp:keywords/>
  <dc:description/>
  <cp:lastModifiedBy>Sol, R.Z. (Rifael Zvi)</cp:lastModifiedBy>
  <cp:revision>2</cp:revision>
  <dcterms:created xsi:type="dcterms:W3CDTF">2026-06-01T12:40:00Z</dcterms:created>
  <dcterms:modified xsi:type="dcterms:W3CDTF">2026-06-01T12:41:00Z</dcterms:modified>
</cp:coreProperties>
</file>