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2F2B9" w14:textId="77777777" w:rsidR="00AE0345" w:rsidRPr="00AE0345" w:rsidRDefault="00AE0345" w:rsidP="00AE0345">
      <w:pPr>
        <w:jc w:val="center"/>
        <w:rPr>
          <w:b/>
          <w:bCs/>
          <w:sz w:val="28"/>
        </w:rPr>
      </w:pPr>
      <w:r w:rsidRPr="00AE0345">
        <w:rPr>
          <w:b/>
          <w:bCs/>
          <w:sz w:val="28"/>
        </w:rPr>
        <w:t xml:space="preserve">Ferrocene modified MIPs for (redox probe)-free electrochemical sensing  </w:t>
      </w:r>
    </w:p>
    <w:p w14:paraId="52495F82" w14:textId="77777777" w:rsidR="00325004" w:rsidRPr="00A86EB9" w:rsidRDefault="00325004" w:rsidP="00E0716D">
      <w:pPr>
        <w:jc w:val="center"/>
        <w:rPr>
          <w:b/>
          <w:sz w:val="28"/>
        </w:rPr>
      </w:pPr>
    </w:p>
    <w:p w14:paraId="7C9CB300" w14:textId="77777777" w:rsidR="00AE0345" w:rsidRPr="00AE0345" w:rsidRDefault="00AE0345" w:rsidP="00AE0345">
      <w:pPr>
        <w:jc w:val="center"/>
        <w:rPr>
          <w:lang w:val="pl-PL"/>
        </w:rPr>
      </w:pPr>
      <w:r w:rsidRPr="00AE0345">
        <w:rPr>
          <w:lang w:val="pl-PL"/>
        </w:rPr>
        <w:t xml:space="preserve">Patrycja </w:t>
      </w:r>
      <w:proofErr w:type="spellStart"/>
      <w:r w:rsidRPr="00AE0345">
        <w:rPr>
          <w:lang w:val="pl-PL"/>
        </w:rPr>
        <w:t>Łach,</w:t>
      </w:r>
      <w:r w:rsidRPr="00AE0345">
        <w:rPr>
          <w:vertAlign w:val="superscript"/>
          <w:lang w:val="pl-PL"/>
        </w:rPr>
        <w:t>a</w:t>
      </w:r>
      <w:proofErr w:type="spellEnd"/>
      <w:r w:rsidRPr="00AE0345">
        <w:rPr>
          <w:lang w:val="pl-PL"/>
        </w:rPr>
        <w:t xml:space="preserve"> Jakub </w:t>
      </w:r>
      <w:proofErr w:type="spellStart"/>
      <w:r w:rsidRPr="00AE0345">
        <w:rPr>
          <w:lang w:val="pl-PL"/>
        </w:rPr>
        <w:t>Kalecki,</w:t>
      </w:r>
      <w:r w:rsidRPr="00AE0345">
        <w:rPr>
          <w:vertAlign w:val="superscript"/>
          <w:lang w:val="pl-PL"/>
        </w:rPr>
        <w:t>a</w:t>
      </w:r>
      <w:proofErr w:type="spellEnd"/>
      <w:r w:rsidRPr="00AE0345">
        <w:rPr>
          <w:u w:val="single"/>
          <w:lang w:val="pl-PL"/>
        </w:rPr>
        <w:t xml:space="preserve"> Maciej </w:t>
      </w:r>
      <w:proofErr w:type="spellStart"/>
      <w:r w:rsidRPr="00AE0345">
        <w:rPr>
          <w:u w:val="single"/>
          <w:lang w:val="pl-PL"/>
        </w:rPr>
        <w:t>Cieplak,</w:t>
      </w:r>
      <w:r w:rsidRPr="00AE0345">
        <w:rPr>
          <w:u w:val="single"/>
          <w:vertAlign w:val="superscript"/>
          <w:lang w:val="pl-PL"/>
        </w:rPr>
        <w:t>a</w:t>
      </w:r>
      <w:proofErr w:type="spellEnd"/>
      <w:r w:rsidRPr="00AE0345">
        <w:rPr>
          <w:u w:val="single"/>
          <w:vertAlign w:val="superscript"/>
          <w:lang w:val="pl-PL"/>
        </w:rPr>
        <w:t>,</w:t>
      </w:r>
      <w:r w:rsidRPr="00AE0345">
        <w:rPr>
          <w:u w:val="single"/>
          <w:lang w:val="pl-PL"/>
        </w:rPr>
        <w:t xml:space="preserve">* </w:t>
      </w:r>
      <w:r w:rsidRPr="00AE0345">
        <w:rPr>
          <w:lang w:val="pl-PL"/>
        </w:rPr>
        <w:t xml:space="preserve">Krzysztof </w:t>
      </w:r>
      <w:proofErr w:type="spellStart"/>
      <w:r w:rsidRPr="00AE0345">
        <w:rPr>
          <w:lang w:val="pl-PL"/>
        </w:rPr>
        <w:t>Noworyta,</w:t>
      </w:r>
      <w:r w:rsidRPr="00AE0345">
        <w:rPr>
          <w:vertAlign w:val="superscript"/>
          <w:lang w:val="pl-PL"/>
        </w:rPr>
        <w:t>a</w:t>
      </w:r>
      <w:proofErr w:type="spellEnd"/>
      <w:r w:rsidRPr="00AE0345">
        <w:rPr>
          <w:lang w:val="pl-PL"/>
        </w:rPr>
        <w:t xml:space="preserve"> Wojciech </w:t>
      </w:r>
      <w:proofErr w:type="spellStart"/>
      <w:r w:rsidRPr="00AE0345">
        <w:rPr>
          <w:lang w:val="pl-PL"/>
        </w:rPr>
        <w:t>Nogala,</w:t>
      </w:r>
      <w:r w:rsidRPr="00AE0345">
        <w:rPr>
          <w:vertAlign w:val="superscript"/>
          <w:lang w:val="pl-PL"/>
        </w:rPr>
        <w:t>a</w:t>
      </w:r>
      <w:proofErr w:type="spellEnd"/>
      <w:r w:rsidRPr="00AE0345">
        <w:rPr>
          <w:lang w:val="pl-PL"/>
        </w:rPr>
        <w:t xml:space="preserve"> Francis </w:t>
      </w:r>
      <w:proofErr w:type="spellStart"/>
      <w:r w:rsidRPr="00AE0345">
        <w:rPr>
          <w:lang w:val="pl-PL"/>
        </w:rPr>
        <w:t>D'Souza,</w:t>
      </w:r>
      <w:r w:rsidRPr="00AE0345">
        <w:rPr>
          <w:vertAlign w:val="superscript"/>
          <w:lang w:val="pl-PL"/>
        </w:rPr>
        <w:t>b</w:t>
      </w:r>
      <w:proofErr w:type="spellEnd"/>
      <w:r w:rsidRPr="00AE0345">
        <w:rPr>
          <w:lang w:val="pl-PL"/>
        </w:rPr>
        <w:t xml:space="preserve"> </w:t>
      </w:r>
      <w:proofErr w:type="spellStart"/>
      <w:r w:rsidRPr="00AE0345">
        <w:rPr>
          <w:lang w:val="pl-PL"/>
        </w:rPr>
        <w:t>Wlodzimierz</w:t>
      </w:r>
      <w:proofErr w:type="spellEnd"/>
      <w:r w:rsidRPr="00AE0345">
        <w:rPr>
          <w:lang w:val="pl-PL"/>
        </w:rPr>
        <w:t xml:space="preserve"> </w:t>
      </w:r>
      <w:proofErr w:type="spellStart"/>
      <w:r w:rsidRPr="00AE0345">
        <w:rPr>
          <w:lang w:val="pl-PL"/>
        </w:rPr>
        <w:t>Kutner,</w:t>
      </w:r>
      <w:r w:rsidRPr="00AE0345">
        <w:rPr>
          <w:vertAlign w:val="superscript"/>
          <w:lang w:val="pl-PL"/>
        </w:rPr>
        <w:t>a</w:t>
      </w:r>
      <w:proofErr w:type="spellEnd"/>
      <w:r w:rsidRPr="00AE0345">
        <w:rPr>
          <w:lang w:val="pl-PL"/>
        </w:rPr>
        <w:t xml:space="preserve"> and </w:t>
      </w:r>
      <w:proofErr w:type="spellStart"/>
      <w:r w:rsidRPr="00AE0345">
        <w:rPr>
          <w:lang w:val="pl-PL"/>
        </w:rPr>
        <w:t>Piyush</w:t>
      </w:r>
      <w:proofErr w:type="spellEnd"/>
      <w:r w:rsidRPr="00AE0345">
        <w:rPr>
          <w:lang w:val="pl-PL"/>
        </w:rPr>
        <w:t xml:space="preserve"> </w:t>
      </w:r>
      <w:proofErr w:type="spellStart"/>
      <w:r w:rsidRPr="00AE0345">
        <w:rPr>
          <w:lang w:val="pl-PL"/>
        </w:rPr>
        <w:t>Sindhu</w:t>
      </w:r>
      <w:proofErr w:type="spellEnd"/>
      <w:r w:rsidRPr="00AE0345">
        <w:rPr>
          <w:lang w:val="pl-PL"/>
        </w:rPr>
        <w:t xml:space="preserve"> </w:t>
      </w:r>
      <w:proofErr w:type="spellStart"/>
      <w:r w:rsidRPr="00AE0345">
        <w:rPr>
          <w:lang w:val="pl-PL"/>
        </w:rPr>
        <w:t>Sharma</w:t>
      </w:r>
      <w:r w:rsidRPr="00AE0345">
        <w:rPr>
          <w:vertAlign w:val="superscript"/>
          <w:lang w:val="pl-PL"/>
        </w:rPr>
        <w:t>a</w:t>
      </w:r>
      <w:proofErr w:type="spellEnd"/>
      <w:r w:rsidRPr="00AE0345">
        <w:rPr>
          <w:vertAlign w:val="superscript"/>
          <w:lang w:val="pl-PL"/>
        </w:rPr>
        <w:t>,</w:t>
      </w:r>
      <w:r w:rsidRPr="00AE0345">
        <w:rPr>
          <w:lang w:val="pl-PL"/>
        </w:rPr>
        <w:t>*</w:t>
      </w:r>
    </w:p>
    <w:p w14:paraId="0EFC05A0" w14:textId="77777777" w:rsidR="00AE0345" w:rsidRPr="00AE0345" w:rsidRDefault="00AE0345" w:rsidP="00AE0345">
      <w:pPr>
        <w:jc w:val="center"/>
        <w:rPr>
          <w:i/>
        </w:rPr>
      </w:pPr>
      <w:r w:rsidRPr="00AE0345">
        <w:rPr>
          <w:i/>
          <w:vertAlign w:val="superscript"/>
        </w:rPr>
        <w:t>1</w:t>
      </w:r>
      <w:r w:rsidRPr="00AE0345">
        <w:rPr>
          <w:i/>
        </w:rPr>
        <w:t xml:space="preserve">Institute of Physical Chemistry, Polish Academy of Sciences, </w:t>
      </w:r>
      <w:proofErr w:type="spellStart"/>
      <w:r w:rsidRPr="00AE0345">
        <w:rPr>
          <w:i/>
        </w:rPr>
        <w:t>Kasprzaka</w:t>
      </w:r>
      <w:proofErr w:type="spellEnd"/>
      <w:r w:rsidRPr="00AE0345">
        <w:rPr>
          <w:i/>
        </w:rPr>
        <w:t xml:space="preserve"> 44/52, 01-224, Warszawa, Poland</w:t>
      </w:r>
    </w:p>
    <w:p w14:paraId="75708AA9" w14:textId="77777777" w:rsidR="00AE0345" w:rsidRPr="00AE0345" w:rsidRDefault="00AE0345" w:rsidP="00AE0345">
      <w:pPr>
        <w:jc w:val="center"/>
        <w:rPr>
          <w:i/>
        </w:rPr>
      </w:pPr>
      <w:r w:rsidRPr="00AE0345">
        <w:rPr>
          <w:i/>
          <w:vertAlign w:val="superscript"/>
        </w:rPr>
        <w:t>2</w:t>
      </w:r>
      <w:r w:rsidRPr="00AE0345">
        <w:rPr>
          <w:i/>
        </w:rPr>
        <w:t>Department of Chemistry, University of North Texas, 1155 Union Circle No. 305070, Denton, TX 76203-5017, USA</w:t>
      </w:r>
    </w:p>
    <w:p w14:paraId="1A34816E" w14:textId="4491B171" w:rsidR="00AE0345" w:rsidRPr="00AE0345" w:rsidRDefault="00AE0345" w:rsidP="00AE0345">
      <w:pPr>
        <w:jc w:val="center"/>
        <w:rPr>
          <w:i/>
        </w:rPr>
      </w:pPr>
      <w:hyperlink r:id="rId4" w:history="1">
        <w:r w:rsidRPr="00AE0345">
          <w:rPr>
            <w:rStyle w:val="Hipercze"/>
            <w:i/>
          </w:rPr>
          <w:t>*mcieplak@ichf.edu.pl</w:t>
        </w:r>
      </w:hyperlink>
    </w:p>
    <w:p w14:paraId="0C8962D4" w14:textId="6B56228A" w:rsidR="00685C1A" w:rsidRPr="00685C1A" w:rsidRDefault="00685C1A" w:rsidP="00E0716D">
      <w:pPr>
        <w:jc w:val="center"/>
        <w:rPr>
          <w:i/>
        </w:rPr>
      </w:pPr>
    </w:p>
    <w:p w14:paraId="0DA12620" w14:textId="77777777" w:rsidR="00325004" w:rsidRDefault="00325004" w:rsidP="00E0716D">
      <w:pPr>
        <w:jc w:val="center"/>
      </w:pPr>
    </w:p>
    <w:p w14:paraId="15250E8C" w14:textId="77777777" w:rsidR="00AE0345" w:rsidRPr="00AE0345" w:rsidRDefault="00AE0345" w:rsidP="00AE0345">
      <w:pPr>
        <w:jc w:val="both"/>
      </w:pPr>
      <w:bookmarkStart w:id="0" w:name="_Hlk60757763"/>
      <w:r w:rsidRPr="00AE0345">
        <w:t xml:space="preserve">Molecularly imprinted polymers (MIPs) are bio-mimicking recognizing materials used for sensors fabrication </w:t>
      </w:r>
      <w:r w:rsidRPr="00AE0345">
        <w:rPr>
          <w:lang w:val="pl-PL"/>
        </w:rPr>
        <w:fldChar w:fldCharType="begin">
          <w:fldData xml:space="preserve">PEVuZE5vdGU+PENpdGU+PEF1dGhvcj5TaGFybWE8L0F1dGhvcj48WWVhcj4yMDE1PC9ZZWFyPjxS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</w:fldData>
        </w:fldChar>
      </w:r>
      <w:r w:rsidRPr="00AE0345">
        <w:instrText xml:space="preserve"> ADDIN EN.CITE </w:instrText>
      </w:r>
      <w:r w:rsidRPr="00AE0345">
        <w:rPr>
          <w:lang w:val="pl-PL"/>
        </w:rPr>
        <w:fldChar w:fldCharType="begin">
          <w:fldData xml:space="preserve">PEVuZE5vdGU+PENpdGU+PEF1dGhvcj5TaGFybWE8L0F1dGhvcj48WWVhcj4yMDE1PC9ZZWFyPjxS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</w:fldData>
        </w:fldChar>
      </w:r>
      <w:r w:rsidRPr="00AE0345">
        <w:instrText xml:space="preserve"> ADDIN EN.CITE.DATA </w:instrText>
      </w:r>
      <w:r w:rsidRPr="00AE0345">
        <w:fldChar w:fldCharType="end"/>
      </w:r>
      <w:r w:rsidRPr="00AE0345">
        <w:rPr>
          <w:lang w:val="pl-PL"/>
        </w:rPr>
      </w:r>
      <w:r w:rsidRPr="00AE0345">
        <w:rPr>
          <w:lang w:val="pl-PL"/>
        </w:rPr>
        <w:fldChar w:fldCharType="separate"/>
      </w:r>
      <w:r w:rsidRPr="00AE0345">
        <w:t>[1, 2]</w:t>
      </w:r>
      <w:r w:rsidRPr="00AE0345">
        <w:fldChar w:fldCharType="end"/>
      </w:r>
      <w:bookmarkEnd w:id="0"/>
      <w:r w:rsidRPr="00AE0345">
        <w:t xml:space="preserve">. Analytical parameters of these </w:t>
      </w:r>
      <w:proofErr w:type="spellStart"/>
      <w:r w:rsidRPr="00AE0345">
        <w:t>chemosensors</w:t>
      </w:r>
      <w:proofErr w:type="spellEnd"/>
      <w:r w:rsidRPr="00AE0345">
        <w:t xml:space="preserve">, such as sensitivity, selectivity, and detectability, are almost as high as those of biosensors. MIP-based </w:t>
      </w:r>
      <w:proofErr w:type="spellStart"/>
      <w:r w:rsidRPr="00AE0345">
        <w:t>chemosensors</w:t>
      </w:r>
      <w:proofErr w:type="spellEnd"/>
      <w:r w:rsidRPr="00AE0345">
        <w:t xml:space="preserve"> are superior concerning their ease of fabrication, durability, and tolerance to harsh experimental conditions, including elevated or decreased temperature, high ionic strength, extreme pH values, the presence of heavy metal ions and organic solvents. Therefore, MIP-based </w:t>
      </w:r>
      <w:proofErr w:type="spellStart"/>
      <w:r w:rsidRPr="00AE0345">
        <w:t>chemosensors</w:t>
      </w:r>
      <w:proofErr w:type="spellEnd"/>
      <w:r w:rsidRPr="00AE0345">
        <w:t xml:space="preserve"> found numerous applications in environmental analysis </w:t>
      </w:r>
      <w:r w:rsidRPr="00AE0345">
        <w:fldChar w:fldCharType="begin">
          <w:fldData xml:space="preserve">PEVuZE5vdGU+PENpdGU+PEF1dGhvcj5SZWJlbG88L0F1dGhvcj48WWVhcj4yMDIxPC9ZZWFyPjxS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</w:fldData>
        </w:fldChar>
      </w:r>
      <w:r w:rsidRPr="00AE0345">
        <w:instrText xml:space="preserve"> ADDIN EN.CITE </w:instrText>
      </w:r>
      <w:r w:rsidRPr="00AE0345">
        <w:fldChar w:fldCharType="begin">
          <w:fldData xml:space="preserve">PEVuZE5vdGU+PENpdGU+PEF1dGhvcj5SZWJlbG88L0F1dGhvcj48WWVhcj4yMDIxPC9ZZWFyPjxS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</w:fldData>
        </w:fldChar>
      </w:r>
      <w:r w:rsidRPr="00AE0345">
        <w:instrText xml:space="preserve"> ADDIN EN.CITE.DATA </w:instrText>
      </w:r>
      <w:r w:rsidRPr="00AE0345">
        <w:fldChar w:fldCharType="end"/>
      </w:r>
      <w:r w:rsidRPr="00AE0345">
        <w:fldChar w:fldCharType="separate"/>
      </w:r>
      <w:r w:rsidRPr="00AE0345">
        <w:t>[3]</w:t>
      </w:r>
      <w:r w:rsidRPr="00AE0345">
        <w:fldChar w:fldCharType="end"/>
      </w:r>
      <w:r w:rsidRPr="00AE0345">
        <w:t xml:space="preserve">, food quality control </w:t>
      </w:r>
      <w:r w:rsidRPr="00AE0345">
        <w:fldChar w:fldCharType="begin"/>
      </w:r>
      <w:r w:rsidRPr="00AE0345">
        <w:instrText xml:space="preserve"> ADDIN EN.CITE &lt;EndNote&gt;&lt;Cite&gt;&lt;Author&gt;Ashley&lt;/Author&gt;&lt;Year&gt;2017&lt;/Year&gt;&lt;RecNum&gt;4&lt;/RecNum&gt;&lt;DisplayText&gt;[4]&lt;/DisplayText&gt;&lt;record&gt;&lt;rec-number&gt;4&lt;/rec-number&gt;&lt;foreign-keys&gt;&lt;key app="EN" db-id="ppwvvrp2n9d007evrtzv9xzgpeeezvzw0vwe" timestamp="1750702125"&gt;4&lt;/key&gt;&lt;/foreign-keys&gt;&lt;ref-type name="Journal Article"&gt;17&lt;/ref-type&gt;&lt;contributors&gt;&lt;authors&gt;&lt;author&gt;Ashley, Jon&lt;/author&gt;&lt;author&gt;Shahbazi, Mohammad-Ali&lt;/author&gt;&lt;author&gt;Kant, Krishna&lt;/author&gt;&lt;author&gt;Chidambara, Vinayaka Aaydha&lt;/author&gt;&lt;author&gt;Wolff, Anders&lt;/author&gt;&lt;author&gt;Bang, Dang Duong&lt;/author&gt;&lt;author&gt;Sun, Yi&lt;/author&gt;&lt;/authors&gt;&lt;/contributors&gt;&lt;titles&gt;&lt;title&gt;Molecularly imprinted polymers for sample preparation and biosensing in food analysis: Progress and perspectives&lt;/title&gt;&lt;secondary-title&gt;&lt;style face="normal" font="default" size="100%"&gt;Biosens&lt;/style&gt;&lt;style face="normal" font="default" charset="238" size="100%"&gt;.&lt;/style&gt;&lt;style face="normal" font="default" size="100%"&gt; Bioelectron&lt;/style&gt;&lt;style face="normal" font="default" charset="238" size="100%"&gt;.&lt;/style&gt;&lt;/secondary-title&gt;&lt;/titles&gt;&lt;periodical&gt;&lt;full-title&gt;Biosens. Bioelectron.&lt;/full-title&gt;&lt;/periodical&gt;&lt;pages&gt;606-615&lt;/pages&gt;&lt;volume&gt;91&lt;/volume&gt;&lt;section&gt;606&lt;/section&gt;&lt;dates&gt;&lt;year&gt;2017&lt;/year&gt;&lt;/dates&gt;&lt;isbn&gt;09565663&lt;/isbn&gt;&lt;urls&gt;&lt;/urls&gt;&lt;electronic-resource-num&gt;10.1016/j.bios.2017.01.018&lt;/electronic-resource-num&gt;&lt;/record&gt;&lt;/Cite&gt;&lt;/EndNote&gt;</w:instrText>
      </w:r>
      <w:r w:rsidRPr="00AE0345">
        <w:fldChar w:fldCharType="separate"/>
      </w:r>
      <w:r w:rsidRPr="00AE0345">
        <w:t>[4]</w:t>
      </w:r>
      <w:r w:rsidRPr="00AE0345">
        <w:fldChar w:fldCharType="end"/>
      </w:r>
      <w:r w:rsidRPr="00AE0345">
        <w:t xml:space="preserve"> and clinical analysis </w:t>
      </w:r>
      <w:r w:rsidRPr="00AE0345">
        <w:fldChar w:fldCharType="begin"/>
      </w:r>
      <w:r w:rsidRPr="00AE0345">
        <w:instrText xml:space="preserve"> ADDIN EN.CITE &lt;EndNote&gt;&lt;Cite&gt;&lt;Author&gt;Feroz&lt;/Author&gt;&lt;Year&gt;2020&lt;/Year&gt;&lt;RecNum&gt;5&lt;/RecNum&gt;&lt;DisplayText&gt;[5]&lt;/DisplayText&gt;&lt;record&gt;&lt;rec-number&gt;5&lt;/rec-number&gt;&lt;foreign-keys&gt;&lt;key app="EN" db-id="ppwvvrp2n9d007evrtzv9xzgpeeezvzw0vwe" timestamp="1750702126"&gt;5&lt;/key&gt;&lt;/foreign-keys&gt;&lt;ref-type name="Journal Article"&gt;17&lt;/ref-type&gt;&lt;contributors&gt;&lt;authors&gt;&lt;author&gt;Feroz, Momina&lt;/author&gt;&lt;author&gt;Vadgama, Pankaj&lt;/author&gt;&lt;/authors&gt;&lt;/contributors&gt;&lt;titles&gt;&lt;title&gt;Molecular Imprinted Polymer Modified Electrochemical Sensors for Small Drug Analysis: Progress to Practical Application&lt;/title&gt;&lt;secondary-title&gt;Electroanalysis&lt;/secondary-title&gt;&lt;/titles&gt;&lt;periodical&gt;&lt;full-title&gt;Electroanalysis&lt;/full-title&gt;&lt;/periodical&gt;&lt;pages&gt;2361-2386&lt;/pages&gt;&lt;volume&gt;32&lt;/volume&gt;&lt;number&gt;11&lt;/number&gt;&lt;section&gt;2361&lt;/section&gt;&lt;dates&gt;&lt;year&gt;2020&lt;/year&gt;&lt;/dates&gt;&lt;isbn&gt;1040-0397&amp;#xD;1521-4109&lt;/isbn&gt;&lt;urls&gt;&lt;/urls&gt;&lt;electronic-resource-num&gt;10.1002/elan.202060276&lt;/electronic-resource-num&gt;&lt;/record&gt;&lt;/Cite&gt;&lt;/EndNote&gt;</w:instrText>
      </w:r>
      <w:r w:rsidRPr="00AE0345">
        <w:fldChar w:fldCharType="separate"/>
      </w:r>
      <w:r w:rsidRPr="00AE0345">
        <w:t>[5]</w:t>
      </w:r>
      <w:r w:rsidRPr="00AE0345">
        <w:fldChar w:fldCharType="end"/>
      </w:r>
      <w:r w:rsidRPr="00AE0345">
        <w:t xml:space="preserve">.  </w:t>
      </w:r>
    </w:p>
    <w:p w14:paraId="61A1E9F5" w14:textId="77777777" w:rsidR="00AE0345" w:rsidRDefault="00AE0345" w:rsidP="00AE0345">
      <w:pPr>
        <w:jc w:val="both"/>
      </w:pPr>
      <w:r w:rsidRPr="00AE0345">
        <w:t xml:space="preserve">For the electrochemical determination of non-electroactive analytes, some external redox probe is usually added to the test solution </w:t>
      </w:r>
      <w:r w:rsidRPr="00AE0345">
        <w:fldChar w:fldCharType="begin">
          <w:fldData xml:space="preserve">PEVuZE5vdGU+PENpdGU+PEF1dGhvcj5Zb3NoaW1pPC9BdXRob3I+PFllYXI+MjAwOTwvWWVhcj48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</w:fldData>
        </w:fldChar>
      </w:r>
      <w:r w:rsidRPr="00AE0345">
        <w:instrText xml:space="preserve"> ADDIN EN.CITE </w:instrText>
      </w:r>
      <w:r w:rsidRPr="00AE0345">
        <w:fldChar w:fldCharType="begin">
          <w:fldData xml:space="preserve">PEVuZE5vdGU+PENpdGU+PEF1dGhvcj5Zb3NoaW1pPC9BdXRob3I+PFllYXI+MjAwOTwvWWVhcj48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</w:fldData>
        </w:fldChar>
      </w:r>
      <w:r w:rsidRPr="00AE0345">
        <w:instrText xml:space="preserve"> ADDIN EN.CITE.DATA </w:instrText>
      </w:r>
      <w:r w:rsidRPr="00AE0345">
        <w:fldChar w:fldCharType="end"/>
      </w:r>
      <w:r w:rsidRPr="00AE0345">
        <w:fldChar w:fldCharType="separate"/>
      </w:r>
      <w:r w:rsidRPr="00AE0345">
        <w:t>[6, 7]</w:t>
      </w:r>
      <w:r w:rsidRPr="00AE0345">
        <w:fldChar w:fldCharType="end"/>
      </w:r>
      <w:hyperlink w:anchor="_ENREF_7" w:tooltip="Sharma, 2019 #25" w:history="1"/>
      <w:r w:rsidRPr="00AE0345">
        <w:t xml:space="preserve">. In our works we have proven that it is possible to immobilize redox probe inside of the MIPs’ polymer matrix by co-polymerization of monomers containing ferrocene groups </w:t>
      </w:r>
      <w:r w:rsidRPr="00AE0345">
        <w:fldChar w:fldCharType="begin">
          <w:fldData xml:space="preserve">PEVuZE5vdGU+PENpdGU+PEF1dGhvcj5MYWNoPC9BdXRob3I+PFllYXI+MjAyMTwvWWVhcj48UmVj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</w:fldData>
        </w:fldChar>
      </w:r>
      <w:r w:rsidRPr="00AE0345">
        <w:instrText xml:space="preserve"> ADDIN EN.CITE </w:instrText>
      </w:r>
      <w:r w:rsidRPr="00AE0345">
        <w:fldChar w:fldCharType="begin">
          <w:fldData xml:space="preserve">PEVuZE5vdGU+PENpdGU+PEF1dGhvcj5MYWNoPC9BdXRob3I+PFllYXI+MjAyMTwvWWVhcj48UmVj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</w:fldData>
        </w:fldChar>
      </w:r>
      <w:r w:rsidRPr="00AE0345">
        <w:instrText xml:space="preserve"> ADDIN EN.CITE.DATA </w:instrText>
      </w:r>
      <w:r w:rsidRPr="00AE0345">
        <w:fldChar w:fldCharType="end"/>
      </w:r>
      <w:r w:rsidRPr="00AE0345">
        <w:fldChar w:fldCharType="separate"/>
      </w:r>
      <w:r w:rsidRPr="00AE0345">
        <w:t>[8, 9]</w:t>
      </w:r>
      <w:r w:rsidRPr="00AE0345">
        <w:fldChar w:fldCharType="end"/>
      </w:r>
      <w:r w:rsidRPr="00AE0345">
        <w:t xml:space="preserve">, or to introduce ferrocene moieties into MIP molecular cavities via post-imprinting modification </w:t>
      </w:r>
      <w:r w:rsidRPr="00AE0345">
        <w:fldChar w:fldCharType="begin"/>
      </w:r>
      <w:r w:rsidRPr="00AE0345">
        <w:instrText xml:space="preserve"> ADDIN EN.CITE &lt;EndNote&gt;&lt;Cite&gt;&lt;Author&gt;Kalecki&lt;/Author&gt;&lt;Year&gt;2023&lt;/Year&gt;&lt;RecNum&gt;10&lt;/RecNum&gt;&lt;DisplayText&gt;[10]&lt;/DisplayText&gt;&lt;record&gt;&lt;rec-number&gt;10&lt;/rec-number&gt;&lt;foreign-keys&gt;&lt;key app="EN" db-id="ppwvvrp2n9d007evrtzv9xzgpeeezvzw0vwe" timestamp="1750702272"&gt;10&lt;/key&gt;&lt;/foreign-keys&gt;&lt;ref-type name="Journal Article"&gt;17&lt;/ref-type&gt;&lt;contributors&gt;&lt;authors&gt;&lt;author&gt;Kalecki, Jakub&lt;/author&gt;&lt;author&gt;Cieplak, Maciej&lt;/author&gt;&lt;author&gt;Iskierko, Zofia&lt;/author&gt;&lt;author&gt;Piechowska, Joanna&lt;/author&gt;&lt;author&gt;Nogala, Wojciech&lt;/author&gt;&lt;author&gt;D’Souza, Francis&lt;/author&gt;&lt;author&gt;Sharma, Piyush Sindhu&lt;/author&gt;&lt;/authors&gt;&lt;/contributors&gt;&lt;titles&gt;&lt;title&gt;Post-imprinting modification: electrochemical and scanning electrochemical microscopy studies of a semi-covalently surface imprinted polymer&lt;/title&gt;&lt;secondary-title&gt;Journal of Materials Chemistry B&lt;/secondary-title&gt;&lt;/titles&gt;&lt;periodical&gt;&lt;full-title&gt;Journal of Materials Chemistry B&lt;/full-title&gt;&lt;/periodical&gt;&lt;pages&gt;1659-1669&lt;/pages&gt;&lt;volume&gt;11&lt;/volume&gt;&lt;number&gt;8&lt;/number&gt;&lt;section&gt;1659&lt;/section&gt;&lt;dates&gt;&lt;year&gt;2023&lt;/year&gt;&lt;/dates&gt;&lt;isbn&gt;2050-750X&amp;#xD;2050-7518&lt;/isbn&gt;&lt;urls&gt;&lt;/urls&gt;&lt;electronic-resource-num&gt;10.1039/d2tb02116a&lt;/electronic-resource-num&gt;&lt;/record&gt;&lt;/Cite&gt;&lt;/EndNote&gt;</w:instrText>
      </w:r>
      <w:r w:rsidRPr="00AE0345">
        <w:fldChar w:fldCharType="separate"/>
      </w:r>
      <w:r w:rsidRPr="00AE0345">
        <w:t>[10]</w:t>
      </w:r>
      <w:r w:rsidRPr="00AE0345">
        <w:fldChar w:fldCharType="end"/>
      </w:r>
      <w:r w:rsidRPr="00AE0345">
        <w:t xml:space="preserve">. Obtained redox active </w:t>
      </w:r>
      <w:proofErr w:type="gramStart"/>
      <w:r w:rsidRPr="00AE0345">
        <w:t>MIPs’</w:t>
      </w:r>
      <w:proofErr w:type="gramEnd"/>
      <w:r w:rsidRPr="00AE0345">
        <w:t xml:space="preserve"> were characterized with electrochemical methods, including, cyclic voltammetry, differential pulse voltammetry, electrochemical impedance spectroscopy, scanning electrochemical microscopy and capacitive </w:t>
      </w:r>
      <w:proofErr w:type="spellStart"/>
      <w:r w:rsidRPr="00AE0345">
        <w:t>impedimetry</w:t>
      </w:r>
      <w:proofErr w:type="spellEnd"/>
      <w:r w:rsidRPr="00AE0345">
        <w:t xml:space="preserve"> as well as E-QCM (quartz-crystal microbalance) and E-SPR (surface plasmon resonance spectrometry). </w:t>
      </w:r>
    </w:p>
    <w:p w14:paraId="49ABBC18" w14:textId="6E94E855" w:rsidR="00AE0345" w:rsidRPr="00AE0345" w:rsidRDefault="00AE0345" w:rsidP="00AE0345">
      <w:pPr>
        <w:jc w:val="both"/>
      </w:pPr>
      <w:r w:rsidRPr="00AE0345">
        <w:drawing>
          <wp:inline distT="0" distB="0" distL="0" distR="0" wp14:anchorId="61D34AFE" wp14:editId="0C35D91A">
            <wp:extent cx="4000500" cy="2205186"/>
            <wp:effectExtent l="0" t="0" r="0" b="5080"/>
            <wp:docPr id="3" name="Obraz 2">
              <a:extLst xmlns:a="http://schemas.openxmlformats.org/drawingml/2006/main">
                <a:ext uri="{FF2B5EF4-FFF2-40B4-BE49-F238E27FC236}">
                  <a16:creationId xmlns:a16="http://schemas.microsoft.com/office/drawing/2014/main" id="{3B1D326D-D391-49A2-B29C-C580F4E584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2">
                      <a:extLst>
                        <a:ext uri="{FF2B5EF4-FFF2-40B4-BE49-F238E27FC236}">
                          <a16:creationId xmlns:a16="http://schemas.microsoft.com/office/drawing/2014/main" id="{3B1D326D-D391-49A2-B29C-C580F4E584AF}"/>
                        </a:ext>
                      </a:extLst>
                    </pic:cNvPr>
                    <pic:cNvPicPr>
                      <a:picLocks noChangeAspect="1"/>
                    </pic:cNvPicPr>
                  </pic:nvPicPr>
                  <pic:blipFill rotWithShape="1">
                    <a:blip r:embed="rId5" cstate="print">
                      <a:extLst>
                        <a:ext uri="{28A0092B-C50C-407E-A947-70E740481C1C}">
                          <a14:useLocalDpi xmlns:a14="http://schemas.microsoft.com/office/drawing/2010/main" val="0"/>
                        </a:ext>
                      </a:extLst>
                    </a:blip>
                    <a:srcRect l="3161" r="5696" b="55110"/>
                    <a:stretch>
                      <a:fillRect/>
                    </a:stretch>
                  </pic:blipFill>
                  <pic:spPr bwMode="auto">
                    <a:xfrm>
                      <a:off x="0" y="0"/>
                      <a:ext cx="4056046" cy="2235804"/>
                    </a:xfrm>
                    <a:prstGeom prst="rect">
                      <a:avLst/>
                    </a:prstGeom>
                    <a:ln>
                      <a:noFill/>
                    </a:ln>
                    <a:extLst>
                      <a:ext uri="{53640926-AAD7-44D8-BBD7-CCE9431645EC}">
                        <a14:shadowObscured xmlns:a14="http://schemas.microsoft.com/office/drawing/2010/main"/>
                      </a:ext>
                    </a:extLst>
                  </pic:spPr>
                </pic:pic>
              </a:graphicData>
            </a:graphic>
          </wp:inline>
        </w:drawing>
      </w:r>
    </w:p>
    <w:p w14:paraId="5C5BB723" w14:textId="77777777" w:rsidR="00AE0345" w:rsidRPr="00AE0345" w:rsidRDefault="00AE0345" w:rsidP="00AE0345">
      <w:pPr>
        <w:jc w:val="both"/>
        <w:rPr>
          <w:i/>
          <w:iCs/>
        </w:rPr>
      </w:pPr>
      <w:r w:rsidRPr="00AE0345">
        <w:rPr>
          <w:b/>
          <w:bCs/>
          <w:i/>
          <w:iCs/>
        </w:rPr>
        <w:t>Figure 1.</w:t>
      </w:r>
      <w:r w:rsidRPr="00AE0345">
        <w:rPr>
          <w:i/>
          <w:iCs/>
        </w:rPr>
        <w:t xml:space="preserve"> Application of ferrocene containing MIP in </w:t>
      </w:r>
      <w:proofErr w:type="spellStart"/>
      <w:r w:rsidRPr="00AE0345">
        <w:rPr>
          <w:i/>
          <w:iCs/>
        </w:rPr>
        <w:t>chemosensing</w:t>
      </w:r>
      <w:proofErr w:type="spellEnd"/>
      <w:r w:rsidRPr="00AE0345">
        <w:rPr>
          <w:i/>
          <w:iCs/>
        </w:rPr>
        <w:t>.</w:t>
      </w:r>
    </w:p>
    <w:p w14:paraId="458DB26D" w14:textId="77777777" w:rsidR="00AE0345" w:rsidRPr="00AE0345" w:rsidRDefault="00AE0345" w:rsidP="00AE0345">
      <w:pPr>
        <w:jc w:val="both"/>
      </w:pPr>
    </w:p>
    <w:p w14:paraId="6802CAF9" w14:textId="77777777" w:rsidR="00AE0345" w:rsidRPr="00AE0345" w:rsidRDefault="00AE0345" w:rsidP="00AE0345">
      <w:pPr>
        <w:jc w:val="both"/>
      </w:pPr>
      <w:r w:rsidRPr="00AE0345">
        <w:rPr>
          <w:b/>
          <w:bCs/>
        </w:rPr>
        <w:t xml:space="preserve">Acknowledgments: </w:t>
      </w:r>
      <w:r w:rsidRPr="00AE0345">
        <w:t xml:space="preserve">The financial support from the National Science Centre, Poland Project No. </w:t>
      </w:r>
      <w:r w:rsidRPr="00AE0345">
        <w:rPr>
          <w:lang w:val="en-GB"/>
        </w:rPr>
        <w:t xml:space="preserve">2022/47/B/ST5/02337 </w:t>
      </w:r>
      <w:r w:rsidRPr="00AE0345">
        <w:t>is acknowledged.</w:t>
      </w:r>
    </w:p>
    <w:p w14:paraId="4E31A852" w14:textId="77777777" w:rsidR="00AE0345" w:rsidRPr="00AE0345" w:rsidRDefault="00AE0345" w:rsidP="00AE0345">
      <w:pPr>
        <w:jc w:val="both"/>
      </w:pPr>
      <w:r w:rsidRPr="00AE0345">
        <w:rPr>
          <w:b/>
          <w:bCs/>
        </w:rPr>
        <w:t>References</w:t>
      </w:r>
    </w:p>
    <w:p w14:paraId="621320E9" w14:textId="77777777" w:rsidR="00AE0345" w:rsidRPr="00AE0345" w:rsidRDefault="00AE0345" w:rsidP="00AE0345">
      <w:pPr>
        <w:jc w:val="both"/>
      </w:pPr>
      <w:r w:rsidRPr="00AE0345">
        <w:t xml:space="preserve">[1] P.S. Sharma, Z. Iskierko, A. et al., </w:t>
      </w:r>
      <w:proofErr w:type="spellStart"/>
      <w:r w:rsidRPr="00AE0345">
        <w:rPr>
          <w:i/>
          <w:iCs/>
        </w:rPr>
        <w:t>Electrochem</w:t>
      </w:r>
      <w:proofErr w:type="spellEnd"/>
      <w:r w:rsidRPr="00AE0345">
        <w:rPr>
          <w:i/>
          <w:iCs/>
        </w:rPr>
        <w:t>. Commun.</w:t>
      </w:r>
      <w:r w:rsidRPr="00AE0345">
        <w:t xml:space="preserve"> 50 (2015) 81.</w:t>
      </w:r>
    </w:p>
    <w:p w14:paraId="12E283A8" w14:textId="77777777" w:rsidR="00AE0345" w:rsidRPr="00AE0345" w:rsidRDefault="00AE0345" w:rsidP="00AE0345">
      <w:pPr>
        <w:jc w:val="both"/>
      </w:pPr>
      <w:r w:rsidRPr="00AE0345">
        <w:t xml:space="preserve">[2] L. Chen, X. Wang, et al., </w:t>
      </w:r>
      <w:r w:rsidRPr="00AE0345">
        <w:rPr>
          <w:i/>
          <w:iCs/>
        </w:rPr>
        <w:t>Chem. Soc. Rev.</w:t>
      </w:r>
      <w:r w:rsidRPr="00AE0345">
        <w:t xml:space="preserve"> 45 (2016) 2137.</w:t>
      </w:r>
    </w:p>
    <w:p w14:paraId="16E184EC" w14:textId="77777777" w:rsidR="00AE0345" w:rsidRPr="00AE0345" w:rsidRDefault="00AE0345" w:rsidP="00AE0345">
      <w:pPr>
        <w:jc w:val="both"/>
      </w:pPr>
      <w:r w:rsidRPr="00AE0345">
        <w:t xml:space="preserve">[3] P. Rebelo, E. Costa-Rama, et al., </w:t>
      </w:r>
      <w:proofErr w:type="spellStart"/>
      <w:r w:rsidRPr="00AE0345">
        <w:rPr>
          <w:i/>
          <w:iCs/>
        </w:rPr>
        <w:t>Biosens</w:t>
      </w:r>
      <w:proofErr w:type="spellEnd"/>
      <w:r w:rsidRPr="00AE0345">
        <w:rPr>
          <w:i/>
          <w:iCs/>
        </w:rPr>
        <w:t xml:space="preserve">. </w:t>
      </w:r>
      <w:proofErr w:type="spellStart"/>
      <w:r w:rsidRPr="00AE0345">
        <w:rPr>
          <w:i/>
          <w:iCs/>
        </w:rPr>
        <w:t>Bioelectron</w:t>
      </w:r>
      <w:proofErr w:type="spellEnd"/>
      <w:r w:rsidRPr="00AE0345">
        <w:rPr>
          <w:i/>
          <w:iCs/>
        </w:rPr>
        <w:t>.</w:t>
      </w:r>
      <w:r w:rsidRPr="00AE0345">
        <w:t xml:space="preserve"> 172 (2021) 112719.</w:t>
      </w:r>
    </w:p>
    <w:p w14:paraId="64B510BF" w14:textId="77777777" w:rsidR="00AE0345" w:rsidRPr="00AE0345" w:rsidRDefault="00AE0345" w:rsidP="00AE0345">
      <w:pPr>
        <w:jc w:val="both"/>
      </w:pPr>
      <w:r w:rsidRPr="00AE0345">
        <w:t xml:space="preserve">[4] J. Ashley, M.-A. Shahbazi, et al., </w:t>
      </w:r>
      <w:proofErr w:type="spellStart"/>
      <w:r w:rsidRPr="00AE0345">
        <w:rPr>
          <w:i/>
          <w:iCs/>
        </w:rPr>
        <w:t>Biosens</w:t>
      </w:r>
      <w:proofErr w:type="spellEnd"/>
      <w:r w:rsidRPr="00AE0345">
        <w:rPr>
          <w:i/>
          <w:iCs/>
        </w:rPr>
        <w:t xml:space="preserve">. </w:t>
      </w:r>
      <w:proofErr w:type="spellStart"/>
      <w:r w:rsidRPr="00AE0345">
        <w:rPr>
          <w:i/>
          <w:iCs/>
        </w:rPr>
        <w:t>Bioelectron</w:t>
      </w:r>
      <w:proofErr w:type="spellEnd"/>
      <w:r w:rsidRPr="00AE0345">
        <w:rPr>
          <w:i/>
          <w:iCs/>
        </w:rPr>
        <w:t xml:space="preserve">. </w:t>
      </w:r>
      <w:r w:rsidRPr="00AE0345">
        <w:t>91 (2017) 606.</w:t>
      </w:r>
    </w:p>
    <w:p w14:paraId="11506660" w14:textId="77777777" w:rsidR="00AE0345" w:rsidRPr="00AE0345" w:rsidRDefault="00AE0345" w:rsidP="00AE0345">
      <w:pPr>
        <w:jc w:val="both"/>
      </w:pPr>
      <w:r w:rsidRPr="00AE0345">
        <w:t xml:space="preserve">[5] M. Feroz, P. </w:t>
      </w:r>
      <w:proofErr w:type="spellStart"/>
      <w:r w:rsidRPr="00AE0345">
        <w:t>Vadgama</w:t>
      </w:r>
      <w:proofErr w:type="spellEnd"/>
      <w:r w:rsidRPr="00AE0345">
        <w:t xml:space="preserve">, </w:t>
      </w:r>
      <w:r w:rsidRPr="00AE0345">
        <w:rPr>
          <w:i/>
          <w:iCs/>
        </w:rPr>
        <w:t>Electroanalysis</w:t>
      </w:r>
      <w:r w:rsidRPr="00AE0345">
        <w:t xml:space="preserve"> 32 (2020) 2361.</w:t>
      </w:r>
    </w:p>
    <w:p w14:paraId="5474356F" w14:textId="77777777" w:rsidR="00AE0345" w:rsidRPr="00AE0345" w:rsidRDefault="00AE0345" w:rsidP="00AE0345">
      <w:pPr>
        <w:jc w:val="both"/>
      </w:pPr>
      <w:r w:rsidRPr="00AE0345">
        <w:t xml:space="preserve">[6] Y. Yoshimi, A. Narimatsu, et al., </w:t>
      </w:r>
      <w:r w:rsidRPr="00AE0345">
        <w:rPr>
          <w:i/>
          <w:iCs/>
        </w:rPr>
        <w:t xml:space="preserve">J. </w:t>
      </w:r>
      <w:proofErr w:type="spellStart"/>
      <w:r w:rsidRPr="00AE0345">
        <w:rPr>
          <w:i/>
          <w:iCs/>
        </w:rPr>
        <w:t>Artif</w:t>
      </w:r>
      <w:proofErr w:type="spellEnd"/>
      <w:r w:rsidRPr="00AE0345">
        <w:rPr>
          <w:i/>
          <w:iCs/>
        </w:rPr>
        <w:t>. Organs</w:t>
      </w:r>
      <w:r w:rsidRPr="00AE0345">
        <w:t xml:space="preserve"> 12 (2009) 264.</w:t>
      </w:r>
    </w:p>
    <w:p w14:paraId="0932C4E2" w14:textId="77777777" w:rsidR="00AE0345" w:rsidRPr="00AE0345" w:rsidRDefault="00AE0345" w:rsidP="00AE0345">
      <w:pPr>
        <w:jc w:val="both"/>
      </w:pPr>
      <w:r w:rsidRPr="00AE0345">
        <w:t xml:space="preserve">[7] P.S. Sharma, A. Garcia-Cruz, et al., </w:t>
      </w:r>
      <w:r w:rsidRPr="00AE0345">
        <w:rPr>
          <w:i/>
          <w:iCs/>
        </w:rPr>
        <w:t xml:space="preserve">Curr. </w:t>
      </w:r>
      <w:proofErr w:type="spellStart"/>
      <w:r w:rsidRPr="00AE0345">
        <w:rPr>
          <w:i/>
          <w:iCs/>
        </w:rPr>
        <w:t>Opin</w:t>
      </w:r>
      <w:proofErr w:type="spellEnd"/>
      <w:r w:rsidRPr="00AE0345">
        <w:rPr>
          <w:i/>
          <w:iCs/>
        </w:rPr>
        <w:t xml:space="preserve">. </w:t>
      </w:r>
      <w:proofErr w:type="spellStart"/>
      <w:r w:rsidRPr="00AE0345">
        <w:rPr>
          <w:i/>
          <w:iCs/>
        </w:rPr>
        <w:t>Electrochem</w:t>
      </w:r>
      <w:proofErr w:type="spellEnd"/>
      <w:r w:rsidRPr="00AE0345">
        <w:rPr>
          <w:i/>
          <w:iCs/>
        </w:rPr>
        <w:t>.</w:t>
      </w:r>
      <w:r w:rsidRPr="00AE0345">
        <w:t xml:space="preserve"> 16 (2019) 50.</w:t>
      </w:r>
    </w:p>
    <w:p w14:paraId="7BB7D89B" w14:textId="77777777" w:rsidR="00AE0345" w:rsidRPr="00AE0345" w:rsidRDefault="00AE0345" w:rsidP="00AE0345">
      <w:pPr>
        <w:jc w:val="both"/>
      </w:pPr>
      <w:r w:rsidRPr="00AE0345">
        <w:t xml:space="preserve">[8] P. Lach, M. Cieplak, et al., </w:t>
      </w:r>
      <w:r w:rsidRPr="00AE0345">
        <w:rPr>
          <w:i/>
          <w:iCs/>
        </w:rPr>
        <w:t>Sens. Actuators B Chem.</w:t>
      </w:r>
      <w:r w:rsidRPr="00AE0345">
        <w:t xml:space="preserve"> 344 (2021) 130276.</w:t>
      </w:r>
    </w:p>
    <w:p w14:paraId="56FDAF96" w14:textId="77777777" w:rsidR="00AE0345" w:rsidRPr="00AE0345" w:rsidRDefault="00AE0345" w:rsidP="00AE0345">
      <w:pPr>
        <w:jc w:val="both"/>
        <w:rPr>
          <w:lang w:val="pl-PL"/>
        </w:rPr>
      </w:pPr>
      <w:r w:rsidRPr="00AE0345">
        <w:t xml:space="preserve">[9] P. Lach, A. Garcia-Cruz, et al., </w:t>
      </w:r>
      <w:proofErr w:type="spellStart"/>
      <w:r w:rsidRPr="00AE0345">
        <w:rPr>
          <w:i/>
          <w:iCs/>
        </w:rPr>
        <w:t>Biosens</w:t>
      </w:r>
      <w:proofErr w:type="spellEnd"/>
      <w:r w:rsidRPr="00AE0345">
        <w:rPr>
          <w:i/>
          <w:iCs/>
        </w:rPr>
        <w:t xml:space="preserve">. </w:t>
      </w:r>
      <w:proofErr w:type="spellStart"/>
      <w:r w:rsidRPr="00AE0345">
        <w:rPr>
          <w:i/>
          <w:iCs/>
        </w:rPr>
        <w:t>Bioelectron</w:t>
      </w:r>
      <w:proofErr w:type="spellEnd"/>
      <w:r w:rsidRPr="00AE0345">
        <w:rPr>
          <w:i/>
          <w:iCs/>
        </w:rPr>
        <w:t>.</w:t>
      </w:r>
      <w:r w:rsidRPr="00AE0345">
        <w:t xml:space="preserve"> </w:t>
      </w:r>
      <w:r w:rsidRPr="00AE0345">
        <w:rPr>
          <w:lang w:val="pl-PL"/>
        </w:rPr>
        <w:t>236 (2023) 115381.</w:t>
      </w:r>
    </w:p>
    <w:p w14:paraId="04DAB84F" w14:textId="05323B41" w:rsidR="00E0716D" w:rsidRDefault="00AE0345" w:rsidP="00E0716D">
      <w:pPr>
        <w:jc w:val="both"/>
      </w:pPr>
      <w:r w:rsidRPr="00AE0345">
        <w:rPr>
          <w:lang w:val="pl-PL"/>
        </w:rPr>
        <w:t xml:space="preserve">[10] J. Kalecki, M. Cieplak, et al., </w:t>
      </w:r>
      <w:r w:rsidRPr="00AE0345">
        <w:rPr>
          <w:i/>
          <w:iCs/>
          <w:lang w:val="pl-PL"/>
        </w:rPr>
        <w:t xml:space="preserve">J. Mat. </w:t>
      </w:r>
      <w:r w:rsidRPr="00AE0345">
        <w:rPr>
          <w:i/>
          <w:iCs/>
        </w:rPr>
        <w:t>Chem. B</w:t>
      </w:r>
      <w:r w:rsidRPr="00AE0345">
        <w:t xml:space="preserve"> 11 (2023) 1659.</w:t>
      </w: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325004"/>
    <w:rsid w:val="00536366"/>
    <w:rsid w:val="00685C1A"/>
    <w:rsid w:val="00AE0345"/>
    <w:rsid w:val="00BA3654"/>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E0CA71"/>
  <w14:defaultImageDpi w14:val="300"/>
  <w15:docId w15:val="{721F3B68-8917-4456-A971-00B8EA37E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AE0345"/>
    <w:rPr>
      <w:color w:val="0000FF" w:themeColor="hyperlink"/>
      <w:u w:val="single"/>
    </w:rPr>
  </w:style>
  <w:style w:type="character" w:styleId="Nierozpoznanawzmianka">
    <w:name w:val="Unresolved Mention"/>
    <w:basedOn w:val="Domylnaczcionkaakapitu"/>
    <w:uiPriority w:val="99"/>
    <w:semiHidden/>
    <w:unhideWhenUsed/>
    <w:rsid w:val="00AE03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mcieplak@ichf.ed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943</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Maciej Cieplak</cp:lastModifiedBy>
  <cp:revision>2</cp:revision>
  <cp:lastPrinted>2013-10-21T12:07:00Z</cp:lastPrinted>
  <dcterms:created xsi:type="dcterms:W3CDTF">2026-06-01T13:46:00Z</dcterms:created>
  <dcterms:modified xsi:type="dcterms:W3CDTF">2026-06-01T13:46:00Z</dcterms:modified>
</cp:coreProperties>
</file>