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115B" w14:textId="2F158439" w:rsidR="00A071F7" w:rsidRDefault="00000000" w:rsidP="001E1996">
      <w:pPr>
        <w:spacing w:after="160"/>
      </w:pPr>
      <w:proofErr w:type="spellStart"/>
      <w:r>
        <w:rPr>
          <w:b/>
          <w:bCs/>
          <w:sz w:val="28"/>
          <w:szCs w:val="28"/>
        </w:rPr>
        <w:t>Multiscale</w:t>
      </w:r>
      <w:proofErr w:type="spellEnd"/>
      <w:r>
        <w:rPr>
          <w:b/>
          <w:bCs/>
          <w:sz w:val="28"/>
          <w:szCs w:val="28"/>
        </w:rPr>
        <w:t xml:space="preserve"> DFT </w:t>
      </w:r>
      <w:proofErr w:type="spellStart"/>
      <w:r>
        <w:rPr>
          <w:b/>
          <w:bCs/>
          <w:sz w:val="28"/>
          <w:szCs w:val="28"/>
        </w:rPr>
        <w:t>and</w:t>
      </w:r>
      <w:proofErr w:type="spellEnd"/>
      <w:r>
        <w:rPr>
          <w:b/>
          <w:bCs/>
          <w:sz w:val="28"/>
          <w:szCs w:val="28"/>
        </w:rPr>
        <w:t xml:space="preserve"> Ab </w:t>
      </w:r>
      <w:proofErr w:type="spellStart"/>
      <w:r>
        <w:rPr>
          <w:b/>
          <w:bCs/>
          <w:sz w:val="28"/>
          <w:szCs w:val="28"/>
        </w:rPr>
        <w:t>Initio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Molecular</w:t>
      </w:r>
      <w:proofErr w:type="spellEnd"/>
      <w:r>
        <w:rPr>
          <w:b/>
          <w:bCs/>
          <w:sz w:val="28"/>
          <w:szCs w:val="28"/>
        </w:rPr>
        <w:t xml:space="preserve"> Dynamics </w:t>
      </w:r>
      <w:proofErr w:type="spellStart"/>
      <w:r>
        <w:rPr>
          <w:b/>
          <w:bCs/>
          <w:sz w:val="28"/>
          <w:szCs w:val="28"/>
        </w:rPr>
        <w:t>Study</w:t>
      </w:r>
      <w:proofErr w:type="spellEnd"/>
      <w:r>
        <w:rPr>
          <w:b/>
          <w:bCs/>
          <w:sz w:val="28"/>
          <w:szCs w:val="28"/>
        </w:rPr>
        <w:t xml:space="preserve"> of LiBOB-</w:t>
      </w:r>
      <w:proofErr w:type="spellStart"/>
      <w:r>
        <w:rPr>
          <w:b/>
          <w:bCs/>
          <w:sz w:val="28"/>
          <w:szCs w:val="28"/>
        </w:rPr>
        <w:t>Tuned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Li</w:t>
      </w:r>
      <w:proofErr w:type="spellEnd"/>
      <w:r>
        <w:rPr>
          <w:b/>
          <w:bCs/>
          <w:sz w:val="28"/>
          <w:szCs w:val="28"/>
          <w:vertAlign w:val="superscript"/>
        </w:rPr>
        <w:t>+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Solvation</w:t>
      </w:r>
      <w:proofErr w:type="spellEnd"/>
      <w:r>
        <w:rPr>
          <w:b/>
          <w:bCs/>
          <w:sz w:val="28"/>
          <w:szCs w:val="28"/>
        </w:rPr>
        <w:t xml:space="preserve"> in </w:t>
      </w:r>
      <w:proofErr w:type="spellStart"/>
      <w:r>
        <w:rPr>
          <w:b/>
          <w:bCs/>
          <w:sz w:val="28"/>
          <w:szCs w:val="28"/>
        </w:rPr>
        <w:t>Multicomponent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Carbonate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Electrolytes</w:t>
      </w:r>
      <w:proofErr w:type="spellEnd"/>
      <w:r>
        <w:rPr>
          <w:b/>
          <w:bCs/>
          <w:sz w:val="28"/>
          <w:szCs w:val="28"/>
        </w:rPr>
        <w:t xml:space="preserve">, </w:t>
      </w:r>
      <w:proofErr w:type="spellStart"/>
      <w:r>
        <w:rPr>
          <w:b/>
          <w:bCs/>
          <w:sz w:val="28"/>
          <w:szCs w:val="28"/>
        </w:rPr>
        <w:t>Validated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by</w:t>
      </w:r>
      <w:proofErr w:type="spellEnd"/>
      <w:r>
        <w:rPr>
          <w:b/>
          <w:bCs/>
          <w:sz w:val="28"/>
          <w:szCs w:val="28"/>
        </w:rPr>
        <w:t xml:space="preserve"> ATR-FTIR</w:t>
      </w:r>
    </w:p>
    <w:p w14:paraId="6E81C026" w14:textId="77777777" w:rsidR="00A071F7" w:rsidRDefault="00000000" w:rsidP="001E1996">
      <w:pPr>
        <w:jc w:val="center"/>
      </w:pPr>
      <w:r>
        <w:t>Abdül Kahar Baruğ</w:t>
      </w:r>
      <w:r>
        <w:rPr>
          <w:vertAlign w:val="superscript"/>
        </w:rPr>
        <w:t>1</w:t>
      </w:r>
      <w:r>
        <w:t>, Didem Ketenoğlu</w:t>
      </w:r>
      <w:r>
        <w:rPr>
          <w:vertAlign w:val="superscript"/>
        </w:rPr>
        <w:t>1</w:t>
      </w:r>
    </w:p>
    <w:p w14:paraId="02B567D2" w14:textId="77777777" w:rsidR="00A071F7" w:rsidRDefault="00000000" w:rsidP="001E1996">
      <w:pPr>
        <w:jc w:val="center"/>
      </w:pPr>
      <w:r>
        <w:rPr>
          <w:i/>
          <w:iCs/>
          <w:vertAlign w:val="superscript"/>
        </w:rPr>
        <w:t>1</w:t>
      </w:r>
      <w:r>
        <w:rPr>
          <w:i/>
          <w:iCs/>
        </w:rPr>
        <w:t xml:space="preserve">Ankara </w:t>
      </w:r>
      <w:proofErr w:type="spellStart"/>
      <w:r>
        <w:rPr>
          <w:i/>
          <w:iCs/>
        </w:rPr>
        <w:t>University</w:t>
      </w:r>
      <w:proofErr w:type="spellEnd"/>
    </w:p>
    <w:p w14:paraId="045C9A11" w14:textId="77777777" w:rsidR="00A071F7" w:rsidRDefault="00000000" w:rsidP="001E1996">
      <w:pPr>
        <w:jc w:val="center"/>
      </w:pPr>
      <w:r>
        <w:rPr>
          <w:i/>
          <w:iCs/>
        </w:rPr>
        <w:t>Ankara, Türkiye</w:t>
      </w:r>
    </w:p>
    <w:p w14:paraId="6F8F292F" w14:textId="3A81A18D" w:rsidR="00A071F7" w:rsidRDefault="001E1996" w:rsidP="001E1996">
      <w:pPr>
        <w:spacing w:after="240"/>
        <w:jc w:val="center"/>
      </w:pPr>
      <w:hyperlink r:id="rId5" w:history="1">
        <w:r w:rsidRPr="00AA1BAC">
          <w:rPr>
            <w:rStyle w:val="Kpr"/>
            <w:i/>
            <w:iCs/>
          </w:rPr>
          <w:t>kkbarug@gmail.com</w:t>
        </w:r>
      </w:hyperlink>
      <w:r>
        <w:rPr>
          <w:i/>
          <w:iCs/>
        </w:rPr>
        <w:t xml:space="preserve"> </w:t>
      </w:r>
      <w:hyperlink r:id="rId6" w:history="1">
        <w:r w:rsidRPr="00DF5ABE">
          <w:rPr>
            <w:rStyle w:val="Kpr"/>
            <w:i/>
            <w:iCs/>
          </w:rPr>
          <w:t>dketen@eng.ankara.edu.tr</w:t>
        </w:r>
      </w:hyperlink>
    </w:p>
    <w:p w14:paraId="622BEAF2" w14:textId="77777777" w:rsidR="00A071F7" w:rsidRDefault="00000000">
      <w:pPr>
        <w:spacing w:after="140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electrolyte</w:t>
      </w:r>
      <w:proofErr w:type="spellEnd"/>
      <w:r>
        <w:t xml:space="preserve"> </w:t>
      </w:r>
      <w:proofErr w:type="spellStart"/>
      <w:r>
        <w:t>governs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lifetime</w:t>
      </w:r>
      <w:proofErr w:type="spellEnd"/>
      <w:r>
        <w:t xml:space="preserve">, </w:t>
      </w:r>
      <w:proofErr w:type="spellStart"/>
      <w:r>
        <w:t>safety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energy</w:t>
      </w:r>
      <w:proofErr w:type="spellEnd"/>
      <w:r>
        <w:t xml:space="preserve"> </w:t>
      </w:r>
      <w:proofErr w:type="spellStart"/>
      <w:r>
        <w:t>density</w:t>
      </w:r>
      <w:proofErr w:type="spellEnd"/>
      <w:r>
        <w:t xml:space="preserve"> of </w:t>
      </w:r>
      <w:proofErr w:type="spellStart"/>
      <w:r>
        <w:t>lithium-ion</w:t>
      </w:r>
      <w:proofErr w:type="spellEnd"/>
      <w:r>
        <w:t xml:space="preserve"> </w:t>
      </w:r>
      <w:proofErr w:type="spellStart"/>
      <w:r>
        <w:t>batteries</w:t>
      </w:r>
      <w:proofErr w:type="spellEnd"/>
      <w:r>
        <w:t xml:space="preserve">, yet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mechanism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functional</w:t>
      </w:r>
      <w:proofErr w:type="spellEnd"/>
      <w:r>
        <w:t xml:space="preserve"> </w:t>
      </w:r>
      <w:proofErr w:type="spellStart"/>
      <w:r>
        <w:t>additives</w:t>
      </w:r>
      <w:proofErr w:type="spellEnd"/>
      <w:r>
        <w:t xml:space="preserve"> </w:t>
      </w:r>
      <w:proofErr w:type="spellStart"/>
      <w:r>
        <w:t>reshape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</w:t>
      </w:r>
      <w:proofErr w:type="spellEnd"/>
      <w:r>
        <w:rPr>
          <w:vertAlign w:val="superscript"/>
        </w:rPr>
        <w:t>+</w:t>
      </w:r>
      <w:r>
        <w:t xml:space="preserve"> </w:t>
      </w:r>
      <w:proofErr w:type="spellStart"/>
      <w:r>
        <w:t>solvation</w:t>
      </w:r>
      <w:proofErr w:type="spellEnd"/>
      <w:r>
        <w:t xml:space="preserve"> </w:t>
      </w:r>
      <w:proofErr w:type="spellStart"/>
      <w:r>
        <w:t>shell</w:t>
      </w:r>
      <w:proofErr w:type="spellEnd"/>
      <w:r>
        <w:t xml:space="preserve"> </w:t>
      </w:r>
      <w:proofErr w:type="spellStart"/>
      <w:r>
        <w:t>remains</w:t>
      </w:r>
      <w:proofErr w:type="spellEnd"/>
      <w:r>
        <w:t xml:space="preserve"> </w:t>
      </w:r>
      <w:proofErr w:type="spellStart"/>
      <w:r>
        <w:t>poorly</w:t>
      </w:r>
      <w:proofErr w:type="spellEnd"/>
      <w:r>
        <w:t xml:space="preserve"> </w:t>
      </w:r>
      <w:proofErr w:type="spellStart"/>
      <w:r>
        <w:t>understood</w:t>
      </w:r>
      <w:proofErr w:type="spellEnd"/>
      <w:r>
        <w:t xml:space="preserve">. </w:t>
      </w:r>
      <w:proofErr w:type="spellStart"/>
      <w:r>
        <w:t>Lithium</w:t>
      </w:r>
      <w:proofErr w:type="spellEnd"/>
      <w:r>
        <w:t xml:space="preserve"> </w:t>
      </w:r>
      <w:proofErr w:type="spellStart"/>
      <w:r>
        <w:t>bis</w:t>
      </w:r>
      <w:proofErr w:type="spellEnd"/>
      <w:r>
        <w:t>(</w:t>
      </w:r>
      <w:proofErr w:type="spellStart"/>
      <w:r>
        <w:t>oxalato</w:t>
      </w:r>
      <w:proofErr w:type="spellEnd"/>
      <w:r>
        <w:t>)</w:t>
      </w:r>
      <w:proofErr w:type="spellStart"/>
      <w:r>
        <w:t>borate</w:t>
      </w:r>
      <w:proofErr w:type="spellEnd"/>
      <w:r>
        <w:t xml:space="preserve"> (LiBOB) is </w:t>
      </w:r>
      <w:proofErr w:type="spellStart"/>
      <w:r>
        <w:t>known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build</w:t>
      </w:r>
      <w:proofErr w:type="spellEnd"/>
      <w:r>
        <w:t xml:space="preserve">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interphases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high-temperature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, but how,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extent</w:t>
      </w:r>
      <w:proofErr w:type="spellEnd"/>
      <w:r>
        <w:t xml:space="preserve">, it </w:t>
      </w:r>
      <w:proofErr w:type="spellStart"/>
      <w:r>
        <w:t>enters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primary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sphere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rearranges</w:t>
      </w:r>
      <w:proofErr w:type="spellEnd"/>
      <w:r>
        <w:t xml:space="preserve"> </w:t>
      </w:r>
      <w:proofErr w:type="spellStart"/>
      <w:r>
        <w:t>cation</w:t>
      </w:r>
      <w:proofErr w:type="spellEnd"/>
      <w:r>
        <w:t>–</w:t>
      </w:r>
      <w:proofErr w:type="spellStart"/>
      <w:r>
        <w:t>anion</w:t>
      </w:r>
      <w:proofErr w:type="spellEnd"/>
      <w:r>
        <w:t xml:space="preserve">–solvent </w:t>
      </w:r>
      <w:proofErr w:type="spellStart"/>
      <w:r>
        <w:t>interactions</w:t>
      </w:r>
      <w:proofErr w:type="spellEnd"/>
      <w:r>
        <w:t xml:space="preserve"> in </w:t>
      </w:r>
      <w:proofErr w:type="spellStart"/>
      <w:r>
        <w:t>realistic</w:t>
      </w:r>
      <w:proofErr w:type="spellEnd"/>
      <w:r>
        <w:t xml:space="preserve">, </w:t>
      </w:r>
      <w:proofErr w:type="spellStart"/>
      <w:r>
        <w:t>multicomponent</w:t>
      </w:r>
      <w:proofErr w:type="spellEnd"/>
      <w:r>
        <w:t xml:space="preserve"> </w:t>
      </w:r>
      <w:proofErr w:type="spellStart"/>
      <w:r>
        <w:t>solvents</w:t>
      </w:r>
      <w:proofErr w:type="spellEnd"/>
      <w:r>
        <w:t xml:space="preserve"> is </w:t>
      </w:r>
      <w:proofErr w:type="spellStart"/>
      <w:r>
        <w:t>unresolved</w:t>
      </w:r>
      <w:proofErr w:type="spellEnd"/>
      <w:r>
        <w:t xml:space="preserve">. </w:t>
      </w:r>
      <w:proofErr w:type="spellStart"/>
      <w:r>
        <w:t>Unlike</w:t>
      </w:r>
      <w:proofErr w:type="spellEnd"/>
      <w:r>
        <w:t xml:space="preserve"> </w:t>
      </w:r>
      <w:proofErr w:type="spellStart"/>
      <w:r>
        <w:t>prior</w:t>
      </w:r>
      <w:proofErr w:type="spellEnd"/>
      <w:r>
        <w:t xml:space="preserve"> </w:t>
      </w:r>
      <w:proofErr w:type="spellStart"/>
      <w:r>
        <w:t>studies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tractability</w:t>
      </w:r>
      <w:proofErr w:type="spellEnd"/>
      <w:r>
        <w:t xml:space="preserve">, </w:t>
      </w:r>
      <w:proofErr w:type="spellStart"/>
      <w:r>
        <w:t>focus</w:t>
      </w:r>
      <w:proofErr w:type="spellEnd"/>
      <w:r>
        <w:t xml:space="preserve"> on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standard</w:t>
      </w:r>
      <w:proofErr w:type="spellEnd"/>
      <w:r>
        <w:t xml:space="preserve"> </w:t>
      </w:r>
      <w:proofErr w:type="spellStart"/>
      <w:r>
        <w:t>binary</w:t>
      </w:r>
      <w:proofErr w:type="spellEnd"/>
      <w:r>
        <w:t xml:space="preserve"> </w:t>
      </w:r>
      <w:proofErr w:type="spellStart"/>
      <w:r>
        <w:t>solvents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largely</w:t>
      </w:r>
      <w:proofErr w:type="spellEnd"/>
      <w:r>
        <w:t xml:space="preserve"> </w:t>
      </w:r>
      <w:proofErr w:type="spellStart"/>
      <w:r>
        <w:t>neglect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anion</w:t>
      </w:r>
      <w:proofErr w:type="spellEnd"/>
      <w:r>
        <w:t xml:space="preserve">, </w:t>
      </w:r>
      <w:proofErr w:type="spellStart"/>
      <w:r>
        <w:t>no</w:t>
      </w:r>
      <w:proofErr w:type="spellEnd"/>
      <w:r>
        <w:t xml:space="preserve"> </w:t>
      </w:r>
      <w:proofErr w:type="spellStart"/>
      <w:r>
        <w:t>systematic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has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resolve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additive-ratio</w:t>
      </w:r>
      <w:proofErr w:type="spellEnd"/>
      <w:r>
        <w:t xml:space="preserve"> </w:t>
      </w:r>
      <w:proofErr w:type="spellStart"/>
      <w:r>
        <w:t>dependence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spellStart"/>
      <w:r>
        <w:t>binary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ternary</w:t>
      </w:r>
      <w:proofErr w:type="spellEnd"/>
      <w:r>
        <w:t xml:space="preserve"> </w:t>
      </w:r>
      <w:proofErr w:type="spellStart"/>
      <w:r>
        <w:t>carbonate</w:t>
      </w:r>
      <w:proofErr w:type="spellEnd"/>
      <w:r>
        <w:t xml:space="preserve"> </w:t>
      </w:r>
      <w:proofErr w:type="spellStart"/>
      <w:r>
        <w:t>mixtures</w:t>
      </w:r>
      <w:proofErr w:type="spellEnd"/>
      <w:r>
        <w:t>.</w:t>
      </w:r>
    </w:p>
    <w:p w14:paraId="49E132C9" w14:textId="77777777" w:rsidR="00A071F7" w:rsidRDefault="00000000">
      <w:pPr>
        <w:spacing w:before="40" w:after="40"/>
        <w:jc w:val="center"/>
      </w:pPr>
      <w:r>
        <w:rPr>
          <w:noProof/>
        </w:rPr>
        <w:drawing>
          <wp:inline distT="0" distB="0" distL="0" distR="0" wp14:anchorId="01C238A9" wp14:editId="13046D1C">
            <wp:extent cx="1905000" cy="167640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1FEF" w14:textId="77777777" w:rsidR="00A071F7" w:rsidRDefault="00000000">
      <w:pPr>
        <w:spacing w:after="160"/>
        <w:jc w:val="center"/>
      </w:pPr>
      <w:proofErr w:type="spellStart"/>
      <w:r>
        <w:rPr>
          <w:i/>
          <w:iCs/>
          <w:sz w:val="18"/>
          <w:szCs w:val="18"/>
        </w:rPr>
        <w:t>Figure</w:t>
      </w:r>
      <w:proofErr w:type="spellEnd"/>
      <w:r>
        <w:rPr>
          <w:i/>
          <w:iCs/>
          <w:sz w:val="18"/>
          <w:szCs w:val="18"/>
        </w:rPr>
        <w:t xml:space="preserve"> 1. </w:t>
      </w:r>
      <w:proofErr w:type="spellStart"/>
      <w:r>
        <w:rPr>
          <w:i/>
          <w:iCs/>
          <w:sz w:val="18"/>
          <w:szCs w:val="18"/>
        </w:rPr>
        <w:t>The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first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solvation</w:t>
      </w:r>
      <w:proofErr w:type="spellEnd"/>
      <w:r>
        <w:rPr>
          <w:i/>
          <w:iCs/>
          <w:sz w:val="18"/>
          <w:szCs w:val="18"/>
        </w:rPr>
        <w:t xml:space="preserve"> </w:t>
      </w:r>
      <w:proofErr w:type="spellStart"/>
      <w:r>
        <w:rPr>
          <w:i/>
          <w:iCs/>
          <w:sz w:val="18"/>
          <w:szCs w:val="18"/>
        </w:rPr>
        <w:t>shell</w:t>
      </w:r>
      <w:proofErr w:type="spellEnd"/>
      <w:r>
        <w:rPr>
          <w:i/>
          <w:iCs/>
          <w:sz w:val="18"/>
          <w:szCs w:val="18"/>
        </w:rPr>
        <w:t xml:space="preserve"> of </w:t>
      </w:r>
      <w:proofErr w:type="spellStart"/>
      <w:r>
        <w:rPr>
          <w:i/>
          <w:iCs/>
          <w:sz w:val="18"/>
          <w:szCs w:val="18"/>
        </w:rPr>
        <w:t>Li</w:t>
      </w:r>
      <w:proofErr w:type="spellEnd"/>
      <w:r>
        <w:rPr>
          <w:i/>
          <w:iCs/>
          <w:sz w:val="18"/>
          <w:szCs w:val="18"/>
          <w:vertAlign w:val="superscript"/>
        </w:rPr>
        <w:t>+</w:t>
      </w:r>
      <w:r>
        <w:rPr>
          <w:i/>
          <w:iCs/>
          <w:sz w:val="18"/>
          <w:szCs w:val="18"/>
        </w:rPr>
        <w:t>.</w:t>
      </w:r>
    </w:p>
    <w:p w14:paraId="6BE408A3" w14:textId="77777777" w:rsidR="00A071F7" w:rsidRDefault="00000000">
      <w:pPr>
        <w:spacing w:after="140"/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establishes</w:t>
      </w:r>
      <w:proofErr w:type="spellEnd"/>
      <w:r>
        <w:t xml:space="preserve"> an </w:t>
      </w:r>
      <w:proofErr w:type="spellStart"/>
      <w:r>
        <w:t>atoms-to-applications</w:t>
      </w:r>
      <w:proofErr w:type="spellEnd"/>
      <w:r>
        <w:t xml:space="preserve">, </w:t>
      </w:r>
      <w:proofErr w:type="spellStart"/>
      <w:r>
        <w:t>multiscale</w:t>
      </w:r>
      <w:proofErr w:type="spellEnd"/>
      <w:r>
        <w:t xml:space="preserve"> </w:t>
      </w:r>
      <w:proofErr w:type="spellStart"/>
      <w:r>
        <w:t>workflow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bridges</w:t>
      </w:r>
      <w:proofErr w:type="spellEnd"/>
      <w:r>
        <w:t xml:space="preserve">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quantum</w:t>
      </w:r>
      <w:proofErr w:type="spellEnd"/>
      <w:r>
        <w:t xml:space="preserve"> </w:t>
      </w:r>
      <w:proofErr w:type="spellStart"/>
      <w:r>
        <w:t>chemistry</w:t>
      </w:r>
      <w:proofErr w:type="spellEnd"/>
      <w:r>
        <w:t xml:space="preserve">, </w:t>
      </w:r>
      <w:proofErr w:type="spellStart"/>
      <w:r>
        <w:t>finite-temperature</w:t>
      </w:r>
      <w:proofErr w:type="spellEnd"/>
      <w:r>
        <w:t xml:space="preserve"> </w:t>
      </w:r>
      <w:proofErr w:type="spellStart"/>
      <w:r>
        <w:t>dynamics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experiment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explain</w:t>
      </w:r>
      <w:proofErr w:type="spellEnd"/>
      <w:r>
        <w:t xml:space="preserve"> LiBOB </w:t>
      </w:r>
      <w:proofErr w:type="spellStart"/>
      <w:r>
        <w:t>action</w:t>
      </w:r>
      <w:proofErr w:type="spellEnd"/>
      <w:r>
        <w:t xml:space="preserve"> in 1 M LiPF</w:t>
      </w:r>
      <w:r>
        <w:rPr>
          <w:vertAlign w:val="subscript"/>
        </w:rPr>
        <w:t>6</w:t>
      </w:r>
      <w:r>
        <w:t xml:space="preserve"> </w:t>
      </w:r>
      <w:proofErr w:type="spellStart"/>
      <w:r>
        <w:t>electrolytes</w:t>
      </w:r>
      <w:proofErr w:type="spellEnd"/>
      <w:r>
        <w:t xml:space="preserve"> </w:t>
      </w:r>
      <w:proofErr w:type="spellStart"/>
      <w:r>
        <w:t>across</w:t>
      </w:r>
      <w:proofErr w:type="spellEnd"/>
      <w:r>
        <w:t xml:space="preserve"> </w:t>
      </w:r>
      <w:proofErr w:type="gramStart"/>
      <w:r>
        <w:t>EC:DMC</w:t>
      </w:r>
      <w:proofErr w:type="gramEnd"/>
      <w:r>
        <w:t xml:space="preserve">, </w:t>
      </w:r>
      <w:proofErr w:type="gramStart"/>
      <w:r>
        <w:t>EC:PC</w:t>
      </w:r>
      <w:proofErr w:type="gramEnd"/>
      <w:r>
        <w:t xml:space="preserve">, </w:t>
      </w:r>
      <w:proofErr w:type="gramStart"/>
      <w:r>
        <w:t>PC:DMC</w:t>
      </w:r>
      <w:proofErr w:type="gram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gramStart"/>
      <w:r>
        <w:t>EC:PC</w:t>
      </w:r>
      <w:proofErr w:type="gramEnd"/>
      <w:r>
        <w:t xml:space="preserve">:DMC at 0, 1, 2 </w:t>
      </w:r>
      <w:proofErr w:type="spellStart"/>
      <w:r>
        <w:t>and</w:t>
      </w:r>
      <w:proofErr w:type="spellEnd"/>
      <w:r>
        <w:t xml:space="preserve"> 5 </w:t>
      </w:r>
      <w:proofErr w:type="spellStart"/>
      <w:r>
        <w:t>wt</w:t>
      </w:r>
      <w:proofErr w:type="spellEnd"/>
      <w:r>
        <w:t xml:space="preserve">% </w:t>
      </w:r>
      <w:proofErr w:type="spellStart"/>
      <w:r>
        <w:t>additive</w:t>
      </w:r>
      <w:proofErr w:type="spellEnd"/>
      <w:r>
        <w:t>.</w:t>
      </w:r>
    </w:p>
    <w:p w14:paraId="262C35E0" w14:textId="77777777" w:rsidR="00A071F7" w:rsidRDefault="00000000">
      <w:pPr>
        <w:spacing w:after="140"/>
        <w:jc w:val="both"/>
      </w:pPr>
      <w:r>
        <w:t xml:space="preserve">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electronic-structure</w:t>
      </w:r>
      <w:proofErr w:type="spellEnd"/>
      <w:r>
        <w:t xml:space="preserve"> </w:t>
      </w:r>
      <w:proofErr w:type="spellStart"/>
      <w:r>
        <w:t>scale</w:t>
      </w:r>
      <w:proofErr w:type="spellEnd"/>
      <w:r>
        <w:t xml:space="preserve">, </w:t>
      </w:r>
      <w:proofErr w:type="spellStart"/>
      <w:r>
        <w:t>optimized</w:t>
      </w:r>
      <w:proofErr w:type="spellEnd"/>
      <w:r>
        <w:t xml:space="preserve"> </w:t>
      </w:r>
      <w:proofErr w:type="spellStart"/>
      <w:r>
        <w:t>Li</w:t>
      </w:r>
      <w:proofErr w:type="spellEnd"/>
      <w:r>
        <w:rPr>
          <w:vertAlign w:val="superscript"/>
        </w:rPr>
        <w:t>+</w:t>
      </w:r>
      <w:r>
        <w:t>(</w:t>
      </w:r>
      <w:proofErr w:type="gramStart"/>
      <w:r>
        <w:t>solvent)</w:t>
      </w:r>
      <w:r>
        <w:rPr>
          <w:vertAlign w:val="subscript"/>
        </w:rPr>
        <w:t>n</w:t>
      </w:r>
      <w:r>
        <w:t>(</w:t>
      </w:r>
      <w:proofErr w:type="gramEnd"/>
      <w:r>
        <w:t>PF</w:t>
      </w:r>
      <w:r>
        <w:rPr>
          <w:vertAlign w:val="subscript"/>
        </w:rPr>
        <w:t>6</w:t>
      </w:r>
      <w:proofErr w:type="gramStart"/>
      <w:r>
        <w:rPr>
          <w:vertAlign w:val="superscript"/>
        </w:rPr>
        <w:t>−</w:t>
      </w:r>
      <w:r>
        <w:t>)/</w:t>
      </w:r>
      <w:proofErr w:type="gramEnd"/>
      <w:r>
        <w:t>(BOB</w:t>
      </w:r>
      <w:r>
        <w:rPr>
          <w:vertAlign w:val="superscript"/>
        </w:rPr>
        <w:t>−</w:t>
      </w:r>
      <w:r>
        <w:t xml:space="preserve">) </w:t>
      </w:r>
      <w:proofErr w:type="spellStart"/>
      <w:r>
        <w:t>clusters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treated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DFT (B3LYP/6-311++G(</w:t>
      </w:r>
      <w:proofErr w:type="spellStart"/>
      <w:proofErr w:type="gramStart"/>
      <w:r>
        <w:t>d,p</w:t>
      </w:r>
      <w:proofErr w:type="spellEnd"/>
      <w:proofErr w:type="gramEnd"/>
      <w:r>
        <w:t xml:space="preserve">), PCM) in Gaussian16 </w:t>
      </w:r>
      <w:proofErr w:type="spellStart"/>
      <w:r>
        <w:t>to</w:t>
      </w:r>
      <w:proofErr w:type="spellEnd"/>
      <w:r>
        <w:t xml:space="preserve"> </w:t>
      </w:r>
      <w:proofErr w:type="spellStart"/>
      <w:r>
        <w:t>obtain</w:t>
      </w:r>
      <w:proofErr w:type="spellEnd"/>
      <w:r>
        <w:t xml:space="preserve"> </w:t>
      </w:r>
      <w:proofErr w:type="spellStart"/>
      <w:r>
        <w:t>binding</w:t>
      </w:r>
      <w:proofErr w:type="spellEnd"/>
      <w:r>
        <w:t xml:space="preserve"> </w:t>
      </w:r>
      <w:proofErr w:type="spellStart"/>
      <w:r>
        <w:t>energies</w:t>
      </w:r>
      <w:proofErr w:type="spellEnd"/>
      <w:r>
        <w:t xml:space="preserve">, </w:t>
      </w:r>
      <w:proofErr w:type="spellStart"/>
      <w:r>
        <w:t>frontier</w:t>
      </w:r>
      <w:proofErr w:type="spellEnd"/>
      <w:r>
        <w:t xml:space="preserve">-orbital (HOMO–LUMO) </w:t>
      </w:r>
      <w:proofErr w:type="spellStart"/>
      <w:r>
        <w:t>gaps</w:t>
      </w:r>
      <w:proofErr w:type="spellEnd"/>
      <w:r>
        <w:t xml:space="preserve">, global </w:t>
      </w:r>
      <w:proofErr w:type="spellStart"/>
      <w:r>
        <w:t>reactivity</w:t>
      </w:r>
      <w:proofErr w:type="spellEnd"/>
      <w:r>
        <w:t xml:space="preserve"> </w:t>
      </w:r>
      <w:proofErr w:type="spellStart"/>
      <w:r>
        <w:t>descriptors</w:t>
      </w:r>
      <w:proofErr w:type="spellEnd"/>
      <w:r>
        <w:t>, dipole/</w:t>
      </w:r>
      <w:proofErr w:type="spellStart"/>
      <w:r>
        <w:t>polarizability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scaled</w:t>
      </w:r>
      <w:proofErr w:type="spellEnd"/>
      <w:r>
        <w:t xml:space="preserve"> </w:t>
      </w:r>
      <w:proofErr w:type="spellStart"/>
      <w:r>
        <w:t>vibrational</w:t>
      </w:r>
      <w:proofErr w:type="spellEnd"/>
      <w:r>
        <w:t xml:space="preserve"> </w:t>
      </w:r>
      <w:proofErr w:type="spellStart"/>
      <w:r>
        <w:t>spectra</w:t>
      </w:r>
      <w:proofErr w:type="spellEnd"/>
      <w:r>
        <w:t xml:space="preserve">.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capture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dynamic</w:t>
      </w:r>
      <w:proofErr w:type="spellEnd"/>
      <w:r>
        <w:t xml:space="preserve">, </w:t>
      </w:r>
      <w:proofErr w:type="spellStart"/>
      <w:r>
        <w:t>temperature-dependent</w:t>
      </w:r>
      <w:proofErr w:type="spellEnd"/>
      <w:r>
        <w:t xml:space="preserve"> </w:t>
      </w:r>
      <w:proofErr w:type="spellStart"/>
      <w:r>
        <w:t>solvation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clusters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is </w:t>
      </w:r>
      <w:proofErr w:type="spellStart"/>
      <w:r>
        <w:t>extended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ab </w:t>
      </w:r>
      <w:proofErr w:type="spellStart"/>
      <w:r>
        <w:t>initio</w:t>
      </w:r>
      <w:proofErr w:type="spellEnd"/>
      <w:r>
        <w:t xml:space="preserve"> </w:t>
      </w:r>
      <w:proofErr w:type="spellStart"/>
      <w:r>
        <w:t>molecular</w:t>
      </w:r>
      <w:proofErr w:type="spellEnd"/>
      <w:r>
        <w:t xml:space="preserve"> </w:t>
      </w:r>
      <w:proofErr w:type="spellStart"/>
      <w:r>
        <w:t>dynamics</w:t>
      </w:r>
      <w:proofErr w:type="spellEnd"/>
      <w:r>
        <w:t xml:space="preserve"> in Quantum ESPRESSO on </w:t>
      </w:r>
      <w:proofErr w:type="spellStart"/>
      <w:r>
        <w:t>periodic</w:t>
      </w:r>
      <w:proofErr w:type="spellEnd"/>
      <w:r>
        <w:t xml:space="preserve">, </w:t>
      </w:r>
      <w:proofErr w:type="spellStart"/>
      <w:r>
        <w:t>explicitly</w:t>
      </w:r>
      <w:proofErr w:type="spellEnd"/>
      <w:r>
        <w:t xml:space="preserve"> </w:t>
      </w:r>
      <w:proofErr w:type="spellStart"/>
      <w:r>
        <w:t>solvated</w:t>
      </w:r>
      <w:proofErr w:type="spellEnd"/>
      <w:r>
        <w:t xml:space="preserve"> </w:t>
      </w:r>
      <w:proofErr w:type="spellStart"/>
      <w:r>
        <w:t>boxes</w:t>
      </w:r>
      <w:proofErr w:type="spellEnd"/>
      <w:r>
        <w:t xml:space="preserve">. AIMD </w:t>
      </w:r>
      <w:proofErr w:type="spellStart"/>
      <w:r>
        <w:t>yields</w:t>
      </w:r>
      <w:proofErr w:type="spellEnd"/>
      <w:r>
        <w:t xml:space="preserve"> </w:t>
      </w:r>
      <w:proofErr w:type="spellStart"/>
      <w:r>
        <w:t>radial</w:t>
      </w:r>
      <w:proofErr w:type="spellEnd"/>
      <w:r>
        <w:t xml:space="preserve"> </w:t>
      </w:r>
      <w:proofErr w:type="spellStart"/>
      <w:r>
        <w:t>distribution</w:t>
      </w:r>
      <w:proofErr w:type="spellEnd"/>
      <w:r>
        <w:t xml:space="preserve"> </w:t>
      </w:r>
      <w:proofErr w:type="spellStart"/>
      <w:r>
        <w:t>functions</w:t>
      </w:r>
      <w:proofErr w:type="spellEnd"/>
      <w:r>
        <w:t xml:space="preserve">, </w:t>
      </w:r>
      <w:proofErr w:type="spellStart"/>
      <w:r>
        <w:t>Li</w:t>
      </w:r>
      <w:proofErr w:type="spellEnd"/>
      <w:r>
        <w:rPr>
          <w:vertAlign w:val="superscript"/>
        </w:rPr>
        <w:t>+</w:t>
      </w:r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numbers</w:t>
      </w:r>
      <w:proofErr w:type="spellEnd"/>
      <w:r>
        <w:t xml:space="preserve">, </w:t>
      </w:r>
      <w:proofErr w:type="spellStart"/>
      <w:r>
        <w:t>additive</w:t>
      </w:r>
      <w:proofErr w:type="spellEnd"/>
      <w:r>
        <w:t xml:space="preserve"> </w:t>
      </w:r>
      <w:proofErr w:type="spellStart"/>
      <w:r>
        <w:t>residence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populations</w:t>
      </w:r>
      <w:proofErr w:type="spellEnd"/>
      <w:r>
        <w:t xml:space="preserve"> of solvent-</w:t>
      </w:r>
      <w:proofErr w:type="spellStart"/>
      <w:r>
        <w:t>separated</w:t>
      </w:r>
      <w:proofErr w:type="spellEnd"/>
      <w:r>
        <w:t xml:space="preserve">, </w:t>
      </w:r>
      <w:proofErr w:type="spellStart"/>
      <w:r>
        <w:t>contact-ion-pair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aggregate</w:t>
      </w:r>
      <w:proofErr w:type="spellEnd"/>
      <w:r>
        <w:t xml:space="preserve"> (SSIP/CIP/AGG) </w:t>
      </w:r>
      <w:proofErr w:type="spellStart"/>
      <w:r>
        <w:t>configurations</w:t>
      </w:r>
      <w:proofErr w:type="spellEnd"/>
      <w:r>
        <w:t xml:space="preserve"> as a </w:t>
      </w:r>
      <w:proofErr w:type="spellStart"/>
      <w:r>
        <w:t>function</w:t>
      </w:r>
      <w:proofErr w:type="spellEnd"/>
      <w:r>
        <w:t xml:space="preserve"> of LiBOB </w:t>
      </w:r>
      <w:proofErr w:type="spellStart"/>
      <w:r>
        <w:t>content</w:t>
      </w:r>
      <w:proofErr w:type="spellEnd"/>
      <w:r>
        <w:t xml:space="preserve">. </w:t>
      </w:r>
      <w:proofErr w:type="spellStart"/>
      <w:r>
        <w:t>Both</w:t>
      </w:r>
      <w:proofErr w:type="spellEnd"/>
      <w:r>
        <w:t xml:space="preserve"> </w:t>
      </w:r>
      <w:proofErr w:type="spellStart"/>
      <w:r>
        <w:t>computational</w:t>
      </w:r>
      <w:proofErr w:type="spellEnd"/>
      <w:r>
        <w:t xml:space="preserve"> </w:t>
      </w:r>
      <w:proofErr w:type="spellStart"/>
      <w:r>
        <w:t>scales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reconciled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high-resolution</w:t>
      </w:r>
      <w:proofErr w:type="spellEnd"/>
      <w:r>
        <w:t xml:space="preserve"> ATR-FTIR, </w:t>
      </w:r>
      <w:proofErr w:type="spellStart"/>
      <w:r>
        <w:t>focusing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C=O (1700–1800 cm</w:t>
      </w:r>
      <w:r>
        <w:rPr>
          <w:vertAlign w:val="superscript"/>
        </w:rPr>
        <w:t>−1</w:t>
      </w:r>
      <w:r>
        <w:t xml:space="preserve">) </w:t>
      </w:r>
      <w:proofErr w:type="spellStart"/>
      <w:r>
        <w:t>and</w:t>
      </w:r>
      <w:proofErr w:type="spellEnd"/>
      <w:r>
        <w:t xml:space="preserve"> C–O (1000–1300 cm</w:t>
      </w:r>
      <w:r>
        <w:rPr>
          <w:vertAlign w:val="superscript"/>
        </w:rPr>
        <w:t>−1</w:t>
      </w:r>
      <w:r>
        <w:t xml:space="preserve">) </w:t>
      </w:r>
      <w:proofErr w:type="spellStart"/>
      <w:r>
        <w:t>bands</w:t>
      </w:r>
      <w:proofErr w:type="spellEnd"/>
      <w:r>
        <w:t xml:space="preserve">, </w:t>
      </w:r>
      <w:proofErr w:type="spellStart"/>
      <w:r>
        <w:t>whose</w:t>
      </w:r>
      <w:proofErr w:type="spellEnd"/>
      <w:r>
        <w:t xml:space="preserve"> </w:t>
      </w:r>
      <w:proofErr w:type="spellStart"/>
      <w:r>
        <w:t>shifts</w:t>
      </w:r>
      <w:proofErr w:type="spellEnd"/>
      <w:r>
        <w:t xml:space="preserve">, </w:t>
      </w:r>
      <w:proofErr w:type="spellStart"/>
      <w:r>
        <w:t>splittings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intensity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fingerprints</w:t>
      </w:r>
      <w:proofErr w:type="spellEnd"/>
      <w:r>
        <w:t xml:space="preserve"> of </w:t>
      </w:r>
      <w:proofErr w:type="spellStart"/>
      <w:r>
        <w:t>Li</w:t>
      </w:r>
      <w:proofErr w:type="spellEnd"/>
      <w:r>
        <w:rPr>
          <w:vertAlign w:val="superscript"/>
        </w:rPr>
        <w:t>+</w:t>
      </w:r>
      <w:r>
        <w:t xml:space="preserve"> </w:t>
      </w:r>
      <w:proofErr w:type="spellStart"/>
      <w:r>
        <w:t>coordination</w:t>
      </w:r>
      <w:proofErr w:type="spellEnd"/>
      <w:r>
        <w:t>.</w:t>
      </w:r>
    </w:p>
    <w:p w14:paraId="091B9225" w14:textId="77777777" w:rsidR="00A071F7" w:rsidRDefault="00000000">
      <w:pPr>
        <w:jc w:val="both"/>
      </w:pPr>
      <w:proofErr w:type="spellStart"/>
      <w:r>
        <w:t>By</w:t>
      </w:r>
      <w:proofErr w:type="spellEnd"/>
      <w:r>
        <w:t xml:space="preserve"> </w:t>
      </w:r>
      <w:proofErr w:type="spellStart"/>
      <w:r>
        <w:t>coupling</w:t>
      </w:r>
      <w:proofErr w:type="spellEnd"/>
      <w:r>
        <w:t xml:space="preserve"> </w:t>
      </w:r>
      <w:proofErr w:type="spellStart"/>
      <w:r>
        <w:t>static</w:t>
      </w:r>
      <w:proofErr w:type="spellEnd"/>
      <w:r>
        <w:t xml:space="preserve"> </w:t>
      </w:r>
      <w:proofErr w:type="spellStart"/>
      <w:r>
        <w:t>descriptors</w:t>
      </w:r>
      <w:proofErr w:type="spellEnd"/>
      <w:r>
        <w:t xml:space="preserve">, </w:t>
      </w:r>
      <w:proofErr w:type="spellStart"/>
      <w:r>
        <w:t>dynamic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vibrational</w:t>
      </w:r>
      <w:proofErr w:type="spellEnd"/>
      <w:r>
        <w:t xml:space="preserve"> </w:t>
      </w:r>
      <w:proofErr w:type="spellStart"/>
      <w:r>
        <w:t>signatures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delivers</w:t>
      </w:r>
      <w:proofErr w:type="spellEnd"/>
      <w:r>
        <w:t xml:space="preserve"> a </w:t>
      </w:r>
      <w:proofErr w:type="spellStart"/>
      <w:r>
        <w:t>quantitative</w:t>
      </w:r>
      <w:proofErr w:type="spellEnd"/>
      <w:r>
        <w:t xml:space="preserve">, </w:t>
      </w:r>
      <w:proofErr w:type="spellStart"/>
      <w:r>
        <w:t>experimentally</w:t>
      </w:r>
      <w:proofErr w:type="spellEnd"/>
      <w:r>
        <w:t xml:space="preserve"> </w:t>
      </w:r>
      <w:proofErr w:type="spellStart"/>
      <w:r>
        <w:t>validated</w:t>
      </w:r>
      <w:proofErr w:type="spellEnd"/>
      <w:r>
        <w:t xml:space="preserve"> </w:t>
      </w:r>
      <w:proofErr w:type="spellStart"/>
      <w:r>
        <w:t>picture</w:t>
      </w:r>
      <w:proofErr w:type="spellEnd"/>
      <w:r>
        <w:t xml:space="preserve"> of how LiBOB </w:t>
      </w:r>
      <w:proofErr w:type="spellStart"/>
      <w:r>
        <w:t>redistributes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stabilizes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electrolyte</w:t>
      </w:r>
      <w:proofErr w:type="spellEnd"/>
      <w:r>
        <w:t xml:space="preserve">. </w:t>
      </w:r>
      <w:proofErr w:type="spellStart"/>
      <w:r>
        <w:t>Linking</w:t>
      </w:r>
      <w:proofErr w:type="spellEnd"/>
      <w:r>
        <w:t xml:space="preserve"> </w:t>
      </w:r>
      <w:proofErr w:type="spellStart"/>
      <w:r>
        <w:t>solvation</w:t>
      </w:r>
      <w:proofErr w:type="spellEnd"/>
      <w:r>
        <w:t xml:space="preserve"> </w:t>
      </w:r>
      <w:proofErr w:type="spellStart"/>
      <w:r>
        <w:t>structure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interphase</w:t>
      </w:r>
      <w:proofErr w:type="spellEnd"/>
      <w:r>
        <w:t xml:space="preserve"> (SEI) </w:t>
      </w:r>
      <w:proofErr w:type="spellStart"/>
      <w:r>
        <w:t>formation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electrochemical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 </w:t>
      </w:r>
      <w:proofErr w:type="spellStart"/>
      <w:r>
        <w:t>window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ion</w:t>
      </w:r>
      <w:proofErr w:type="spellEnd"/>
      <w:r>
        <w:t xml:space="preserve"> transport, it </w:t>
      </w:r>
      <w:proofErr w:type="spellStart"/>
      <w:r>
        <w:t>turns</w:t>
      </w:r>
      <w:proofErr w:type="spellEnd"/>
      <w:r>
        <w:t xml:space="preserve"> </w:t>
      </w:r>
      <w:proofErr w:type="spellStart"/>
      <w:r>
        <w:t>additive</w:t>
      </w:r>
      <w:proofErr w:type="spellEnd"/>
      <w:r>
        <w:t xml:space="preserve"> </w:t>
      </w:r>
      <w:proofErr w:type="spellStart"/>
      <w:r>
        <w:t>selection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trial-and-error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rational</w:t>
      </w:r>
      <w:proofErr w:type="spellEnd"/>
      <w:r>
        <w:t>, data-</w:t>
      </w:r>
      <w:proofErr w:type="spellStart"/>
      <w:r>
        <w:t>ready</w:t>
      </w:r>
      <w:proofErr w:type="spellEnd"/>
      <w:r>
        <w:t xml:space="preserve"> </w:t>
      </w:r>
      <w:proofErr w:type="spellStart"/>
      <w:r>
        <w:t>design</w:t>
      </w:r>
      <w:proofErr w:type="spellEnd"/>
      <w:r>
        <w:t xml:space="preserve">. </w:t>
      </w:r>
      <w:proofErr w:type="spellStart"/>
      <w:r>
        <w:t>Spanning</w:t>
      </w:r>
      <w:proofErr w:type="spellEnd"/>
      <w:r>
        <w:t xml:space="preserve"> 16 </w:t>
      </w:r>
      <w:proofErr w:type="spellStart"/>
      <w:r>
        <w:t>systematically</w:t>
      </w:r>
      <w:proofErr w:type="spellEnd"/>
      <w:r>
        <w:t xml:space="preserve"> </w:t>
      </w:r>
      <w:proofErr w:type="spellStart"/>
      <w:r>
        <w:t>varied</w:t>
      </w:r>
      <w:proofErr w:type="spellEnd"/>
      <w:r>
        <w:t xml:space="preserve"> </w:t>
      </w:r>
      <w:proofErr w:type="spellStart"/>
      <w:r>
        <w:t>electrolytes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</w:t>
      </w:r>
      <w:proofErr w:type="spellStart"/>
      <w:r>
        <w:t>descriptors</w:t>
      </w:r>
      <w:proofErr w:type="spellEnd"/>
      <w:r>
        <w:t xml:space="preserve">, </w:t>
      </w:r>
      <w:proofErr w:type="spellStart"/>
      <w:r>
        <w:t>dynamic</w:t>
      </w:r>
      <w:proofErr w:type="spellEnd"/>
      <w:r>
        <w:t xml:space="preserve"> </w:t>
      </w:r>
      <w:proofErr w:type="spellStart"/>
      <w:r>
        <w:t>statistics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validated</w:t>
      </w:r>
      <w:proofErr w:type="spellEnd"/>
      <w:r>
        <w:t xml:space="preserve"> </w:t>
      </w:r>
      <w:proofErr w:type="spellStart"/>
      <w:r>
        <w:t>spectra</w:t>
      </w:r>
      <w:proofErr w:type="spellEnd"/>
      <w:r>
        <w:t xml:space="preserve"> form a </w:t>
      </w:r>
      <w:proofErr w:type="spellStart"/>
      <w:r>
        <w:t>structured</w:t>
      </w:r>
      <w:proofErr w:type="spellEnd"/>
      <w:r>
        <w:t xml:space="preserve">, </w:t>
      </w:r>
      <w:proofErr w:type="spellStart"/>
      <w:r>
        <w:t>reusable</w:t>
      </w:r>
      <w:proofErr w:type="spellEnd"/>
      <w:r>
        <w:t xml:space="preserve"> </w:t>
      </w:r>
      <w:proofErr w:type="spellStart"/>
      <w:r>
        <w:t>dataset</w:t>
      </w:r>
      <w:proofErr w:type="spellEnd"/>
      <w:r>
        <w:t xml:space="preserve"> </w:t>
      </w:r>
      <w:proofErr w:type="spellStart"/>
      <w:r>
        <w:t>linking</w:t>
      </w:r>
      <w:proofErr w:type="spellEnd"/>
      <w:r>
        <w:t xml:space="preserve"> </w:t>
      </w:r>
      <w:proofErr w:type="spellStart"/>
      <w:r>
        <w:t>composition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coordination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stability</w:t>
      </w:r>
      <w:proofErr w:type="spellEnd"/>
      <w:r>
        <w:t xml:space="preserve">, </w:t>
      </w:r>
      <w:proofErr w:type="spellStart"/>
      <w:r>
        <w:t>laying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groundwork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data-</w:t>
      </w:r>
      <w:proofErr w:type="spellStart"/>
      <w:r>
        <w:t>driven</w:t>
      </w:r>
      <w:proofErr w:type="spellEnd"/>
      <w:r>
        <w:t xml:space="preserve"> </w:t>
      </w:r>
      <w:proofErr w:type="spellStart"/>
      <w:r>
        <w:t>screening</w:t>
      </w:r>
      <w:proofErr w:type="spellEnd"/>
      <w:r>
        <w:t xml:space="preserve"> of </w:t>
      </w:r>
      <w:proofErr w:type="spellStart"/>
      <w:r>
        <w:t>carbonate</w:t>
      </w:r>
      <w:proofErr w:type="spellEnd"/>
      <w:r>
        <w:t xml:space="preserve"> </w:t>
      </w:r>
      <w:proofErr w:type="spellStart"/>
      <w:r>
        <w:t>electrolyte</w:t>
      </w:r>
      <w:proofErr w:type="spellEnd"/>
      <w:r>
        <w:t xml:space="preserve"> </w:t>
      </w:r>
      <w:proofErr w:type="spellStart"/>
      <w:r>
        <w:t>formulations</w:t>
      </w:r>
      <w:proofErr w:type="spellEnd"/>
      <w:r>
        <w:t>.</w:t>
      </w:r>
    </w:p>
    <w:p w14:paraId="20E4FC08" w14:textId="77777777" w:rsidR="00524B35" w:rsidRDefault="00524B35">
      <w:pPr>
        <w:jc w:val="both"/>
      </w:pPr>
    </w:p>
    <w:p w14:paraId="6749D271" w14:textId="547D6274" w:rsidR="00524B35" w:rsidRDefault="00524B35">
      <w:pPr>
        <w:jc w:val="both"/>
      </w:pPr>
      <w:proofErr w:type="spellStart"/>
      <w:r w:rsidRPr="00524B35">
        <w:t>Acknowledgements</w:t>
      </w:r>
      <w:proofErr w:type="spellEnd"/>
      <w:r w:rsidRPr="00524B35">
        <w:t xml:space="preserve">: </w:t>
      </w:r>
      <w:proofErr w:type="spellStart"/>
      <w:r w:rsidRPr="00524B35">
        <w:t>This</w:t>
      </w:r>
      <w:proofErr w:type="spellEnd"/>
      <w:r w:rsidRPr="00524B35">
        <w:t xml:space="preserve"> </w:t>
      </w:r>
      <w:proofErr w:type="spellStart"/>
      <w:r w:rsidRPr="00524B35">
        <w:t>work</w:t>
      </w:r>
      <w:proofErr w:type="spellEnd"/>
      <w:r w:rsidRPr="00524B35">
        <w:t xml:space="preserve"> </w:t>
      </w:r>
      <w:proofErr w:type="spellStart"/>
      <w:r w:rsidRPr="00524B35">
        <w:t>was</w:t>
      </w:r>
      <w:proofErr w:type="spellEnd"/>
      <w:r w:rsidRPr="00524B35">
        <w:t xml:space="preserve"> </w:t>
      </w:r>
      <w:proofErr w:type="spellStart"/>
      <w:r w:rsidRPr="00524B35">
        <w:t>supported</w:t>
      </w:r>
      <w:proofErr w:type="spellEnd"/>
      <w:r w:rsidRPr="00524B35">
        <w:t xml:space="preserve"> </w:t>
      </w:r>
      <w:proofErr w:type="spellStart"/>
      <w:r w:rsidRPr="00524B35">
        <w:t>by</w:t>
      </w:r>
      <w:proofErr w:type="spellEnd"/>
      <w:r w:rsidRPr="00524B35">
        <w:t xml:space="preserve"> </w:t>
      </w:r>
      <w:proofErr w:type="spellStart"/>
      <w:r w:rsidRPr="00524B35">
        <w:t>the</w:t>
      </w:r>
      <w:proofErr w:type="spellEnd"/>
      <w:r w:rsidRPr="00524B35">
        <w:t xml:space="preserve"> </w:t>
      </w:r>
      <w:proofErr w:type="spellStart"/>
      <w:r w:rsidRPr="00524B35">
        <w:t>Scientific</w:t>
      </w:r>
      <w:proofErr w:type="spellEnd"/>
      <w:r w:rsidRPr="00524B35">
        <w:t xml:space="preserve"> </w:t>
      </w:r>
      <w:proofErr w:type="spellStart"/>
      <w:r w:rsidRPr="00524B35">
        <w:t>and</w:t>
      </w:r>
      <w:proofErr w:type="spellEnd"/>
      <w:r w:rsidRPr="00524B35">
        <w:t xml:space="preserve"> </w:t>
      </w:r>
      <w:proofErr w:type="spellStart"/>
      <w:r w:rsidRPr="00524B35">
        <w:t>Technological</w:t>
      </w:r>
      <w:proofErr w:type="spellEnd"/>
      <w:r w:rsidRPr="00524B35">
        <w:t xml:space="preserve"> </w:t>
      </w:r>
      <w:proofErr w:type="spellStart"/>
      <w:r w:rsidRPr="00524B35">
        <w:t>Research</w:t>
      </w:r>
      <w:proofErr w:type="spellEnd"/>
      <w:r w:rsidRPr="00524B35">
        <w:t xml:space="preserve"> </w:t>
      </w:r>
      <w:proofErr w:type="spellStart"/>
      <w:r w:rsidRPr="00524B35">
        <w:t>Council</w:t>
      </w:r>
      <w:proofErr w:type="spellEnd"/>
      <w:r w:rsidRPr="00524B35">
        <w:t xml:space="preserve"> of Türkiye (TÜBİTAK) </w:t>
      </w:r>
      <w:proofErr w:type="spellStart"/>
      <w:r w:rsidRPr="00524B35">
        <w:t>under</w:t>
      </w:r>
      <w:proofErr w:type="spellEnd"/>
      <w:r w:rsidRPr="00524B35">
        <w:t xml:space="preserve"> </w:t>
      </w:r>
      <w:proofErr w:type="spellStart"/>
      <w:r w:rsidRPr="00524B35">
        <w:t>the</w:t>
      </w:r>
      <w:proofErr w:type="spellEnd"/>
      <w:r w:rsidRPr="00524B35">
        <w:t xml:space="preserve"> 2209-A </w:t>
      </w:r>
      <w:proofErr w:type="spellStart"/>
      <w:r w:rsidRPr="00524B35">
        <w:t>University</w:t>
      </w:r>
      <w:proofErr w:type="spellEnd"/>
      <w:r w:rsidRPr="00524B35">
        <w:t xml:space="preserve"> </w:t>
      </w:r>
      <w:proofErr w:type="spellStart"/>
      <w:r w:rsidRPr="00524B35">
        <w:t>Students</w:t>
      </w:r>
      <w:proofErr w:type="spellEnd"/>
      <w:r w:rsidRPr="00524B35">
        <w:t xml:space="preserve"> </w:t>
      </w:r>
      <w:proofErr w:type="spellStart"/>
      <w:r w:rsidRPr="00524B35">
        <w:t>Research</w:t>
      </w:r>
      <w:proofErr w:type="spellEnd"/>
      <w:r w:rsidRPr="00524B35">
        <w:t xml:space="preserve"> </w:t>
      </w:r>
      <w:proofErr w:type="spellStart"/>
      <w:r w:rsidRPr="00524B35">
        <w:t>Projects</w:t>
      </w:r>
      <w:proofErr w:type="spellEnd"/>
      <w:r w:rsidRPr="00524B35">
        <w:t xml:space="preserve"> </w:t>
      </w:r>
      <w:proofErr w:type="spellStart"/>
      <w:r w:rsidRPr="00524B35">
        <w:t>Support</w:t>
      </w:r>
      <w:proofErr w:type="spellEnd"/>
      <w:r w:rsidRPr="00524B35">
        <w:t xml:space="preserve"> </w:t>
      </w:r>
      <w:proofErr w:type="spellStart"/>
      <w:r w:rsidRPr="00524B35">
        <w:t>Programme</w:t>
      </w:r>
      <w:proofErr w:type="spellEnd"/>
      <w:r w:rsidRPr="00524B35">
        <w:t>.</w:t>
      </w:r>
    </w:p>
    <w:sectPr w:rsidR="00524B35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1A6267"/>
    <w:multiLevelType w:val="hybridMultilevel"/>
    <w:tmpl w:val="B5E231A6"/>
    <w:lvl w:ilvl="0" w:tplc="1F22B354">
      <w:start w:val="1"/>
      <w:numFmt w:val="bullet"/>
      <w:lvlText w:val="●"/>
      <w:lvlJc w:val="left"/>
      <w:pPr>
        <w:ind w:left="720" w:hanging="360"/>
      </w:pPr>
    </w:lvl>
    <w:lvl w:ilvl="1" w:tplc="4FA258CA">
      <w:start w:val="1"/>
      <w:numFmt w:val="bullet"/>
      <w:lvlText w:val="○"/>
      <w:lvlJc w:val="left"/>
      <w:pPr>
        <w:ind w:left="1440" w:hanging="360"/>
      </w:pPr>
    </w:lvl>
    <w:lvl w:ilvl="2" w:tplc="BFC6B7A6">
      <w:start w:val="1"/>
      <w:numFmt w:val="bullet"/>
      <w:lvlText w:val="■"/>
      <w:lvlJc w:val="left"/>
      <w:pPr>
        <w:ind w:left="2160" w:hanging="360"/>
      </w:pPr>
    </w:lvl>
    <w:lvl w:ilvl="3" w:tplc="ECB466C0">
      <w:start w:val="1"/>
      <w:numFmt w:val="bullet"/>
      <w:lvlText w:val="●"/>
      <w:lvlJc w:val="left"/>
      <w:pPr>
        <w:ind w:left="2880" w:hanging="360"/>
      </w:pPr>
    </w:lvl>
    <w:lvl w:ilvl="4" w:tplc="5EEA9702">
      <w:start w:val="1"/>
      <w:numFmt w:val="bullet"/>
      <w:lvlText w:val="○"/>
      <w:lvlJc w:val="left"/>
      <w:pPr>
        <w:ind w:left="3600" w:hanging="360"/>
      </w:pPr>
    </w:lvl>
    <w:lvl w:ilvl="5" w:tplc="AD18F010">
      <w:start w:val="1"/>
      <w:numFmt w:val="bullet"/>
      <w:lvlText w:val="■"/>
      <w:lvlJc w:val="left"/>
      <w:pPr>
        <w:ind w:left="4320" w:hanging="360"/>
      </w:pPr>
    </w:lvl>
    <w:lvl w:ilvl="6" w:tplc="552CDEC2">
      <w:start w:val="1"/>
      <w:numFmt w:val="bullet"/>
      <w:lvlText w:val="●"/>
      <w:lvlJc w:val="left"/>
      <w:pPr>
        <w:ind w:left="5040" w:hanging="360"/>
      </w:pPr>
    </w:lvl>
    <w:lvl w:ilvl="7" w:tplc="3D846578">
      <w:start w:val="1"/>
      <w:numFmt w:val="bullet"/>
      <w:lvlText w:val="●"/>
      <w:lvlJc w:val="left"/>
      <w:pPr>
        <w:ind w:left="5760" w:hanging="360"/>
      </w:pPr>
    </w:lvl>
    <w:lvl w:ilvl="8" w:tplc="4C62BBE8">
      <w:start w:val="1"/>
      <w:numFmt w:val="bullet"/>
      <w:lvlText w:val="●"/>
      <w:lvlJc w:val="left"/>
      <w:pPr>
        <w:ind w:left="6480" w:hanging="360"/>
      </w:pPr>
    </w:lvl>
  </w:abstractNum>
  <w:num w:numId="1" w16cid:durableId="18303627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1F7"/>
    <w:rsid w:val="001E1996"/>
    <w:rsid w:val="00524B35"/>
    <w:rsid w:val="008E0AE4"/>
    <w:rsid w:val="00A071F7"/>
    <w:rsid w:val="00B6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5060"/>
  <w15:docId w15:val="{548C0B3D-A0D4-40A1-8931-AA297A37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E1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keten@eng.ankara.edu.tr" TargetMode="External"/><Relationship Id="rId5" Type="http://schemas.openxmlformats.org/officeDocument/2006/relationships/hyperlink" Target="mailto:kkbarug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2828</Characters>
  <Application>Microsoft Office Word</Application>
  <DocSecurity>0</DocSecurity>
  <Lines>23</Lines>
  <Paragraphs>6</Paragraphs>
  <ScaleCrop>false</ScaleCrop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kahar baruğ</cp:lastModifiedBy>
  <cp:revision>2</cp:revision>
  <dcterms:created xsi:type="dcterms:W3CDTF">2026-06-07T15:41:00Z</dcterms:created>
  <dcterms:modified xsi:type="dcterms:W3CDTF">2026-06-07T15:41:00Z</dcterms:modified>
</cp:coreProperties>
</file>