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1975" w14:textId="78BE6C69" w:rsidR="009D4910" w:rsidRPr="0008570F" w:rsidRDefault="00F93B8B" w:rsidP="009D4910">
      <w:pPr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  <w:lang w:val="en-US"/>
        </w:rPr>
      </w:pPr>
      <w:r w:rsidRPr="0008570F"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  <w:lang w:val="en-US"/>
        </w:rPr>
        <w:t xml:space="preserve">Functionalized Ni single-atom catalysts on UiO-66 MOFs for efficient </w:t>
      </w:r>
      <w:r w:rsidR="0008570F" w:rsidRPr="0008570F"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  <w:lang w:val="en-US"/>
        </w:rPr>
        <w:t>photo-electro-</w:t>
      </w:r>
      <w:r w:rsidRPr="0008570F"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  <w:lang w:val="en-US"/>
        </w:rPr>
        <w:t>catalytic remediation of pharmaceutical contaminants and CO₂ reduction</w:t>
      </w:r>
    </w:p>
    <w:p w14:paraId="704E0BC1" w14:textId="77777777" w:rsidR="00F93B8B" w:rsidRPr="00F93B8B" w:rsidRDefault="00F93B8B" w:rsidP="009D4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A936DED" w14:textId="5F9BCE6E" w:rsidR="009D4910" w:rsidRPr="004443FF" w:rsidRDefault="009D4910" w:rsidP="009D4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8570F">
        <w:rPr>
          <w:rFonts w:ascii="Times New Roman" w:hAnsi="Times New Roman" w:cs="Times New Roman"/>
          <w:b/>
          <w:bCs/>
          <w:sz w:val="20"/>
          <w:szCs w:val="20"/>
          <w:lang w:val="en-GB"/>
        </w:rPr>
        <w:t>Shivaraju Harikarahalli Puttaiah</w:t>
      </w:r>
      <w:proofErr w:type="gramStart"/>
      <w:r w:rsidRPr="0008570F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GB"/>
        </w:rPr>
        <w:t xml:space="preserve">1 </w:t>
      </w:r>
      <w:r w:rsidR="004443FF">
        <w:rPr>
          <w:rFonts w:ascii="Times New Roman" w:hAnsi="Times New Roman" w:cs="Times New Roman"/>
          <w:b/>
          <w:bCs/>
          <w:sz w:val="20"/>
          <w:szCs w:val="20"/>
          <w:lang w:val="en-GB"/>
        </w:rPr>
        <w:t>,</w:t>
      </w:r>
      <w:proofErr w:type="gramEnd"/>
      <w:r w:rsidRPr="0008570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4443FF">
        <w:rPr>
          <w:rFonts w:ascii="Times New Roman" w:hAnsi="Times New Roman" w:cs="Times New Roman"/>
          <w:b/>
          <w:bCs/>
          <w:sz w:val="20"/>
          <w:szCs w:val="20"/>
          <w:lang w:val="en-GB"/>
        </w:rPr>
        <w:t>Divya Vinoda</w:t>
      </w:r>
      <w:r w:rsidR="0008570F" w:rsidRPr="0008570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4443FF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GB"/>
        </w:rPr>
        <w:t>2</w:t>
      </w:r>
      <w:r w:rsidR="004443F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, </w:t>
      </w:r>
      <w:r w:rsidR="004443FF" w:rsidRPr="004443FF">
        <w:rPr>
          <w:rFonts w:ascii="Times New Roman" w:hAnsi="Times New Roman" w:cs="Times New Roman"/>
          <w:b/>
          <w:bCs/>
          <w:sz w:val="20"/>
          <w:szCs w:val="20"/>
          <w:lang w:val="en-GB"/>
        </w:rPr>
        <w:t>Tenzin Thinley</w:t>
      </w:r>
      <w:r w:rsidR="004443F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4443FF" w:rsidRPr="004443FF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GB"/>
        </w:rPr>
        <w:t>3</w:t>
      </w:r>
    </w:p>
    <w:p w14:paraId="64ECFFED" w14:textId="77777777" w:rsidR="009D4910" w:rsidRPr="0008570F" w:rsidRDefault="009D4910" w:rsidP="009D491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vertAlign w:val="superscript"/>
        </w:rPr>
      </w:pPr>
    </w:p>
    <w:p w14:paraId="73231756" w14:textId="77777777" w:rsidR="009D4910" w:rsidRPr="0008570F" w:rsidRDefault="009D4910" w:rsidP="009D491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8570F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1 </w:t>
      </w:r>
      <w:r w:rsidRPr="0008570F">
        <w:rPr>
          <w:rFonts w:ascii="Times New Roman" w:hAnsi="Times New Roman" w:cs="Times New Roman"/>
          <w:bCs/>
          <w:sz w:val="20"/>
          <w:szCs w:val="20"/>
        </w:rPr>
        <w:t>Department of Environmental Sciences, JSS Academy of Higher Education and Research, Mysuru-570015, India</w:t>
      </w:r>
    </w:p>
    <w:p w14:paraId="1D404217" w14:textId="7CF97391" w:rsidR="004443FF" w:rsidRPr="004443FF" w:rsidRDefault="004443FF" w:rsidP="004443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43FF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4443FF">
        <w:rPr>
          <w:rFonts w:ascii="Times New Roman" w:hAnsi="Times New Roman" w:cs="Times New Roman"/>
          <w:bCs/>
          <w:sz w:val="20"/>
          <w:szCs w:val="20"/>
        </w:rPr>
        <w:t xml:space="preserve">Moshivin Academy of Science and Technology (MAST), </w:t>
      </w:r>
      <w:proofErr w:type="spellStart"/>
      <w:r w:rsidRPr="004443FF">
        <w:rPr>
          <w:rFonts w:ascii="Times New Roman" w:hAnsi="Times New Roman" w:cs="Times New Roman"/>
          <w:bCs/>
          <w:sz w:val="20"/>
          <w:szCs w:val="20"/>
        </w:rPr>
        <w:t>Shihashi</w:t>
      </w:r>
      <w:proofErr w:type="spellEnd"/>
      <w:r w:rsidRPr="004443FF">
        <w:rPr>
          <w:rFonts w:ascii="Times New Roman" w:hAnsi="Times New Roman" w:cs="Times New Roman"/>
          <w:bCs/>
          <w:sz w:val="20"/>
          <w:szCs w:val="20"/>
        </w:rPr>
        <w:t xml:space="preserve"> Edu. Private Limited, </w:t>
      </w:r>
      <w:r w:rsidRPr="004443FF">
        <w:rPr>
          <w:rFonts w:ascii="Times New Roman" w:hAnsi="Times New Roman" w:cs="Times New Roman"/>
          <w:bCs/>
          <w:sz w:val="20"/>
          <w:szCs w:val="20"/>
          <w:lang w:val="de-DE"/>
        </w:rPr>
        <w:t>Harikaranahalli Village, Tumkur District, 572215, Karnataka, India</w:t>
      </w:r>
    </w:p>
    <w:p w14:paraId="1DA652F0" w14:textId="3597A192" w:rsidR="004443FF" w:rsidRPr="0008570F" w:rsidRDefault="004443FF" w:rsidP="004443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43FF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443FF">
        <w:rPr>
          <w:rFonts w:ascii="Times New Roman" w:hAnsi="Times New Roman" w:cs="Times New Roman"/>
          <w:sz w:val="20"/>
          <w:szCs w:val="20"/>
        </w:rPr>
        <w:t xml:space="preserve">Center for Water, Food and Energy, GREENS TRUST, </w:t>
      </w:r>
      <w:proofErr w:type="spellStart"/>
      <w:r w:rsidRPr="004443FF">
        <w:rPr>
          <w:rFonts w:ascii="Times New Roman" w:hAnsi="Times New Roman" w:cs="Times New Roman"/>
          <w:sz w:val="20"/>
          <w:szCs w:val="20"/>
        </w:rPr>
        <w:t>Harikaranahalli</w:t>
      </w:r>
      <w:proofErr w:type="spellEnd"/>
      <w:r w:rsidRPr="004443FF">
        <w:rPr>
          <w:rFonts w:ascii="Times New Roman" w:hAnsi="Times New Roman" w:cs="Times New Roman"/>
          <w:sz w:val="20"/>
          <w:szCs w:val="20"/>
        </w:rPr>
        <w:t xml:space="preserve"> Village, Tumkur District</w:t>
      </w:r>
      <w:r w:rsidRPr="0008570F">
        <w:rPr>
          <w:rFonts w:ascii="Times New Roman" w:hAnsi="Times New Roman" w:cs="Times New Roman"/>
          <w:sz w:val="20"/>
          <w:szCs w:val="20"/>
        </w:rPr>
        <w:t>, 572215, Karnataka, India</w:t>
      </w:r>
    </w:p>
    <w:p w14:paraId="1074696B" w14:textId="77777777" w:rsidR="009D4910" w:rsidRPr="0008570F" w:rsidRDefault="009D4910" w:rsidP="009D4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CFCE684" w14:textId="77777777" w:rsidR="009D4910" w:rsidRPr="0008570F" w:rsidRDefault="009D4910" w:rsidP="009D4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8570F">
        <w:rPr>
          <w:rFonts w:ascii="Times New Roman" w:hAnsi="Times New Roman" w:cs="Times New Roman"/>
          <w:b/>
          <w:bCs/>
          <w:sz w:val="20"/>
          <w:szCs w:val="20"/>
        </w:rPr>
        <w:t>*Corresponding author:</w:t>
      </w:r>
    </w:p>
    <w:p w14:paraId="6D243C14" w14:textId="5D063B2D" w:rsidR="009D4910" w:rsidRPr="0008570F" w:rsidRDefault="000C575A" w:rsidP="009D491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8570F">
        <w:rPr>
          <w:rFonts w:ascii="Times New Roman" w:hAnsi="Times New Roman" w:cs="Times New Roman"/>
          <w:bCs/>
          <w:sz w:val="20"/>
          <w:szCs w:val="20"/>
        </w:rPr>
        <w:t xml:space="preserve">Shivaraju </w:t>
      </w:r>
      <w:r w:rsidR="009D4910" w:rsidRPr="0008570F">
        <w:rPr>
          <w:rFonts w:ascii="Times New Roman" w:hAnsi="Times New Roman" w:cs="Times New Roman"/>
          <w:bCs/>
          <w:sz w:val="20"/>
          <w:szCs w:val="20"/>
        </w:rPr>
        <w:t xml:space="preserve">Harikaranahalli </w:t>
      </w:r>
      <w:proofErr w:type="spellStart"/>
      <w:r w:rsidR="009D4910" w:rsidRPr="0008570F">
        <w:rPr>
          <w:rFonts w:ascii="Times New Roman" w:hAnsi="Times New Roman" w:cs="Times New Roman"/>
          <w:bCs/>
          <w:sz w:val="20"/>
          <w:szCs w:val="20"/>
        </w:rPr>
        <w:t>Puttaiah</w:t>
      </w:r>
      <w:proofErr w:type="spellEnd"/>
      <w:r w:rsidR="009D4910" w:rsidRPr="0008570F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="009D4910" w:rsidRPr="0008570F">
        <w:rPr>
          <w:rFonts w:ascii="Times New Roman" w:hAnsi="Times New Roman" w:cs="Times New Roman"/>
          <w:b/>
          <w:bCs/>
          <w:sz w:val="20"/>
          <w:szCs w:val="20"/>
        </w:rPr>
        <w:t>shivarajuenvi@gmail.com</w:t>
      </w:r>
      <w:r w:rsidR="009D4910" w:rsidRPr="0008570F">
        <w:rPr>
          <w:rFonts w:ascii="Times New Roman" w:hAnsi="Times New Roman" w:cs="Times New Roman"/>
          <w:bCs/>
          <w:sz w:val="20"/>
          <w:szCs w:val="20"/>
        </w:rPr>
        <w:t>), Ph: +91-8277102057.</w:t>
      </w:r>
    </w:p>
    <w:p w14:paraId="2221BB36" w14:textId="77777777" w:rsidR="009D4910" w:rsidRPr="00F93B8B" w:rsidRDefault="009D4910" w:rsidP="009D491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2E38F" w14:textId="3749CB1F" w:rsidR="009D4910" w:rsidRPr="004443FF" w:rsidRDefault="009D4910" w:rsidP="004443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43FF">
        <w:rPr>
          <w:rFonts w:ascii="Times New Roman" w:hAnsi="Times New Roman" w:cs="Times New Roman"/>
          <w:b/>
          <w:bCs/>
          <w:sz w:val="20"/>
          <w:szCs w:val="20"/>
        </w:rPr>
        <w:t xml:space="preserve">Abstract: </w:t>
      </w:r>
      <w:r w:rsidRPr="004443FF">
        <w:rPr>
          <w:rFonts w:ascii="Times New Roman" w:hAnsi="Times New Roman" w:cs="Times New Roman"/>
          <w:sz w:val="20"/>
          <w:szCs w:val="20"/>
        </w:rPr>
        <w:t xml:space="preserve">The persistence of pharmaceutical contaminants and the rapid increase in anthropogenic CO₂ emissions necessitate advanced multifunctional remediation strategies. Using a solvothermal-reduction method, Ni single-atom catalysts anchored on UiO-66 (Ni-SAC/UiO-66) were synthesised in this work and characterised systematically using HR-TEM-HAADF STEM + EDS, PXRD, FTIR, XPS, BET, PL, and UV-Vis analyses. It was confirmed that fundamentally dispersed Ni could be incorporated into the UiO-66 framework, offering </w:t>
      </w:r>
      <w:proofErr w:type="gramStart"/>
      <w:r w:rsidRPr="004443FF">
        <w:rPr>
          <w:rFonts w:ascii="Times New Roman" w:hAnsi="Times New Roman" w:cs="Times New Roman"/>
          <w:sz w:val="20"/>
          <w:szCs w:val="20"/>
        </w:rPr>
        <w:t>a large number of</w:t>
      </w:r>
      <w:proofErr w:type="gramEnd"/>
      <w:r w:rsidRPr="004443FF">
        <w:rPr>
          <w:rFonts w:ascii="Times New Roman" w:hAnsi="Times New Roman" w:cs="Times New Roman"/>
          <w:sz w:val="20"/>
          <w:szCs w:val="20"/>
        </w:rPr>
        <w:t xml:space="preserve"> active sites, enhanced charge separation and enhanced capture of visible light by suppressing electron-hole recombination. The hybrid catalyst performed better than each of the components to achieve over 91% ampicillin degradation in 120 minutes under visible light irradiation. Studies using reactive oxygen species trapping showed that the primary oxidative species leading to the degradation had been photogenerated holes (h⁺).</w:t>
      </w:r>
      <w:r w:rsidRPr="004443FF"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  <w:t xml:space="preserve"> </w:t>
      </w:r>
      <w:r w:rsidRPr="004443FF">
        <w:rPr>
          <w:rFonts w:ascii="Times New Roman" w:hAnsi="Times New Roman" w:cs="Times New Roman"/>
          <w:sz w:val="20"/>
          <w:szCs w:val="20"/>
        </w:rPr>
        <w:t>Additionally, through facilitating the photoreduction of CO₂ into hydrocarbons, the material demonstrated strong potential for sustainable chemical conversion. Its continuous applicability has been proven by the photocatalyst's exceptional durability and reusability over several cycles. Ni-SAC/UiO-66 is a promising multifunctional photocatalyst for sustainable applications because it can simultaneously combat environmental pollution through solar-driven degradation and enable resource valorisation through CO₂ conversion.</w:t>
      </w:r>
    </w:p>
    <w:p w14:paraId="1B79A8BE" w14:textId="77777777" w:rsidR="000C575A" w:rsidRPr="004443FF" w:rsidRDefault="000C575A" w:rsidP="004443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C90CCBA" w14:textId="77949DE1" w:rsidR="009D4910" w:rsidRPr="004443FF" w:rsidRDefault="009D4910" w:rsidP="004443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43FF">
        <w:rPr>
          <w:rFonts w:ascii="Times New Roman" w:hAnsi="Times New Roman" w:cs="Times New Roman"/>
          <w:b/>
          <w:bCs/>
          <w:sz w:val="20"/>
          <w:szCs w:val="20"/>
        </w:rPr>
        <w:t xml:space="preserve">Keywords: </w:t>
      </w:r>
      <w:r w:rsidRPr="004443FF">
        <w:rPr>
          <w:rFonts w:ascii="Times New Roman" w:hAnsi="Times New Roman" w:cs="Times New Roman"/>
          <w:sz w:val="20"/>
          <w:szCs w:val="20"/>
        </w:rPr>
        <w:t xml:space="preserve">Single atom catalyst, </w:t>
      </w:r>
      <w:r w:rsidR="00F93B8B" w:rsidRPr="004443FF">
        <w:rPr>
          <w:rFonts w:ascii="Times New Roman" w:hAnsi="Times New Roman" w:cs="Times New Roman"/>
          <w:sz w:val="20"/>
          <w:szCs w:val="20"/>
        </w:rPr>
        <w:t>m</w:t>
      </w:r>
      <w:r w:rsidRPr="004443FF">
        <w:rPr>
          <w:rFonts w:ascii="Times New Roman" w:hAnsi="Times New Roman" w:cs="Times New Roman"/>
          <w:sz w:val="20"/>
          <w:szCs w:val="20"/>
        </w:rPr>
        <w:t>etal organic framework, antibiotic degradation, CO</w:t>
      </w:r>
      <w:r w:rsidRPr="004443FF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443FF">
        <w:rPr>
          <w:rFonts w:ascii="Times New Roman" w:hAnsi="Times New Roman" w:cs="Times New Roman"/>
          <w:sz w:val="20"/>
          <w:szCs w:val="20"/>
        </w:rPr>
        <w:t xml:space="preserve"> photoreduction, sustainability.</w:t>
      </w:r>
    </w:p>
    <w:p w14:paraId="239A83A2" w14:textId="77777777" w:rsidR="000B1E16" w:rsidRDefault="000B1E16"/>
    <w:sectPr w:rsidR="000B1E16" w:rsidSect="0064405B">
      <w:pgSz w:w="12240" w:h="15840"/>
      <w:pgMar w:top="1728" w:right="1728" w:bottom="172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16"/>
    <w:rsid w:val="0003648C"/>
    <w:rsid w:val="0008570F"/>
    <w:rsid w:val="000B1E16"/>
    <w:rsid w:val="000C575A"/>
    <w:rsid w:val="004443FF"/>
    <w:rsid w:val="005A4A23"/>
    <w:rsid w:val="0064405B"/>
    <w:rsid w:val="00687DA0"/>
    <w:rsid w:val="00796CF7"/>
    <w:rsid w:val="008A2DE1"/>
    <w:rsid w:val="009D4910"/>
    <w:rsid w:val="00DA41E6"/>
    <w:rsid w:val="00F9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3D0E5"/>
  <w15:chartTrackingRefBased/>
  <w15:docId w15:val="{F1A1FC75-59E2-4048-8F80-A505E91E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910"/>
    <w:pPr>
      <w:spacing w:line="259" w:lineRule="auto"/>
    </w:pPr>
    <w:rPr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1E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E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E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E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E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E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E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E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E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B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E1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B1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E1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0B1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E16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0B1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E1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910"/>
    <w:pPr>
      <w:spacing w:after="0" w:line="240" w:lineRule="auto"/>
    </w:pPr>
    <w:rPr>
      <w:sz w:val="22"/>
      <w:szCs w:val="22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Shivaraju HP</dc:creator>
  <cp:keywords/>
  <dc:description/>
  <cp:lastModifiedBy>Shivaraju HP</cp:lastModifiedBy>
  <cp:revision>3</cp:revision>
  <dcterms:created xsi:type="dcterms:W3CDTF">2026-06-01T08:04:00Z</dcterms:created>
  <dcterms:modified xsi:type="dcterms:W3CDTF">2026-06-01T08:17:00Z</dcterms:modified>
</cp:coreProperties>
</file>