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949A" w14:textId="3A202FC2" w:rsidR="00A63930" w:rsidRDefault="007F560C" w:rsidP="007F560C">
      <w:pPr>
        <w:rPr>
          <w:b/>
          <w:bCs/>
        </w:rPr>
      </w:pPr>
      <w:r w:rsidRPr="007F560C">
        <w:rPr>
          <w:b/>
          <w:bCs/>
        </w:rPr>
        <w:t>Abstracts</w:t>
      </w:r>
    </w:p>
    <w:p w14:paraId="2B31DFD2" w14:textId="77777777" w:rsidR="00A601E1" w:rsidRDefault="00A601E1" w:rsidP="00A601E1">
      <w:r>
        <w:t xml:space="preserve">Do you have a project or piece of work that you would like to share with your peers? </w:t>
      </w:r>
    </w:p>
    <w:p w14:paraId="3364428C" w14:textId="77777777" w:rsidR="00A601E1" w:rsidRDefault="00A601E1" w:rsidP="00A601E1">
      <w:r>
        <w:t xml:space="preserve">Submitting an abstract at conference is an excellent way to communicate the outcomes of your research project with fellow practitioners, researchers and educationalists. Presenting will also support your personal development, showcase your skills and help grow your CV. </w:t>
      </w:r>
    </w:p>
    <w:p w14:paraId="29C0D32F" w14:textId="77777777" w:rsidR="00A601E1" w:rsidRDefault="00A601E1" w:rsidP="00A601E1">
      <w:pPr>
        <w:pBdr>
          <w:bottom w:val="single" w:sz="6" w:space="1" w:color="auto"/>
        </w:pBdr>
        <w:rPr>
          <w:b/>
        </w:rPr>
      </w:pPr>
    </w:p>
    <w:p w14:paraId="320A3BF7" w14:textId="77777777" w:rsidR="009A52D9" w:rsidRDefault="009A52D9" w:rsidP="007F560C">
      <w:pPr>
        <w:rPr>
          <w:b/>
          <w:bCs/>
        </w:rPr>
      </w:pPr>
    </w:p>
    <w:p w14:paraId="3183FEF8" w14:textId="4DAB4E38" w:rsidR="007F560C" w:rsidRPr="00491AF2" w:rsidRDefault="009A52D9" w:rsidP="007F560C">
      <w:pPr>
        <w:rPr>
          <w:b/>
          <w:bCs/>
          <w:u w:val="single"/>
        </w:rPr>
      </w:pPr>
      <w:r w:rsidRPr="00491AF2">
        <w:rPr>
          <w:b/>
          <w:bCs/>
          <w:u w:val="single"/>
        </w:rPr>
        <w:t>S</w:t>
      </w:r>
      <w:r w:rsidR="007F560C" w:rsidRPr="00491AF2">
        <w:rPr>
          <w:b/>
          <w:bCs/>
          <w:u w:val="single"/>
        </w:rPr>
        <w:t>ubmission Guidelines</w:t>
      </w:r>
    </w:p>
    <w:p w14:paraId="3E9FBFDE" w14:textId="5BA75B8B" w:rsidR="007F560C" w:rsidRPr="007F560C" w:rsidRDefault="007F560C" w:rsidP="007F560C">
      <w:r w:rsidRPr="007F560C">
        <w:rPr>
          <w:b/>
          <w:bCs/>
        </w:rPr>
        <w:t>Information Required Prior to Submitting</w:t>
      </w:r>
      <w:r w:rsidR="007E022B">
        <w:rPr>
          <w:b/>
          <w:bCs/>
        </w:rPr>
        <w:br/>
      </w:r>
      <w:r w:rsidRPr="007F560C">
        <w:t>Although you can amend your submission up until the closing date, before submitting an abstract, it is useful to have the following information ready:</w:t>
      </w:r>
      <w:r w:rsidRPr="007F560C">
        <w:br/>
        <w:t>Abstract Details</w:t>
      </w:r>
      <w:r w:rsidRPr="007F560C">
        <w:br/>
        <w:t>Title</w:t>
      </w:r>
      <w:r w:rsidRPr="007F560C">
        <w:br/>
        <w:t>Abstract format (Oral and/or Poster presentation)</w:t>
      </w:r>
      <w:r w:rsidRPr="007F560C">
        <w:br/>
        <w:t>Details of author &amp; co-author(s)</w:t>
      </w:r>
      <w:r w:rsidRPr="007F560C">
        <w:br/>
        <w:t>First name</w:t>
      </w:r>
      <w:r w:rsidRPr="007F560C">
        <w:br/>
        <w:t>Last name</w:t>
      </w:r>
      <w:r w:rsidRPr="007F560C">
        <w:br/>
        <w:t>Organisation</w:t>
      </w:r>
      <w:r w:rsidRPr="007F560C">
        <w:br/>
        <w:t>Email address (please ensure a valid email address is entered here - this is a mandatory field)</w:t>
      </w:r>
      <w:r w:rsidRPr="007F560C">
        <w:br/>
        <w:t xml:space="preserve">Main body of abstract (max </w:t>
      </w:r>
      <w:r w:rsidR="00175F13">
        <w:t>2</w:t>
      </w:r>
      <w:r w:rsidR="000125F5">
        <w:t>5</w:t>
      </w:r>
      <w:r w:rsidRPr="007F560C">
        <w:t>0 words)</w:t>
      </w:r>
      <w:r w:rsidRPr="007F560C">
        <w:br/>
      </w:r>
    </w:p>
    <w:p w14:paraId="6DC1E13B" w14:textId="069B5C58" w:rsidR="007F560C" w:rsidRPr="007F560C" w:rsidRDefault="007F560C" w:rsidP="007F560C">
      <w:r w:rsidRPr="007F560C">
        <w:rPr>
          <w:b/>
          <w:bCs/>
        </w:rPr>
        <w:t>Subheadings</w:t>
      </w:r>
      <w:r w:rsidR="00491AF2">
        <w:rPr>
          <w:b/>
          <w:bCs/>
        </w:rPr>
        <w:br/>
      </w:r>
      <w:r w:rsidRPr="007F560C">
        <w:t xml:space="preserve">Please use the following </w:t>
      </w:r>
      <w:r w:rsidR="00BE1999" w:rsidRPr="007F560C">
        <w:t>subheadings</w:t>
      </w:r>
      <w:r w:rsidRPr="007F560C">
        <w:t xml:space="preserve"> in your abstract:</w:t>
      </w:r>
      <w:r w:rsidRPr="007F560C">
        <w:br/>
        <w:t>1. Introduction</w:t>
      </w:r>
      <w:r w:rsidRPr="007F560C">
        <w:br/>
        <w:t>2. Methods</w:t>
      </w:r>
      <w:r w:rsidRPr="007F560C">
        <w:br/>
        <w:t>3. Results</w:t>
      </w:r>
      <w:r w:rsidRPr="007F560C">
        <w:br/>
        <w:t>4. Discussion</w:t>
      </w:r>
      <w:r w:rsidRPr="007F560C">
        <w:br/>
      </w:r>
    </w:p>
    <w:p w14:paraId="5AD456E5" w14:textId="3ABFCC8D" w:rsidR="007F560C" w:rsidRPr="007F560C" w:rsidRDefault="007F560C" w:rsidP="00491AF2">
      <w:r w:rsidRPr="007F560C">
        <w:rPr>
          <w:b/>
          <w:bCs/>
        </w:rPr>
        <w:t>Format of Abstract</w:t>
      </w:r>
      <w:r w:rsidR="00491AF2">
        <w:rPr>
          <w:b/>
          <w:bCs/>
        </w:rPr>
        <w:br/>
      </w:r>
      <w:r>
        <w:t xml:space="preserve">-  </w:t>
      </w:r>
      <w:r w:rsidRPr="007F560C">
        <w:t xml:space="preserve">Authors should summarise their work in no more than </w:t>
      </w:r>
      <w:r w:rsidR="00175F13">
        <w:t>2</w:t>
      </w:r>
      <w:r w:rsidR="000813B8">
        <w:t>50</w:t>
      </w:r>
      <w:r w:rsidRPr="007F560C">
        <w:t xml:space="preserve"> words.</w:t>
      </w:r>
      <w:r w:rsidRPr="007F560C">
        <w:br/>
      </w:r>
      <w:r>
        <w:t xml:space="preserve">- </w:t>
      </w:r>
      <w:r w:rsidRPr="007F560C">
        <w:t>Use subheadings as indicated above and in the poster template.</w:t>
      </w:r>
      <w:r w:rsidRPr="007F560C">
        <w:br/>
      </w:r>
      <w:r>
        <w:t xml:space="preserve">- </w:t>
      </w:r>
      <w:r w:rsidRPr="007F560C">
        <w:t>Abstracts should be written in a narrative format, not solely as bullet points.</w:t>
      </w:r>
      <w:r w:rsidRPr="007F560C">
        <w:br/>
      </w:r>
      <w:r>
        <w:t xml:space="preserve">- </w:t>
      </w:r>
      <w:r w:rsidRPr="007F560C">
        <w:t>Abstracts should not include diagrams</w:t>
      </w:r>
      <w:r w:rsidR="00630B39">
        <w:t>, tables</w:t>
      </w:r>
      <w:r w:rsidRPr="007F560C">
        <w:t xml:space="preserve"> or references.</w:t>
      </w:r>
      <w:r w:rsidRPr="007F560C">
        <w:br/>
      </w:r>
      <w:r>
        <w:t xml:space="preserve">- </w:t>
      </w:r>
      <w:r w:rsidRPr="007F560C">
        <w:t>All places, organisations and people must be anonymised in the submitted abstract text.</w:t>
      </w:r>
      <w:r w:rsidRPr="007F560C">
        <w:br/>
      </w:r>
      <w:r>
        <w:t xml:space="preserve">- </w:t>
      </w:r>
      <w:r w:rsidRPr="007F560C">
        <w:t xml:space="preserve">It is your responsibility to ensure accurate grammar and spelling of the abstract. Poor grammar or spelling may mean that the abstract is rejected. </w:t>
      </w:r>
      <w:r w:rsidRPr="007F560C">
        <w:br/>
      </w:r>
      <w:r>
        <w:t xml:space="preserve">- </w:t>
      </w:r>
      <w:r w:rsidRPr="007F560C">
        <w:t xml:space="preserve">Posters may be photographed and used for promotional activity through outlets such as social </w:t>
      </w:r>
      <w:r w:rsidRPr="007F560C">
        <w:lastRenderedPageBreak/>
        <w:t>media.</w:t>
      </w:r>
      <w:r w:rsidRPr="007F560C">
        <w:br/>
      </w:r>
      <w:r>
        <w:t xml:space="preserve">- </w:t>
      </w:r>
      <w:r w:rsidR="00613A8B">
        <w:t>A</w:t>
      </w:r>
      <w:r w:rsidRPr="007F560C">
        <w:t xml:space="preserve">uthors of abstracts are expected to declare, at the time of submission, any potential conflict of interest relevant to the presentation being given including any affiliation with companies. In addition, please reproduce any conflicts of interest or state that there are none, on the poster or at the beginning of your slides if your abstract is accepted. </w:t>
      </w:r>
      <w:r>
        <w:br/>
        <w:t xml:space="preserve">- </w:t>
      </w:r>
      <w:r w:rsidRPr="007F560C">
        <w:t xml:space="preserve">A prize will be awarded during </w:t>
      </w:r>
      <w:r>
        <w:t>the final session of conference</w:t>
      </w:r>
      <w:r w:rsidRPr="007F560C">
        <w:t xml:space="preserve"> for the best oral and poster presentations. To be eligible for the poster prize, you must submit your poster PDF electronically by the deadline prior to conference.</w:t>
      </w:r>
      <w:r w:rsidRPr="007F560C">
        <w:br/>
      </w:r>
      <w:r>
        <w:t xml:space="preserve">- </w:t>
      </w:r>
      <w:r w:rsidRPr="007F560C">
        <w:t>Review Process - all abstracts are blind reviewed</w:t>
      </w:r>
      <w:r w:rsidR="004E326B">
        <w:t>.</w:t>
      </w:r>
      <w:r w:rsidR="004E326B" w:rsidRPr="007F560C">
        <w:t xml:space="preserve"> </w:t>
      </w:r>
      <w:r w:rsidRPr="007F560C">
        <w:br/>
      </w:r>
    </w:p>
    <w:p w14:paraId="252C8236" w14:textId="4037593A" w:rsidR="007F560C" w:rsidRPr="00491AF2" w:rsidRDefault="007F560C" w:rsidP="007F560C">
      <w:pPr>
        <w:rPr>
          <w:b/>
          <w:bCs/>
          <w:u w:val="single"/>
        </w:rPr>
      </w:pPr>
      <w:r w:rsidRPr="00491AF2">
        <w:rPr>
          <w:b/>
          <w:bCs/>
          <w:u w:val="single"/>
        </w:rPr>
        <w:t>Poster Presentations</w:t>
      </w:r>
    </w:p>
    <w:p w14:paraId="167A840B" w14:textId="1A1304AA" w:rsidR="007F560C" w:rsidRDefault="007F560C" w:rsidP="007F560C">
      <w:r w:rsidRPr="007F560C">
        <w:rPr>
          <w:b/>
          <w:bCs/>
        </w:rPr>
        <w:t>Submission Guidelines</w:t>
      </w:r>
      <w:r w:rsidR="00491AF2">
        <w:rPr>
          <w:b/>
          <w:bCs/>
        </w:rPr>
        <w:br/>
      </w:r>
      <w:r w:rsidRPr="007F560C">
        <w:t>If you are accepted as a poster presenter at </w:t>
      </w:r>
      <w:r w:rsidR="00772F6E">
        <w:rPr>
          <w:b/>
          <w:bCs/>
        </w:rPr>
        <w:t>BAUN 202</w:t>
      </w:r>
      <w:r w:rsidR="00DC4DE6">
        <w:rPr>
          <w:b/>
          <w:bCs/>
        </w:rPr>
        <w:t>5</w:t>
      </w:r>
      <w:r w:rsidR="00772F6E">
        <w:rPr>
          <w:b/>
          <w:bCs/>
        </w:rPr>
        <w:t>,</w:t>
      </w:r>
      <w:r w:rsidRPr="007F560C">
        <w:t> you will find the below information of use to you. Please bring your poster with you at the time of registration</w:t>
      </w:r>
      <w:r w:rsidR="004455FA">
        <w:t xml:space="preserve"> at conference</w:t>
      </w:r>
      <w:r w:rsidR="00804310">
        <w:t xml:space="preserve"> </w:t>
      </w:r>
      <w:r w:rsidR="004455FA">
        <w:t>.</w:t>
      </w:r>
      <w:r w:rsidR="00CA3563">
        <w:t xml:space="preserve">Please also </w:t>
      </w:r>
      <w:r w:rsidR="00804310">
        <w:t>submit</w:t>
      </w:r>
      <w:r w:rsidR="00CA3563">
        <w:t xml:space="preserve"> a PDF of your poster by </w:t>
      </w:r>
      <w:r w:rsidR="00D51004">
        <w:rPr>
          <w:b/>
          <w:bCs/>
        </w:rPr>
        <w:t xml:space="preserve">Monday </w:t>
      </w:r>
      <w:r w:rsidR="00B17EAA">
        <w:rPr>
          <w:b/>
          <w:bCs/>
        </w:rPr>
        <w:t>2</w:t>
      </w:r>
      <w:r w:rsidR="0058535D">
        <w:rPr>
          <w:b/>
          <w:bCs/>
        </w:rPr>
        <w:t>7</w:t>
      </w:r>
      <w:r w:rsidR="0058535D" w:rsidRPr="0058535D">
        <w:rPr>
          <w:b/>
          <w:bCs/>
          <w:vertAlign w:val="superscript"/>
        </w:rPr>
        <w:t>th</w:t>
      </w:r>
      <w:r w:rsidR="0058535D">
        <w:rPr>
          <w:b/>
          <w:bCs/>
        </w:rPr>
        <w:t xml:space="preserve"> </w:t>
      </w:r>
      <w:r w:rsidR="005F5AFF">
        <w:rPr>
          <w:b/>
          <w:bCs/>
        </w:rPr>
        <w:t xml:space="preserve">October </w:t>
      </w:r>
      <w:r w:rsidR="005F5AFF" w:rsidRPr="00A87D3C">
        <w:rPr>
          <w:b/>
          <w:bCs/>
        </w:rPr>
        <w:t>202</w:t>
      </w:r>
      <w:r w:rsidR="0058535D">
        <w:rPr>
          <w:b/>
          <w:bCs/>
        </w:rPr>
        <w:t>5</w:t>
      </w:r>
      <w:r w:rsidR="005F5AFF">
        <w:t xml:space="preserve"> in order that it can be included on the conference app.  </w:t>
      </w:r>
      <w:r w:rsidRPr="007F560C">
        <w:t>We will not have printing facilities onsite.</w:t>
      </w:r>
    </w:p>
    <w:p w14:paraId="61C63C5C" w14:textId="6410573F" w:rsidR="00672BDB" w:rsidRPr="00672BDB" w:rsidRDefault="00672BDB" w:rsidP="00672BDB">
      <w:pPr>
        <w:rPr>
          <w:b/>
          <w:bCs/>
        </w:rPr>
      </w:pPr>
      <w:r w:rsidRPr="00672BDB">
        <w:rPr>
          <w:b/>
          <w:bCs/>
        </w:rPr>
        <w:t>Poster templates</w:t>
      </w:r>
      <w:r w:rsidRPr="00672BDB">
        <w:rPr>
          <w:b/>
          <w:bCs/>
        </w:rPr>
        <w:br/>
      </w:r>
      <w:r w:rsidRPr="00672BDB">
        <w:t>We have provided you with two poster templates to assist you with preparing your poster. These are not mandatory and are provided as a guide only.</w:t>
      </w:r>
    </w:p>
    <w:p w14:paraId="0D06775B" w14:textId="2A88DFA9" w:rsidR="00672BDB" w:rsidRPr="00672BDB" w:rsidRDefault="00672BDB" w:rsidP="00672BDB">
      <w:pPr>
        <w:rPr>
          <w:b/>
          <w:bCs/>
        </w:rPr>
      </w:pPr>
      <w:hyperlink r:id="rId10">
        <w:r w:rsidRPr="3E07DE01">
          <w:rPr>
            <w:rStyle w:val="Hyperlink"/>
            <w:b/>
            <w:bCs/>
          </w:rPr>
          <w:t>POSTER ONE</w:t>
        </w:r>
      </w:hyperlink>
      <w:r w:rsidRPr="3E07DE01">
        <w:rPr>
          <w:b/>
          <w:bCs/>
        </w:rPr>
        <w:t> </w:t>
      </w:r>
      <w:r>
        <w:br/>
      </w:r>
      <w:hyperlink r:id="rId11">
        <w:r w:rsidRPr="3E07DE01">
          <w:rPr>
            <w:rStyle w:val="Hyperlink"/>
            <w:b/>
            <w:bCs/>
          </w:rPr>
          <w:t>POSTER TWO</w:t>
        </w:r>
      </w:hyperlink>
    </w:p>
    <w:p w14:paraId="26422BDB" w14:textId="54734C78" w:rsidR="007F560C" w:rsidRDefault="009E0E6A" w:rsidP="007F560C">
      <w:r>
        <w:rPr>
          <w:b/>
          <w:bCs/>
        </w:rPr>
        <w:t xml:space="preserve">What happens if </w:t>
      </w:r>
      <w:r w:rsidR="009E4516">
        <w:rPr>
          <w:b/>
          <w:bCs/>
        </w:rPr>
        <w:t>the p</w:t>
      </w:r>
      <w:r w:rsidR="007F560C" w:rsidRPr="007F560C">
        <w:rPr>
          <w:b/>
          <w:bCs/>
        </w:rPr>
        <w:t xml:space="preserve">oster </w:t>
      </w:r>
      <w:r w:rsidR="009E4516">
        <w:rPr>
          <w:b/>
          <w:bCs/>
        </w:rPr>
        <w:t>is selected?</w:t>
      </w:r>
      <w:r w:rsidR="00491AF2">
        <w:rPr>
          <w:b/>
          <w:bCs/>
        </w:rPr>
        <w:br/>
      </w:r>
      <w:r w:rsidR="009E4516">
        <w:t>If your poster is accepted</w:t>
      </w:r>
      <w:r w:rsidR="00AB534B">
        <w:t xml:space="preserve">, you should bring this with you to conference.  You should also </w:t>
      </w:r>
      <w:r w:rsidR="00B17EAA">
        <w:t>submit</w:t>
      </w:r>
      <w:r w:rsidR="00AB534B">
        <w:t xml:space="preserve"> a PDF version </w:t>
      </w:r>
      <w:r w:rsidR="003A48EE">
        <w:t>by</w:t>
      </w:r>
      <w:r w:rsidR="00AB534B">
        <w:t xml:space="preserve"> </w:t>
      </w:r>
      <w:r w:rsidR="00B17EAA">
        <w:rPr>
          <w:b/>
          <w:bCs/>
        </w:rPr>
        <w:t>2</w:t>
      </w:r>
      <w:r w:rsidR="0058535D">
        <w:rPr>
          <w:b/>
          <w:bCs/>
        </w:rPr>
        <w:t>7</w:t>
      </w:r>
      <w:r w:rsidR="0058535D" w:rsidRPr="0058535D">
        <w:rPr>
          <w:b/>
          <w:bCs/>
          <w:vertAlign w:val="superscript"/>
        </w:rPr>
        <w:t>th</w:t>
      </w:r>
      <w:r w:rsidR="0058535D">
        <w:rPr>
          <w:b/>
          <w:bCs/>
        </w:rPr>
        <w:t xml:space="preserve"> </w:t>
      </w:r>
      <w:r w:rsidR="00861800">
        <w:rPr>
          <w:b/>
          <w:bCs/>
        </w:rPr>
        <w:t>October</w:t>
      </w:r>
      <w:r w:rsidR="00AB534B">
        <w:t xml:space="preserve"> as your poster will also appear on the conference app in PDF format.  </w:t>
      </w:r>
      <w:r w:rsidR="00E7103C">
        <w:t xml:space="preserve"> In order to present your poster at conference, you must register and pay as a full delegate.  </w:t>
      </w:r>
      <w:r w:rsidR="007F560C" w:rsidRPr="00AB534B">
        <w:t>All</w:t>
      </w:r>
      <w:r w:rsidR="007F560C" w:rsidRPr="007F560C">
        <w:t xml:space="preserve"> posters must be </w:t>
      </w:r>
      <w:r w:rsidR="007F560C" w:rsidRPr="007F560C">
        <w:rPr>
          <w:b/>
          <w:bCs/>
        </w:rPr>
        <w:t>portrait and A0 in size</w:t>
      </w:r>
      <w:r w:rsidR="007F560C" w:rsidRPr="007F560C">
        <w:t> (1189mm x 841mm) - landscape posters will not be displayed</w:t>
      </w:r>
      <w:r w:rsidR="007F560C">
        <w:t xml:space="preserve">. </w:t>
      </w:r>
      <w:r w:rsidR="007F560C" w:rsidRPr="007F560C">
        <w:t>You must declare any conflicts of interest</w:t>
      </w:r>
      <w:r w:rsidR="007F560C">
        <w:t xml:space="preserve"> </w:t>
      </w:r>
      <w:r w:rsidR="007F560C" w:rsidRPr="007F560C">
        <w:t>on your poster</w:t>
      </w:r>
      <w:r w:rsidR="007F560C">
        <w:t xml:space="preserve">. </w:t>
      </w:r>
      <w:r w:rsidR="007F560C" w:rsidRPr="007F560C">
        <w:t>Posters are a representation of your submitted abstract. You may not amend the title after acceptance.</w:t>
      </w:r>
      <w:r w:rsidR="0005198F">
        <w:t xml:space="preserve">  </w:t>
      </w:r>
      <w:r w:rsidR="0041430C">
        <w:t>Velcro tabs will be providing for you to attach your poster to the poster board.</w:t>
      </w:r>
    </w:p>
    <w:p w14:paraId="372F2D49" w14:textId="1224BA2C" w:rsidR="00EB4F32" w:rsidRPr="00EB4F32" w:rsidRDefault="00EB4F32" w:rsidP="007F560C">
      <w:pPr>
        <w:rPr>
          <w:rFonts w:cstheme="minorHAnsi"/>
          <w:b/>
          <w:bCs/>
        </w:rPr>
      </w:pPr>
      <w:r w:rsidRPr="00EB4F32">
        <w:rPr>
          <w:rFonts w:cstheme="minorHAnsi"/>
        </w:rPr>
        <w:t>Poster presenters should be beside their poster on </w:t>
      </w:r>
      <w:r w:rsidRPr="00EB4F32">
        <w:rPr>
          <w:rStyle w:val="Strong"/>
          <w:rFonts w:cstheme="minorHAnsi"/>
        </w:rPr>
        <w:t xml:space="preserve">Monday </w:t>
      </w:r>
      <w:r w:rsidR="00EE637B">
        <w:rPr>
          <w:rStyle w:val="Strong"/>
          <w:rFonts w:cstheme="minorHAnsi"/>
        </w:rPr>
        <w:t>17</w:t>
      </w:r>
      <w:r w:rsidRPr="00EB4F32">
        <w:rPr>
          <w:rStyle w:val="Strong"/>
          <w:rFonts w:cstheme="minorHAnsi"/>
        </w:rPr>
        <w:t>th November</w:t>
      </w:r>
      <w:r w:rsidRPr="00EB4F32">
        <w:rPr>
          <w:rFonts w:cstheme="minorHAnsi"/>
        </w:rPr>
        <w:t xml:space="preserve"> between </w:t>
      </w:r>
      <w:r w:rsidRPr="00EB4F32">
        <w:rPr>
          <w:rStyle w:val="Strong"/>
          <w:rFonts w:cstheme="minorHAnsi"/>
        </w:rPr>
        <w:t>1</w:t>
      </w:r>
      <w:r w:rsidR="00140FBD">
        <w:rPr>
          <w:rStyle w:val="Strong"/>
          <w:rFonts w:cstheme="minorHAnsi"/>
        </w:rPr>
        <w:t>0</w:t>
      </w:r>
      <w:r w:rsidRPr="00EB4F32">
        <w:rPr>
          <w:rStyle w:val="Strong"/>
          <w:rFonts w:cstheme="minorHAnsi"/>
        </w:rPr>
        <w:t>.45</w:t>
      </w:r>
      <w:r w:rsidR="00140FBD">
        <w:rPr>
          <w:rStyle w:val="Strong"/>
          <w:rFonts w:cstheme="minorHAnsi"/>
        </w:rPr>
        <w:t>a</w:t>
      </w:r>
      <w:r w:rsidRPr="00EB4F32">
        <w:rPr>
          <w:rStyle w:val="Strong"/>
          <w:rFonts w:cstheme="minorHAnsi"/>
        </w:rPr>
        <w:t>m and 1</w:t>
      </w:r>
      <w:r w:rsidR="002A178E">
        <w:rPr>
          <w:rStyle w:val="Strong"/>
          <w:rFonts w:cstheme="minorHAnsi"/>
        </w:rPr>
        <w:t>1</w:t>
      </w:r>
      <w:r w:rsidRPr="00EB4F32">
        <w:rPr>
          <w:rStyle w:val="Strong"/>
          <w:rFonts w:cstheme="minorHAnsi"/>
        </w:rPr>
        <w:t>.</w:t>
      </w:r>
      <w:r w:rsidR="002A178E">
        <w:rPr>
          <w:rStyle w:val="Strong"/>
          <w:rFonts w:cstheme="minorHAnsi"/>
        </w:rPr>
        <w:t>1</w:t>
      </w:r>
      <w:r w:rsidRPr="00EB4F32">
        <w:rPr>
          <w:rStyle w:val="Strong"/>
          <w:rFonts w:cstheme="minorHAnsi"/>
        </w:rPr>
        <w:t>5</w:t>
      </w:r>
      <w:r w:rsidR="002A178E">
        <w:rPr>
          <w:rStyle w:val="Strong"/>
          <w:rFonts w:cstheme="minorHAnsi"/>
        </w:rPr>
        <w:t>a</w:t>
      </w:r>
      <w:r w:rsidRPr="00EB4F32">
        <w:rPr>
          <w:rStyle w:val="Strong"/>
          <w:rFonts w:cstheme="minorHAnsi"/>
        </w:rPr>
        <w:t>m</w:t>
      </w:r>
      <w:r w:rsidRPr="00EB4F32">
        <w:rPr>
          <w:rFonts w:cstheme="minorHAnsi"/>
        </w:rPr>
        <w:t xml:space="preserve"> </w:t>
      </w:r>
      <w:r w:rsidR="00AC00C8">
        <w:rPr>
          <w:rFonts w:cstheme="minorHAnsi"/>
        </w:rPr>
        <w:t xml:space="preserve">where you will be </w:t>
      </w:r>
      <w:r w:rsidR="00AC00C8" w:rsidRPr="00AC00C8">
        <w:rPr>
          <w:rFonts w:cstheme="minorHAnsi"/>
        </w:rPr>
        <w:t>give</w:t>
      </w:r>
      <w:r w:rsidR="00AC00C8">
        <w:rPr>
          <w:rFonts w:cstheme="minorHAnsi"/>
        </w:rPr>
        <w:t>n</w:t>
      </w:r>
      <w:r w:rsidR="00AC00C8" w:rsidRPr="00AC00C8">
        <w:rPr>
          <w:rFonts w:cstheme="minorHAnsi"/>
        </w:rPr>
        <w:t xml:space="preserve"> the opportunity to discuss your work</w:t>
      </w:r>
      <w:r w:rsidR="00AC00C8">
        <w:rPr>
          <w:rFonts w:cstheme="minorHAnsi"/>
        </w:rPr>
        <w:t xml:space="preserve"> </w:t>
      </w:r>
      <w:r w:rsidR="000B4B69">
        <w:rPr>
          <w:rFonts w:cstheme="minorHAnsi"/>
        </w:rPr>
        <w:t xml:space="preserve">and answer questions from delegates and </w:t>
      </w:r>
      <w:r w:rsidR="00185801">
        <w:rPr>
          <w:rFonts w:cstheme="minorHAnsi"/>
        </w:rPr>
        <w:t xml:space="preserve">the </w:t>
      </w:r>
      <w:r w:rsidR="000B4B69">
        <w:rPr>
          <w:rFonts w:cstheme="minorHAnsi"/>
        </w:rPr>
        <w:t>poster judges.</w:t>
      </w:r>
    </w:p>
    <w:p w14:paraId="0D8E8912" w14:textId="77777777" w:rsidR="00B8187A" w:rsidRDefault="00B8187A" w:rsidP="007F560C">
      <w:pPr>
        <w:rPr>
          <w:b/>
          <w:bCs/>
          <w:u w:val="single"/>
        </w:rPr>
      </w:pPr>
    </w:p>
    <w:p w14:paraId="298F0068" w14:textId="5BCE1F2B" w:rsidR="007F560C" w:rsidRPr="004046D1" w:rsidRDefault="007F560C" w:rsidP="007F560C">
      <w:pPr>
        <w:rPr>
          <w:b/>
          <w:bCs/>
          <w:u w:val="single"/>
        </w:rPr>
      </w:pPr>
      <w:r w:rsidRPr="004046D1">
        <w:rPr>
          <w:b/>
          <w:bCs/>
          <w:u w:val="single"/>
        </w:rPr>
        <w:t>Oral Presentations</w:t>
      </w:r>
    </w:p>
    <w:p w14:paraId="5F3D2F53" w14:textId="5A7D70A4" w:rsidR="007F560C" w:rsidRPr="007F560C" w:rsidRDefault="007F560C" w:rsidP="007F560C">
      <w:r w:rsidRPr="007F560C">
        <w:rPr>
          <w:b/>
          <w:bCs/>
        </w:rPr>
        <w:t>Submission Guidelines</w:t>
      </w:r>
      <w:r w:rsidR="004046D1">
        <w:rPr>
          <w:b/>
          <w:bCs/>
        </w:rPr>
        <w:br/>
      </w:r>
      <w:r w:rsidRPr="007F560C">
        <w:t>All submitted abstracts are</w:t>
      </w:r>
      <w:r w:rsidR="00410D7A">
        <w:t xml:space="preserve"> blind</w:t>
      </w:r>
      <w:r w:rsidRPr="007F560C">
        <w:t xml:space="preserve"> reviewed by a panel </w:t>
      </w:r>
      <w:r w:rsidR="00410D7A">
        <w:t xml:space="preserve">.  The </w:t>
      </w:r>
      <w:r w:rsidRPr="007F560C">
        <w:t>top scoring abstracts are put forward for an oral presentation</w:t>
      </w:r>
      <w:r w:rsidR="00F23499">
        <w:t xml:space="preserve"> to be presented at conference</w:t>
      </w:r>
      <w:r w:rsidR="0021131A">
        <w:t xml:space="preserve"> as part of the conference programme</w:t>
      </w:r>
      <w:r w:rsidRPr="007F560C">
        <w:t xml:space="preserve">. To view </w:t>
      </w:r>
      <w:r w:rsidRPr="007F560C">
        <w:lastRenderedPageBreak/>
        <w:t>when oral paper sessions are taking place during conference, please view the programme page.</w:t>
      </w:r>
      <w:r w:rsidRPr="007F560C">
        <w:br/>
      </w:r>
    </w:p>
    <w:p w14:paraId="286E38CC" w14:textId="5A0A5938" w:rsidR="003006B4" w:rsidRDefault="007F560C" w:rsidP="007F560C">
      <w:r w:rsidRPr="007F560C">
        <w:rPr>
          <w:b/>
          <w:bCs/>
        </w:rPr>
        <w:t>What happens if the abstract is selected as an oral presentation?</w:t>
      </w:r>
      <w:r w:rsidR="004046D1">
        <w:rPr>
          <w:b/>
          <w:bCs/>
        </w:rPr>
        <w:br/>
      </w:r>
      <w:r w:rsidRPr="007F560C">
        <w:t>If the abstract is selected as an oral presentation you will be contacted with a date and time of the presentation</w:t>
      </w:r>
      <w:r w:rsidRPr="00AE522A">
        <w:t xml:space="preserve">. Presentations are </w:t>
      </w:r>
      <w:r w:rsidR="00AE522A" w:rsidRPr="00AE522A">
        <w:t>15</w:t>
      </w:r>
      <w:r w:rsidRPr="00AE522A">
        <w:t xml:space="preserve"> minutes</w:t>
      </w:r>
      <w:r w:rsidR="00AE522A" w:rsidRPr="00AE522A">
        <w:t xml:space="preserve"> to include 5</w:t>
      </w:r>
      <w:r w:rsidRPr="00AE522A">
        <w:t xml:space="preserve"> minutes for questions.</w:t>
      </w:r>
      <w:r w:rsidRPr="007F560C">
        <w:t xml:space="preserve"> Only one of the named authors may present and they must register </w:t>
      </w:r>
      <w:r w:rsidR="00DC139B">
        <w:t xml:space="preserve">for full conference </w:t>
      </w:r>
      <w:r w:rsidRPr="007F560C">
        <w:t>as a paying delegate. You will be asked for a copy of your presentation in advance of conference.</w:t>
      </w:r>
      <w:r w:rsidRPr="007F560C">
        <w:br/>
        <w:t>On the day of your presentation</w:t>
      </w:r>
      <w:r w:rsidR="00C822E9">
        <w:t>, please</w:t>
      </w:r>
      <w:r w:rsidRPr="007F560C">
        <w:t xml:space="preserve"> report to the speaker registration desk, located at the main registration area. You will be directed to the speaker preview room where you can view your presentation and make any amendments if required.</w:t>
      </w:r>
    </w:p>
    <w:p w14:paraId="1D9A9529" w14:textId="4F6AF838" w:rsidR="007F560C" w:rsidRDefault="007F560C" w:rsidP="007F560C">
      <w:pPr>
        <w:rPr>
          <w:b/>
          <w:bCs/>
        </w:rPr>
      </w:pPr>
      <w:r w:rsidRPr="00211DFC">
        <w:rPr>
          <w:b/>
          <w:bCs/>
        </w:rPr>
        <w:t xml:space="preserve">Terms &amp; conditions </w:t>
      </w:r>
      <w:r w:rsidR="00F57575">
        <w:rPr>
          <w:b/>
          <w:bCs/>
        </w:rPr>
        <w:t>of submission:</w:t>
      </w:r>
    </w:p>
    <w:p w14:paraId="0B405588" w14:textId="77777777" w:rsidR="00BA546D" w:rsidRDefault="00BA546D" w:rsidP="00BA546D">
      <w:pPr>
        <w:pStyle w:val="ListParagraph"/>
        <w:numPr>
          <w:ilvl w:val="0"/>
          <w:numId w:val="6"/>
        </w:numPr>
        <w:rPr>
          <w:sz w:val="18"/>
          <w:szCs w:val="18"/>
        </w:rPr>
      </w:pPr>
      <w:r w:rsidRPr="00BA546D">
        <w:rPr>
          <w:sz w:val="18"/>
          <w:szCs w:val="18"/>
        </w:rPr>
        <w:t>Once submitted abstract content cannot be amended.</w:t>
      </w:r>
    </w:p>
    <w:p w14:paraId="1515E3F2" w14:textId="585BF705" w:rsidR="00641E2F" w:rsidRDefault="00153642" w:rsidP="00641E2F">
      <w:pPr>
        <w:pStyle w:val="ListParagraph"/>
        <w:numPr>
          <w:ilvl w:val="0"/>
          <w:numId w:val="6"/>
        </w:numPr>
        <w:rPr>
          <w:sz w:val="18"/>
          <w:szCs w:val="18"/>
        </w:rPr>
      </w:pPr>
      <w:r>
        <w:rPr>
          <w:sz w:val="18"/>
          <w:szCs w:val="18"/>
        </w:rPr>
        <w:t xml:space="preserve">You </w:t>
      </w:r>
      <w:r w:rsidR="00641E2F" w:rsidRPr="00577203">
        <w:rPr>
          <w:sz w:val="18"/>
          <w:szCs w:val="18"/>
        </w:rPr>
        <w:t xml:space="preserve">have read the abstract guidelines provided on the BAUN </w:t>
      </w:r>
      <w:r>
        <w:rPr>
          <w:sz w:val="18"/>
          <w:szCs w:val="18"/>
        </w:rPr>
        <w:t>Conference W</w:t>
      </w:r>
      <w:r w:rsidR="00641E2F" w:rsidRPr="00577203">
        <w:rPr>
          <w:sz w:val="18"/>
          <w:szCs w:val="18"/>
        </w:rPr>
        <w:t xml:space="preserve">ebsite and </w:t>
      </w:r>
      <w:r>
        <w:rPr>
          <w:sz w:val="18"/>
          <w:szCs w:val="18"/>
        </w:rPr>
        <w:t>your</w:t>
      </w:r>
      <w:r w:rsidR="00641E2F" w:rsidRPr="00577203">
        <w:rPr>
          <w:sz w:val="18"/>
          <w:szCs w:val="18"/>
        </w:rPr>
        <w:t xml:space="preserve"> submission is in line with the information provided.</w:t>
      </w:r>
    </w:p>
    <w:p w14:paraId="4492E56C" w14:textId="41A41AC4" w:rsidR="00C375F1" w:rsidRPr="00C375F1" w:rsidRDefault="00C375F1" w:rsidP="00C375F1">
      <w:pPr>
        <w:pStyle w:val="ListParagraph"/>
        <w:numPr>
          <w:ilvl w:val="0"/>
          <w:numId w:val="6"/>
        </w:numPr>
        <w:rPr>
          <w:sz w:val="18"/>
          <w:szCs w:val="18"/>
        </w:rPr>
      </w:pPr>
      <w:r>
        <w:rPr>
          <w:sz w:val="18"/>
          <w:szCs w:val="18"/>
        </w:rPr>
        <w:t>A</w:t>
      </w:r>
      <w:r w:rsidRPr="00577203">
        <w:rPr>
          <w:sz w:val="18"/>
          <w:szCs w:val="18"/>
        </w:rPr>
        <w:t>ll authors have granted permission for their name and affiliation to be included should the abstract submitted be accepted and published either in hard copy or online.</w:t>
      </w:r>
    </w:p>
    <w:p w14:paraId="60321076" w14:textId="77777777" w:rsidR="00C852A5" w:rsidRDefault="00BA546D" w:rsidP="00C852A5">
      <w:pPr>
        <w:pStyle w:val="ListParagraph"/>
        <w:numPr>
          <w:ilvl w:val="0"/>
          <w:numId w:val="6"/>
        </w:numPr>
        <w:rPr>
          <w:sz w:val="18"/>
          <w:szCs w:val="18"/>
        </w:rPr>
      </w:pPr>
      <w:r w:rsidRPr="00C852A5">
        <w:rPr>
          <w:sz w:val="18"/>
          <w:szCs w:val="18"/>
        </w:rPr>
        <w:t xml:space="preserve">If accepted </w:t>
      </w:r>
      <w:r w:rsidR="00C852A5" w:rsidRPr="00577203">
        <w:rPr>
          <w:sz w:val="18"/>
          <w:szCs w:val="18"/>
        </w:rPr>
        <w:t>at least one of the named authors must register for full conference as a paying delegate.</w:t>
      </w:r>
    </w:p>
    <w:p w14:paraId="45FEF21F" w14:textId="77777777" w:rsidR="00BA546D" w:rsidRPr="00BA546D" w:rsidRDefault="00BA546D" w:rsidP="00BA546D">
      <w:pPr>
        <w:pStyle w:val="ListParagraph"/>
        <w:numPr>
          <w:ilvl w:val="0"/>
          <w:numId w:val="6"/>
        </w:numPr>
        <w:rPr>
          <w:sz w:val="18"/>
          <w:szCs w:val="18"/>
        </w:rPr>
      </w:pPr>
      <w:r w:rsidRPr="00BA546D">
        <w:rPr>
          <w:sz w:val="18"/>
          <w:szCs w:val="18"/>
        </w:rPr>
        <w:t>Throughout the abstract submission process, communication will be limited to a single designated contact. This individual is presumed to be the presenting author and will receive all correspondence. You have therefore stated that they are the presenting author as part of your submission. If the presenting author changes, the replacement presenter must be a named author on the original submission.</w:t>
      </w:r>
    </w:p>
    <w:p w14:paraId="609B5FCF" w14:textId="77777777" w:rsidR="00BA546D" w:rsidRPr="00BA546D" w:rsidRDefault="00BA546D" w:rsidP="00BA546D">
      <w:pPr>
        <w:pStyle w:val="ListParagraph"/>
        <w:numPr>
          <w:ilvl w:val="0"/>
          <w:numId w:val="6"/>
        </w:numPr>
        <w:rPr>
          <w:sz w:val="18"/>
          <w:szCs w:val="18"/>
        </w:rPr>
      </w:pPr>
      <w:r w:rsidRPr="00BA546D">
        <w:rPr>
          <w:sz w:val="18"/>
          <w:szCs w:val="18"/>
        </w:rPr>
        <w:t>As the number of presentation slots are limited, the judging panel may suggest an abstract is accepted in the alternative presentation format.</w:t>
      </w:r>
    </w:p>
    <w:p w14:paraId="43B76C27" w14:textId="77777777" w:rsidR="00BA546D" w:rsidRPr="00BA546D" w:rsidRDefault="00BA546D" w:rsidP="00BA546D">
      <w:pPr>
        <w:pStyle w:val="ListParagraph"/>
        <w:numPr>
          <w:ilvl w:val="0"/>
          <w:numId w:val="6"/>
        </w:numPr>
        <w:rPr>
          <w:sz w:val="18"/>
          <w:szCs w:val="18"/>
        </w:rPr>
      </w:pPr>
      <w:r w:rsidRPr="00BA546D">
        <w:rPr>
          <w:sz w:val="18"/>
          <w:szCs w:val="18"/>
        </w:rPr>
        <w:t>If chosen to present a poster or oral paper at conference, the author will be required to make his/her presentation available for publishing on the relevant website.</w:t>
      </w:r>
    </w:p>
    <w:p w14:paraId="62C9BFF7" w14:textId="77777777" w:rsidR="00BA546D" w:rsidRPr="00BA546D" w:rsidRDefault="00BA546D" w:rsidP="00BA546D">
      <w:pPr>
        <w:pStyle w:val="ListParagraph"/>
        <w:numPr>
          <w:ilvl w:val="0"/>
          <w:numId w:val="6"/>
        </w:numPr>
        <w:rPr>
          <w:sz w:val="18"/>
          <w:szCs w:val="18"/>
        </w:rPr>
      </w:pPr>
      <w:r w:rsidRPr="00BA546D">
        <w:rPr>
          <w:sz w:val="18"/>
          <w:szCs w:val="18"/>
        </w:rPr>
        <w:t>The decision of the panel is final.</w:t>
      </w:r>
    </w:p>
    <w:p w14:paraId="70D6412B" w14:textId="0A64F72D" w:rsidR="00BA546D" w:rsidRPr="00BA546D" w:rsidRDefault="00BA546D" w:rsidP="00BA546D">
      <w:pPr>
        <w:pStyle w:val="ListParagraph"/>
        <w:numPr>
          <w:ilvl w:val="0"/>
          <w:numId w:val="6"/>
        </w:numPr>
        <w:rPr>
          <w:sz w:val="18"/>
          <w:szCs w:val="18"/>
        </w:rPr>
      </w:pPr>
      <w:r w:rsidRPr="00BA546D">
        <w:rPr>
          <w:sz w:val="18"/>
          <w:szCs w:val="18"/>
        </w:rPr>
        <w:t xml:space="preserve">Poster presenters </w:t>
      </w:r>
      <w:r w:rsidR="00641E2F">
        <w:rPr>
          <w:sz w:val="18"/>
          <w:szCs w:val="18"/>
        </w:rPr>
        <w:t>will</w:t>
      </w:r>
      <w:r w:rsidRPr="00BA546D">
        <w:rPr>
          <w:sz w:val="18"/>
          <w:szCs w:val="18"/>
        </w:rPr>
        <w:t xml:space="preserve"> be asked to provide a PDF of their posters in advance of conference.</w:t>
      </w:r>
    </w:p>
    <w:p w14:paraId="125D9000" w14:textId="0BFBDF6F" w:rsidR="007E38E6" w:rsidRPr="00DC4DE6" w:rsidRDefault="00BA546D" w:rsidP="00DC4DE6">
      <w:pPr>
        <w:pStyle w:val="ListParagraph"/>
        <w:numPr>
          <w:ilvl w:val="0"/>
          <w:numId w:val="6"/>
        </w:numPr>
        <w:rPr>
          <w:sz w:val="18"/>
          <w:szCs w:val="18"/>
        </w:rPr>
      </w:pPr>
      <w:r w:rsidRPr="00BA546D">
        <w:rPr>
          <w:sz w:val="18"/>
          <w:szCs w:val="18"/>
        </w:rPr>
        <w:t>You have declared any conflicts of interest</w:t>
      </w:r>
    </w:p>
    <w:sectPr w:rsidR="007E38E6" w:rsidRPr="00DC4DE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692B" w14:textId="77777777" w:rsidR="0034799E" w:rsidRDefault="0034799E" w:rsidP="004455FA">
      <w:pPr>
        <w:spacing w:after="0" w:line="240" w:lineRule="auto"/>
      </w:pPr>
      <w:r>
        <w:separator/>
      </w:r>
    </w:p>
  </w:endnote>
  <w:endnote w:type="continuationSeparator" w:id="0">
    <w:p w14:paraId="054A02DA" w14:textId="77777777" w:rsidR="0034799E" w:rsidRDefault="0034799E" w:rsidP="004455FA">
      <w:pPr>
        <w:spacing w:after="0" w:line="240" w:lineRule="auto"/>
      </w:pPr>
      <w:r>
        <w:continuationSeparator/>
      </w:r>
    </w:p>
  </w:endnote>
  <w:endnote w:type="continuationNotice" w:id="1">
    <w:p w14:paraId="7DE0BF06" w14:textId="77777777" w:rsidR="0034799E" w:rsidRDefault="00347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31CF" w14:textId="77777777" w:rsidR="0034799E" w:rsidRDefault="0034799E" w:rsidP="004455FA">
      <w:pPr>
        <w:spacing w:after="0" w:line="240" w:lineRule="auto"/>
      </w:pPr>
      <w:r>
        <w:separator/>
      </w:r>
    </w:p>
  </w:footnote>
  <w:footnote w:type="continuationSeparator" w:id="0">
    <w:p w14:paraId="5A0FB69E" w14:textId="77777777" w:rsidR="0034799E" w:rsidRDefault="0034799E" w:rsidP="004455FA">
      <w:pPr>
        <w:spacing w:after="0" w:line="240" w:lineRule="auto"/>
      </w:pPr>
      <w:r>
        <w:continuationSeparator/>
      </w:r>
    </w:p>
  </w:footnote>
  <w:footnote w:type="continuationNotice" w:id="1">
    <w:p w14:paraId="7E9CF55F" w14:textId="77777777" w:rsidR="0034799E" w:rsidRDefault="00347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C157" w14:textId="6C6EE426" w:rsidR="004455FA" w:rsidRDefault="000F739E">
    <w:pPr>
      <w:pStyle w:val="Header"/>
    </w:pPr>
    <w:r>
      <w:rPr>
        <w:noProof/>
      </w:rPr>
      <w:drawing>
        <wp:anchor distT="0" distB="0" distL="114300" distR="114300" simplePos="0" relativeHeight="251658240" behindDoc="0" locked="0" layoutInCell="1" allowOverlap="1" wp14:anchorId="75337D2A" wp14:editId="0DA8E403">
          <wp:simplePos x="0" y="0"/>
          <wp:positionH relativeFrom="column">
            <wp:posOffset>0</wp:posOffset>
          </wp:positionH>
          <wp:positionV relativeFrom="page">
            <wp:posOffset>94615</wp:posOffset>
          </wp:positionV>
          <wp:extent cx="5731510" cy="1790700"/>
          <wp:effectExtent l="0" t="0" r="2540" b="0"/>
          <wp:wrapSquare wrapText="bothSides"/>
          <wp:docPr id="1584655066"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55066"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790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34F96"/>
    <w:multiLevelType w:val="hybridMultilevel"/>
    <w:tmpl w:val="14BA9F2E"/>
    <w:lvl w:ilvl="0" w:tplc="0D4C5D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B44AE"/>
    <w:multiLevelType w:val="hybridMultilevel"/>
    <w:tmpl w:val="0838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A32ED"/>
    <w:multiLevelType w:val="hybridMultilevel"/>
    <w:tmpl w:val="7C64A510"/>
    <w:lvl w:ilvl="0" w:tplc="5784E4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1002E"/>
    <w:multiLevelType w:val="hybridMultilevel"/>
    <w:tmpl w:val="355C73C8"/>
    <w:lvl w:ilvl="0" w:tplc="0D4C5D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F0A0C"/>
    <w:multiLevelType w:val="hybridMultilevel"/>
    <w:tmpl w:val="DC263264"/>
    <w:lvl w:ilvl="0" w:tplc="FD3A53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17FC6"/>
    <w:multiLevelType w:val="hybridMultilevel"/>
    <w:tmpl w:val="504CE246"/>
    <w:lvl w:ilvl="0" w:tplc="0D4C5D4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35007024">
    <w:abstractNumId w:val="1"/>
  </w:num>
  <w:num w:numId="2" w16cid:durableId="490293669">
    <w:abstractNumId w:val="3"/>
  </w:num>
  <w:num w:numId="3" w16cid:durableId="875237882">
    <w:abstractNumId w:val="5"/>
  </w:num>
  <w:num w:numId="4" w16cid:durableId="1556158099">
    <w:abstractNumId w:val="0"/>
  </w:num>
  <w:num w:numId="5" w16cid:durableId="1394545037">
    <w:abstractNumId w:val="4"/>
  </w:num>
  <w:num w:numId="6" w16cid:durableId="1502820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0C"/>
    <w:rsid w:val="000057FD"/>
    <w:rsid w:val="000125F5"/>
    <w:rsid w:val="00046734"/>
    <w:rsid w:val="0005198F"/>
    <w:rsid w:val="000628E7"/>
    <w:rsid w:val="000813B8"/>
    <w:rsid w:val="000B4B69"/>
    <w:rsid w:val="000B7B6F"/>
    <w:rsid w:val="000F739E"/>
    <w:rsid w:val="00103A82"/>
    <w:rsid w:val="00125FA1"/>
    <w:rsid w:val="00140FBD"/>
    <w:rsid w:val="00153642"/>
    <w:rsid w:val="00175F13"/>
    <w:rsid w:val="00185801"/>
    <w:rsid w:val="0021131A"/>
    <w:rsid w:val="00211DFC"/>
    <w:rsid w:val="002A178E"/>
    <w:rsid w:val="002B0F0C"/>
    <w:rsid w:val="003006B4"/>
    <w:rsid w:val="003140B6"/>
    <w:rsid w:val="0034799E"/>
    <w:rsid w:val="003A48EE"/>
    <w:rsid w:val="004046D1"/>
    <w:rsid w:val="00410D7A"/>
    <w:rsid w:val="00413145"/>
    <w:rsid w:val="0041430C"/>
    <w:rsid w:val="004318EC"/>
    <w:rsid w:val="004455FA"/>
    <w:rsid w:val="00452C53"/>
    <w:rsid w:val="00485914"/>
    <w:rsid w:val="00491AF2"/>
    <w:rsid w:val="004E326B"/>
    <w:rsid w:val="00533178"/>
    <w:rsid w:val="005535A4"/>
    <w:rsid w:val="005706AB"/>
    <w:rsid w:val="00577203"/>
    <w:rsid w:val="0058535D"/>
    <w:rsid w:val="005F5AFF"/>
    <w:rsid w:val="00613A8B"/>
    <w:rsid w:val="00630B39"/>
    <w:rsid w:val="00635F14"/>
    <w:rsid w:val="00641E2F"/>
    <w:rsid w:val="00642515"/>
    <w:rsid w:val="00672BDB"/>
    <w:rsid w:val="006D1EC9"/>
    <w:rsid w:val="00750849"/>
    <w:rsid w:val="00772F6E"/>
    <w:rsid w:val="007E022B"/>
    <w:rsid w:val="007E38E6"/>
    <w:rsid w:val="007F560C"/>
    <w:rsid w:val="00804310"/>
    <w:rsid w:val="008049A2"/>
    <w:rsid w:val="00861800"/>
    <w:rsid w:val="008955A0"/>
    <w:rsid w:val="008D3DEE"/>
    <w:rsid w:val="008E2E41"/>
    <w:rsid w:val="008E3F10"/>
    <w:rsid w:val="008F4496"/>
    <w:rsid w:val="00927D61"/>
    <w:rsid w:val="009A52D9"/>
    <w:rsid w:val="009B66BE"/>
    <w:rsid w:val="009E0E6A"/>
    <w:rsid w:val="009E4516"/>
    <w:rsid w:val="00A35BB1"/>
    <w:rsid w:val="00A44801"/>
    <w:rsid w:val="00A51926"/>
    <w:rsid w:val="00A601E1"/>
    <w:rsid w:val="00A63930"/>
    <w:rsid w:val="00A73D8F"/>
    <w:rsid w:val="00A87D3C"/>
    <w:rsid w:val="00A91F80"/>
    <w:rsid w:val="00AB1EAF"/>
    <w:rsid w:val="00AB534B"/>
    <w:rsid w:val="00AB68C5"/>
    <w:rsid w:val="00AC00C8"/>
    <w:rsid w:val="00AD3DED"/>
    <w:rsid w:val="00AD757A"/>
    <w:rsid w:val="00AE522A"/>
    <w:rsid w:val="00B17EAA"/>
    <w:rsid w:val="00B24485"/>
    <w:rsid w:val="00B80864"/>
    <w:rsid w:val="00B8187A"/>
    <w:rsid w:val="00BA546D"/>
    <w:rsid w:val="00BE1999"/>
    <w:rsid w:val="00C076DF"/>
    <w:rsid w:val="00C375F1"/>
    <w:rsid w:val="00C532EC"/>
    <w:rsid w:val="00C81DF9"/>
    <w:rsid w:val="00C822E9"/>
    <w:rsid w:val="00C852A5"/>
    <w:rsid w:val="00CA3563"/>
    <w:rsid w:val="00D3179D"/>
    <w:rsid w:val="00D51004"/>
    <w:rsid w:val="00D90FE2"/>
    <w:rsid w:val="00DA023F"/>
    <w:rsid w:val="00DC139B"/>
    <w:rsid w:val="00DC4DE6"/>
    <w:rsid w:val="00E1420F"/>
    <w:rsid w:val="00E454CC"/>
    <w:rsid w:val="00E507E8"/>
    <w:rsid w:val="00E55FAA"/>
    <w:rsid w:val="00E7103C"/>
    <w:rsid w:val="00E91003"/>
    <w:rsid w:val="00EB4F32"/>
    <w:rsid w:val="00EE637B"/>
    <w:rsid w:val="00EF1584"/>
    <w:rsid w:val="00F17042"/>
    <w:rsid w:val="00F23499"/>
    <w:rsid w:val="00F57575"/>
    <w:rsid w:val="00FC5D8A"/>
    <w:rsid w:val="1E374830"/>
    <w:rsid w:val="3E07D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92DE3"/>
  <w15:chartTrackingRefBased/>
  <w15:docId w15:val="{616D3452-9EE9-4C88-B4D4-A617EFDA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60C"/>
    <w:pPr>
      <w:ind w:left="720"/>
      <w:contextualSpacing/>
    </w:pPr>
  </w:style>
  <w:style w:type="character" w:styleId="Hyperlink">
    <w:name w:val="Hyperlink"/>
    <w:basedOn w:val="DefaultParagraphFont"/>
    <w:uiPriority w:val="99"/>
    <w:unhideWhenUsed/>
    <w:rsid w:val="00BE1999"/>
    <w:rPr>
      <w:color w:val="0563C1" w:themeColor="hyperlink"/>
      <w:u w:val="single"/>
    </w:rPr>
  </w:style>
  <w:style w:type="character" w:styleId="UnresolvedMention">
    <w:name w:val="Unresolved Mention"/>
    <w:basedOn w:val="DefaultParagraphFont"/>
    <w:uiPriority w:val="99"/>
    <w:semiHidden/>
    <w:unhideWhenUsed/>
    <w:rsid w:val="00BE1999"/>
    <w:rPr>
      <w:color w:val="605E5C"/>
      <w:shd w:val="clear" w:color="auto" w:fill="E1DFDD"/>
    </w:rPr>
  </w:style>
  <w:style w:type="character" w:styleId="FollowedHyperlink">
    <w:name w:val="FollowedHyperlink"/>
    <w:basedOn w:val="DefaultParagraphFont"/>
    <w:uiPriority w:val="99"/>
    <w:semiHidden/>
    <w:unhideWhenUsed/>
    <w:rsid w:val="00672BDB"/>
    <w:rPr>
      <w:color w:val="954F72" w:themeColor="followedHyperlink"/>
      <w:u w:val="single"/>
    </w:rPr>
  </w:style>
  <w:style w:type="paragraph" w:styleId="Header">
    <w:name w:val="header"/>
    <w:basedOn w:val="Normal"/>
    <w:link w:val="HeaderChar"/>
    <w:uiPriority w:val="99"/>
    <w:unhideWhenUsed/>
    <w:rsid w:val="00445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5FA"/>
  </w:style>
  <w:style w:type="paragraph" w:styleId="Footer">
    <w:name w:val="footer"/>
    <w:basedOn w:val="Normal"/>
    <w:link w:val="FooterChar"/>
    <w:uiPriority w:val="99"/>
    <w:unhideWhenUsed/>
    <w:rsid w:val="00445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5FA"/>
  </w:style>
  <w:style w:type="character" w:styleId="Strong">
    <w:name w:val="Strong"/>
    <w:basedOn w:val="DefaultParagraphFont"/>
    <w:uiPriority w:val="22"/>
    <w:qFormat/>
    <w:rsid w:val="00EB4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5086">
      <w:bodyDiv w:val="1"/>
      <w:marLeft w:val="0"/>
      <w:marRight w:val="0"/>
      <w:marTop w:val="0"/>
      <w:marBottom w:val="0"/>
      <w:divBdr>
        <w:top w:val="none" w:sz="0" w:space="0" w:color="auto"/>
        <w:left w:val="none" w:sz="0" w:space="0" w:color="auto"/>
        <w:bottom w:val="none" w:sz="0" w:space="0" w:color="auto"/>
        <w:right w:val="none" w:sz="0" w:space="0" w:color="auto"/>
      </w:divBdr>
      <w:divsChild>
        <w:div w:id="981083383">
          <w:marLeft w:val="0"/>
          <w:marRight w:val="0"/>
          <w:marTop w:val="0"/>
          <w:marBottom w:val="0"/>
          <w:divBdr>
            <w:top w:val="single" w:sz="2" w:space="0" w:color="E2E8F0"/>
            <w:left w:val="single" w:sz="2" w:space="0" w:color="E2E8F0"/>
            <w:bottom w:val="single" w:sz="2" w:space="0" w:color="E2E8F0"/>
            <w:right w:val="single" w:sz="2" w:space="0" w:color="E2E8F0"/>
          </w:divBdr>
          <w:divsChild>
            <w:div w:id="1270145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10902552">
          <w:marLeft w:val="0"/>
          <w:marRight w:val="0"/>
          <w:marTop w:val="0"/>
          <w:marBottom w:val="0"/>
          <w:divBdr>
            <w:top w:val="single" w:sz="2" w:space="0" w:color="E2E8F0"/>
            <w:left w:val="single" w:sz="2" w:space="0" w:color="E2E8F0"/>
            <w:bottom w:val="single" w:sz="2" w:space="0" w:color="E2E8F0"/>
            <w:right w:val="single" w:sz="2" w:space="0" w:color="E2E8F0"/>
          </w:divBdr>
          <w:divsChild>
            <w:div w:id="879904357">
              <w:marLeft w:val="0"/>
              <w:marRight w:val="0"/>
              <w:marTop w:val="0"/>
              <w:marBottom w:val="0"/>
              <w:divBdr>
                <w:top w:val="single" w:sz="2" w:space="0" w:color="E2E8F0"/>
                <w:left w:val="single" w:sz="2" w:space="0" w:color="E2E8F0"/>
                <w:bottom w:val="single" w:sz="2" w:space="0" w:color="E2E8F0"/>
                <w:right w:val="single" w:sz="2" w:space="0" w:color="E2E8F0"/>
              </w:divBdr>
              <w:divsChild>
                <w:div w:id="3960543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021516129">
      <w:bodyDiv w:val="1"/>
      <w:marLeft w:val="0"/>
      <w:marRight w:val="0"/>
      <w:marTop w:val="0"/>
      <w:marBottom w:val="0"/>
      <w:divBdr>
        <w:top w:val="none" w:sz="0" w:space="0" w:color="auto"/>
        <w:left w:val="none" w:sz="0" w:space="0" w:color="auto"/>
        <w:bottom w:val="none" w:sz="0" w:space="0" w:color="auto"/>
        <w:right w:val="none" w:sz="0" w:space="0" w:color="auto"/>
      </w:divBdr>
    </w:div>
    <w:div w:id="1232234385">
      <w:bodyDiv w:val="1"/>
      <w:marLeft w:val="0"/>
      <w:marRight w:val="0"/>
      <w:marTop w:val="0"/>
      <w:marBottom w:val="0"/>
      <w:divBdr>
        <w:top w:val="none" w:sz="0" w:space="0" w:color="auto"/>
        <w:left w:val="none" w:sz="0" w:space="0" w:color="auto"/>
        <w:bottom w:val="none" w:sz="0" w:space="0" w:color="auto"/>
        <w:right w:val="none" w:sz="0" w:space="0" w:color="auto"/>
      </w:divBdr>
      <w:divsChild>
        <w:div w:id="1340740926">
          <w:marLeft w:val="0"/>
          <w:marRight w:val="0"/>
          <w:marTop w:val="0"/>
          <w:marBottom w:val="0"/>
          <w:divBdr>
            <w:top w:val="single" w:sz="2" w:space="0" w:color="E2E8F0"/>
            <w:left w:val="single" w:sz="2" w:space="0" w:color="E2E8F0"/>
            <w:bottom w:val="single" w:sz="2" w:space="0" w:color="E2E8F0"/>
            <w:right w:val="single" w:sz="2" w:space="0" w:color="E2E8F0"/>
          </w:divBdr>
          <w:divsChild>
            <w:div w:id="13100132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48519221">
          <w:marLeft w:val="0"/>
          <w:marRight w:val="0"/>
          <w:marTop w:val="0"/>
          <w:marBottom w:val="0"/>
          <w:divBdr>
            <w:top w:val="single" w:sz="2" w:space="0" w:color="E2E8F0"/>
            <w:left w:val="single" w:sz="2" w:space="0" w:color="E2E8F0"/>
            <w:bottom w:val="single" w:sz="2" w:space="0" w:color="E2E8F0"/>
            <w:right w:val="single" w:sz="2" w:space="0" w:color="E2E8F0"/>
          </w:divBdr>
          <w:divsChild>
            <w:div w:id="1000356233">
              <w:marLeft w:val="0"/>
              <w:marRight w:val="0"/>
              <w:marTop w:val="0"/>
              <w:marBottom w:val="0"/>
              <w:divBdr>
                <w:top w:val="single" w:sz="2" w:space="0" w:color="E2E8F0"/>
                <w:left w:val="single" w:sz="2" w:space="0" w:color="E2E8F0"/>
                <w:bottom w:val="single" w:sz="2" w:space="0" w:color="E2E8F0"/>
                <w:right w:val="single" w:sz="2" w:space="0" w:color="E2E8F0"/>
              </w:divBdr>
              <w:divsChild>
                <w:div w:id="17319961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79996110">
          <w:marLeft w:val="0"/>
          <w:marRight w:val="0"/>
          <w:marTop w:val="0"/>
          <w:marBottom w:val="0"/>
          <w:divBdr>
            <w:top w:val="single" w:sz="2" w:space="0" w:color="E2E8F0"/>
            <w:left w:val="single" w:sz="2" w:space="0" w:color="E2E8F0"/>
            <w:bottom w:val="single" w:sz="2" w:space="0" w:color="E2E8F0"/>
            <w:right w:val="single" w:sz="2" w:space="0" w:color="E2E8F0"/>
          </w:divBdr>
          <w:divsChild>
            <w:div w:id="4524794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99554697">
          <w:marLeft w:val="0"/>
          <w:marRight w:val="0"/>
          <w:marTop w:val="0"/>
          <w:marBottom w:val="0"/>
          <w:divBdr>
            <w:top w:val="single" w:sz="2" w:space="0" w:color="E2E8F0"/>
            <w:left w:val="single" w:sz="2" w:space="0" w:color="E2E8F0"/>
            <w:bottom w:val="single" w:sz="2" w:space="0" w:color="E2E8F0"/>
            <w:right w:val="single" w:sz="2" w:space="0" w:color="E2E8F0"/>
          </w:divBdr>
          <w:divsChild>
            <w:div w:id="605578967">
              <w:marLeft w:val="0"/>
              <w:marRight w:val="0"/>
              <w:marTop w:val="0"/>
              <w:marBottom w:val="0"/>
              <w:divBdr>
                <w:top w:val="single" w:sz="2" w:space="0" w:color="E2E8F0"/>
                <w:left w:val="single" w:sz="2" w:space="0" w:color="E2E8F0"/>
                <w:bottom w:val="single" w:sz="2" w:space="0" w:color="E2E8F0"/>
                <w:right w:val="single" w:sz="2" w:space="0" w:color="E2E8F0"/>
              </w:divBdr>
              <w:divsChild>
                <w:div w:id="943327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379548578">
      <w:bodyDiv w:val="1"/>
      <w:marLeft w:val="0"/>
      <w:marRight w:val="0"/>
      <w:marTop w:val="0"/>
      <w:marBottom w:val="0"/>
      <w:divBdr>
        <w:top w:val="none" w:sz="0" w:space="0" w:color="auto"/>
        <w:left w:val="none" w:sz="0" w:space="0" w:color="auto"/>
        <w:bottom w:val="none" w:sz="0" w:space="0" w:color="auto"/>
        <w:right w:val="none" w:sz="0" w:space="0" w:color="auto"/>
      </w:divBdr>
    </w:div>
    <w:div w:id="1765421357">
      <w:bodyDiv w:val="1"/>
      <w:marLeft w:val="0"/>
      <w:marRight w:val="0"/>
      <w:marTop w:val="0"/>
      <w:marBottom w:val="0"/>
      <w:divBdr>
        <w:top w:val="none" w:sz="0" w:space="0" w:color="auto"/>
        <w:left w:val="none" w:sz="0" w:space="0" w:color="auto"/>
        <w:bottom w:val="none" w:sz="0" w:space="0" w:color="auto"/>
        <w:right w:val="none" w:sz="0" w:space="0" w:color="auto"/>
      </w:divBdr>
    </w:div>
    <w:div w:id="1777358835">
      <w:bodyDiv w:val="1"/>
      <w:marLeft w:val="0"/>
      <w:marRight w:val="0"/>
      <w:marTop w:val="0"/>
      <w:marBottom w:val="0"/>
      <w:divBdr>
        <w:top w:val="none" w:sz="0" w:space="0" w:color="auto"/>
        <w:left w:val="none" w:sz="0" w:space="0" w:color="auto"/>
        <w:bottom w:val="none" w:sz="0" w:space="0" w:color="auto"/>
        <w:right w:val="none" w:sz="0" w:space="0" w:color="auto"/>
      </w:divBdr>
    </w:div>
    <w:div w:id="21081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un.co.uk/wp-content/uploads/2025/05/A0-Portrait-template-V2.ppt" TargetMode="External"/><Relationship Id="rId5" Type="http://schemas.openxmlformats.org/officeDocument/2006/relationships/styles" Target="styles.xml"/><Relationship Id="rId10" Type="http://schemas.openxmlformats.org/officeDocument/2006/relationships/hyperlink" Target="https://baun.co.uk/wp-content/uploads/2025/05/A0-Portrait-template-V1.p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9" ma:contentTypeDescription="Create a new document." ma:contentTypeScope="" ma:versionID="a3f185d75f9215db32d977728490d559">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704f83fc182ae98c45442d5335846bb8"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843348-261e-4bbd-847d-27ff79c01fb8}"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3518e-617e-4da1-8c5e-7cd7bd504a43">
      <Terms xmlns="http://schemas.microsoft.com/office/infopath/2007/PartnerControls"/>
    </lcf76f155ced4ddcb4097134ff3c332f>
    <TaxCatchAll xmlns="17ee7bd5-2a8f-458e-a761-341355a88593" xsi:nil="true"/>
  </documentManagement>
</p:properties>
</file>

<file path=customXml/itemProps1.xml><?xml version="1.0" encoding="utf-8"?>
<ds:datastoreItem xmlns:ds="http://schemas.openxmlformats.org/officeDocument/2006/customXml" ds:itemID="{9F25237E-E651-49FB-AE50-603135A99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3518e-617e-4da1-8c5e-7cd7bd504a43"/>
    <ds:schemaRef ds:uri="17ee7bd5-2a8f-458e-a761-341355a8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924D0-8791-4922-84C4-39938819DA54}">
  <ds:schemaRefs>
    <ds:schemaRef ds:uri="http://schemas.microsoft.com/sharepoint/v3/contenttype/forms"/>
  </ds:schemaRefs>
</ds:datastoreItem>
</file>

<file path=customXml/itemProps3.xml><?xml version="1.0" encoding="utf-8"?>
<ds:datastoreItem xmlns:ds="http://schemas.openxmlformats.org/officeDocument/2006/customXml" ds:itemID="{E88CF08B-0B68-464D-9F8D-E1C8FE97CFF6}">
  <ds:schemaRefs>
    <ds:schemaRef ds:uri="http://schemas.microsoft.com/office/2006/metadata/properties"/>
    <ds:schemaRef ds:uri="http://schemas.microsoft.com/office/infopath/2007/PartnerControls"/>
    <ds:schemaRef ds:uri="27b3518e-617e-4da1-8c5e-7cd7bd504a43"/>
    <ds:schemaRef ds:uri="17ee7bd5-2a8f-458e-a761-341355a885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Nagle</dc:creator>
  <cp:keywords/>
  <dc:description/>
  <cp:lastModifiedBy>Emma McDougall</cp:lastModifiedBy>
  <cp:revision>33</cp:revision>
  <dcterms:created xsi:type="dcterms:W3CDTF">2025-03-26T15:28:00Z</dcterms:created>
  <dcterms:modified xsi:type="dcterms:W3CDTF">2025-09-19T10:57:00Z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0x01010089F0C3F1736AAA4D8E3360DC28F645C6</vt:lpwstr>
  </property>
  <property fmtid="{D5CDD505-2E9C-101B-9397-08002B2CF9AE}" pid="3" name="Order">
    <vt:r8>1839400</vt:r8>
  </property>
  <property fmtid="{D5CDD505-2E9C-101B-9397-08002B2CF9AE}" pid="4" name="MediaServiceImageTags">
    <vt:lpwstr/>
  </property>
</Properties>
</file>