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Introduction</w:t>
      </w:r>
    </w:p>
    <w:bookmarkStart w:colFirst="0" w:colLast="0" w:name="k11anqc8nok5" w:id="0"/>
    <w:bookmarkEnd w:id="0"/>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Click ONCE and select this paragraph, you will replace this text with your own text and it will be automatically formatted. All styles for this template are formatted for you.</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fabhzg9xr4fe" w:id="1"/>
    <w:bookmarkEnd w:id="1"/>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Here is the second paragraph of the introduction. The font for this template is 11pt Times New Roman. The Section Headings are bold. The paragraphs are justified and separated by a blank line.</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qaacshua2kiq" w:id="2"/>
    <w:bookmarkEnd w:id="2"/>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Abstracts will be printed or made available online as submitted. EAGE staff will not edit or retype the copy.</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highlight w:val="darkGray"/>
          <w:rtl w:val="0"/>
        </w:rPr>
        <w:t xml:space="preserve">Your short abstract must be a maximum of 1 – 2 pages long including all figures and references (excluding cover page).</w:t>
      </w:r>
      <w:r w:rsidDel="00000000" w:rsidR="00000000" w:rsidRPr="00000000">
        <w:rPr>
          <w:color w:val="000000"/>
          <w:sz w:val="22"/>
          <w:szCs w:val="22"/>
          <w:rtl w:val="0"/>
        </w:rPr>
        <w:t xml:space="preserve"> </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fc1xoj73mtmu" w:id="3"/>
    <w:bookmarkEnd w:id="3"/>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Method and/or Theory</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Additional instructions for composition are:</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Please write your abstract in English.</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Authors are responsible for sizing and positioning their illustrations.</w:t>
      </w: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Figures can be in black and white or colour.</w:t>
      </w: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tabs>
          <w:tab w:val="left" w:leader="none" w:pos="504"/>
        </w:tabs>
        <w:ind w:left="720" w:hanging="360"/>
        <w:jc w:val="both"/>
        <w:rPr/>
      </w:pPr>
      <w:r w:rsidDel="00000000" w:rsidR="00000000" w:rsidRPr="00000000">
        <w:rPr>
          <w:color w:val="000000"/>
          <w:sz w:val="22"/>
          <w:szCs w:val="22"/>
          <w:rtl w:val="0"/>
        </w:rPr>
        <w:t xml:space="preserve">Embed into the text of the paper figures, equations, charts, graphics, etc.</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bulleted items are used as an example and should be deleted so they do not appear in your document.</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6o4u2y1x4rgk" w:id="4"/>
    <w:bookmarkEnd w:id="4"/>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Examples (Optional)</w:t>
      </w:r>
    </w:p>
    <w:bookmarkStart w:colFirst="0" w:colLast="0" w:name="bzt113o0u1m" w:id="5"/>
    <w:bookmarkEnd w:id="5"/>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a second sample section. Each of the paragraphs and section headings appear shaded in this template, with the exception of the bulleted items above and the text in the following figure.</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1mpu867qhr7w" w:id="6"/>
    <w:bookmarkEnd w:id="6"/>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These text boxes appear shaded on the screen only. It will disappear as you select each paragraph to replace with your own text, or just delete.</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If you have a chart, graphic, equation, etc. you will need to embed them in the document. You can insert an external file. Here is an example of a figure.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504"/>
        </w:tabs>
        <w:jc w:val="center"/>
        <w:rPr>
          <w:color w:val="000000"/>
          <w:sz w:val="22"/>
          <w:szCs w:val="22"/>
        </w:rPr>
      </w:pPr>
      <w:r w:rsidDel="00000000" w:rsidR="00000000" w:rsidRPr="00000000">
        <w:rPr>
          <w:color w:val="000000"/>
          <w:sz w:val="22"/>
          <w:szCs w:val="22"/>
        </w:rPr>
        <w:drawing>
          <wp:inline distB="0" distT="0" distL="0" distR="0">
            <wp:extent cx="3851275" cy="3751580"/>
            <wp:effectExtent b="0" l="0" r="0" t="0"/>
            <wp:docPr descr="wfc3d_20" id="1" name="image2.jpg"/>
            <a:graphic>
              <a:graphicData uri="http://schemas.openxmlformats.org/drawingml/2006/picture">
                <pic:pic>
                  <pic:nvPicPr>
                    <pic:cNvPr descr="wfc3d_20" id="0" name="image2.jpg"/>
                    <pic:cNvPicPr preferRelativeResize="0"/>
                  </pic:nvPicPr>
                  <pic:blipFill>
                    <a:blip r:embed="rId6"/>
                    <a:srcRect b="0" l="0" r="0" t="0"/>
                    <a:stretch>
                      <a:fillRect/>
                    </a:stretch>
                  </pic:blipFill>
                  <pic:spPr>
                    <a:xfrm>
                      <a:off x="0" y="0"/>
                      <a:ext cx="3851275" cy="375158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04"/>
        </w:tabs>
        <w:jc w:val="both"/>
        <w:rPr>
          <w:b w:val="1"/>
          <w:bCs w:val="1"/>
          <w:i w:val="1"/>
          <w:iCs w:val="1"/>
          <w:color w:val="000000"/>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504"/>
        </w:tabs>
        <w:jc w:val="both"/>
        <w:rPr>
          <w:i w:val="1"/>
          <w:iCs w:val="1"/>
          <w:color w:val="000000"/>
          <w:sz w:val="22"/>
          <w:szCs w:val="22"/>
        </w:rPr>
      </w:pPr>
      <w:r w:rsidDel="00000000" w:rsidR="00000000" w:rsidRPr="00000000">
        <w:rPr>
          <w:b w:val="1"/>
          <w:bCs w:val="1"/>
          <w:i w:val="1"/>
          <w:iCs w:val="1"/>
          <w:color w:val="000000"/>
          <w:sz w:val="22"/>
          <w:szCs w:val="22"/>
          <w:rtl w:val="0"/>
        </w:rPr>
        <w:t xml:space="preserve">Figure 1</w:t>
      </w:r>
      <w:r w:rsidDel="00000000" w:rsidR="00000000" w:rsidRPr="00000000">
        <w:rPr>
          <w:i w:val="1"/>
          <w:iCs w:val="1"/>
          <w:color w:val="000000"/>
          <w:sz w:val="22"/>
          <w:szCs w:val="22"/>
          <w:rtl w:val="0"/>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sidDel="00000000" w:rsidR="00000000" w:rsidRPr="00000000">
        <w:rPr>
          <w:b w:val="1"/>
          <w:bCs w:val="1"/>
          <w:i w:val="1"/>
          <w:iCs w:val="1"/>
          <w:color w:val="000000"/>
          <w:sz w:val="22"/>
          <w:szCs w:val="22"/>
          <w:rtl w:val="0"/>
        </w:rPr>
        <w:t xml:space="preserve">caption</w:t>
      </w:r>
      <w:r w:rsidDel="00000000" w:rsidR="00000000" w:rsidRPr="00000000">
        <w:rPr>
          <w:i w:val="1"/>
          <w:iCs w:val="1"/>
          <w:color w:val="000000"/>
          <w:sz w:val="22"/>
          <w:szCs w:val="22"/>
          <w:rtl w:val="0"/>
        </w:rPr>
        <w:t xml:space="preserve"> for each figure; more detailed discussion of the figure can be reserved for the text. In this template figure caption are 11pt italic Times New Roman. Further information about the use of figure captions and figure numbering can be found in</w:t>
      </w:r>
      <w:hyperlink r:id="rId7">
        <w:r w:rsidDel="00000000" w:rsidR="00000000" w:rsidRPr="00000000">
          <w:rPr>
            <w:i w:val="1"/>
            <w:iCs w:val="1"/>
            <w:color w:val="000000"/>
            <w:sz w:val="22"/>
            <w:szCs w:val="22"/>
            <w:rtl w:val="0"/>
          </w:rPr>
          <w:t xml:space="preserve"> the</w:t>
        </w:r>
      </w:hyperlink>
      <w:hyperlink r:id="rId8">
        <w:r w:rsidDel="00000000" w:rsidR="00000000" w:rsidRPr="00000000">
          <w:rPr>
            <w:color w:val="000000"/>
            <w:sz w:val="22"/>
            <w:szCs w:val="22"/>
            <w:rtl w:val="0"/>
          </w:rPr>
          <w:t xml:space="preserve"> </w:t>
        </w:r>
      </w:hyperlink>
      <w:hyperlink r:id="rId9">
        <w:r w:rsidDel="00000000" w:rsidR="00000000" w:rsidRPr="00000000">
          <w:rPr>
            <w:color w:val="0000ff"/>
            <w:sz w:val="22"/>
            <w:szCs w:val="22"/>
            <w:u w:val="single"/>
            <w:rtl w:val="0"/>
          </w:rPr>
          <w:t xml:space="preserve">First Break Guidelines for authors</w:t>
        </w:r>
      </w:hyperlink>
      <w:r w:rsidDel="00000000" w:rsidR="00000000" w:rsidRPr="00000000">
        <w:fldChar w:fldCharType="begin"/>
        <w:instrText xml:space="preserve"> HYPERLINK "http://www.firstbreak.org/other.phtml?other=guidance&amp;PHPSESSID=4a93090648f3d5ec3c3099fa75649852" </w:instrText>
        <w:fldChar w:fldCharType="separate"/>
      </w:r>
      <w:r w:rsidDel="00000000" w:rsidR="00000000" w:rsidRPr="00000000">
        <w:rPr>
          <w:i w:val="1"/>
          <w:iCs w:val="1"/>
          <w:color w:val="000000"/>
          <w:sz w:val="22"/>
          <w:szCs w:val="22"/>
          <w:rtl w:val="0"/>
        </w:rPr>
        <w:t xml:space="preserve">.</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fldChar w:fldCharType="end"/>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Examples (Optional)</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Example text, please delete if you don't use it. Example text, please delete if you don't use it. Example text, please delete if you don't use it. Example text, please delete if you don't use it.</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bookmarkStart w:colFirst="0" w:colLast="0" w:name="st3o72dsa074" w:id="7"/>
    <w:bookmarkEnd w:id="7"/>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Conclusions</w:t>
      </w:r>
    </w:p>
    <w:bookmarkStart w:colFirst="0" w:colLast="0" w:name="mpr5kgs34gy" w:id="8"/>
    <w:bookmarkEnd w:id="8"/>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color w:val="000000"/>
          <w:sz w:val="22"/>
          <w:szCs w:val="22"/>
          <w:rtl w:val="0"/>
        </w:rPr>
        <w:t xml:space="preserve">This is the first sentence of the conclusion.</w:t>
      </w:r>
    </w:p>
    <w:bookmarkStart w:colFirst="0" w:colLast="0" w:name="s05asm8bikp6" w:id="9"/>
    <w:bookmarkEnd w:id="9"/>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bookmarkStart w:colFirst="0" w:colLast="0" w:name="_r2b7kr69jwrf" w:id="10"/>
      <w:bookmarkEnd w:id="10"/>
      <w:r w:rsidDel="00000000" w:rsidR="00000000" w:rsidRPr="00000000">
        <w:rPr>
          <w:b w:val="1"/>
          <w:bCs w:val="1"/>
          <w:color w:val="000000"/>
          <w:sz w:val="22"/>
          <w:szCs w:val="22"/>
          <w:rtl w:val="0"/>
        </w:rPr>
        <w:t xml:space="preserve">Acknowledgements (Optional)</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504"/>
        </w:tabs>
        <w:jc w:val="both"/>
        <w:rPr>
          <w:color w:val="000000"/>
          <w:sz w:val="22"/>
          <w:szCs w:val="22"/>
        </w:rPr>
      </w:pPr>
      <w:r w:rsidDel="00000000" w:rsidR="00000000" w:rsidRPr="00000000">
        <w:rPr>
          <w:rtl w:val="0"/>
        </w:rPr>
      </w:r>
    </w:p>
    <w:bookmarkStart w:colFirst="0" w:colLast="0" w:name="gwhmu5aluxqj" w:id="11"/>
    <w:bookmarkEnd w:id="11"/>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504"/>
        </w:tabs>
        <w:jc w:val="both"/>
        <w:rPr>
          <w:color w:val="000000"/>
          <w:sz w:val="22"/>
          <w:szCs w:val="22"/>
        </w:rPr>
      </w:pPr>
      <w:bookmarkStart w:colFirst="0" w:colLast="0" w:name="_qboqmlpz6rpo" w:id="12"/>
      <w:bookmarkEnd w:id="12"/>
      <w:r w:rsidDel="00000000" w:rsidR="00000000" w:rsidRPr="00000000">
        <w:rPr>
          <w:color w:val="000000"/>
          <w:sz w:val="22"/>
          <w:szCs w:val="22"/>
          <w:rtl w:val="0"/>
        </w:rPr>
        <w:t xml:space="preserve">The deadline for submitting your abstract is </w:t>
      </w:r>
      <w:r w:rsidDel="00000000" w:rsidR="00000000" w:rsidRPr="00000000">
        <w:rPr>
          <w:b w:val="1"/>
          <w:bCs w:val="1"/>
          <w:sz w:val="22"/>
          <w:szCs w:val="22"/>
          <w:rtl w:val="0"/>
        </w:rPr>
        <w:t xml:space="preserve">18 May 2026</w:t>
      </w:r>
      <w:r w:rsidDel="00000000" w:rsidR="00000000" w:rsidRPr="00000000">
        <w:rPr>
          <w:color w:val="000000"/>
          <w:sz w:val="22"/>
          <w:szCs w:val="22"/>
          <w:rtl w:val="0"/>
        </w:rPr>
        <w:t xml:space="preserve">, NO EXCEPTIONS!                          </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504"/>
        </w:tabs>
        <w:rPr>
          <w:b w:val="1"/>
          <w:bCs w:val="1"/>
          <w:color w:val="000000"/>
          <w:sz w:val="22"/>
          <w:szCs w:val="22"/>
        </w:rPr>
      </w:pPr>
      <w:r w:rsidDel="00000000" w:rsidR="00000000" w:rsidRPr="00000000">
        <w:rPr>
          <w:b w:val="1"/>
          <w:bCs w:val="1"/>
          <w:color w:val="000000"/>
          <w:sz w:val="22"/>
          <w:szCs w:val="22"/>
          <w:rtl w:val="0"/>
        </w:rPr>
        <w:t xml:space="preserve">References</w:t>
      </w:r>
    </w:p>
    <w:p w:rsidR="00000000" w:rsidDel="00000000" w:rsidP="00000000" w:rsidRDefault="00000000" w:rsidRPr="00000000" w14:paraId="0000003F">
      <w:pPr>
        <w:rPr>
          <w:sz w:val="22"/>
          <w:szCs w:val="22"/>
        </w:rPr>
      </w:pPr>
      <w:r w:rsidDel="00000000" w:rsidR="00000000" w:rsidRPr="00000000">
        <w:rPr>
          <w:rtl w:val="0"/>
        </w:rPr>
      </w:r>
    </w:p>
    <w:p w:rsidR="00000000" w:rsidDel="00000000" w:rsidP="00000000" w:rsidRDefault="00000000" w:rsidRPr="00000000" w14:paraId="00000040">
      <w:pPr>
        <w:jc w:val="both"/>
        <w:rPr>
          <w:sz w:val="22"/>
          <w:szCs w:val="22"/>
        </w:rPr>
      </w:pPr>
      <w:r w:rsidDel="00000000" w:rsidR="00000000" w:rsidRPr="00000000">
        <w:rPr>
          <w:sz w:val="22"/>
          <w:szCs w:val="22"/>
          <w:rtl w:val="0"/>
        </w:rPr>
        <w:t xml:space="preserve">This is the first sentence of the References section. The lay-out of the references should be consistent with the style guide for references in the First Break guidance to authors. Please ensure every citation has a reference and vice versa.</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tabs>
          <w:tab w:val="left" w:leader="none" w:pos="6300"/>
        </w:tabs>
        <w:rPr/>
      </w:pPr>
      <w:r w:rsidDel="00000000" w:rsidR="00000000" w:rsidRPr="00000000">
        <w:rPr>
          <w:rtl w:val="0"/>
        </w:rPr>
        <w:tab/>
      </w:r>
    </w:p>
    <w:sectPr>
      <w:headerReference r:id="rId10" w:type="default"/>
      <w:headerReference r:id="rId11" w:type="first"/>
      <w:headerReference r:id="rId12" w:type="even"/>
      <w:footerReference r:id="rId13" w:type="default"/>
      <w:footerReference r:id="rId14" w:type="even"/>
      <w:pgSz w:h="16840" w:w="11907" w:orient="portrait"/>
      <w:pgMar w:bottom="1440" w:top="1440"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color="000000" w:space="1" w:sz="6" w:val="single"/>
        <w:left w:space="0" w:sz="0" w:val="nil"/>
        <w:bottom w:space="0" w:sz="0" w:val="nil"/>
        <w:right w:space="0" w:sz="0" w:val="nil"/>
        <w:between w:space="0" w:sz="0" w:val="nil"/>
      </w:pBdr>
      <w:tabs>
        <w:tab w:val="center" w:leader="none" w:pos="4703"/>
        <w:tab w:val="right" w:leader="none" w:pos="9406"/>
      </w:tabs>
      <w:jc w:val="right"/>
      <w:rPr>
        <w:rFonts w:ascii="Arial" w:cs="Arial" w:eastAsia="Arial" w:hAnsi="Arial"/>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color="000000" w:space="1" w:sz="6" w:val="single"/>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703"/>
        <w:tab w:val="right" w:leader="none" w:pos="9406"/>
      </w:tabs>
      <w:jc w:val="center"/>
      <w:rPr>
        <w:sz w:val="20"/>
        <w:szCs w:val="20"/>
      </w:rPr>
    </w:pPr>
    <w:r w:rsidDel="00000000" w:rsidR="00000000" w:rsidRPr="00000000">
      <w:rPr>
        <w:sz w:val="20"/>
        <w:szCs w:val="20"/>
        <w:rtl w:val="0"/>
      </w:rPr>
      <w:t xml:space="preserve">EAGE Exploration Workshop: Unlocking New Zealand’s Upstream Potential</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rPr>
    </w:pPr>
    <w:r w:rsidDel="00000000" w:rsidR="00000000" w:rsidRPr="00000000">
      <w:rPr>
        <w:sz w:val="20"/>
        <w:szCs w:val="20"/>
        <w:rtl w:val="0"/>
      </w:rPr>
      <w:t xml:space="preserve">1-2 September 2026</w:t>
    </w:r>
    <w:r w:rsidDel="00000000" w:rsidR="00000000" w:rsidRPr="00000000">
      <w:rPr>
        <w:color w:val="000000"/>
        <w:sz w:val="20"/>
        <w:szCs w:val="20"/>
        <w:rtl w:val="0"/>
      </w:rPr>
      <w:t xml:space="preserve"> • </w:t>
    </w:r>
    <w:r w:rsidDel="00000000" w:rsidR="00000000" w:rsidRPr="00000000">
      <w:rPr>
        <w:sz w:val="20"/>
        <w:szCs w:val="20"/>
        <w:rtl w:val="0"/>
      </w:rPr>
      <w:t xml:space="preserve">Auckland</w:t>
    </w:r>
    <w:r w:rsidDel="00000000" w:rsidR="00000000" w:rsidRPr="00000000">
      <w:rPr>
        <w:color w:val="000000"/>
        <w:sz w:val="20"/>
        <w:szCs w:val="20"/>
        <w:rtl w:val="0"/>
      </w:rPr>
      <w:t xml:space="preserve">, </w:t>
    </w:r>
    <w:r w:rsidDel="00000000" w:rsidR="00000000" w:rsidRPr="00000000">
      <w:rPr>
        <w:sz w:val="20"/>
        <w:szCs w:val="20"/>
        <w:rtl w:val="0"/>
      </w:rPr>
      <w:t xml:space="preserve">New Zealand</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703"/>
        <w:tab w:val="right" w:leader="none" w:pos="9406"/>
      </w:tabs>
      <w:jc w:val="center"/>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703"/>
        <w:tab w:val="right" w:leader="none" w:pos="9406"/>
      </w:tabs>
      <w:jc w:val="right"/>
      <w:rPr>
        <w:color w:val="000000"/>
        <w:sz w:val="12"/>
        <w:szCs w:val="12"/>
      </w:rPr>
    </w:pPr>
    <w:r w:rsidDel="00000000" w:rsidR="00000000" w:rsidRPr="00000000">
      <w:rPr>
        <w:color w:val="000000"/>
        <w:sz w:val="12"/>
        <w:szCs w:val="12"/>
      </w:rPr>
      <w:drawing>
        <wp:inline distB="0" distT="0" distL="0" distR="0">
          <wp:extent cx="1178173" cy="628358"/>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78173" cy="628358"/>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color="000000" w:space="1" w:sz="6" w:val="single"/>
        <w:right w:space="0" w:sz="0" w:val="nil"/>
        <w:between w:space="0" w:sz="0" w:val="nil"/>
      </w:pBdr>
      <w:tabs>
        <w:tab w:val="center" w:leader="none" w:pos="4703"/>
        <w:tab w:val="right" w:leader="none" w:pos="9406"/>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spacing w:before="60" w:lineRule="auto"/>
      <w:jc w:val="right"/>
    </w:pPr>
    <w:rPr>
      <w:rFonts w:ascii="Arial" w:cs="Arial" w:eastAsia="Arial" w:hAnsi="Arial"/>
      <w:i w:val="1"/>
      <w:iCs w:val="1"/>
      <w:sz w:val="16"/>
      <w:szCs w:val="16"/>
    </w:rPr>
  </w:style>
  <w:style w:type="paragraph" w:styleId="Heading3">
    <w:name w:val="heading 3"/>
    <w:basedOn w:val="Normal"/>
    <w:next w:val="Normal"/>
    <w:pPr>
      <w:keepNext w:val="1"/>
      <w:spacing w:after="60" w:before="240" w:lineRule="auto"/>
    </w:pPr>
    <w:rPr>
      <w:rFonts w:ascii="Arial" w:cs="Arial" w:eastAsia="Arial" w:hAnsi="Arial"/>
    </w:rPr>
  </w:style>
  <w:style w:type="paragraph" w:styleId="Heading4">
    <w:name w:val="heading 4"/>
    <w:basedOn w:val="Normal"/>
    <w:next w:val="Normal"/>
    <w:pPr>
      <w:keepNext w:val="1"/>
      <w:spacing w:after="60" w:before="240" w:lineRule="auto"/>
    </w:pPr>
    <w:rPr>
      <w:rFonts w:ascii="Arial" w:cs="Arial" w:eastAsia="Arial" w:hAnsi="Arial"/>
      <w:b w:val="1"/>
      <w:bCs w:val="1"/>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iCs w:val="1"/>
      <w:sz w:val="22"/>
      <w:szCs w:val="22"/>
    </w:rPr>
  </w:style>
  <w:style w:type="paragraph" w:styleId="Title">
    <w:name w:val="Title"/>
    <w:basedOn w:val="Normal"/>
    <w:next w:val="Normal"/>
    <w:pPr>
      <w:spacing w:after="60" w:before="240" w:lineRule="auto"/>
      <w:jc w:val="center"/>
    </w:pPr>
    <w:rPr>
      <w:rFonts w:ascii="Arial" w:cs="Arial" w:eastAsia="Arial" w:hAnsi="Arial"/>
      <w:b w:val="1"/>
      <w:bCs w:val="1"/>
      <w:sz w:val="32"/>
      <w:szCs w:val="32"/>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fb.eage.org/index/guidelinesforauthors?p=103"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www.firstbreak.org/other.phtml?other=guidance&amp;PHPSESSID=4a93090648f3d5ec3c3099fa75649852" TargetMode="External"/><Relationship Id="rId8" Type="http://schemas.openxmlformats.org/officeDocument/2006/relationships/hyperlink" Target="http://www.firstbreak.org/other.phtml?other=guidance&amp;PHPSESSID=4a93090648f3d5ec3c3099fa7564985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