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printed or made available online as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highlight w:val="yellow"/>
          <w:rtl w:val="0"/>
        </w:rPr>
        <w:t xml:space="preserve">Your abstract must be in </w:t>
      </w:r>
      <w:r w:rsidDel="00000000" w:rsidR="00000000" w:rsidRPr="00000000">
        <w:rPr>
          <w:b w:val="1"/>
          <w:color w:val="000000"/>
          <w:sz w:val="22"/>
          <w:szCs w:val="22"/>
          <w:highlight w:val="yellow"/>
          <w:rtl w:val="0"/>
        </w:rPr>
        <w:t xml:space="preserve">2 full pages in length </w:t>
      </w:r>
      <w:r w:rsidDel="00000000" w:rsidR="00000000" w:rsidRPr="00000000">
        <w:rPr>
          <w:color w:val="000000"/>
          <w:sz w:val="22"/>
          <w:szCs w:val="22"/>
          <w:highlight w:val="yellow"/>
          <w:rtl w:val="0"/>
        </w:rPr>
        <w:t xml:space="preserve">including all figures and references (excluding cover page). Please </w:t>
      </w:r>
      <w:r w:rsidDel="00000000" w:rsidR="00000000" w:rsidRPr="00000000">
        <w:rPr>
          <w:b w:val="1"/>
          <w:color w:val="000000"/>
          <w:sz w:val="22"/>
          <w:szCs w:val="22"/>
          <w:highlight w:val="yellow"/>
          <w:rtl w:val="0"/>
        </w:rPr>
        <w:t xml:space="preserve">include at least one figure and one reference</w:t>
      </w:r>
      <w:r w:rsidDel="00000000" w:rsidR="00000000" w:rsidRPr="00000000">
        <w:rPr>
          <w:color w:val="000000"/>
          <w:sz w:val="22"/>
          <w:szCs w:val="22"/>
          <w:highlight w:val="yellow"/>
          <w:rtl w:val="0"/>
        </w:rPr>
        <w:t xml:space="preserve"> in your abstract.</w:t>
      </w:r>
      <w:r w:rsidDel="00000000" w:rsidR="00000000" w:rsidRPr="00000000">
        <w:rPr>
          <w:color w:val="000000"/>
          <w:sz w:val="22"/>
          <w:szCs w:val="22"/>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13" name="image2.jpg"/>
            <a:graphic>
              <a:graphicData uri="http://schemas.openxmlformats.org/drawingml/2006/picture">
                <pic:pic>
                  <pic:nvPicPr>
                    <pic:cNvPr descr="wfc3d_20" id="0" name="image2.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jc w:val="both"/>
        <w:rPr>
          <w:b w:val="1"/>
          <w:i w:val="1"/>
          <w:color w:val="000000"/>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rdcrjn" w:id="10"/>
    <w:bookmarkEnd w:id="10"/>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504"/>
        </w:tabs>
        <w:jc w:val="both"/>
        <w:rPr>
          <w:color w:val="000000"/>
          <w:sz w:val="22"/>
          <w:szCs w:val="22"/>
        </w:rPr>
      </w:pPr>
      <w:bookmarkStart w:colFirst="0" w:colLast="0" w:name="_heading=h.17dp8vu" w:id="11"/>
      <w:bookmarkEnd w:id="11"/>
      <w:r w:rsidDel="00000000" w:rsidR="00000000" w:rsidRPr="00000000">
        <w:rPr>
          <w:color w:val="000000"/>
          <w:sz w:val="22"/>
          <w:szCs w:val="22"/>
          <w:rtl w:val="0"/>
        </w:rPr>
        <w:t xml:space="preserve">The deadline for submitting your abstract is </w:t>
      </w:r>
      <w:r w:rsidDel="00000000" w:rsidR="00000000" w:rsidRPr="00000000">
        <w:rPr>
          <w:b w:val="1"/>
          <w:sz w:val="22"/>
          <w:szCs w:val="22"/>
          <w:rtl w:val="0"/>
        </w:rPr>
        <w:t xml:space="preserve">18 July 2025</w:t>
      </w:r>
      <w:r w:rsidDel="00000000" w:rsidR="00000000" w:rsidRPr="00000000">
        <w:rPr>
          <w:color w:val="000000"/>
          <w:sz w:val="22"/>
          <w:szCs w:val="22"/>
          <w:rtl w:val="0"/>
        </w:rPr>
        <w:t xml:space="preserve">, NO EXCEPTIONS!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tabs>
          <w:tab w:val="left" w:leader="none" w:pos="6300"/>
        </w:tabs>
        <w:rPr/>
      </w:pP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703"/>
        <w:tab w:val="right" w:leader="none" w:pos="9406"/>
      </w:tabs>
      <w:jc w:val="center"/>
      <w:rPr>
        <w:sz w:val="20"/>
        <w:szCs w:val="20"/>
      </w:rPr>
    </w:pPr>
    <w:r w:rsidDel="00000000" w:rsidR="00000000" w:rsidRPr="00000000">
      <w:rPr>
        <w:sz w:val="20"/>
        <w:szCs w:val="20"/>
        <w:rtl w:val="0"/>
      </w:rPr>
      <w:t xml:space="preserve">EAGE/FESM Conference on Petrophysics Meets Geoscience: Unlocking Reservoir Potential in a Dynamic Energy Landscape</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703"/>
        <w:tab w:val="right" w:leader="none" w:pos="9406"/>
      </w:tabs>
      <w:jc w:val="center"/>
      <w:rPr>
        <w:sz w:val="20"/>
        <w:szCs w:val="20"/>
      </w:rPr>
    </w:pPr>
    <w:r w:rsidDel="00000000" w:rsidR="00000000" w:rsidRPr="00000000">
      <w:rPr>
        <w:color w:val="000000"/>
        <w:sz w:val="20"/>
        <w:szCs w:val="20"/>
        <w:rtl w:val="0"/>
      </w:rPr>
      <w:t xml:space="preserve">18-20 November 2025 • Kuala Lumpur, Malaysia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color w:val="000000"/>
        <w:sz w:val="12"/>
        <w:szCs w:val="12"/>
      </w:rPr>
      <w:drawing>
        <wp:inline distB="0" distT="0" distL="0" distR="0">
          <wp:extent cx="1178173" cy="628358"/>
          <wp:effectExtent b="0" l="0" r="0" t="0"/>
          <wp:docPr id="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color w:val="000000"/>
        <w:sz w:val="12"/>
        <w:szCs w:val="12"/>
        <w:rtl w:val="0"/>
      </w:rPr>
      <w:t xml:space="preserve">     </w:t>
    </w:r>
    <w:r w:rsidDel="00000000" w:rsidR="00000000" w:rsidRPr="00000000">
      <w:rPr>
        <w:color w:val="000000"/>
        <w:sz w:val="12"/>
        <w:szCs w:val="12"/>
      </w:rPr>
      <w:drawing>
        <wp:inline distB="114300" distT="114300" distL="114300" distR="114300">
          <wp:extent cx="1198237" cy="813090"/>
          <wp:effectExtent b="0" l="0" r="0" t="0"/>
          <wp:docPr id="15"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198237" cy="81309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Pr>
      <w:lang w:eastAsia="en-US"/>
    </w:rPr>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uiPriority w:val="99"/>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lang w:val="en-GB"/>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lang w:val="en-GB"/>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727C9C"/>
    <w:rPr>
      <w:rFonts w:ascii="Segoe UI" w:cs="Segoe UI" w:hAnsi="Segoe UI"/>
      <w:sz w:val="18"/>
      <w:szCs w:val="18"/>
    </w:rPr>
  </w:style>
  <w:style w:type="character" w:styleId="BalloonTextChar" w:customStyle="1">
    <w:name w:val="Balloon Text Char"/>
    <w:link w:val="BalloonText"/>
    <w:rsid w:val="00727C9C"/>
    <w:rPr>
      <w:rFonts w:ascii="Segoe UI" w:cs="Segoe UI" w:hAnsi="Segoe UI"/>
      <w:sz w:val="18"/>
      <w:szCs w:val="18"/>
      <w:lang w:eastAsia="en-US" w:val="en-US"/>
    </w:rPr>
  </w:style>
  <w:style w:type="character" w:styleId="FooterChar" w:customStyle="1">
    <w:name w:val="Footer Char"/>
    <w:link w:val="Footer"/>
    <w:uiPriority w:val="99"/>
    <w:rsid w:val="00D06929"/>
    <w:rPr>
      <w:sz w:val="24"/>
      <w:lang w:val="en-US"/>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RBGhSfAY/T3JsjLOnW9U7cOcbw==">CgMxLjAyCWlkLmdqZGd4czIKaWQuMzBqMHpsbDIKaWQuMWZvYjl0ZTIKaWQuM3pueXNoNzIKaWQuMmV0OTJwMDIJaWQudHlqY3d0MgppZC4zZHk2dmttMgppZC4xdDNoNXNmMgppZC40ZDM0b2c4MgppZC4yczhleW8xMgppZC4zcmRjcmpuMgloLjE3ZHA4dnU4AHIhMTBMa01IRmgwRV9ET0dYU183S2ZaR094cG83VVhiaVI5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2024-10-30T06:42:00Z</dcterms:created>
  <dc:creator>Amira Zairi</dc:creator>
</cp:coreProperties>
</file>