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or made available online as submitted. EAGE staff will not edit or retype the copy.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Your extended abstract must be a maximum of 2 – 4 pages long including all figures and references (excluding cover page).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9"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2s8eyo1" w:id="9"/>
    <w:bookmarkEnd w:id="9"/>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17dp8vu" w:id="10"/>
    <w:bookmarkEnd w:id="10"/>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1"/>
    <w:bookmarkEnd w:id="11"/>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deadline for submitting your extended abstract is</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b w:val="1"/>
          <w:sz w:val="22"/>
          <w:szCs w:val="22"/>
          <w:rtl w:val="0"/>
        </w:rPr>
        <w:t xml:space="preserve">17 January 2025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Asia Pacific Meeting on Near Surface Geoscience &amp; Engineering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13-15 May 202</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sz w:val="20"/>
        <w:szCs w:val="20"/>
        <w:rtl w:val="0"/>
      </w:rPr>
      <w:t xml:space="preserve">Xi'an, China</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78173" cy="628358"/>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eastAsia="en-US"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lARpj3vsYUzyXQpTGi0l3/PuWQ==">CgMxLjAyCWlkLmdqZGd4czIKaWQuMzBqMHpsbDIKaWQuMWZvYjl0ZTIKaWQuM3pueXNoNzIKaWQuMmV0OTJwMDIJaWQudHlqY3d0MgppZC4zZHk2dmttMgppZC4xdDNoNXNmMgloLjRkMzRvZzgyCmlkLjJzOGV5bzEyCmlkLjE3ZHA4dnUyCmlkLjNyZGNyam44AHIhMXp5dll4T2lMaEYtZzhvUFhJZGdWaU94YWZWazZmQ0xi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2023-05-12T06:48:00Z</dcterms:created>
  <dc:creator>Amira Zairi</dc:creator>
</cp:coreProperties>
</file>