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CFD4" w14:textId="6DE57CB2" w:rsidR="007F1E21" w:rsidRDefault="00983C1F">
      <w:r>
        <w:rPr>
          <w:b/>
          <w:bCs/>
        </w:rPr>
        <w:t>Ob</w:t>
      </w:r>
      <w:r w:rsidR="00996CD7" w:rsidRPr="00996CD7">
        <w:rPr>
          <w:b/>
          <w:bCs/>
        </w:rPr>
        <w:t>jectives</w:t>
      </w:r>
      <w:r w:rsidR="00996CD7">
        <w:t>:</w:t>
      </w:r>
    </w:p>
    <w:p w14:paraId="17DB8332" w14:textId="4D7DAE1F" w:rsidR="00996CD7" w:rsidRPr="00683C25" w:rsidRDefault="000A316C">
      <w:r>
        <w:t xml:space="preserve">Chronic Pulmonary Aspergillosis (CPA) </w:t>
      </w:r>
      <w:r w:rsidR="007F0213">
        <w:t>is</w:t>
      </w:r>
      <w:r>
        <w:t xml:space="preserve"> seen in adults </w:t>
      </w:r>
      <w:r w:rsidR="007F0213">
        <w:t xml:space="preserve">usually </w:t>
      </w:r>
      <w:r>
        <w:t>with underlying lung conditions and are normally immunocompetent</w:t>
      </w:r>
      <w:r w:rsidR="00683C25">
        <w:t xml:space="preserve">. </w:t>
      </w:r>
      <w:r>
        <w:t xml:space="preserve">These </w:t>
      </w:r>
      <w:r w:rsidR="007F0213">
        <w:t xml:space="preserve">underlying lung </w:t>
      </w:r>
      <w:r>
        <w:t>conditions are rarely seen in children. We have conducted a critical review of the literature to find cases of CPA in children</w:t>
      </w:r>
      <w:r w:rsidR="00683C25">
        <w:t xml:space="preserve"> to</w:t>
      </w:r>
      <w:r w:rsidR="002D16AB">
        <w:t xml:space="preserve"> gain</w:t>
      </w:r>
      <w:r w:rsidR="00683C25">
        <w:t xml:space="preserve"> a better understanding of case distribution and underlying causes of CPA within children. </w:t>
      </w:r>
    </w:p>
    <w:p w14:paraId="5B44CAD0" w14:textId="77777777" w:rsidR="00996CD7" w:rsidRDefault="00996CD7">
      <w:pPr>
        <w:rPr>
          <w:b/>
          <w:bCs/>
        </w:rPr>
      </w:pPr>
      <w:r w:rsidRPr="00996CD7">
        <w:rPr>
          <w:b/>
          <w:bCs/>
        </w:rPr>
        <w:t>Materials &amp; Methods</w:t>
      </w:r>
      <w:r>
        <w:rPr>
          <w:b/>
          <w:bCs/>
        </w:rPr>
        <w:t>:</w:t>
      </w:r>
    </w:p>
    <w:p w14:paraId="4A165CD5" w14:textId="39679FBE" w:rsidR="00996CD7" w:rsidRPr="00217AE7" w:rsidRDefault="00683C25">
      <w:r>
        <w:t xml:space="preserve">A literature search was conducted using Ovid MEDLINE and EMBASE, Scopus and PubMed databases to gather cases describing CPA according to </w:t>
      </w:r>
      <w:r w:rsidR="007F0213">
        <w:t xml:space="preserve">established </w:t>
      </w:r>
      <w:r w:rsidR="00FB65CC">
        <w:t xml:space="preserve">guidelines. All animal and adult </w:t>
      </w:r>
      <w:r w:rsidR="007F0213">
        <w:t>(</w:t>
      </w:r>
      <w:r w:rsidR="007F0213" w:rsidRPr="00BF6CEF">
        <w:rPr>
          <w:u w:val="single"/>
        </w:rPr>
        <w:t>&gt;</w:t>
      </w:r>
      <w:r w:rsidR="007F0213">
        <w:t xml:space="preserve">18 years) </w:t>
      </w:r>
      <w:r w:rsidR="00FB65CC">
        <w:t>cases/studies were excluded from the search. A</w:t>
      </w:r>
      <w:r w:rsidR="007F0213">
        <w:t>ll a</w:t>
      </w:r>
      <w:r w:rsidR="00FB65CC">
        <w:t xml:space="preserve">rticles that provided evidence of </w:t>
      </w:r>
      <w:r w:rsidR="007F0213">
        <w:t xml:space="preserve">possible </w:t>
      </w:r>
      <w:r w:rsidR="00FB65CC">
        <w:t xml:space="preserve">CPA in a child were then reviewed further. </w:t>
      </w:r>
      <w:r w:rsidR="007F0213">
        <w:t>C</w:t>
      </w:r>
      <w:r w:rsidR="006E5BCB">
        <w:t xml:space="preserve">ases </w:t>
      </w:r>
      <w:r w:rsidR="007F0213">
        <w:t>with</w:t>
      </w:r>
      <w:r w:rsidR="00217AE7">
        <w:t xml:space="preserve"> immunosuppre</w:t>
      </w:r>
      <w:r w:rsidR="002D16AB">
        <w:t>s</w:t>
      </w:r>
      <w:r w:rsidR="00217AE7">
        <w:t>sive causes were excluded</w:t>
      </w:r>
      <w:r w:rsidR="007F0213">
        <w:t>, including chronic granumotous disease, but not hyper IgE syndrome</w:t>
      </w:r>
      <w:r w:rsidR="00E74F74">
        <w:t xml:space="preserve"> (Job’s syndrome)</w:t>
      </w:r>
      <w:r w:rsidR="00217AE7">
        <w:t>.</w:t>
      </w:r>
      <w:r w:rsidR="007F0213">
        <w:t xml:space="preserve"> L</w:t>
      </w:r>
      <w:r w:rsidR="00FB65CC">
        <w:t xml:space="preserve">anguages </w:t>
      </w:r>
      <w:r w:rsidR="007F0213">
        <w:t xml:space="preserve">other than english </w:t>
      </w:r>
      <w:r w:rsidR="00FB65CC">
        <w:t xml:space="preserve">were included and translated by a native speaker if possible or processed through Google Translate. </w:t>
      </w:r>
      <w:r w:rsidR="00F35CAB">
        <w:t xml:space="preserve">Additional cases were also gathered by examining the </w:t>
      </w:r>
      <w:r w:rsidR="007F0213">
        <w:t xml:space="preserve">reference lists </w:t>
      </w:r>
      <w:r w:rsidR="00F35CAB">
        <w:t xml:space="preserve">of found </w:t>
      </w:r>
      <w:r w:rsidR="0085651A">
        <w:t>studies</w:t>
      </w:r>
      <w:r w:rsidR="002D16AB">
        <w:t xml:space="preserve">. </w:t>
      </w:r>
    </w:p>
    <w:p w14:paraId="56F43E08" w14:textId="77777777" w:rsidR="00996CD7" w:rsidRDefault="00996CD7">
      <w:r w:rsidRPr="00996CD7">
        <w:rPr>
          <w:b/>
          <w:bCs/>
        </w:rPr>
        <w:t>Results</w:t>
      </w:r>
      <w:r>
        <w:t>:</w:t>
      </w:r>
    </w:p>
    <w:p w14:paraId="428AF979" w14:textId="41A8935A" w:rsidR="00C04FA6" w:rsidRDefault="002D16AB">
      <w:r>
        <w:t>The literature search provided 10</w:t>
      </w:r>
      <w:r w:rsidR="00A128D6">
        <w:t>,</w:t>
      </w:r>
      <w:r>
        <w:t>267 studies</w:t>
      </w:r>
      <w:r w:rsidR="007F0213">
        <w:t>, of which 3,764 were duplicates</w:t>
      </w:r>
      <w:r>
        <w:t xml:space="preserve">. </w:t>
      </w:r>
      <w:r w:rsidR="00C04FA6">
        <w:t xml:space="preserve">A further 2 studies were removed </w:t>
      </w:r>
      <w:r w:rsidR="00E7635E">
        <w:t>as</w:t>
      </w:r>
      <w:r w:rsidR="00C04FA6">
        <w:t xml:space="preserve"> retracted. This resulted in potential</w:t>
      </w:r>
      <w:r w:rsidR="00A128D6">
        <w:t>ly</w:t>
      </w:r>
      <w:r w:rsidR="00C04FA6">
        <w:t xml:space="preserve"> 6</w:t>
      </w:r>
      <w:r w:rsidR="00A128D6">
        <w:t>,</w:t>
      </w:r>
      <w:r w:rsidR="00C04FA6">
        <w:t xml:space="preserve">501 studies to </w:t>
      </w:r>
      <w:r w:rsidR="007F0213">
        <w:t>screen based on title and abstract, of which</w:t>
      </w:r>
      <w:r w:rsidR="00C04FA6">
        <w:t xml:space="preserve"> 606 </w:t>
      </w:r>
      <w:r w:rsidR="00F70F6E">
        <w:t>studies</w:t>
      </w:r>
      <w:r w:rsidR="00C04FA6">
        <w:t xml:space="preserve"> were extracted</w:t>
      </w:r>
      <w:r w:rsidR="007F0213">
        <w:t xml:space="preserve"> for full text screening</w:t>
      </w:r>
      <w:r w:rsidR="0085651A">
        <w:t xml:space="preserve">. </w:t>
      </w:r>
      <w:r w:rsidR="00A128D6">
        <w:t>An a</w:t>
      </w:r>
      <w:r w:rsidR="0085651A">
        <w:t xml:space="preserve">dditional 4 studies were discovered from found studies. </w:t>
      </w:r>
      <w:r w:rsidR="00C04FA6">
        <w:t xml:space="preserve">41 </w:t>
      </w:r>
      <w:r w:rsidR="00E74F74">
        <w:t xml:space="preserve">papers </w:t>
      </w:r>
      <w:r w:rsidR="00BF6CEF">
        <w:t xml:space="preserve">and abstracts </w:t>
      </w:r>
      <w:r w:rsidR="00C04FA6">
        <w:t>match</w:t>
      </w:r>
      <w:r w:rsidR="00BF6CEF">
        <w:t>ed</w:t>
      </w:r>
      <w:r w:rsidR="00C04FA6">
        <w:t xml:space="preserve"> our inclusion and exclusion criteria. </w:t>
      </w:r>
      <w:r w:rsidR="00A46985">
        <w:t>Additional old papers and one PhD thesis are still being tracked down.</w:t>
      </w:r>
      <w:r w:rsidR="012BEB78">
        <w:t xml:space="preserve"> </w:t>
      </w:r>
      <w:r w:rsidR="2ED6DEEC">
        <w:t>The date range for case</w:t>
      </w:r>
      <w:r w:rsidR="007A1E53">
        <w:t>s</w:t>
      </w:r>
      <w:r w:rsidR="2ED6DEEC">
        <w:t xml:space="preserve"> spanned from </w:t>
      </w:r>
      <w:r w:rsidR="5C758B09">
        <w:t xml:space="preserve">1963 to 2022. </w:t>
      </w:r>
    </w:p>
    <w:p w14:paraId="4DEDE184" w14:textId="7555222A" w:rsidR="00996CD7" w:rsidRPr="00A128D6" w:rsidRDefault="00F70F6E">
      <w:r>
        <w:t>7 studies did not provide enough information to be able to identify any cases of CPA</w:t>
      </w:r>
      <w:r w:rsidR="00E7635E">
        <w:t xml:space="preserve"> with confidence</w:t>
      </w:r>
      <w:r>
        <w:t>. This provided us with 3</w:t>
      </w:r>
      <w:r w:rsidR="00BF6CEF">
        <w:t>3</w:t>
      </w:r>
      <w:r>
        <w:t xml:space="preserve"> individual cases</w:t>
      </w:r>
      <w:r w:rsidR="00450C46">
        <w:t xml:space="preserve">. The youngest of these patients </w:t>
      </w:r>
      <w:r w:rsidR="00450C46" w:rsidRPr="00BF6CEF">
        <w:t xml:space="preserve">was </w:t>
      </w:r>
      <w:r w:rsidR="00BF6CEF" w:rsidRPr="00BF6CEF">
        <w:t>7 months</w:t>
      </w:r>
      <w:r w:rsidR="00450C46" w:rsidRPr="00BF6CEF">
        <w:t xml:space="preserve"> old</w:t>
      </w:r>
      <w:r w:rsidR="00450C46">
        <w:t xml:space="preserve"> and the oldest was 17 years old. </w:t>
      </w:r>
      <w:r w:rsidR="00BF6CEF">
        <w:t>1</w:t>
      </w:r>
      <w:r w:rsidR="49D4D1A7">
        <w:t xml:space="preserve"> of these patients w</w:t>
      </w:r>
      <w:r w:rsidR="00BF6CEF">
        <w:t>as</w:t>
      </w:r>
      <w:r w:rsidR="49D4D1A7">
        <w:t xml:space="preserve"> under 2 years old</w:t>
      </w:r>
      <w:r w:rsidR="00E7635E">
        <w:t>,</w:t>
      </w:r>
      <w:r w:rsidR="49D4D1A7">
        <w:t xml:space="preserve"> </w:t>
      </w:r>
      <w:r w:rsidR="161B5B57">
        <w:t>13 were between 2-10</w:t>
      </w:r>
      <w:r>
        <w:t xml:space="preserve"> </w:t>
      </w:r>
      <w:r w:rsidR="45D3497B">
        <w:t>years old</w:t>
      </w:r>
      <w:r w:rsidR="00E7635E">
        <w:t xml:space="preserve"> and</w:t>
      </w:r>
      <w:r w:rsidR="7DE49253">
        <w:t xml:space="preserve"> 19 were between 11 and 17</w:t>
      </w:r>
      <w:r w:rsidR="00E7635E">
        <w:t xml:space="preserve"> years old</w:t>
      </w:r>
      <w:r w:rsidR="7DE49253">
        <w:t xml:space="preserve">. </w:t>
      </w:r>
      <w:r w:rsidR="00E90A00">
        <w:t xml:space="preserve">6 cases had a background of pulmonary </w:t>
      </w:r>
      <w:r w:rsidR="00A128D6">
        <w:t>t</w:t>
      </w:r>
      <w:r w:rsidR="00E90A00">
        <w:t xml:space="preserve">uberculosis. 1 case had a background diagnosis of </w:t>
      </w:r>
      <w:r w:rsidR="00E74F74">
        <w:t>a</w:t>
      </w:r>
      <w:r w:rsidR="00E90A00">
        <w:t xml:space="preserve">llergic </w:t>
      </w:r>
      <w:r w:rsidR="00E74F74">
        <w:t>b</w:t>
      </w:r>
      <w:r w:rsidR="00E90A00">
        <w:t xml:space="preserve">ronchopulmonary </w:t>
      </w:r>
      <w:r w:rsidR="00E74F74">
        <w:t>a</w:t>
      </w:r>
      <w:r w:rsidR="00E90A00">
        <w:t>spergillosis (ABPA)</w:t>
      </w:r>
      <w:r w:rsidR="00BF6CEF">
        <w:t xml:space="preserve"> complicating asthma</w:t>
      </w:r>
      <w:r w:rsidR="00E90A00">
        <w:t>. 1 case had a previous chest wound. 2 cases were suspected of having a congenital pulmonary airway malformation</w:t>
      </w:r>
      <w:r w:rsidR="00A128D6">
        <w:t xml:space="preserve"> </w:t>
      </w:r>
      <w:r w:rsidR="00E90A00">
        <w:t xml:space="preserve">(CPAM). 1 case had a background of Job’s </w:t>
      </w:r>
      <w:r w:rsidR="00E74F74">
        <w:t>s</w:t>
      </w:r>
      <w:r w:rsidR="00E90A00">
        <w:t xml:space="preserve">yndrome. 2 cases were identified as co-infection with </w:t>
      </w:r>
      <w:r w:rsidR="00E90A00" w:rsidRPr="21998913">
        <w:rPr>
          <w:i/>
          <w:iCs/>
        </w:rPr>
        <w:t>Echinococcus</w:t>
      </w:r>
      <w:r w:rsidR="00E74F74">
        <w:t xml:space="preserve"> and</w:t>
      </w:r>
      <w:r w:rsidR="00372056">
        <w:t xml:space="preserve"> 1 case had a previous removal of a hydatid cyst. </w:t>
      </w:r>
      <w:r w:rsidR="0085651A">
        <w:t xml:space="preserve">4 cases had </w:t>
      </w:r>
      <w:r w:rsidR="00FB68A0">
        <w:t xml:space="preserve">had </w:t>
      </w:r>
      <w:r w:rsidR="0085651A">
        <w:t xml:space="preserve">pneumonia with a suspected cavitating pathogen. </w:t>
      </w:r>
      <w:r w:rsidR="11A66042">
        <w:t>1</w:t>
      </w:r>
      <w:r w:rsidR="00BF6CEF">
        <w:t>7</w:t>
      </w:r>
      <w:r w:rsidR="007A1E53">
        <w:t xml:space="preserve"> </w:t>
      </w:r>
      <w:r w:rsidR="00372056">
        <w:t>cases had no other lung pathology or were suspected of having one. All of the cases except for the case with Job’s Syndrome were deemed or assumed to be immunocompetent</w:t>
      </w:r>
      <w:r w:rsidR="0085651A">
        <w:t xml:space="preserve">. All of the cases except for one survived their initial presentation. </w:t>
      </w:r>
      <w:r w:rsidR="1B0753A4">
        <w:t>21 underwent surgery to treat or improve the condition of the patient.</w:t>
      </w:r>
    </w:p>
    <w:p w14:paraId="39F156DA" w14:textId="66C4996E" w:rsidR="00996CD7" w:rsidRDefault="00996CD7">
      <w:r w:rsidRPr="21998913">
        <w:rPr>
          <w:b/>
          <w:bCs/>
        </w:rPr>
        <w:t>Conclusions</w:t>
      </w:r>
      <w:r>
        <w:t>:</w:t>
      </w:r>
    </w:p>
    <w:p w14:paraId="2C251C0C" w14:textId="6BA0E622" w:rsidR="00A128D6" w:rsidRDefault="00E74F74">
      <w:r>
        <w:t xml:space="preserve">Although rarely reported, </w:t>
      </w:r>
      <w:r w:rsidR="00A128D6">
        <w:t xml:space="preserve">CPA </w:t>
      </w:r>
      <w:r>
        <w:t xml:space="preserve">can </w:t>
      </w:r>
      <w:r w:rsidR="00A128D6">
        <w:t xml:space="preserve">develop in children, </w:t>
      </w:r>
      <w:r>
        <w:t>most with an underlying lung problem, as in adults. The vast majority were diagnosed first after surgical resection, with limited follow up. Awareness that</w:t>
      </w:r>
      <w:r w:rsidR="00A128D6">
        <w:t xml:space="preserve"> CPA</w:t>
      </w:r>
      <w:r>
        <w:t xml:space="preserve"> may occur in children raises questions about pathogenesis and optimal long term management.</w:t>
      </w:r>
    </w:p>
    <w:p w14:paraId="08BB7019" w14:textId="77777777" w:rsidR="00A128D6" w:rsidRDefault="00A128D6"/>
    <w:p w14:paraId="7A9DB120" w14:textId="77777777" w:rsidR="00996CD7" w:rsidRDefault="00996CD7"/>
    <w:p w14:paraId="0EA100DB" w14:textId="77777777" w:rsidR="00996CD7" w:rsidRDefault="00996CD7"/>
    <w:p w14:paraId="13D01230" w14:textId="4C82C409" w:rsidR="00996CD7" w:rsidRDefault="00996CD7"/>
    <w:sectPr w:rsidR="00996CD7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A316C"/>
    <w:rsid w:val="00217AE7"/>
    <w:rsid w:val="002306CA"/>
    <w:rsid w:val="002D16AB"/>
    <w:rsid w:val="00372056"/>
    <w:rsid w:val="003B5BBA"/>
    <w:rsid w:val="00450C46"/>
    <w:rsid w:val="005B610D"/>
    <w:rsid w:val="00683C25"/>
    <w:rsid w:val="006C2EE9"/>
    <w:rsid w:val="006E5BCB"/>
    <w:rsid w:val="007A1E53"/>
    <w:rsid w:val="007F0213"/>
    <w:rsid w:val="007F1E21"/>
    <w:rsid w:val="0084097F"/>
    <w:rsid w:val="0085651A"/>
    <w:rsid w:val="00911FA2"/>
    <w:rsid w:val="00983C1F"/>
    <w:rsid w:val="00996CD7"/>
    <w:rsid w:val="00A128D6"/>
    <w:rsid w:val="00A46985"/>
    <w:rsid w:val="00A60C06"/>
    <w:rsid w:val="00B503FA"/>
    <w:rsid w:val="00B562FE"/>
    <w:rsid w:val="00BF6CEF"/>
    <w:rsid w:val="00C04FA6"/>
    <w:rsid w:val="00C6077D"/>
    <w:rsid w:val="00CA78D8"/>
    <w:rsid w:val="00D26EAE"/>
    <w:rsid w:val="00E5001E"/>
    <w:rsid w:val="00E74F74"/>
    <w:rsid w:val="00E7635E"/>
    <w:rsid w:val="00E90A00"/>
    <w:rsid w:val="00F35CAB"/>
    <w:rsid w:val="00F70F6E"/>
    <w:rsid w:val="00FB65CC"/>
    <w:rsid w:val="00FB68A0"/>
    <w:rsid w:val="012BEB78"/>
    <w:rsid w:val="0B71F34B"/>
    <w:rsid w:val="1144A672"/>
    <w:rsid w:val="11A66042"/>
    <w:rsid w:val="13EEF69F"/>
    <w:rsid w:val="161B5B57"/>
    <w:rsid w:val="19D29C13"/>
    <w:rsid w:val="1B0753A4"/>
    <w:rsid w:val="21998913"/>
    <w:rsid w:val="21A308AB"/>
    <w:rsid w:val="2706A4DE"/>
    <w:rsid w:val="2ED6DEEC"/>
    <w:rsid w:val="3B9C9D8B"/>
    <w:rsid w:val="42D58861"/>
    <w:rsid w:val="45D3497B"/>
    <w:rsid w:val="49D4D1A7"/>
    <w:rsid w:val="4ECD6487"/>
    <w:rsid w:val="50CADB54"/>
    <w:rsid w:val="56F4CF72"/>
    <w:rsid w:val="5C758B09"/>
    <w:rsid w:val="6A13BD93"/>
    <w:rsid w:val="77E7FCF0"/>
    <w:rsid w:val="7A3F1106"/>
    <w:rsid w:val="7A723835"/>
    <w:rsid w:val="7C533198"/>
    <w:rsid w:val="7DBCCCFB"/>
    <w:rsid w:val="7DE4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0213"/>
    <w:pPr>
      <w:spacing w:after="0" w:line="240" w:lineRule="auto"/>
    </w:pPr>
    <w:rPr>
      <w:noProof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0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13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13"/>
    <w:rPr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David Denning</cp:lastModifiedBy>
  <cp:revision>4</cp:revision>
  <dcterms:created xsi:type="dcterms:W3CDTF">2025-04-27T14:33:00Z</dcterms:created>
  <dcterms:modified xsi:type="dcterms:W3CDTF">2025-04-27T15:26:00Z</dcterms:modified>
</cp:coreProperties>
</file>