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72CBB" w14:textId="54DC0174" w:rsidR="00E272EB" w:rsidRPr="00614BDE" w:rsidRDefault="00834274" w:rsidP="00AD0253">
      <w:pPr>
        <w:tabs>
          <w:tab w:val="left" w:pos="-72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Model Hub – MBSE Sharing platform</w:t>
      </w:r>
    </w:p>
    <w:p w14:paraId="58FD9A57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</w:p>
    <w:p w14:paraId="789BD83F" w14:textId="1A0C9650" w:rsidR="00E272EB" w:rsidRPr="00614BDE" w:rsidRDefault="00D46D3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>S. Gerené</w:t>
      </w:r>
      <w:r w:rsidR="00E272EB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*</w:t>
      </w:r>
      <w:r w:rsidR="00E272EB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; 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A. Vorobiev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21043A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</w:p>
    <w:p w14:paraId="1416E9AE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</w:pPr>
    </w:p>
    <w:p w14:paraId="0DC3F2AF" w14:textId="138B0F0B" w:rsidR="00D46D3B" w:rsidRPr="00614BDE" w:rsidRDefault="00E272EB" w:rsidP="00D46D3B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D46D3B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RHEA Group, Leiden, The Netherlands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</w:t>
      </w:r>
      <w:r w:rsidR="005028D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*</w:t>
      </w:r>
      <w:hyperlink r:id="rId11" w:history="1">
        <w:r w:rsidR="00D46D3B" w:rsidRPr="00382989">
          <w:rPr>
            <w:rStyle w:val="Hyperlink"/>
            <w:rFonts w:ascii="Arial" w:eastAsia="Arial Unicode MS" w:hAnsi="Arial" w:cs="Arial"/>
            <w:i/>
            <w:spacing w:val="-2"/>
            <w:sz w:val="20"/>
            <w:lang w:val="en-GB"/>
          </w:rPr>
          <w:t>s.gerene@rheagroup.com</w:t>
        </w:r>
      </w:hyperlink>
      <w:r w:rsidR="00D46D3B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</w:p>
    <w:p w14:paraId="103CA336" w14:textId="77777777" w:rsidR="00E272EB" w:rsidRPr="00614BDE" w:rsidRDefault="00E272EB" w:rsidP="00A86753">
      <w:pPr>
        <w:tabs>
          <w:tab w:val="left" w:pos="-720"/>
          <w:tab w:val="left" w:pos="0"/>
          <w:tab w:val="left" w:pos="3600"/>
        </w:tabs>
        <w:jc w:val="both"/>
        <w:rPr>
          <w:rFonts w:ascii="Arial" w:eastAsia="Arial Unicode MS" w:hAnsi="Arial" w:cs="Arial"/>
          <w:color w:val="000000" w:themeColor="text1"/>
          <w:spacing w:val="-2"/>
          <w:sz w:val="18"/>
          <w:szCs w:val="18"/>
          <w:lang w:val="en-GB"/>
        </w:rPr>
      </w:pPr>
    </w:p>
    <w:p w14:paraId="379E9E21" w14:textId="58CCE127" w:rsidR="00910260" w:rsidRDefault="00E272EB" w:rsidP="00910260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4719BC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Introduction</w:t>
      </w:r>
    </w:p>
    <w:p w14:paraId="1A77EB06" w14:textId="5AD28823" w:rsidR="00F868CF" w:rsidRDefault="00EC102D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In the current information </w:t>
      </w:r>
      <w:r w:rsidR="00531AB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age,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</w:t>
      </w:r>
      <w:r w:rsidR="00826DE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n unprecedented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wealth of </w:t>
      </w:r>
      <w:r w:rsidR="00826DE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data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proofErr w:type="gramStart"/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can be found</w:t>
      </w:r>
      <w:proofErr w:type="gramEnd"/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on</w:t>
      </w:r>
      <w:r w:rsidR="000157B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the public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internet.</w:t>
      </w:r>
      <w:r w:rsidR="0083427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531AB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Search engines like </w:t>
      </w:r>
      <w:r w:rsidR="00826DE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G</w:t>
      </w:r>
      <w:r w:rsidR="00531AB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oogle</w:t>
      </w:r>
      <w:r w:rsidR="00826DE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</w:t>
      </w:r>
      <w:r w:rsidR="00531AB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or online encyclopaedias</w:t>
      </w:r>
      <w:r w:rsidR="00826DE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</w:t>
      </w:r>
      <w:r w:rsidR="00531AB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such as Wikipedia</w:t>
      </w:r>
      <w:r w:rsidR="00826DE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</w:t>
      </w:r>
      <w:r w:rsidR="00531AB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provide a means to find and share knowledge and disseminate information. </w:t>
      </w:r>
      <w:r w:rsidR="00F868C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Services like GitHub and BitBucket provide a means to share source code of software projects with a clear goal of supporting open source </w:t>
      </w:r>
      <w:r w:rsidR="00826DE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communities</w:t>
      </w:r>
      <w:r w:rsidR="00F868C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by providing their services free of charge.</w:t>
      </w:r>
    </w:p>
    <w:p w14:paraId="6CB06A54" w14:textId="6EE43D85" w:rsidR="00BA21E6" w:rsidRDefault="00595921" w:rsidP="00BA21E6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Even with the availability of these services it is difficult to find specific kinds of information, especially quality (MBSE) Models</w:t>
      </w:r>
      <w:r w:rsidR="000157B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</w:t>
      </w:r>
      <w:r w:rsidR="00BA21E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When performing an online search,</w:t>
      </w:r>
      <w:r w:rsidR="00BA21E6" w:rsidRPr="00BA21E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BA21E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using for example </w:t>
      </w:r>
      <w:r w:rsidR="00826DE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G</w:t>
      </w:r>
      <w:r w:rsidR="00BA21E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oogle, for digital models</w:t>
      </w:r>
      <w:r w:rsidR="00826DE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</w:t>
      </w:r>
      <w:r w:rsidR="00BA21E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such as UML, SysML, Capella,</w:t>
      </w:r>
      <w:r w:rsidR="00EA096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ECSS-E-TM-10-25A, ReqIF, Ecore, </w:t>
      </w:r>
      <w:r w:rsidR="00BA21E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etc</w:t>
      </w:r>
      <w:r w:rsidR="00826DE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  <w:r w:rsidR="00BA21E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 the results are very disappointing. Models are all over the place, very simplistic</w:t>
      </w:r>
      <w:r w:rsidR="00826DE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</w:t>
      </w:r>
      <w:r w:rsidR="00BA21E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many times undocumented.</w:t>
      </w:r>
    </w:p>
    <w:p w14:paraId="5EEEFF84" w14:textId="3CAF5593" w:rsidR="001C108E" w:rsidRPr="001C108E" w:rsidRDefault="001C108E" w:rsidP="001C108E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1C108E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The Model Hub</w:t>
      </w:r>
    </w:p>
    <w:p w14:paraId="360C1C84" w14:textId="691424DA" w:rsidR="00595921" w:rsidRDefault="008C3672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fact that quality models are difficult to find </w:t>
      </w:r>
      <w:r w:rsidR="008048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also makes it difficult for newcomers to learn or experienced people to share th</w:t>
      </w:r>
      <w:r w:rsidR="00EA096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eir</w:t>
      </w:r>
      <w:r w:rsidR="008048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826DE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knowledge</w:t>
      </w:r>
      <w:r w:rsidR="008048C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</w:t>
      </w:r>
      <w:r w:rsidR="000157B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Model Hub, an online platform </w:t>
      </w:r>
      <w:proofErr w:type="gramStart"/>
      <w:r w:rsidR="000157B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to freely share</w:t>
      </w:r>
      <w:proofErr w:type="gramEnd"/>
      <w:r w:rsidR="000157B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D0647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digital</w:t>
      </w:r>
      <w:r w:rsidR="009338D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0157B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models, aims to overcome these issues. </w:t>
      </w:r>
      <w:r w:rsidR="0053421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intention is to create a dedicated place </w:t>
      </w:r>
      <w:r w:rsidR="00111DD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and</w:t>
      </w:r>
      <w:r w:rsidR="00826DE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</w:t>
      </w:r>
      <w:r w:rsidR="00111DD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online community </w:t>
      </w:r>
      <w:r w:rsidR="0053421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to share digital models</w:t>
      </w:r>
      <w:r w:rsidR="004603F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exchange experiences and ideas</w:t>
      </w:r>
      <w:r w:rsidR="00111DD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  <w:r w:rsidR="004603F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The Model Hub, or MoHu, provides users </w:t>
      </w:r>
      <w:r w:rsidR="00EE269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 means </w:t>
      </w:r>
      <w:r w:rsidR="004603F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to create accounts, </w:t>
      </w:r>
      <w:r w:rsidR="0024464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teams</w:t>
      </w:r>
      <w:r w:rsidR="004603F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projects. </w:t>
      </w:r>
      <w:r w:rsidR="0024464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Within a </w:t>
      </w:r>
      <w:r w:rsidR="00826DE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project,</w:t>
      </w:r>
      <w:r w:rsidR="0024464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 person or a team can upload </w:t>
      </w:r>
      <w:r w:rsidR="00EE269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and download </w:t>
      </w:r>
      <w:r w:rsidR="0024464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models, provide a description of said models, and engage in a</w:t>
      </w:r>
      <w:r w:rsidR="00826DE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n active</w:t>
      </w:r>
      <w:r w:rsidR="0024464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discussion.</w:t>
      </w:r>
      <w:r w:rsidR="009338D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Both </w:t>
      </w:r>
      <w:r w:rsidR="00834BE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private and public </w:t>
      </w:r>
      <w:r w:rsidR="009338D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projects</w:t>
      </w:r>
      <w:r w:rsidR="00834BE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proofErr w:type="gramStart"/>
      <w:r w:rsidR="00834BE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are </w:t>
      </w:r>
      <w:r w:rsidR="00AE527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supported</w:t>
      </w:r>
      <w:proofErr w:type="gramEnd"/>
      <w:r w:rsidR="00AE527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 teams can choose to make their project publicly available or not.</w:t>
      </w:r>
      <w:r w:rsidR="001C108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AE527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IPR of the models </w:t>
      </w:r>
      <w:r w:rsidR="009338D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will remain</w:t>
      </w:r>
      <w:r w:rsidR="00AE527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with the authors</w:t>
      </w:r>
      <w:r w:rsidR="009338D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, </w:t>
      </w:r>
      <w:r w:rsidR="00826DE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with </w:t>
      </w:r>
      <w:r w:rsidR="009338D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MoHu provid</w:t>
      </w:r>
      <w:r w:rsidR="001203F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ing</w:t>
      </w:r>
      <w:r w:rsidR="009338D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means to associate a license to a model so it is clear to the community under what conditions the models may be distributed and used.</w:t>
      </w:r>
    </w:p>
    <w:p w14:paraId="50D4A957" w14:textId="354FFA02" w:rsidR="00D06479" w:rsidRDefault="00D06479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Even though an existing service such as GitHub </w:t>
      </w:r>
      <w:proofErr w:type="gramStart"/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could be used</w:t>
      </w:r>
      <w:proofErr w:type="gramEnd"/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, this platform is purpose built for sharing source code of software products. </w:t>
      </w:r>
      <w:r w:rsidR="0001252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In order to promote digital engineering and MBSE </w:t>
      </w:r>
      <w:r w:rsidR="00F0214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 </w:t>
      </w:r>
      <w:r w:rsidR="009A44E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dedicated platform such as the Model Hub can be a great asset to the engineering community. </w:t>
      </w:r>
      <w:r w:rsidR="009A44E2" w:rsidRPr="009A44E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Engineers, students, and organizations can use this platform as a means to promote their capability and share their experience</w:t>
      </w:r>
      <w:r w:rsidR="009A44E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</w:p>
    <w:p w14:paraId="5AFACA3E" w14:textId="3B70D6D7" w:rsidR="006E2678" w:rsidRPr="00650863" w:rsidRDefault="00650863" w:rsidP="00650863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 current</w:t>
      </w:r>
      <w:r w:rsidR="001203F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state of the Model Hub </w:t>
      </w:r>
      <w:proofErr w:type="gramStart"/>
      <w:r w:rsidR="001203F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is focu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sed</w:t>
      </w:r>
      <w:proofErr w:type="gramEnd"/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on sharing and communicating about the content of the models. In the near </w:t>
      </w:r>
      <w:r w:rsidR="001203F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future,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the Model Hub </w:t>
      </w:r>
      <w:proofErr w:type="gramStart"/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will be extended</w:t>
      </w:r>
      <w:proofErr w:type="gramEnd"/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to also automatically assess the quality of models, execute rules and analysis based on these models</w:t>
      </w:r>
      <w:bookmarkStart w:id="0" w:name="_GoBack"/>
      <w:bookmarkEnd w:id="0"/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</w:t>
      </w:r>
      <w:r w:rsidR="00B067B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Model Hub </w:t>
      </w:r>
      <w:proofErr w:type="gramStart"/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can be found</w:t>
      </w:r>
      <w:proofErr w:type="gramEnd"/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at </w:t>
      </w:r>
      <w:hyperlink r:id="rId12" w:history="1">
        <w:r w:rsidRPr="00382989">
          <w:rPr>
            <w:rStyle w:val="Hyperlink"/>
            <w:rFonts w:ascii="Arial" w:eastAsia="Arial Unicode MS" w:hAnsi="Arial" w:cs="Arial"/>
            <w:spacing w:val="-2"/>
            <w:sz w:val="20"/>
            <w:lang w:val="en-GB"/>
          </w:rPr>
          <w:t>https://modelhub.org</w:t>
        </w:r>
      </w:hyperlink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</w:p>
    <w:sectPr w:rsidR="006E2678" w:rsidRPr="0065086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C8E26" w14:textId="77777777" w:rsidR="00770501" w:rsidRDefault="00770501" w:rsidP="002B3D2E">
      <w:r>
        <w:separator/>
      </w:r>
    </w:p>
  </w:endnote>
  <w:endnote w:type="continuationSeparator" w:id="0">
    <w:p w14:paraId="5D8DB1FF" w14:textId="77777777" w:rsidR="00770501" w:rsidRDefault="00770501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C281B" w14:textId="77777777" w:rsidR="00770501" w:rsidRDefault="00770501" w:rsidP="002B3D2E">
      <w:r>
        <w:separator/>
      </w:r>
    </w:p>
  </w:footnote>
  <w:footnote w:type="continuationSeparator" w:id="0">
    <w:p w14:paraId="1486F4E2" w14:textId="77777777" w:rsidR="00770501" w:rsidRDefault="00770501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31393" w14:textId="77D21A8A" w:rsidR="001A2217" w:rsidRPr="00A86753" w:rsidRDefault="00FD7318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2018</w:t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1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5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n-GB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EB"/>
    <w:rsid w:val="000103AD"/>
    <w:rsid w:val="0001252F"/>
    <w:rsid w:val="00013214"/>
    <w:rsid w:val="000157B6"/>
    <w:rsid w:val="00067049"/>
    <w:rsid w:val="001062A3"/>
    <w:rsid w:val="00111DD8"/>
    <w:rsid w:val="001203FB"/>
    <w:rsid w:val="0016733A"/>
    <w:rsid w:val="001A2217"/>
    <w:rsid w:val="001A6825"/>
    <w:rsid w:val="001B0137"/>
    <w:rsid w:val="001B7EB8"/>
    <w:rsid w:val="001C07E6"/>
    <w:rsid w:val="001C108E"/>
    <w:rsid w:val="001C53CE"/>
    <w:rsid w:val="001E5A02"/>
    <w:rsid w:val="0021043A"/>
    <w:rsid w:val="00244649"/>
    <w:rsid w:val="002551C5"/>
    <w:rsid w:val="0027138A"/>
    <w:rsid w:val="002B0E94"/>
    <w:rsid w:val="002B3D2E"/>
    <w:rsid w:val="00346EF7"/>
    <w:rsid w:val="003621EB"/>
    <w:rsid w:val="003F0AF8"/>
    <w:rsid w:val="0045005F"/>
    <w:rsid w:val="004603FC"/>
    <w:rsid w:val="004719BC"/>
    <w:rsid w:val="0050245D"/>
    <w:rsid w:val="005028D7"/>
    <w:rsid w:val="00530AD7"/>
    <w:rsid w:val="00531AB6"/>
    <w:rsid w:val="0053421E"/>
    <w:rsid w:val="00595921"/>
    <w:rsid w:val="00614BDE"/>
    <w:rsid w:val="00635748"/>
    <w:rsid w:val="00650863"/>
    <w:rsid w:val="006527C2"/>
    <w:rsid w:val="00676A0D"/>
    <w:rsid w:val="006809E1"/>
    <w:rsid w:val="006D31EF"/>
    <w:rsid w:val="006E2678"/>
    <w:rsid w:val="007208A1"/>
    <w:rsid w:val="00770501"/>
    <w:rsid w:val="007728AF"/>
    <w:rsid w:val="00781FA5"/>
    <w:rsid w:val="007D6349"/>
    <w:rsid w:val="007F2301"/>
    <w:rsid w:val="008048C6"/>
    <w:rsid w:val="008220AB"/>
    <w:rsid w:val="00826DE4"/>
    <w:rsid w:val="00834274"/>
    <w:rsid w:val="00834BEC"/>
    <w:rsid w:val="008C3672"/>
    <w:rsid w:val="008D25F1"/>
    <w:rsid w:val="008F757C"/>
    <w:rsid w:val="00910260"/>
    <w:rsid w:val="009338D2"/>
    <w:rsid w:val="00955D18"/>
    <w:rsid w:val="00963135"/>
    <w:rsid w:val="00970F68"/>
    <w:rsid w:val="009A44E2"/>
    <w:rsid w:val="009A6BE7"/>
    <w:rsid w:val="009B09EE"/>
    <w:rsid w:val="00A04231"/>
    <w:rsid w:val="00A81977"/>
    <w:rsid w:val="00A86753"/>
    <w:rsid w:val="00AA2605"/>
    <w:rsid w:val="00AB3DF0"/>
    <w:rsid w:val="00AC5B81"/>
    <w:rsid w:val="00AD0253"/>
    <w:rsid w:val="00AE29AC"/>
    <w:rsid w:val="00AE50CF"/>
    <w:rsid w:val="00AE527E"/>
    <w:rsid w:val="00B067BC"/>
    <w:rsid w:val="00B3099F"/>
    <w:rsid w:val="00B325B2"/>
    <w:rsid w:val="00B82299"/>
    <w:rsid w:val="00B91303"/>
    <w:rsid w:val="00BA21E6"/>
    <w:rsid w:val="00BC0956"/>
    <w:rsid w:val="00C26E50"/>
    <w:rsid w:val="00C45485"/>
    <w:rsid w:val="00CA2574"/>
    <w:rsid w:val="00CB6CA7"/>
    <w:rsid w:val="00CD0286"/>
    <w:rsid w:val="00D06479"/>
    <w:rsid w:val="00D45DAD"/>
    <w:rsid w:val="00D46D3B"/>
    <w:rsid w:val="00D816B4"/>
    <w:rsid w:val="00D82FE6"/>
    <w:rsid w:val="00DB37B6"/>
    <w:rsid w:val="00DC44CA"/>
    <w:rsid w:val="00E06F9E"/>
    <w:rsid w:val="00E272EB"/>
    <w:rsid w:val="00E70430"/>
    <w:rsid w:val="00E713CC"/>
    <w:rsid w:val="00EA096D"/>
    <w:rsid w:val="00EA719C"/>
    <w:rsid w:val="00EB4338"/>
    <w:rsid w:val="00EC102D"/>
    <w:rsid w:val="00ED24A9"/>
    <w:rsid w:val="00EE269C"/>
    <w:rsid w:val="00F02145"/>
    <w:rsid w:val="00F352AE"/>
    <w:rsid w:val="00F868CF"/>
    <w:rsid w:val="00FD14FE"/>
    <w:rsid w:val="00FD7318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4E7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ext">
    <w:name w:val="Section_text"/>
    <w:basedOn w:val="Normal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Normal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NoSpacing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Normal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A86753"/>
    <w:rPr>
      <w:color w:val="808080"/>
    </w:rPr>
  </w:style>
  <w:style w:type="paragraph" w:styleId="ListParagraph">
    <w:name w:val="List Paragraph"/>
    <w:basedOn w:val="Normal"/>
    <w:uiPriority w:val="34"/>
    <w:qFormat/>
    <w:rsid w:val="00CB6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8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ext">
    <w:name w:val="Section_text"/>
    <w:basedOn w:val="Normal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Normal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NoSpacing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Normal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A86753"/>
    <w:rPr>
      <w:color w:val="808080"/>
    </w:rPr>
  </w:style>
  <w:style w:type="paragraph" w:styleId="ListParagraph">
    <w:name w:val="List Paragraph"/>
    <w:basedOn w:val="Normal"/>
    <w:uiPriority w:val="34"/>
    <w:qFormat/>
    <w:rsid w:val="00CB6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8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odelhub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s.gerene@rheagroup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A162F-AB3D-45A0-A9C8-AE3A8FAC7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ATPi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 Di Blasio</dc:creator>
  <cp:lastModifiedBy>Alex Vorobiev</cp:lastModifiedBy>
  <cp:revision>2</cp:revision>
  <dcterms:created xsi:type="dcterms:W3CDTF">2018-04-20T08:56:00Z</dcterms:created>
  <dcterms:modified xsi:type="dcterms:W3CDTF">2018-04-20T08:56:00Z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