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D9A57" w14:textId="26B5A355" w:rsidR="00970F68" w:rsidRPr="004E6A5E" w:rsidRDefault="004E6A5E" w:rsidP="004E6A5E">
      <w:pPr>
        <w:tabs>
          <w:tab w:val="left" w:pos="-720"/>
          <w:tab w:val="left" w:pos="0"/>
          <w:tab w:val="left" w:pos="851"/>
          <w:tab w:val="left" w:pos="3600"/>
        </w:tabs>
        <w:rPr>
          <w:rFonts w:ascii="Arial" w:eastAsia="Arial Unicode MS" w:hAnsi="Arial" w:cs="Arial"/>
          <w:b/>
          <w:color w:val="000000" w:themeColor="text1"/>
          <w:spacing w:val="-2"/>
          <w:sz w:val="22"/>
          <w:lang w:val="en-GB"/>
        </w:rPr>
      </w:pPr>
      <w:r w:rsidRPr="004E6A5E">
        <w:rPr>
          <w:rFonts w:ascii="Arial" w:eastAsia="Arial Unicode MS" w:hAnsi="Arial" w:cs="Arial"/>
          <w:b/>
          <w:color w:val="000000" w:themeColor="text1"/>
          <w:spacing w:val="-2"/>
          <w:sz w:val="22"/>
          <w:lang w:val="en-GB"/>
        </w:rPr>
        <w:t xml:space="preserve">ESA </w:t>
      </w:r>
      <w:proofErr w:type="gramStart"/>
      <w:r w:rsidRPr="004E6A5E">
        <w:rPr>
          <w:rFonts w:ascii="Arial" w:eastAsia="Arial Unicode MS" w:hAnsi="Arial" w:cs="Arial"/>
          <w:b/>
          <w:color w:val="000000" w:themeColor="text1"/>
          <w:spacing w:val="-2"/>
          <w:sz w:val="22"/>
          <w:lang w:val="en-GB"/>
        </w:rPr>
        <w:t>Academy ‘s</w:t>
      </w:r>
      <w:proofErr w:type="gramEnd"/>
      <w:r w:rsidRPr="004E6A5E">
        <w:rPr>
          <w:rFonts w:ascii="Arial" w:eastAsia="Arial Unicode MS" w:hAnsi="Arial" w:cs="Arial"/>
          <w:b/>
          <w:color w:val="000000" w:themeColor="text1"/>
          <w:spacing w:val="-2"/>
          <w:sz w:val="22"/>
          <w:lang w:val="en-GB"/>
        </w:rPr>
        <w:t xml:space="preserve"> Concurrent Engineering Workshops</w:t>
      </w:r>
    </w:p>
    <w:p w14:paraId="1416E9AE" w14:textId="0E50DF6D" w:rsidR="00970F68" w:rsidRPr="00C75312" w:rsidRDefault="00C75312" w:rsidP="00A86753">
      <w:pPr>
        <w:tabs>
          <w:tab w:val="left" w:pos="-720"/>
          <w:tab w:val="left" w:pos="0"/>
          <w:tab w:val="left" w:pos="851"/>
          <w:tab w:val="left" w:pos="3600"/>
        </w:tabs>
        <w:rPr>
          <w:rFonts w:ascii="Arial" w:eastAsia="Arial Unicode MS" w:hAnsi="Arial" w:cs="Arial"/>
          <w:color w:val="000000" w:themeColor="text1"/>
          <w:spacing w:val="-2"/>
          <w:sz w:val="20"/>
          <w:lang w:val="en-GB"/>
        </w:rPr>
      </w:pPr>
      <w:r w:rsidRPr="00C75312">
        <w:rPr>
          <w:rFonts w:ascii="Arial" w:eastAsia="Arial Unicode MS" w:hAnsi="Arial" w:cs="Arial"/>
          <w:color w:val="000000" w:themeColor="text1"/>
          <w:spacing w:val="-2"/>
          <w:sz w:val="20"/>
          <w:u w:val="single"/>
          <w:lang w:val="en-GB"/>
        </w:rPr>
        <w:t>Johan Vennekens</w:t>
      </w:r>
      <w:r w:rsidRPr="00596093">
        <w:rPr>
          <w:rFonts w:ascii="Arial" w:eastAsia="Arial Unicode MS" w:hAnsi="Arial" w:cs="Arial"/>
          <w:i/>
          <w:color w:val="000000" w:themeColor="text1"/>
          <w:spacing w:val="-2"/>
          <w:sz w:val="20"/>
          <w:vertAlign w:val="superscript"/>
          <w:lang w:val="en-GB"/>
        </w:rPr>
        <w:t>1</w:t>
      </w:r>
      <w:r w:rsidRPr="00596093">
        <w:rPr>
          <w:rFonts w:ascii="Arial" w:eastAsia="Arial Unicode MS" w:hAnsi="Arial" w:cs="Arial"/>
          <w:color w:val="000000" w:themeColor="text1"/>
          <w:spacing w:val="-2"/>
          <w:sz w:val="20"/>
          <w:lang w:val="en-GB"/>
        </w:rPr>
        <w:t xml:space="preserve">, </w:t>
      </w:r>
      <w:r w:rsidRPr="00C75312">
        <w:rPr>
          <w:rFonts w:ascii="Arial" w:eastAsia="Arial Unicode MS" w:hAnsi="Arial" w:cs="Arial"/>
          <w:color w:val="000000" w:themeColor="text1"/>
          <w:spacing w:val="-2"/>
          <w:sz w:val="20"/>
          <w:lang w:val="en-GB"/>
        </w:rPr>
        <w:t>Natacha Callens</w:t>
      </w:r>
      <w:r w:rsidRPr="00614BDE">
        <w:rPr>
          <w:rFonts w:ascii="Arial" w:eastAsia="Arial Unicode MS" w:hAnsi="Arial" w:cs="Arial"/>
          <w:i/>
          <w:color w:val="000000" w:themeColor="text1"/>
          <w:spacing w:val="-2"/>
          <w:sz w:val="20"/>
          <w:vertAlign w:val="superscript"/>
          <w:lang w:val="en-GB"/>
        </w:rPr>
        <w:t>2</w:t>
      </w:r>
      <w:r w:rsidRPr="00C75312">
        <w:rPr>
          <w:rFonts w:ascii="Arial" w:eastAsia="Arial Unicode MS" w:hAnsi="Arial" w:cs="Arial"/>
          <w:color w:val="000000" w:themeColor="text1"/>
          <w:spacing w:val="-2"/>
          <w:sz w:val="20"/>
          <w:lang w:val="en-GB"/>
        </w:rPr>
        <w:t>, Robin Biesbroek</w:t>
      </w:r>
      <w:r w:rsidRPr="00614BDE">
        <w:rPr>
          <w:rFonts w:ascii="Arial" w:eastAsia="Arial Unicode MS" w:hAnsi="Arial" w:cs="Arial"/>
          <w:i/>
          <w:color w:val="000000" w:themeColor="text1"/>
          <w:spacing w:val="-2"/>
          <w:sz w:val="20"/>
          <w:vertAlign w:val="superscript"/>
          <w:lang w:val="en-GB"/>
        </w:rPr>
        <w:t>2</w:t>
      </w:r>
      <w:r w:rsidRPr="00C75312">
        <w:rPr>
          <w:rFonts w:ascii="Arial" w:eastAsia="Arial Unicode MS" w:hAnsi="Arial" w:cs="Arial"/>
          <w:color w:val="000000" w:themeColor="text1"/>
          <w:spacing w:val="-2"/>
          <w:sz w:val="20"/>
          <w:lang w:val="en-GB"/>
        </w:rPr>
        <w:t>, Adina Cotuna</w:t>
      </w:r>
      <w:r w:rsidRPr="00614BDE">
        <w:rPr>
          <w:rFonts w:ascii="Arial" w:eastAsia="Arial Unicode MS" w:hAnsi="Arial" w:cs="Arial"/>
          <w:i/>
          <w:color w:val="000000" w:themeColor="text1"/>
          <w:spacing w:val="-2"/>
          <w:sz w:val="20"/>
          <w:vertAlign w:val="superscript"/>
          <w:lang w:val="en-GB"/>
        </w:rPr>
        <w:t>2</w:t>
      </w:r>
      <w:r w:rsidRPr="00C75312">
        <w:rPr>
          <w:rFonts w:ascii="Arial" w:eastAsia="Arial Unicode MS" w:hAnsi="Arial" w:cs="Arial"/>
          <w:color w:val="000000" w:themeColor="text1"/>
          <w:spacing w:val="-2"/>
          <w:sz w:val="20"/>
          <w:lang w:val="en-GB"/>
        </w:rPr>
        <w:t xml:space="preserve">, Hans-Peter </w:t>
      </w:r>
      <w:r w:rsidR="00596093">
        <w:rPr>
          <w:rFonts w:ascii="Arial" w:eastAsia="Arial Unicode MS" w:hAnsi="Arial" w:cs="Arial"/>
          <w:color w:val="000000" w:themeColor="text1"/>
          <w:spacing w:val="-2"/>
          <w:sz w:val="20"/>
          <w:lang w:val="en-GB"/>
        </w:rPr>
        <w:t>D</w:t>
      </w:r>
      <w:r w:rsidRPr="00C75312">
        <w:rPr>
          <w:rFonts w:ascii="Arial" w:eastAsia="Arial Unicode MS" w:hAnsi="Arial" w:cs="Arial"/>
          <w:color w:val="000000" w:themeColor="text1"/>
          <w:spacing w:val="-2"/>
          <w:sz w:val="20"/>
          <w:lang w:val="en-GB"/>
        </w:rPr>
        <w:t>e Koning</w:t>
      </w:r>
      <w:r w:rsidRPr="00614BDE">
        <w:rPr>
          <w:rFonts w:ascii="Arial" w:eastAsia="Arial Unicode MS" w:hAnsi="Arial" w:cs="Arial"/>
          <w:i/>
          <w:color w:val="000000" w:themeColor="text1"/>
          <w:spacing w:val="-2"/>
          <w:sz w:val="20"/>
          <w:vertAlign w:val="superscript"/>
          <w:lang w:val="en-GB"/>
        </w:rPr>
        <w:t>2</w:t>
      </w:r>
      <w:r w:rsidRPr="00C75312">
        <w:rPr>
          <w:rFonts w:ascii="Arial" w:eastAsia="Arial Unicode MS" w:hAnsi="Arial" w:cs="Arial"/>
          <w:color w:val="000000" w:themeColor="text1"/>
          <w:spacing w:val="-2"/>
          <w:sz w:val="20"/>
          <w:lang w:val="en-GB"/>
        </w:rPr>
        <w:t xml:space="preserve">, </w:t>
      </w:r>
      <w:proofErr w:type="spellStart"/>
      <w:r w:rsidRPr="00C75312">
        <w:rPr>
          <w:rFonts w:ascii="Arial" w:eastAsia="Arial Unicode MS" w:hAnsi="Arial" w:cs="Arial"/>
          <w:color w:val="000000" w:themeColor="text1"/>
          <w:spacing w:val="-2"/>
          <w:sz w:val="20"/>
          <w:lang w:val="en-GB"/>
        </w:rPr>
        <w:t>Jakob</w:t>
      </w:r>
      <w:proofErr w:type="spellEnd"/>
      <w:r w:rsidRPr="00C75312">
        <w:rPr>
          <w:rFonts w:ascii="Arial" w:eastAsia="Arial Unicode MS" w:hAnsi="Arial" w:cs="Arial"/>
          <w:color w:val="000000" w:themeColor="text1"/>
          <w:spacing w:val="-2"/>
          <w:sz w:val="20"/>
          <w:lang w:val="en-GB"/>
        </w:rPr>
        <w:t xml:space="preserve"> Huesing</w:t>
      </w:r>
      <w:r w:rsidRPr="00614BDE">
        <w:rPr>
          <w:rFonts w:ascii="Arial" w:eastAsia="Arial Unicode MS" w:hAnsi="Arial" w:cs="Arial"/>
          <w:i/>
          <w:color w:val="000000" w:themeColor="text1"/>
          <w:spacing w:val="-2"/>
          <w:sz w:val="20"/>
          <w:vertAlign w:val="superscript"/>
          <w:lang w:val="en-GB"/>
        </w:rPr>
        <w:t>2</w:t>
      </w:r>
      <w:r w:rsidRPr="00C75312">
        <w:rPr>
          <w:rFonts w:ascii="Arial" w:eastAsia="Arial Unicode MS" w:hAnsi="Arial" w:cs="Arial"/>
          <w:color w:val="000000" w:themeColor="text1"/>
          <w:spacing w:val="-2"/>
          <w:sz w:val="20"/>
          <w:lang w:val="en-GB"/>
        </w:rPr>
        <w:t>, Marcel Scherrmann</w:t>
      </w:r>
      <w:r w:rsidRPr="00614BDE">
        <w:rPr>
          <w:rFonts w:ascii="Arial" w:eastAsia="Arial Unicode MS" w:hAnsi="Arial" w:cs="Arial"/>
          <w:i/>
          <w:color w:val="000000" w:themeColor="text1"/>
          <w:spacing w:val="-2"/>
          <w:sz w:val="20"/>
          <w:vertAlign w:val="superscript"/>
          <w:lang w:val="en-GB"/>
        </w:rPr>
        <w:t>2</w:t>
      </w:r>
    </w:p>
    <w:p w14:paraId="1ED7AE7C" w14:textId="77777777" w:rsidR="00C75312" w:rsidRPr="00614BDE" w:rsidRDefault="00C75312"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6BC5516E"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C75312" w:rsidRPr="00C75312">
        <w:rPr>
          <w:rFonts w:ascii="Arial" w:eastAsia="Arial Unicode MS" w:hAnsi="Arial" w:cs="Arial"/>
          <w:i/>
          <w:color w:val="000000" w:themeColor="text1"/>
          <w:spacing w:val="-2"/>
          <w:sz w:val="20"/>
          <w:lang w:val="en-GB"/>
        </w:rPr>
        <w:t>Telespazio Vega UK on behalf of ESA</w:t>
      </w:r>
      <w:r w:rsidRPr="00614BDE">
        <w:rPr>
          <w:rFonts w:ascii="Arial" w:eastAsia="Arial Unicode MS" w:hAnsi="Arial" w:cs="Arial"/>
          <w:i/>
          <w:color w:val="000000" w:themeColor="text1"/>
          <w:spacing w:val="-2"/>
          <w:sz w:val="20"/>
          <w:lang w:val="en-GB"/>
        </w:rPr>
        <w:t xml:space="preserve">, </w:t>
      </w:r>
      <w:proofErr w:type="spellStart"/>
      <w:r w:rsidR="00C75312">
        <w:rPr>
          <w:rFonts w:ascii="Arial" w:eastAsia="Arial Unicode MS" w:hAnsi="Arial" w:cs="Arial"/>
          <w:i/>
          <w:color w:val="000000" w:themeColor="text1"/>
          <w:spacing w:val="-2"/>
          <w:sz w:val="20"/>
          <w:lang w:val="en-GB"/>
        </w:rPr>
        <w:t>Noordwijk</w:t>
      </w:r>
      <w:proofErr w:type="spellEnd"/>
      <w:r w:rsidRPr="00614BDE">
        <w:rPr>
          <w:rFonts w:ascii="Arial" w:eastAsia="Arial Unicode MS" w:hAnsi="Arial" w:cs="Arial"/>
          <w:i/>
          <w:color w:val="000000" w:themeColor="text1"/>
          <w:spacing w:val="-2"/>
          <w:sz w:val="20"/>
          <w:lang w:val="en-GB"/>
        </w:rPr>
        <w:t xml:space="preserve">, </w:t>
      </w:r>
      <w:r w:rsidR="00C75312">
        <w:rPr>
          <w:rFonts w:ascii="Arial" w:eastAsia="Arial Unicode MS" w:hAnsi="Arial" w:cs="Arial"/>
          <w:i/>
          <w:color w:val="000000" w:themeColor="text1"/>
          <w:spacing w:val="-2"/>
          <w:sz w:val="20"/>
          <w:lang w:val="en-GB"/>
        </w:rPr>
        <w:t>Netherlands</w:t>
      </w:r>
      <w:r w:rsidR="007208A1">
        <w:rPr>
          <w:rFonts w:ascii="Arial" w:eastAsia="Arial Unicode MS" w:hAnsi="Arial" w:cs="Arial"/>
          <w:i/>
          <w:color w:val="000000" w:themeColor="text1"/>
          <w:spacing w:val="-2"/>
          <w:sz w:val="20"/>
          <w:lang w:val="en-GB"/>
        </w:rPr>
        <w:t>,</w:t>
      </w:r>
      <w:r w:rsidR="00C75312">
        <w:rPr>
          <w:rFonts w:ascii="Arial" w:eastAsia="Arial Unicode MS" w:hAnsi="Arial" w:cs="Arial"/>
          <w:i/>
          <w:color w:val="000000" w:themeColor="text1"/>
          <w:spacing w:val="-2"/>
          <w:sz w:val="20"/>
          <w:lang w:val="en-GB"/>
        </w:rPr>
        <w:t xml:space="preserve"> </w:t>
      </w:r>
      <w:hyperlink r:id="rId10" w:history="1">
        <w:r w:rsidR="00C75312" w:rsidRPr="007008B7">
          <w:rPr>
            <w:rStyle w:val="Hyperlink"/>
            <w:rFonts w:ascii="Arial" w:eastAsia="Arial Unicode MS" w:hAnsi="Arial" w:cs="Arial"/>
            <w:i/>
            <w:spacing w:val="-2"/>
            <w:sz w:val="20"/>
            <w:lang w:val="en-GB"/>
          </w:rPr>
          <w:t>johan.vennekens@esa.int</w:t>
        </w:r>
      </w:hyperlink>
      <w:r w:rsidR="007208A1">
        <w:rPr>
          <w:rFonts w:ascii="Arial" w:eastAsia="Arial Unicode MS" w:hAnsi="Arial" w:cs="Arial"/>
          <w:i/>
          <w:color w:val="000000" w:themeColor="text1"/>
          <w:spacing w:val="-2"/>
          <w:sz w:val="20"/>
          <w:lang w:val="en-GB"/>
        </w:rPr>
        <w:t xml:space="preserve"> </w:t>
      </w:r>
    </w:p>
    <w:p w14:paraId="3141D88D" w14:textId="53C1AA82"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C75312">
        <w:rPr>
          <w:rFonts w:ascii="Arial" w:eastAsia="Arial Unicode MS" w:hAnsi="Arial" w:cs="Arial"/>
          <w:i/>
          <w:color w:val="000000" w:themeColor="text1"/>
          <w:spacing w:val="-2"/>
          <w:sz w:val="20"/>
          <w:lang w:val="en-GB"/>
        </w:rPr>
        <w:t>European Space Agency</w:t>
      </w:r>
      <w:r w:rsidRPr="00614BDE">
        <w:rPr>
          <w:rFonts w:ascii="Arial" w:eastAsia="Arial Unicode MS" w:hAnsi="Arial" w:cs="Arial"/>
          <w:i/>
          <w:color w:val="000000" w:themeColor="text1"/>
          <w:spacing w:val="-2"/>
          <w:sz w:val="20"/>
          <w:lang w:val="en-GB"/>
        </w:rPr>
        <w:t xml:space="preserve">, </w:t>
      </w:r>
      <w:proofErr w:type="spellStart"/>
      <w:r w:rsidR="00C75312">
        <w:rPr>
          <w:rFonts w:ascii="Arial" w:eastAsia="Arial Unicode MS" w:hAnsi="Arial" w:cs="Arial"/>
          <w:i/>
          <w:color w:val="000000" w:themeColor="text1"/>
          <w:spacing w:val="-2"/>
          <w:sz w:val="20"/>
          <w:lang w:val="en-GB"/>
        </w:rPr>
        <w:t>Noordwijk</w:t>
      </w:r>
      <w:proofErr w:type="spellEnd"/>
      <w:r w:rsidRPr="00614BDE">
        <w:rPr>
          <w:rFonts w:ascii="Arial" w:eastAsia="Arial Unicode MS" w:hAnsi="Arial" w:cs="Arial"/>
          <w:i/>
          <w:color w:val="000000" w:themeColor="text1"/>
          <w:spacing w:val="-2"/>
          <w:sz w:val="20"/>
          <w:lang w:val="en-GB"/>
        </w:rPr>
        <w:t xml:space="preserve">, </w:t>
      </w:r>
      <w:r w:rsidR="00C75312">
        <w:rPr>
          <w:rFonts w:ascii="Arial" w:eastAsia="Arial Unicode MS" w:hAnsi="Arial" w:cs="Arial"/>
          <w:i/>
          <w:color w:val="000000" w:themeColor="text1"/>
          <w:spacing w:val="-2"/>
          <w:sz w:val="20"/>
          <w:lang w:val="en-GB"/>
        </w:rPr>
        <w:t>Netherlands</w:t>
      </w:r>
      <w:r w:rsidR="0021043A" w:rsidRPr="00614BDE">
        <w:rPr>
          <w:rFonts w:ascii="Arial" w:eastAsia="Arial Unicode MS" w:hAnsi="Arial" w:cs="Arial"/>
          <w:i/>
          <w:color w:val="000000" w:themeColor="text1"/>
          <w:spacing w:val="-2"/>
          <w:sz w:val="20"/>
          <w:lang w:val="en-GB"/>
        </w:rPr>
        <w:t>.</w:t>
      </w: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2828F732" w14:textId="4285C200" w:rsidR="00EB4338" w:rsidRDefault="00C75312"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C75312">
        <w:rPr>
          <w:rFonts w:ascii="Arial" w:eastAsia="Arial Unicode MS" w:hAnsi="Arial" w:cs="Arial"/>
          <w:color w:val="000000" w:themeColor="text1"/>
          <w:spacing w:val="-2"/>
          <w:sz w:val="20"/>
          <w:lang w:val="en-GB"/>
        </w:rPr>
        <w:t>The ESA’s Systems and Concurrent Engineering Section in charge of ESA’s Concurrent Design Facility (CDF) in ESA-ESTEC (The Netherlands) and the ESA Education Office organise together educational Concurrent Engineering Workshops at the ESA Academy’s Training and Learning Centre (TLC) in ESA-ESEC (Belgium). Since the inauguration of the TLC, two and a half years ago, 9 Concurrent Engineering Workshops have taken place in the TLC using the ESA’s educational CDF. During these 4 day workshops 22 master and PhD students, from different ESA Member and Associate States and studying in various universities, receive an introduction to the Concurrent Engineering method and design together a space mission. 2 System Engineers from the ESA’s CDF share their knowledge and experience with the students to guide their design and introduce them to the advantages of Concurrent Engineering. The students are divided into 2-3 person teams responsible for the design of a specific subsystem. Many of the subsystems from an ESA CDF study are being represented during the workshops: configuration, structure, propulsion, attitude and orbit control, communication, thermal, po</w:t>
      </w:r>
      <w:bookmarkStart w:id="0" w:name="_GoBack"/>
      <w:bookmarkEnd w:id="0"/>
      <w:r w:rsidRPr="00C75312">
        <w:rPr>
          <w:rFonts w:ascii="Arial" w:eastAsia="Arial Unicode MS" w:hAnsi="Arial" w:cs="Arial"/>
          <w:color w:val="000000" w:themeColor="text1"/>
          <w:spacing w:val="-2"/>
          <w:sz w:val="20"/>
          <w:lang w:val="en-GB"/>
        </w:rPr>
        <w:t>wer, optics and sensors and mission analysis. Every 1 or 2 workshops the mission changes to keep up with today’s challenges and interests of the space community. This paper will present the different types of workshops, show statistics and feedback from the participating students and the commonalities and differences between a Concurrent Engineering Workshop and an ESA CDF study.</w:t>
      </w:r>
    </w:p>
    <w:sectPr w:rsidR="00EB43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0F9C4" w14:textId="77777777" w:rsidR="00022010" w:rsidRDefault="00022010" w:rsidP="002B3D2E">
      <w:r>
        <w:separator/>
      </w:r>
    </w:p>
  </w:endnote>
  <w:endnote w:type="continuationSeparator" w:id="0">
    <w:p w14:paraId="7DF3AF91" w14:textId="77777777" w:rsidR="00022010" w:rsidRDefault="0002201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E6A8C" w14:textId="77777777" w:rsidR="00022010" w:rsidRDefault="00022010" w:rsidP="002B3D2E">
      <w:r>
        <w:separator/>
      </w:r>
    </w:p>
  </w:footnote>
  <w:footnote w:type="continuationSeparator" w:id="0">
    <w:p w14:paraId="4D6EFFB9" w14:textId="77777777" w:rsidR="00022010" w:rsidRDefault="00022010"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22010"/>
    <w:rsid w:val="00067049"/>
    <w:rsid w:val="000772E1"/>
    <w:rsid w:val="001062A3"/>
    <w:rsid w:val="0016733A"/>
    <w:rsid w:val="001A2217"/>
    <w:rsid w:val="001B0137"/>
    <w:rsid w:val="001B7EB8"/>
    <w:rsid w:val="001C07E6"/>
    <w:rsid w:val="001C53CE"/>
    <w:rsid w:val="001E4237"/>
    <w:rsid w:val="001E5A02"/>
    <w:rsid w:val="0021043A"/>
    <w:rsid w:val="00251035"/>
    <w:rsid w:val="002551C5"/>
    <w:rsid w:val="0027138A"/>
    <w:rsid w:val="002B0E94"/>
    <w:rsid w:val="002B3D2E"/>
    <w:rsid w:val="00346EF7"/>
    <w:rsid w:val="003621EB"/>
    <w:rsid w:val="003F0AF8"/>
    <w:rsid w:val="0045005F"/>
    <w:rsid w:val="004719BC"/>
    <w:rsid w:val="004E6A5E"/>
    <w:rsid w:val="0050245D"/>
    <w:rsid w:val="005028D7"/>
    <w:rsid w:val="00530AD7"/>
    <w:rsid w:val="00596093"/>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75312"/>
    <w:rsid w:val="00CA2574"/>
    <w:rsid w:val="00CB6CA7"/>
    <w:rsid w:val="00CC469E"/>
    <w:rsid w:val="00CD0286"/>
    <w:rsid w:val="00D816B4"/>
    <w:rsid w:val="00D82FE6"/>
    <w:rsid w:val="00DB37B6"/>
    <w:rsid w:val="00DC44CA"/>
    <w:rsid w:val="00E06F9E"/>
    <w:rsid w:val="00E272EB"/>
    <w:rsid w:val="00E70430"/>
    <w:rsid w:val="00E713CC"/>
    <w:rsid w:val="00EA719C"/>
    <w:rsid w:val="00EB4338"/>
    <w:rsid w:val="00ED24A9"/>
    <w:rsid w:val="00F352AE"/>
    <w:rsid w:val="00FB6185"/>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3C6BBC3-BC9E-453F-A510-119EB422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an.vennekens@esa.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Johan Vennekens</cp:lastModifiedBy>
  <cp:revision>7</cp:revision>
  <dcterms:created xsi:type="dcterms:W3CDTF">2018-05-03T08:29:00Z</dcterms:created>
  <dcterms:modified xsi:type="dcterms:W3CDTF">2018-05-03T14:02:00Z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