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35E1" w14:textId="436F68B8" w:rsidR="008528E3" w:rsidRPr="00636657" w:rsidRDefault="00C530EB" w:rsidP="008528E3">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iCs/>
          <w:sz w:val="20"/>
          <w:szCs w:val="20"/>
        </w:rPr>
      </w:pPr>
      <w:r w:rsidRPr="00636657">
        <w:rPr>
          <w:rFonts w:ascii="Arial" w:hAnsi="Arial" w:cs="Arial"/>
          <w:b/>
          <w:iCs/>
          <w:sz w:val="20"/>
          <w:szCs w:val="20"/>
        </w:rPr>
        <w:t>PRIVACY NOTICE</w:t>
      </w:r>
    </w:p>
    <w:p w14:paraId="202C8D1B" w14:textId="534CE0D0" w:rsidR="00130EB1" w:rsidRPr="00636657" w:rsidRDefault="00130EB1" w:rsidP="00130EB1">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iCs/>
          <w:sz w:val="20"/>
          <w:szCs w:val="20"/>
        </w:rPr>
      </w:pPr>
    </w:p>
    <w:p w14:paraId="66A3D692" w14:textId="77777777" w:rsidR="0027747E" w:rsidRPr="00636657" w:rsidRDefault="0027747E" w:rsidP="0027747E">
      <w:pPr>
        <w:pBdr>
          <w:top w:val="single" w:sz="4" w:space="1" w:color="auto"/>
          <w:left w:val="single" w:sz="4" w:space="4" w:color="auto"/>
          <w:bottom w:val="single" w:sz="4" w:space="1" w:color="auto"/>
          <w:right w:val="single" w:sz="4" w:space="4" w:color="auto"/>
        </w:pBdr>
        <w:spacing w:line="240" w:lineRule="auto"/>
        <w:jc w:val="center"/>
        <w:rPr>
          <w:rFonts w:ascii="Arial" w:hAnsi="Arial" w:cs="Arial"/>
          <w:bCs/>
          <w:iCs/>
          <w:sz w:val="20"/>
          <w:szCs w:val="20"/>
        </w:rPr>
      </w:pPr>
      <w:r w:rsidRPr="00636657">
        <w:rPr>
          <w:rFonts w:ascii="Arial" w:hAnsi="Arial" w:cs="Arial"/>
          <w:b/>
          <w:iCs/>
          <w:sz w:val="20"/>
          <w:szCs w:val="20"/>
        </w:rPr>
        <w:t>Addressed to</w:t>
      </w:r>
      <w:r w:rsidRPr="00636657">
        <w:rPr>
          <w:rFonts w:ascii="Arial" w:hAnsi="Arial" w:cs="Arial"/>
          <w:bCs/>
          <w:iCs/>
          <w:sz w:val="20"/>
          <w:szCs w:val="20"/>
        </w:rPr>
        <w:t xml:space="preserve"> individuals whose personal data are collected and </w:t>
      </w:r>
      <w:proofErr w:type="gramStart"/>
      <w:r w:rsidRPr="00636657">
        <w:rPr>
          <w:rFonts w:ascii="Arial" w:hAnsi="Arial" w:cs="Arial"/>
          <w:bCs/>
          <w:iCs/>
          <w:sz w:val="20"/>
          <w:szCs w:val="20"/>
        </w:rPr>
        <w:t>processed</w:t>
      </w:r>
      <w:proofErr w:type="gramEnd"/>
      <w:r w:rsidRPr="00636657">
        <w:rPr>
          <w:rFonts w:ascii="Arial" w:hAnsi="Arial" w:cs="Arial"/>
          <w:bCs/>
          <w:iCs/>
          <w:sz w:val="20"/>
          <w:szCs w:val="20"/>
        </w:rPr>
        <w:t xml:space="preserve"> </w:t>
      </w:r>
    </w:p>
    <w:p w14:paraId="366B8611" w14:textId="77777777" w:rsidR="0027747E" w:rsidRPr="00636657" w:rsidRDefault="0027747E" w:rsidP="0027747E">
      <w:pPr>
        <w:pBdr>
          <w:top w:val="single" w:sz="4" w:space="1" w:color="auto"/>
          <w:left w:val="single" w:sz="4" w:space="4" w:color="auto"/>
          <w:bottom w:val="single" w:sz="4" w:space="1" w:color="auto"/>
          <w:right w:val="single" w:sz="4" w:space="4" w:color="auto"/>
        </w:pBdr>
        <w:spacing w:line="240" w:lineRule="auto"/>
        <w:jc w:val="center"/>
        <w:rPr>
          <w:rFonts w:ascii="Arial" w:hAnsi="Arial" w:cs="Arial"/>
          <w:bCs/>
          <w:iCs/>
          <w:sz w:val="20"/>
          <w:szCs w:val="20"/>
        </w:rPr>
      </w:pPr>
    </w:p>
    <w:p w14:paraId="56030AA6" w14:textId="596AE3EC" w:rsidR="0027747E" w:rsidRPr="00636657" w:rsidRDefault="0027747E" w:rsidP="00F60EF8">
      <w:pPr>
        <w:pBdr>
          <w:top w:val="single" w:sz="4" w:space="1" w:color="auto"/>
          <w:left w:val="single" w:sz="4" w:space="4" w:color="auto"/>
          <w:bottom w:val="single" w:sz="4" w:space="1" w:color="auto"/>
          <w:right w:val="single" w:sz="4" w:space="4" w:color="auto"/>
        </w:pBdr>
        <w:spacing w:line="240" w:lineRule="auto"/>
        <w:jc w:val="center"/>
        <w:rPr>
          <w:rFonts w:ascii="Verdana" w:hAnsi="Verdana"/>
          <w:sz w:val="17"/>
          <w:szCs w:val="17"/>
        </w:rPr>
      </w:pPr>
      <w:r w:rsidRPr="00636657">
        <w:rPr>
          <w:rFonts w:ascii="Arial" w:hAnsi="Arial" w:cs="Arial"/>
          <w:b/>
          <w:iCs/>
          <w:sz w:val="20"/>
          <w:szCs w:val="20"/>
        </w:rPr>
        <w:t>Concerning collection and processing initiated by</w:t>
      </w:r>
      <w:r w:rsidRPr="00636657">
        <w:rPr>
          <w:rFonts w:ascii="Arial" w:hAnsi="Arial" w:cs="Arial"/>
          <w:bCs/>
          <w:iCs/>
          <w:sz w:val="20"/>
          <w:szCs w:val="20"/>
        </w:rPr>
        <w:t xml:space="preserve">: ESA </w:t>
      </w:r>
      <w:r w:rsidR="00F60EF8" w:rsidRPr="00636657">
        <w:rPr>
          <w:rFonts w:ascii="Arial" w:hAnsi="Arial" w:cs="Arial"/>
          <w:bCs/>
          <w:iCs/>
          <w:sz w:val="20"/>
          <w:szCs w:val="20"/>
        </w:rPr>
        <w:t xml:space="preserve">TEC-ESG </w:t>
      </w:r>
      <w:r w:rsidRPr="00636657">
        <w:rPr>
          <w:rFonts w:ascii="Arial" w:hAnsi="Arial" w:cs="Arial"/>
          <w:b/>
          <w:iCs/>
          <w:sz w:val="20"/>
          <w:szCs w:val="20"/>
        </w:rPr>
        <w:t>Department</w:t>
      </w:r>
    </w:p>
    <w:p w14:paraId="4DBC5F4A" w14:textId="380EFB32" w:rsidR="0027747E" w:rsidRPr="00636657" w:rsidRDefault="0027747E" w:rsidP="0027747E">
      <w:pPr>
        <w:pBdr>
          <w:top w:val="single" w:sz="4" w:space="1" w:color="auto"/>
          <w:left w:val="single" w:sz="4" w:space="4" w:color="auto"/>
          <w:bottom w:val="single" w:sz="4" w:space="1" w:color="auto"/>
          <w:right w:val="single" w:sz="4" w:space="4" w:color="auto"/>
        </w:pBdr>
        <w:spacing w:line="240" w:lineRule="auto"/>
        <w:jc w:val="center"/>
        <w:rPr>
          <w:rFonts w:ascii="Arial" w:hAnsi="Arial" w:cs="Arial"/>
          <w:bCs/>
          <w:iCs/>
          <w:sz w:val="20"/>
          <w:szCs w:val="20"/>
        </w:rPr>
      </w:pPr>
      <w:r w:rsidRPr="00636657">
        <w:rPr>
          <w:rFonts w:ascii="Arial" w:hAnsi="Arial" w:cs="Arial"/>
          <w:b/>
          <w:iCs/>
          <w:sz w:val="20"/>
          <w:szCs w:val="20"/>
        </w:rPr>
        <w:t>(hereinafter referred to as the “Department”)</w:t>
      </w:r>
      <w:r w:rsidR="00F60EF8" w:rsidRPr="00636657">
        <w:rPr>
          <w:rFonts w:ascii="Arial" w:hAnsi="Arial" w:cs="Arial"/>
          <w:b/>
          <w:iCs/>
          <w:sz w:val="20"/>
          <w:szCs w:val="20"/>
        </w:rPr>
        <w:t xml:space="preserve">, </w:t>
      </w:r>
      <w:proofErr w:type="spellStart"/>
      <w:r w:rsidR="00F60EF8" w:rsidRPr="00636657">
        <w:rPr>
          <w:rFonts w:ascii="Arial" w:hAnsi="Arial" w:cs="Arial"/>
          <w:b/>
          <w:iCs/>
          <w:sz w:val="20"/>
          <w:szCs w:val="20"/>
        </w:rPr>
        <w:t>Navitec</w:t>
      </w:r>
      <w:proofErr w:type="spellEnd"/>
      <w:r w:rsidR="00F60EF8" w:rsidRPr="00636657">
        <w:rPr>
          <w:rFonts w:ascii="Arial" w:hAnsi="Arial" w:cs="Arial"/>
          <w:b/>
          <w:iCs/>
          <w:sz w:val="20"/>
          <w:szCs w:val="20"/>
        </w:rPr>
        <w:t xml:space="preserve"> Conference and Website</w:t>
      </w:r>
    </w:p>
    <w:p w14:paraId="7DCFAA7C" w14:textId="77777777" w:rsidR="00130EB1" w:rsidRPr="00B3603F" w:rsidRDefault="00130EB1" w:rsidP="00130EB1">
      <w:pPr>
        <w:pBdr>
          <w:top w:val="single" w:sz="4" w:space="1" w:color="auto"/>
          <w:left w:val="single" w:sz="4" w:space="4" w:color="auto"/>
          <w:bottom w:val="single" w:sz="4" w:space="1" w:color="auto"/>
          <w:right w:val="single" w:sz="4" w:space="4" w:color="auto"/>
        </w:pBdr>
        <w:spacing w:line="240" w:lineRule="auto"/>
        <w:jc w:val="center"/>
        <w:rPr>
          <w:rFonts w:ascii="Arial" w:hAnsi="Arial" w:cs="Arial"/>
          <w:bCs/>
          <w:iCs/>
          <w:sz w:val="20"/>
          <w:szCs w:val="20"/>
        </w:rPr>
      </w:pPr>
    </w:p>
    <w:p w14:paraId="41C94E6C" w14:textId="4958C8EF" w:rsidR="00C530EB" w:rsidRPr="00B3603F" w:rsidRDefault="00C530EB" w:rsidP="00C530EB">
      <w:pPr>
        <w:spacing w:line="240" w:lineRule="auto"/>
        <w:jc w:val="both"/>
        <w:rPr>
          <w:rFonts w:ascii="Arial" w:hAnsi="Arial" w:cs="Arial"/>
          <w:b/>
          <w:iCs/>
          <w:sz w:val="20"/>
          <w:szCs w:val="20"/>
        </w:rPr>
      </w:pPr>
    </w:p>
    <w:p w14:paraId="4CE002FC" w14:textId="77777777" w:rsidR="0027747E" w:rsidRPr="00BE7A06" w:rsidRDefault="0027747E" w:rsidP="0027747E">
      <w:pPr>
        <w:spacing w:line="240" w:lineRule="auto"/>
        <w:jc w:val="both"/>
        <w:rPr>
          <w:rStyle w:val="Hyperlink"/>
          <w:rFonts w:ascii="Arial" w:hAnsi="Arial" w:cs="Arial"/>
          <w:sz w:val="20"/>
          <w:szCs w:val="20"/>
        </w:rPr>
      </w:pPr>
      <w:r>
        <w:rPr>
          <w:rFonts w:ascii="Arial" w:hAnsi="Arial" w:cs="Arial"/>
          <w:sz w:val="20"/>
          <w:szCs w:val="20"/>
        </w:rPr>
        <w:t xml:space="preserve">The </w:t>
      </w:r>
      <w:r w:rsidRPr="00BE7A06">
        <w:rPr>
          <w:rFonts w:ascii="Arial" w:hAnsi="Arial" w:cs="Arial"/>
          <w:sz w:val="20"/>
          <w:szCs w:val="20"/>
        </w:rPr>
        <w:t>European Space Agency (here</w:t>
      </w:r>
      <w:r>
        <w:rPr>
          <w:rFonts w:ascii="Arial" w:hAnsi="Arial" w:cs="Arial"/>
          <w:sz w:val="20"/>
          <w:szCs w:val="20"/>
        </w:rPr>
        <w:t>after</w:t>
      </w:r>
      <w:r w:rsidRPr="00BE7A06">
        <w:rPr>
          <w:rFonts w:ascii="Arial" w:hAnsi="Arial" w:cs="Arial"/>
          <w:sz w:val="20"/>
          <w:szCs w:val="20"/>
        </w:rPr>
        <w:t xml:space="preserve"> </w:t>
      </w:r>
      <w:r>
        <w:rPr>
          <w:rFonts w:ascii="Arial" w:hAnsi="Arial" w:cs="Arial"/>
          <w:sz w:val="20"/>
          <w:szCs w:val="20"/>
        </w:rPr>
        <w:t>“the</w:t>
      </w:r>
      <w:r>
        <w:rPr>
          <w:rFonts w:ascii="Arial" w:hAnsi="Arial" w:cs="Arial"/>
          <w:b/>
          <w:bCs/>
          <w:sz w:val="20"/>
          <w:szCs w:val="20"/>
        </w:rPr>
        <w:t xml:space="preserve"> </w:t>
      </w:r>
      <w:r w:rsidRPr="00FB132A">
        <w:rPr>
          <w:rFonts w:ascii="Arial" w:hAnsi="Arial" w:cs="Arial"/>
          <w:b/>
          <w:bCs/>
          <w:sz w:val="20"/>
          <w:szCs w:val="20"/>
        </w:rPr>
        <w:t>Agency”</w:t>
      </w:r>
      <w:r w:rsidRPr="00BE7A06">
        <w:rPr>
          <w:rFonts w:ascii="Arial" w:hAnsi="Arial" w:cs="Arial"/>
          <w:sz w:val="20"/>
          <w:szCs w:val="20"/>
        </w:rPr>
        <w:t xml:space="preserve"> or </w:t>
      </w:r>
      <w:r w:rsidRPr="00FB132A">
        <w:rPr>
          <w:rFonts w:ascii="Arial" w:hAnsi="Arial" w:cs="Arial"/>
          <w:b/>
          <w:bCs/>
          <w:sz w:val="20"/>
          <w:szCs w:val="20"/>
        </w:rPr>
        <w:t>“ESA”</w:t>
      </w:r>
      <w:r w:rsidRPr="00BE7A06">
        <w:rPr>
          <w:rFonts w:ascii="Arial" w:hAnsi="Arial" w:cs="Arial"/>
          <w:sz w:val="20"/>
          <w:szCs w:val="20"/>
        </w:rPr>
        <w:t xml:space="preserve"> or </w:t>
      </w:r>
      <w:r w:rsidRPr="00FB132A">
        <w:rPr>
          <w:rFonts w:ascii="Arial" w:hAnsi="Arial" w:cs="Arial"/>
          <w:b/>
          <w:bCs/>
          <w:sz w:val="20"/>
          <w:szCs w:val="20"/>
        </w:rPr>
        <w:t>“We”</w:t>
      </w:r>
      <w:r w:rsidRPr="00BE7A06">
        <w:rPr>
          <w:rFonts w:ascii="Arial" w:hAnsi="Arial" w:cs="Arial"/>
          <w:sz w:val="20"/>
          <w:szCs w:val="20"/>
        </w:rPr>
        <w:t>) is committed to protect</w:t>
      </w:r>
      <w:r>
        <w:rPr>
          <w:rFonts w:ascii="Arial" w:hAnsi="Arial" w:cs="Arial"/>
          <w:sz w:val="20"/>
          <w:szCs w:val="20"/>
        </w:rPr>
        <w:t>ing</w:t>
      </w:r>
      <w:r w:rsidRPr="00BE7A06">
        <w:rPr>
          <w:rFonts w:ascii="Arial" w:hAnsi="Arial" w:cs="Arial"/>
          <w:sz w:val="20"/>
          <w:szCs w:val="20"/>
        </w:rPr>
        <w:t xml:space="preserve"> Personal Data in line with the ESA Framework on Personal Data Protection (herein the </w:t>
      </w:r>
      <w:r w:rsidRPr="00FB132A">
        <w:rPr>
          <w:rFonts w:ascii="Arial" w:hAnsi="Arial" w:cs="Arial"/>
          <w:b/>
          <w:bCs/>
          <w:sz w:val="20"/>
          <w:szCs w:val="20"/>
        </w:rPr>
        <w:t>“ESA PDP Framework”</w:t>
      </w:r>
      <w:r w:rsidRPr="00BE7A06">
        <w:rPr>
          <w:rFonts w:ascii="Arial" w:hAnsi="Arial" w:cs="Arial"/>
          <w:sz w:val="20"/>
          <w:szCs w:val="20"/>
        </w:rPr>
        <w:t xml:space="preserve">) available at: </w:t>
      </w:r>
      <w:hyperlink r:id="rId12" w:history="1">
        <w:r w:rsidRPr="00BE7A06">
          <w:rPr>
            <w:rStyle w:val="Hyperlink"/>
            <w:rFonts w:ascii="Arial" w:hAnsi="Arial" w:cs="Arial"/>
            <w:sz w:val="20"/>
            <w:szCs w:val="20"/>
          </w:rPr>
          <w:t>http://www.esa.int/About_Us/Law_at_ESA/Highlights_of_ESA_rules_and_regulations</w:t>
        </w:r>
      </w:hyperlink>
    </w:p>
    <w:p w14:paraId="48DF548A" w14:textId="77777777" w:rsidR="0027747E" w:rsidRPr="00BE7A06" w:rsidRDefault="0027747E" w:rsidP="0027747E">
      <w:pPr>
        <w:spacing w:line="240" w:lineRule="auto"/>
        <w:jc w:val="both"/>
        <w:rPr>
          <w:rFonts w:ascii="Arial" w:hAnsi="Arial" w:cs="Arial"/>
          <w:sz w:val="20"/>
          <w:szCs w:val="20"/>
        </w:rPr>
      </w:pPr>
      <w:r w:rsidRPr="00BE7A06">
        <w:rPr>
          <w:rFonts w:ascii="Arial" w:hAnsi="Arial" w:cs="Arial"/>
          <w:sz w:val="20"/>
          <w:szCs w:val="20"/>
        </w:rPr>
        <w:t xml:space="preserve">composed </w:t>
      </w:r>
      <w:r>
        <w:rPr>
          <w:rFonts w:ascii="Arial" w:hAnsi="Arial" w:cs="Arial"/>
          <w:sz w:val="20"/>
          <w:szCs w:val="20"/>
        </w:rPr>
        <w:t>of:</w:t>
      </w:r>
      <w:r w:rsidRPr="00BE7A06">
        <w:rPr>
          <w:rFonts w:ascii="Arial" w:hAnsi="Arial" w:cs="Arial"/>
          <w:sz w:val="20"/>
          <w:szCs w:val="20"/>
        </w:rPr>
        <w:t xml:space="preserve"> </w:t>
      </w:r>
    </w:p>
    <w:p w14:paraId="3ABB078D" w14:textId="77777777" w:rsidR="0027747E" w:rsidRPr="00BE7A06" w:rsidRDefault="0027747E" w:rsidP="00CA4AB6">
      <w:pPr>
        <w:pStyle w:val="ListParagraph"/>
        <w:numPr>
          <w:ilvl w:val="0"/>
          <w:numId w:val="3"/>
        </w:numPr>
        <w:overflowPunct w:val="0"/>
        <w:spacing w:line="240" w:lineRule="auto"/>
        <w:jc w:val="both"/>
        <w:textAlignment w:val="baseline"/>
        <w:rPr>
          <w:rFonts w:ascii="Arial" w:hAnsi="Arial" w:cs="Arial"/>
          <w:sz w:val="20"/>
          <w:szCs w:val="20"/>
        </w:rPr>
      </w:pPr>
      <w:r>
        <w:rPr>
          <w:rFonts w:ascii="Arial" w:hAnsi="Arial" w:cs="Arial"/>
          <w:sz w:val="20"/>
          <w:szCs w:val="20"/>
        </w:rPr>
        <w:t>t</w:t>
      </w:r>
      <w:r w:rsidRPr="00BE7A06">
        <w:rPr>
          <w:rFonts w:ascii="Arial" w:hAnsi="Arial" w:cs="Arial"/>
          <w:sz w:val="20"/>
          <w:szCs w:val="20"/>
        </w:rPr>
        <w:t xml:space="preserve">he Principles of Personal Data Protection adopted by ESA Council on 13 June 2017 </w:t>
      </w:r>
    </w:p>
    <w:p w14:paraId="341D88C3" w14:textId="77777777" w:rsidR="0027747E" w:rsidRPr="00BE7A06" w:rsidRDefault="0027747E" w:rsidP="00CA4AB6">
      <w:pPr>
        <w:pStyle w:val="ListParagraph"/>
        <w:numPr>
          <w:ilvl w:val="0"/>
          <w:numId w:val="3"/>
        </w:numPr>
        <w:overflowPunct w:val="0"/>
        <w:spacing w:line="240" w:lineRule="auto"/>
        <w:jc w:val="both"/>
        <w:textAlignment w:val="baseline"/>
        <w:rPr>
          <w:rFonts w:ascii="Arial" w:hAnsi="Arial" w:cs="Arial"/>
          <w:sz w:val="20"/>
          <w:szCs w:val="20"/>
        </w:rPr>
      </w:pPr>
      <w:r>
        <w:rPr>
          <w:rFonts w:ascii="Arial" w:hAnsi="Arial" w:cs="Arial"/>
          <w:sz w:val="20"/>
          <w:szCs w:val="20"/>
        </w:rPr>
        <w:t>t</w:t>
      </w:r>
      <w:r w:rsidRPr="00BE7A06">
        <w:rPr>
          <w:rFonts w:ascii="Arial" w:hAnsi="Arial" w:cs="Arial"/>
          <w:sz w:val="20"/>
          <w:szCs w:val="20"/>
        </w:rPr>
        <w:t xml:space="preserve">he Rules of Procedure for the Data Protection Supervisory Authority adopted by ESA Council on 13 June 2017 </w:t>
      </w:r>
    </w:p>
    <w:p w14:paraId="6C1460D4" w14:textId="77777777" w:rsidR="0027747E" w:rsidRPr="00BE7A06" w:rsidRDefault="0027747E" w:rsidP="00CA4AB6">
      <w:pPr>
        <w:pStyle w:val="ListParagraph"/>
        <w:numPr>
          <w:ilvl w:val="0"/>
          <w:numId w:val="3"/>
        </w:numPr>
        <w:overflowPunct w:val="0"/>
        <w:spacing w:line="240" w:lineRule="auto"/>
        <w:jc w:val="both"/>
        <w:textAlignment w:val="baseline"/>
        <w:rPr>
          <w:rFonts w:ascii="Arial" w:hAnsi="Arial" w:cs="Arial"/>
          <w:sz w:val="20"/>
          <w:szCs w:val="20"/>
        </w:rPr>
      </w:pPr>
      <w:r>
        <w:rPr>
          <w:rFonts w:ascii="Arial" w:hAnsi="Arial" w:cs="Arial"/>
          <w:sz w:val="20"/>
          <w:szCs w:val="20"/>
        </w:rPr>
        <w:t>t</w:t>
      </w:r>
      <w:r w:rsidRPr="00BE7A06">
        <w:rPr>
          <w:rFonts w:ascii="Arial" w:hAnsi="Arial" w:cs="Arial"/>
          <w:sz w:val="20"/>
          <w:szCs w:val="20"/>
        </w:rPr>
        <w:t xml:space="preserve">he Policy on Personal Data Protection (including its Annex </w:t>
      </w:r>
      <w:r>
        <w:rPr>
          <w:rFonts w:ascii="Arial" w:hAnsi="Arial" w:cs="Arial"/>
          <w:sz w:val="20"/>
          <w:szCs w:val="20"/>
        </w:rPr>
        <w:t xml:space="preserve">entitled </w:t>
      </w:r>
      <w:r w:rsidRPr="00BE7A06">
        <w:rPr>
          <w:rFonts w:ascii="Arial" w:hAnsi="Arial" w:cs="Arial"/>
          <w:sz w:val="20"/>
          <w:szCs w:val="20"/>
        </w:rPr>
        <w:t xml:space="preserve">“Governance Scheme of the ESA’s Personal Data Protection”) adopted by </w:t>
      </w:r>
      <w:r>
        <w:rPr>
          <w:rFonts w:ascii="Arial" w:hAnsi="Arial" w:cs="Arial"/>
          <w:sz w:val="20"/>
          <w:szCs w:val="20"/>
        </w:rPr>
        <w:t xml:space="preserve">the </w:t>
      </w:r>
      <w:r w:rsidRPr="00BE7A06">
        <w:rPr>
          <w:rFonts w:ascii="Arial" w:hAnsi="Arial" w:cs="Arial"/>
          <w:sz w:val="20"/>
          <w:szCs w:val="20"/>
        </w:rPr>
        <w:t>Director General of ESA on 1 March 2022 (“</w:t>
      </w:r>
      <w:r w:rsidRPr="00FB132A">
        <w:rPr>
          <w:rFonts w:ascii="Arial" w:hAnsi="Arial" w:cs="Arial"/>
          <w:b/>
          <w:bCs/>
          <w:sz w:val="20"/>
          <w:szCs w:val="20"/>
        </w:rPr>
        <w:t>ESA PDP Policy</w:t>
      </w:r>
      <w:r w:rsidRPr="00BE7A06">
        <w:rPr>
          <w:rFonts w:ascii="Arial" w:hAnsi="Arial" w:cs="Arial"/>
          <w:sz w:val="20"/>
          <w:szCs w:val="20"/>
        </w:rPr>
        <w:t>”).</w:t>
      </w:r>
    </w:p>
    <w:p w14:paraId="64D38380" w14:textId="77777777" w:rsidR="0027747E" w:rsidRPr="00BE7A06" w:rsidRDefault="0027747E" w:rsidP="0027747E">
      <w:pPr>
        <w:spacing w:line="240" w:lineRule="auto"/>
        <w:jc w:val="both"/>
        <w:rPr>
          <w:rFonts w:ascii="Arial" w:hAnsi="Arial" w:cs="Arial"/>
          <w:sz w:val="20"/>
          <w:szCs w:val="20"/>
        </w:rPr>
      </w:pPr>
    </w:p>
    <w:p w14:paraId="2168A14A" w14:textId="205B3310" w:rsidR="0027747E" w:rsidRPr="00BE7A06" w:rsidRDefault="0027747E" w:rsidP="0027747E">
      <w:pPr>
        <w:spacing w:line="240" w:lineRule="auto"/>
        <w:jc w:val="both"/>
        <w:rPr>
          <w:rFonts w:ascii="Arial" w:hAnsi="Arial" w:cs="Arial"/>
          <w:sz w:val="20"/>
          <w:szCs w:val="20"/>
        </w:rPr>
      </w:pPr>
      <w:r w:rsidRPr="00BE7A06">
        <w:rPr>
          <w:rFonts w:ascii="Arial" w:hAnsi="Arial" w:cs="Arial"/>
          <w:sz w:val="20"/>
          <w:szCs w:val="20"/>
        </w:rPr>
        <w:t xml:space="preserve">This notice is intended to describe why and how Your personal data are collected and processed by or on behalf of ESA as Data Controller, on </w:t>
      </w:r>
      <w:r>
        <w:rPr>
          <w:rFonts w:ascii="Arial" w:hAnsi="Arial" w:cs="Arial"/>
          <w:sz w:val="20"/>
          <w:szCs w:val="20"/>
        </w:rPr>
        <w:t xml:space="preserve">the </w:t>
      </w:r>
      <w:r w:rsidRPr="00BE7A06">
        <w:rPr>
          <w:rFonts w:ascii="Arial" w:hAnsi="Arial" w:cs="Arial"/>
          <w:sz w:val="20"/>
          <w:szCs w:val="20"/>
        </w:rPr>
        <w:t xml:space="preserve">initiative of </w:t>
      </w:r>
      <w:r>
        <w:rPr>
          <w:rFonts w:ascii="Arial" w:hAnsi="Arial" w:cs="Arial"/>
          <w:sz w:val="20"/>
          <w:szCs w:val="20"/>
        </w:rPr>
        <w:t xml:space="preserve">the </w:t>
      </w:r>
      <w:r w:rsidRPr="00BE7A06">
        <w:rPr>
          <w:rFonts w:ascii="Arial" w:hAnsi="Arial" w:cs="Arial"/>
          <w:sz w:val="20"/>
          <w:szCs w:val="20"/>
        </w:rPr>
        <w:t>ESA</w:t>
      </w:r>
      <w:r>
        <w:rPr>
          <w:rFonts w:ascii="Arial" w:hAnsi="Arial" w:cs="Arial"/>
          <w:sz w:val="20"/>
          <w:szCs w:val="20"/>
        </w:rPr>
        <w:t xml:space="preserve"> </w:t>
      </w:r>
      <w:r w:rsidRPr="00FB132A">
        <w:rPr>
          <w:rFonts w:ascii="Arial" w:hAnsi="Arial" w:cs="Arial"/>
          <w:sz w:val="20"/>
          <w:szCs w:val="20"/>
        </w:rPr>
        <w:t>above-mentioned</w:t>
      </w:r>
      <w:r w:rsidRPr="00BE7A06">
        <w:rPr>
          <w:rFonts w:ascii="Arial" w:hAnsi="Arial" w:cs="Arial"/>
          <w:sz w:val="20"/>
          <w:szCs w:val="20"/>
        </w:rPr>
        <w:t xml:space="preserve"> Department</w:t>
      </w:r>
      <w:r w:rsidR="00AF1165" w:rsidRPr="00AF1165">
        <w:rPr>
          <w:rFonts w:ascii="Arial" w:hAnsi="Arial" w:cs="Arial"/>
          <w:bCs/>
          <w:iCs/>
          <w:color w:val="00B050"/>
          <w:sz w:val="20"/>
          <w:szCs w:val="20"/>
        </w:rPr>
        <w:t xml:space="preserve"> </w:t>
      </w:r>
      <w:r w:rsidRPr="004F1C47">
        <w:rPr>
          <w:rFonts w:ascii="Arial" w:hAnsi="Arial" w:cs="Arial"/>
          <w:sz w:val="20"/>
          <w:szCs w:val="20"/>
        </w:rPr>
        <w:t xml:space="preserve">as </w:t>
      </w:r>
      <w:r w:rsidRPr="00BE7A06">
        <w:rPr>
          <w:rFonts w:ascii="Arial" w:hAnsi="Arial" w:cs="Arial"/>
          <w:sz w:val="20"/>
          <w:szCs w:val="20"/>
        </w:rPr>
        <w:t xml:space="preserve">well as what rights You have in relation to Your personal data. It also informs You about the contact details of the Data Protection Officer. This privacy notice was last updated </w:t>
      </w:r>
      <w:r w:rsidRPr="00FF6F58">
        <w:rPr>
          <w:rFonts w:ascii="Arial" w:hAnsi="Arial" w:cs="Arial"/>
          <w:sz w:val="20"/>
          <w:szCs w:val="20"/>
        </w:rPr>
        <w:t xml:space="preserve">on </w:t>
      </w:r>
      <w:r w:rsidR="00AF1165">
        <w:rPr>
          <w:rFonts w:ascii="Arial" w:hAnsi="Arial" w:cs="Arial"/>
          <w:color w:val="00B050"/>
          <w:sz w:val="20"/>
          <w:szCs w:val="20"/>
        </w:rPr>
        <w:t>12</w:t>
      </w:r>
      <w:r w:rsidRPr="0027747E">
        <w:rPr>
          <w:rFonts w:ascii="Arial" w:hAnsi="Arial" w:cs="Arial"/>
          <w:color w:val="00B050"/>
          <w:sz w:val="20"/>
          <w:szCs w:val="20"/>
        </w:rPr>
        <w:t>/03/2024</w:t>
      </w:r>
      <w:r w:rsidRPr="00FF6F58">
        <w:rPr>
          <w:rFonts w:ascii="Arial" w:hAnsi="Arial" w:cs="Arial"/>
          <w:sz w:val="20"/>
          <w:szCs w:val="20"/>
        </w:rPr>
        <w:t xml:space="preserve">. </w:t>
      </w:r>
      <w:r w:rsidRPr="00BE7A06">
        <w:rPr>
          <w:rFonts w:ascii="Arial" w:hAnsi="Arial" w:cs="Arial"/>
          <w:sz w:val="20"/>
          <w:szCs w:val="20"/>
        </w:rPr>
        <w:t xml:space="preserve">It must be read in conjunction with the ESA PDP Framework and other privacy notices referred to herein. </w:t>
      </w:r>
    </w:p>
    <w:p w14:paraId="107F0CD2" w14:textId="77777777" w:rsidR="008618E8" w:rsidRDefault="008618E8" w:rsidP="00C530EB">
      <w:pPr>
        <w:spacing w:line="240" w:lineRule="auto"/>
        <w:jc w:val="both"/>
        <w:rPr>
          <w:rFonts w:ascii="Arial" w:hAnsi="Arial" w:cs="Arial"/>
          <w:sz w:val="20"/>
          <w:szCs w:val="20"/>
        </w:rPr>
      </w:pPr>
    </w:p>
    <w:p w14:paraId="6AFA6FA2" w14:textId="77777777" w:rsidR="00754B91" w:rsidRDefault="00754B91" w:rsidP="00C530EB">
      <w:pPr>
        <w:spacing w:line="240" w:lineRule="auto"/>
        <w:jc w:val="both"/>
        <w:rPr>
          <w:rFonts w:ascii="Arial" w:hAnsi="Arial" w:cs="Arial"/>
          <w:sz w:val="20"/>
          <w:szCs w:val="20"/>
        </w:rPr>
      </w:pPr>
    </w:p>
    <w:p w14:paraId="39DCDAB3" w14:textId="77777777" w:rsidR="00754B91" w:rsidRPr="00BE7A06" w:rsidRDefault="00754B91" w:rsidP="00CA4AB6">
      <w:pPr>
        <w:pStyle w:val="ListParagraph"/>
        <w:numPr>
          <w:ilvl w:val="0"/>
          <w:numId w:val="2"/>
        </w:numPr>
        <w:spacing w:line="240" w:lineRule="auto"/>
        <w:rPr>
          <w:rFonts w:ascii="Arial" w:hAnsi="Arial" w:cs="Arial"/>
          <w:b/>
          <w:i/>
          <w:sz w:val="20"/>
          <w:szCs w:val="20"/>
        </w:rPr>
      </w:pPr>
      <w:r>
        <w:rPr>
          <w:rFonts w:ascii="Arial" w:hAnsi="Arial" w:cs="Arial"/>
          <w:b/>
          <w:i/>
          <w:sz w:val="20"/>
          <w:szCs w:val="20"/>
        </w:rPr>
        <w:t>How can you contact ESA regarding this notice?</w:t>
      </w:r>
    </w:p>
    <w:p w14:paraId="68BECD2E" w14:textId="77777777" w:rsidR="00754B91" w:rsidRPr="00BE7A06" w:rsidRDefault="00754B91" w:rsidP="00754B91">
      <w:pPr>
        <w:spacing w:line="240" w:lineRule="auto"/>
        <w:jc w:val="both"/>
        <w:rPr>
          <w:rFonts w:ascii="Arial" w:hAnsi="Arial" w:cs="Arial"/>
          <w:sz w:val="20"/>
          <w:szCs w:val="20"/>
        </w:rPr>
      </w:pPr>
    </w:p>
    <w:p w14:paraId="7AD25AD7" w14:textId="78F662C0" w:rsidR="00754B91" w:rsidRDefault="00754B91" w:rsidP="00754B91">
      <w:pPr>
        <w:spacing w:line="240" w:lineRule="auto"/>
        <w:jc w:val="both"/>
        <w:rPr>
          <w:rStyle w:val="Hyperlink"/>
          <w:rFonts w:ascii="Arial" w:hAnsi="Arial" w:cs="Arial"/>
          <w:color w:val="000000" w:themeColor="text1"/>
          <w:sz w:val="20"/>
          <w:szCs w:val="20"/>
          <w:u w:val="none"/>
        </w:rPr>
      </w:pPr>
      <w:r>
        <w:rPr>
          <w:rFonts w:ascii="Arial" w:hAnsi="Arial" w:cs="Arial"/>
          <w:sz w:val="20"/>
          <w:szCs w:val="20"/>
        </w:rPr>
        <w:t xml:space="preserve">The </w:t>
      </w:r>
      <w:r w:rsidRPr="00BE7A06">
        <w:rPr>
          <w:rFonts w:ascii="Arial" w:hAnsi="Arial" w:cs="Arial"/>
          <w:sz w:val="20"/>
          <w:szCs w:val="20"/>
        </w:rPr>
        <w:t xml:space="preserve">ESA Data Protection Officer (“DPO”) may be contacted in line with the ESA PDP Framework at </w:t>
      </w:r>
      <w:hyperlink r:id="rId13">
        <w:r w:rsidRPr="00BE7A06">
          <w:rPr>
            <w:rStyle w:val="Hyperlink"/>
            <w:rFonts w:ascii="Arial" w:hAnsi="Arial" w:cs="Arial"/>
            <w:sz w:val="20"/>
            <w:szCs w:val="20"/>
          </w:rPr>
          <w:t>DPO@esa.int</w:t>
        </w:r>
      </w:hyperlink>
      <w:r w:rsidRPr="00BE7A06">
        <w:rPr>
          <w:rFonts w:ascii="Arial" w:hAnsi="Arial" w:cs="Arial"/>
          <w:sz w:val="20"/>
          <w:szCs w:val="20"/>
        </w:rPr>
        <w:t xml:space="preserve">. </w:t>
      </w:r>
      <w:r w:rsidRPr="00B3603F">
        <w:rPr>
          <w:rStyle w:val="Hyperlink"/>
          <w:rFonts w:ascii="Arial" w:hAnsi="Arial" w:cs="Arial"/>
          <w:color w:val="000000" w:themeColor="text1"/>
          <w:sz w:val="20"/>
          <w:szCs w:val="20"/>
          <w:u w:val="none"/>
        </w:rPr>
        <w:t xml:space="preserve">or: </w:t>
      </w:r>
      <w:r w:rsidRPr="00B3603F">
        <w:rPr>
          <w:rFonts w:ascii="Arial" w:hAnsi="Arial" w:cs="Arial"/>
          <w:color w:val="000000"/>
          <w:sz w:val="20"/>
          <w:szCs w:val="20"/>
        </w:rPr>
        <w:t>ESA Headquarters; Data Protection Officer; 8-10 RUE MARIO NIKIS; CS 45741; 75738 PARIS CEDEX 15; FRANCE</w:t>
      </w:r>
      <w:r>
        <w:rPr>
          <w:rStyle w:val="Hyperlink"/>
          <w:rFonts w:ascii="Arial" w:hAnsi="Arial" w:cs="Arial"/>
          <w:color w:val="000000" w:themeColor="text1"/>
          <w:sz w:val="20"/>
          <w:szCs w:val="20"/>
          <w:u w:val="none"/>
        </w:rPr>
        <w:t>. Specific information is available upon request from the DPO.</w:t>
      </w:r>
    </w:p>
    <w:p w14:paraId="32D78210" w14:textId="799EECFE" w:rsidR="0065286C" w:rsidRPr="00754B91" w:rsidRDefault="00754B91" w:rsidP="00C530EB">
      <w:pPr>
        <w:spacing w:line="240" w:lineRule="auto"/>
        <w:jc w:val="both"/>
        <w:rPr>
          <w:rStyle w:val="Hyperlink"/>
          <w:rFonts w:ascii="Arial" w:hAnsi="Arial" w:cs="Arial"/>
          <w:color w:val="00B050"/>
          <w:sz w:val="20"/>
          <w:szCs w:val="20"/>
          <w:u w:val="none"/>
        </w:rPr>
      </w:pPr>
      <w:r>
        <w:rPr>
          <w:rStyle w:val="Hyperlink"/>
          <w:rFonts w:ascii="Arial" w:hAnsi="Arial" w:cs="Arial"/>
          <w:color w:val="000000" w:themeColor="text1"/>
          <w:sz w:val="20"/>
          <w:szCs w:val="20"/>
          <w:u w:val="none"/>
        </w:rPr>
        <w:t xml:space="preserve">Questions about the workshop should be addressed </w:t>
      </w:r>
      <w:proofErr w:type="gramStart"/>
      <w:r w:rsidR="0065286C" w:rsidRPr="00B3603F">
        <w:rPr>
          <w:rStyle w:val="Hyperlink"/>
          <w:rFonts w:ascii="Arial" w:hAnsi="Arial" w:cs="Arial"/>
          <w:color w:val="000000" w:themeColor="text1"/>
          <w:sz w:val="20"/>
          <w:szCs w:val="20"/>
          <w:u w:val="none"/>
        </w:rPr>
        <w:t>to</w:t>
      </w:r>
      <w:r w:rsidR="0A803378" w:rsidRPr="00B3603F">
        <w:rPr>
          <w:rStyle w:val="Hyperlink"/>
          <w:rFonts w:ascii="Arial" w:hAnsi="Arial" w:cs="Arial"/>
          <w:color w:val="000000" w:themeColor="text1"/>
          <w:sz w:val="20"/>
          <w:szCs w:val="20"/>
          <w:u w:val="none"/>
        </w:rPr>
        <w:t>:</w:t>
      </w:r>
      <w:proofErr w:type="gramEnd"/>
      <w:r w:rsidR="00B23AD4" w:rsidRPr="00B3603F">
        <w:rPr>
          <w:rStyle w:val="Hyperlink"/>
          <w:rFonts w:ascii="Arial" w:hAnsi="Arial" w:cs="Arial"/>
          <w:sz w:val="20"/>
          <w:szCs w:val="20"/>
          <w:u w:val="none"/>
        </w:rPr>
        <w:t xml:space="preserve"> </w:t>
      </w:r>
      <w:r w:rsidR="00B3603F" w:rsidRPr="00B3603F">
        <w:rPr>
          <w:rStyle w:val="Hyperlink"/>
          <w:rFonts w:ascii="Arial" w:hAnsi="Arial" w:cs="Arial"/>
          <w:color w:val="auto"/>
          <w:sz w:val="20"/>
          <w:szCs w:val="20"/>
          <w:u w:val="none"/>
        </w:rPr>
        <w:t xml:space="preserve">the </w:t>
      </w:r>
      <w:r w:rsidR="0065286C" w:rsidRPr="00B3603F">
        <w:rPr>
          <w:rStyle w:val="Hyperlink"/>
          <w:rFonts w:ascii="Arial" w:hAnsi="Arial" w:cs="Arial"/>
          <w:color w:val="auto"/>
          <w:sz w:val="20"/>
          <w:szCs w:val="20"/>
          <w:u w:val="none"/>
        </w:rPr>
        <w:t xml:space="preserve">ESA Conference Bureau (ATPI Corporate Events) </w:t>
      </w:r>
      <w:hyperlink r:id="rId14" w:history="1">
        <w:r w:rsidR="0065286C" w:rsidRPr="00B3603F">
          <w:rPr>
            <w:rStyle w:val="Hyperlink"/>
            <w:rFonts w:ascii="Arial" w:hAnsi="Arial" w:cs="Arial"/>
            <w:color w:val="auto"/>
            <w:sz w:val="20"/>
            <w:szCs w:val="20"/>
          </w:rPr>
          <w:t>ESAConferenceBureau@atpi.com</w:t>
        </w:r>
      </w:hyperlink>
      <w:r w:rsidR="0065286C" w:rsidRPr="00B3603F">
        <w:rPr>
          <w:rStyle w:val="Hyperlink"/>
          <w:rFonts w:ascii="Arial" w:hAnsi="Arial" w:cs="Arial"/>
          <w:color w:val="auto"/>
          <w:sz w:val="20"/>
          <w:szCs w:val="20"/>
          <w:u w:val="none"/>
        </w:rPr>
        <w:t xml:space="preserve"> </w:t>
      </w:r>
    </w:p>
    <w:p w14:paraId="457C2DE1" w14:textId="77777777" w:rsidR="00434E14" w:rsidRPr="00B3603F" w:rsidRDefault="00434E14" w:rsidP="00C530EB">
      <w:pPr>
        <w:spacing w:line="240" w:lineRule="auto"/>
        <w:jc w:val="both"/>
        <w:rPr>
          <w:rStyle w:val="Hyperlink"/>
          <w:rFonts w:ascii="Arial" w:hAnsi="Arial" w:cs="Arial"/>
          <w:color w:val="auto"/>
          <w:sz w:val="20"/>
          <w:szCs w:val="20"/>
          <w:u w:val="none"/>
        </w:rPr>
      </w:pPr>
    </w:p>
    <w:p w14:paraId="199BDCF0" w14:textId="0F89880C" w:rsidR="00C530EB" w:rsidRPr="00AF1165" w:rsidRDefault="00C530EB" w:rsidP="00CA4AB6">
      <w:pPr>
        <w:pStyle w:val="ListParagraph"/>
        <w:numPr>
          <w:ilvl w:val="0"/>
          <w:numId w:val="2"/>
        </w:numPr>
        <w:spacing w:line="240" w:lineRule="auto"/>
        <w:rPr>
          <w:rFonts w:ascii="Arial" w:hAnsi="Arial" w:cs="Arial"/>
          <w:b/>
          <w:i/>
          <w:sz w:val="20"/>
          <w:szCs w:val="20"/>
        </w:rPr>
      </w:pPr>
      <w:bookmarkStart w:id="0" w:name="_Hlk146188175"/>
      <w:r w:rsidRPr="00AF1165">
        <w:rPr>
          <w:rFonts w:ascii="Arial" w:hAnsi="Arial" w:cs="Arial"/>
          <w:b/>
          <w:i/>
          <w:sz w:val="20"/>
          <w:szCs w:val="20"/>
        </w:rPr>
        <w:t>What kind of personal data are collected and further processed?</w:t>
      </w:r>
    </w:p>
    <w:bookmarkEnd w:id="0"/>
    <w:p w14:paraId="0B7799BD" w14:textId="4021D3A7" w:rsidR="00C530EB" w:rsidRPr="00B3603F" w:rsidRDefault="0032468D" w:rsidP="00C530EB">
      <w:pPr>
        <w:spacing w:line="240" w:lineRule="auto"/>
        <w:jc w:val="both"/>
        <w:rPr>
          <w:rFonts w:ascii="Arial" w:hAnsi="Arial" w:cs="Arial"/>
          <w:sz w:val="20"/>
          <w:szCs w:val="20"/>
        </w:rPr>
      </w:pPr>
      <w:r w:rsidRPr="00AF1165">
        <w:rPr>
          <w:rFonts w:ascii="Arial" w:hAnsi="Arial" w:cs="Arial"/>
          <w:sz w:val="20"/>
          <w:szCs w:val="20"/>
        </w:rPr>
        <w:t>ESA</w:t>
      </w:r>
      <w:r w:rsidR="0075193D" w:rsidRPr="00AF1165">
        <w:rPr>
          <w:rFonts w:ascii="Arial" w:hAnsi="Arial" w:cs="Arial"/>
          <w:sz w:val="20"/>
          <w:szCs w:val="20"/>
        </w:rPr>
        <w:t xml:space="preserve"> </w:t>
      </w:r>
      <w:r w:rsidR="00C530EB" w:rsidRPr="00AF1165">
        <w:rPr>
          <w:rFonts w:ascii="Arial" w:hAnsi="Arial" w:cs="Arial"/>
          <w:sz w:val="20"/>
          <w:szCs w:val="20"/>
        </w:rPr>
        <w:t>collect</w:t>
      </w:r>
      <w:r w:rsidRPr="00AF1165">
        <w:rPr>
          <w:rFonts w:ascii="Arial" w:hAnsi="Arial" w:cs="Arial"/>
          <w:sz w:val="20"/>
          <w:szCs w:val="20"/>
        </w:rPr>
        <w:t>s</w:t>
      </w:r>
      <w:r w:rsidR="00C530EB" w:rsidRPr="00AF1165">
        <w:rPr>
          <w:rFonts w:ascii="Arial" w:hAnsi="Arial" w:cs="Arial"/>
          <w:sz w:val="20"/>
          <w:szCs w:val="20"/>
        </w:rPr>
        <w:t xml:space="preserve"> and process</w:t>
      </w:r>
      <w:r w:rsidRPr="00AF1165">
        <w:rPr>
          <w:rFonts w:ascii="Arial" w:hAnsi="Arial" w:cs="Arial"/>
          <w:sz w:val="20"/>
          <w:szCs w:val="20"/>
        </w:rPr>
        <w:t>es</w:t>
      </w:r>
      <w:r w:rsidR="00C530EB" w:rsidRPr="00AF1165">
        <w:rPr>
          <w:rFonts w:ascii="Arial" w:hAnsi="Arial" w:cs="Arial"/>
          <w:sz w:val="20"/>
          <w:szCs w:val="20"/>
        </w:rPr>
        <w:t xml:space="preserve"> a variety of </w:t>
      </w:r>
      <w:r w:rsidR="00BB3383" w:rsidRPr="00AF1165">
        <w:rPr>
          <w:rFonts w:ascii="Arial" w:hAnsi="Arial" w:cs="Arial"/>
          <w:sz w:val="20"/>
          <w:szCs w:val="20"/>
        </w:rPr>
        <w:t xml:space="preserve">Your </w:t>
      </w:r>
      <w:r w:rsidR="00C530EB" w:rsidRPr="00AF1165">
        <w:rPr>
          <w:rFonts w:ascii="Arial" w:hAnsi="Arial" w:cs="Arial"/>
          <w:sz w:val="20"/>
          <w:szCs w:val="20"/>
        </w:rPr>
        <w:t>personal data and may require</w:t>
      </w:r>
      <w:r w:rsidR="00190595" w:rsidRPr="00AF1165">
        <w:rPr>
          <w:rFonts w:ascii="Arial" w:hAnsi="Arial" w:cs="Arial"/>
          <w:sz w:val="20"/>
          <w:szCs w:val="20"/>
        </w:rPr>
        <w:t>s</w:t>
      </w:r>
      <w:r w:rsidR="00C530EB" w:rsidRPr="00AF1165">
        <w:rPr>
          <w:rFonts w:ascii="Arial" w:hAnsi="Arial" w:cs="Arial"/>
          <w:sz w:val="20"/>
          <w:szCs w:val="20"/>
        </w:rPr>
        <w:t xml:space="preserve"> </w:t>
      </w:r>
      <w:r w:rsidR="007430DD" w:rsidRPr="00AF1165">
        <w:rPr>
          <w:rFonts w:ascii="Arial" w:hAnsi="Arial" w:cs="Arial"/>
          <w:sz w:val="20"/>
          <w:szCs w:val="20"/>
        </w:rPr>
        <w:t>You</w:t>
      </w:r>
      <w:r w:rsidR="00C530EB" w:rsidRPr="00AF1165">
        <w:rPr>
          <w:rFonts w:ascii="Arial" w:hAnsi="Arial" w:cs="Arial"/>
          <w:sz w:val="20"/>
          <w:szCs w:val="20"/>
        </w:rPr>
        <w:t xml:space="preserve"> to provide personal data for</w:t>
      </w:r>
      <w:r w:rsidR="00C530EB" w:rsidRPr="00B3603F">
        <w:rPr>
          <w:rFonts w:ascii="Arial" w:hAnsi="Arial" w:cs="Arial"/>
          <w:sz w:val="20"/>
          <w:szCs w:val="20"/>
        </w:rPr>
        <w:t xml:space="preserve"> the purposes mentioned further below. </w:t>
      </w:r>
      <w:r w:rsidR="00094264" w:rsidRPr="00B3603F">
        <w:rPr>
          <w:rFonts w:ascii="Arial" w:hAnsi="Arial" w:cs="Arial"/>
          <w:sz w:val="20"/>
          <w:szCs w:val="20"/>
        </w:rPr>
        <w:t>Depending on the purpose for which they are collected and further processed, t</w:t>
      </w:r>
      <w:r w:rsidR="00C530EB" w:rsidRPr="00B3603F">
        <w:rPr>
          <w:rFonts w:ascii="Arial" w:hAnsi="Arial" w:cs="Arial"/>
          <w:sz w:val="20"/>
          <w:szCs w:val="20"/>
        </w:rPr>
        <w:t>he</w:t>
      </w:r>
      <w:r w:rsidR="003F06A4" w:rsidRPr="00B3603F">
        <w:rPr>
          <w:rFonts w:ascii="Arial" w:hAnsi="Arial" w:cs="Arial"/>
          <w:sz w:val="20"/>
          <w:szCs w:val="20"/>
        </w:rPr>
        <w:t xml:space="preserve"> personal </w:t>
      </w:r>
      <w:r w:rsidR="00C530EB" w:rsidRPr="00B3603F">
        <w:rPr>
          <w:rFonts w:ascii="Arial" w:hAnsi="Arial" w:cs="Arial"/>
          <w:sz w:val="20"/>
          <w:szCs w:val="20"/>
        </w:rPr>
        <w:t xml:space="preserve">data </w:t>
      </w:r>
      <w:r w:rsidR="00061A3A" w:rsidRPr="00B3603F">
        <w:rPr>
          <w:rFonts w:ascii="Arial" w:hAnsi="Arial" w:cs="Arial"/>
          <w:sz w:val="20"/>
          <w:szCs w:val="20"/>
        </w:rPr>
        <w:t xml:space="preserve">may </w:t>
      </w:r>
      <w:r w:rsidR="00C530EB" w:rsidRPr="00B3603F">
        <w:rPr>
          <w:rFonts w:ascii="Arial" w:hAnsi="Arial" w:cs="Arial"/>
          <w:sz w:val="20"/>
          <w:szCs w:val="20"/>
        </w:rPr>
        <w:t>include:</w:t>
      </w:r>
    </w:p>
    <w:p w14:paraId="5B2204D2" w14:textId="77777777" w:rsidR="000B1439" w:rsidRPr="00B3603F" w:rsidRDefault="000B1439" w:rsidP="00C530EB">
      <w:pPr>
        <w:spacing w:line="240" w:lineRule="auto"/>
        <w:jc w:val="both"/>
        <w:rPr>
          <w:rFonts w:ascii="Arial" w:hAnsi="Arial" w:cs="Arial"/>
          <w:sz w:val="20"/>
          <w:szCs w:val="20"/>
        </w:rPr>
      </w:pPr>
    </w:p>
    <w:p w14:paraId="0D2022E2" w14:textId="2C295A36" w:rsidR="00BF4807" w:rsidRPr="00B3603F" w:rsidRDefault="00BF4807" w:rsidP="00CA4AB6">
      <w:pPr>
        <w:pStyle w:val="ListParagraph"/>
        <w:numPr>
          <w:ilvl w:val="0"/>
          <w:numId w:val="3"/>
        </w:numPr>
        <w:overflowPunct w:val="0"/>
        <w:spacing w:line="240" w:lineRule="auto"/>
        <w:jc w:val="both"/>
        <w:textAlignment w:val="baseline"/>
        <w:rPr>
          <w:rFonts w:ascii="Arial" w:hAnsi="Arial" w:cs="Arial"/>
          <w:color w:val="00B050"/>
          <w:sz w:val="20"/>
          <w:szCs w:val="20"/>
        </w:rPr>
      </w:pPr>
      <w:r w:rsidRPr="00B3603F">
        <w:rPr>
          <w:rFonts w:ascii="Arial" w:hAnsi="Arial" w:cs="Arial"/>
          <w:b/>
          <w:bCs/>
          <w:color w:val="00B050"/>
          <w:sz w:val="20"/>
          <w:szCs w:val="20"/>
        </w:rPr>
        <w:t>Identity Data</w:t>
      </w:r>
      <w:r w:rsidRPr="00B3603F">
        <w:rPr>
          <w:rFonts w:ascii="Arial" w:hAnsi="Arial" w:cs="Arial"/>
          <w:color w:val="00B050"/>
          <w:sz w:val="20"/>
          <w:szCs w:val="20"/>
        </w:rPr>
        <w:t>: including names</w:t>
      </w:r>
      <w:r w:rsidR="002F7FE9" w:rsidRPr="00B3603F">
        <w:rPr>
          <w:rFonts w:ascii="Arial" w:hAnsi="Arial" w:cs="Arial"/>
          <w:color w:val="00B050"/>
          <w:sz w:val="20"/>
          <w:szCs w:val="20"/>
        </w:rPr>
        <w:t>;</w:t>
      </w:r>
    </w:p>
    <w:p w14:paraId="04E8BF01" w14:textId="65334AA7" w:rsidR="00BF4807" w:rsidRPr="00B3603F" w:rsidRDefault="00BF4807" w:rsidP="00CA4AB6">
      <w:pPr>
        <w:pStyle w:val="ListParagraph"/>
        <w:numPr>
          <w:ilvl w:val="0"/>
          <w:numId w:val="3"/>
        </w:numPr>
        <w:overflowPunct w:val="0"/>
        <w:spacing w:line="240" w:lineRule="auto"/>
        <w:jc w:val="both"/>
        <w:textAlignment w:val="baseline"/>
        <w:rPr>
          <w:rFonts w:ascii="Arial" w:hAnsi="Arial" w:cs="Arial"/>
          <w:color w:val="00B050"/>
          <w:sz w:val="20"/>
          <w:szCs w:val="20"/>
        </w:rPr>
      </w:pPr>
      <w:r w:rsidRPr="00B3603F">
        <w:rPr>
          <w:rFonts w:ascii="Arial" w:hAnsi="Arial" w:cs="Arial"/>
          <w:b/>
          <w:bCs/>
          <w:color w:val="00B050"/>
          <w:sz w:val="20"/>
          <w:szCs w:val="20"/>
        </w:rPr>
        <w:t>Contact information</w:t>
      </w:r>
      <w:r w:rsidRPr="00B3603F">
        <w:rPr>
          <w:rFonts w:ascii="Arial" w:hAnsi="Arial" w:cs="Arial"/>
          <w:color w:val="00B050"/>
          <w:sz w:val="20"/>
          <w:szCs w:val="20"/>
        </w:rPr>
        <w:t>: including email address;</w:t>
      </w:r>
    </w:p>
    <w:p w14:paraId="6F88CFFA" w14:textId="415E3365" w:rsidR="00BF4807" w:rsidRPr="00616E22" w:rsidRDefault="00BF4807" w:rsidP="00CA4AB6">
      <w:pPr>
        <w:pStyle w:val="ListParagraph"/>
        <w:numPr>
          <w:ilvl w:val="0"/>
          <w:numId w:val="3"/>
        </w:numPr>
        <w:overflowPunct w:val="0"/>
        <w:spacing w:line="240" w:lineRule="auto"/>
        <w:jc w:val="both"/>
        <w:textAlignment w:val="baseline"/>
        <w:rPr>
          <w:rFonts w:ascii="Arial" w:hAnsi="Arial" w:cs="Arial"/>
          <w:b/>
          <w:bCs/>
          <w:color w:val="00B050"/>
          <w:sz w:val="20"/>
          <w:szCs w:val="20"/>
        </w:rPr>
      </w:pPr>
      <w:r w:rsidRPr="00B3603F">
        <w:rPr>
          <w:rFonts w:ascii="Arial" w:hAnsi="Arial" w:cs="Arial"/>
          <w:b/>
          <w:bCs/>
          <w:color w:val="00B050"/>
          <w:sz w:val="20"/>
          <w:szCs w:val="20"/>
        </w:rPr>
        <w:t xml:space="preserve">Professional information: </w:t>
      </w:r>
      <w:r w:rsidRPr="00B3603F">
        <w:rPr>
          <w:rFonts w:ascii="Arial" w:hAnsi="Arial" w:cs="Arial"/>
          <w:color w:val="00B050"/>
          <w:sz w:val="20"/>
          <w:szCs w:val="20"/>
        </w:rPr>
        <w:t>including job title</w:t>
      </w:r>
      <w:r w:rsidR="005008B3" w:rsidRPr="00B3603F">
        <w:rPr>
          <w:rFonts w:ascii="Arial" w:hAnsi="Arial" w:cs="Arial"/>
          <w:color w:val="00B050"/>
          <w:sz w:val="20"/>
          <w:szCs w:val="20"/>
        </w:rPr>
        <w:t xml:space="preserve"> </w:t>
      </w:r>
      <w:r w:rsidRPr="00B3603F">
        <w:rPr>
          <w:rFonts w:ascii="Arial" w:hAnsi="Arial" w:cs="Arial"/>
          <w:color w:val="00B050"/>
          <w:sz w:val="20"/>
          <w:szCs w:val="20"/>
        </w:rPr>
        <w:t>and address;</w:t>
      </w:r>
    </w:p>
    <w:p w14:paraId="5C8F9758" w14:textId="65D389A4" w:rsidR="00616E22" w:rsidRPr="00616E22" w:rsidRDefault="00616E22" w:rsidP="00CA4AB6">
      <w:pPr>
        <w:pStyle w:val="ListParagraph"/>
        <w:numPr>
          <w:ilvl w:val="0"/>
          <w:numId w:val="3"/>
        </w:numPr>
        <w:overflowPunct w:val="0"/>
        <w:spacing w:line="240" w:lineRule="auto"/>
        <w:jc w:val="both"/>
        <w:textAlignment w:val="baseline"/>
        <w:rPr>
          <w:rFonts w:ascii="Arial" w:hAnsi="Arial" w:cs="Arial"/>
          <w:b/>
          <w:bCs/>
          <w:color w:val="00B050"/>
          <w:sz w:val="20"/>
          <w:szCs w:val="20"/>
        </w:rPr>
      </w:pPr>
      <w:r w:rsidRPr="00616E22">
        <w:rPr>
          <w:rFonts w:ascii="Arial" w:hAnsi="Arial" w:cs="Arial"/>
          <w:b/>
          <w:bCs/>
          <w:color w:val="00B050"/>
          <w:sz w:val="20"/>
          <w:szCs w:val="20"/>
        </w:rPr>
        <w:t xml:space="preserve">Conference presentations and materials: </w:t>
      </w:r>
      <w:r w:rsidRPr="00616E22">
        <w:rPr>
          <w:rFonts w:ascii="Arial" w:hAnsi="Arial" w:cs="Arial"/>
          <w:color w:val="00B050"/>
          <w:sz w:val="20"/>
          <w:szCs w:val="20"/>
        </w:rPr>
        <w:t>e.g.</w:t>
      </w:r>
      <w:r>
        <w:rPr>
          <w:rFonts w:ascii="Arial" w:hAnsi="Arial" w:cs="Arial"/>
          <w:color w:val="00B050"/>
          <w:sz w:val="20"/>
          <w:szCs w:val="20"/>
        </w:rPr>
        <w:t>, where you as</w:t>
      </w:r>
      <w:r w:rsidRPr="00616E22">
        <w:rPr>
          <w:rFonts w:ascii="Arial" w:hAnsi="Arial" w:cs="Arial"/>
          <w:b/>
          <w:bCs/>
          <w:color w:val="00B050"/>
          <w:sz w:val="20"/>
          <w:szCs w:val="20"/>
        </w:rPr>
        <w:t xml:space="preserve"> </w:t>
      </w:r>
      <w:r w:rsidRPr="00616E22">
        <w:rPr>
          <w:rFonts w:ascii="Arial" w:hAnsi="Arial" w:cs="Arial"/>
          <w:color w:val="00B050"/>
          <w:sz w:val="20"/>
          <w:szCs w:val="20"/>
        </w:rPr>
        <w:t xml:space="preserve">speaker </w:t>
      </w:r>
      <w:r>
        <w:rPr>
          <w:rFonts w:ascii="Arial" w:hAnsi="Arial" w:cs="Arial"/>
          <w:color w:val="00B050"/>
          <w:sz w:val="20"/>
          <w:szCs w:val="20"/>
        </w:rPr>
        <w:t xml:space="preserve">may send </w:t>
      </w:r>
      <w:r w:rsidRPr="00616E22">
        <w:rPr>
          <w:rFonts w:ascii="Arial" w:hAnsi="Arial" w:cs="Arial"/>
          <w:color w:val="00B050"/>
          <w:sz w:val="20"/>
          <w:szCs w:val="20"/>
        </w:rPr>
        <w:t xml:space="preserve">presentations </w:t>
      </w:r>
      <w:r>
        <w:rPr>
          <w:rFonts w:ascii="Arial" w:hAnsi="Arial" w:cs="Arial"/>
          <w:color w:val="00B050"/>
          <w:sz w:val="20"/>
          <w:szCs w:val="20"/>
        </w:rPr>
        <w:t>to be made available to others via</w:t>
      </w:r>
      <w:r w:rsidRPr="00616E22">
        <w:rPr>
          <w:rFonts w:ascii="Arial" w:hAnsi="Arial" w:cs="Arial"/>
          <w:color w:val="00B050"/>
          <w:sz w:val="20"/>
          <w:szCs w:val="20"/>
        </w:rPr>
        <w:t xml:space="preserve"> </w:t>
      </w:r>
      <w:r>
        <w:rPr>
          <w:rFonts w:ascii="Arial" w:hAnsi="Arial" w:cs="Arial"/>
          <w:color w:val="00B050"/>
          <w:sz w:val="20"/>
          <w:szCs w:val="20"/>
        </w:rPr>
        <w:t>accessible public media</w:t>
      </w:r>
      <w:r w:rsidRPr="00616E22">
        <w:rPr>
          <w:rFonts w:ascii="Arial" w:hAnsi="Arial" w:cs="Arial"/>
          <w:color w:val="00B050"/>
          <w:sz w:val="20"/>
          <w:szCs w:val="20"/>
        </w:rPr>
        <w:t>;</w:t>
      </w:r>
    </w:p>
    <w:p w14:paraId="1DDB934D" w14:textId="128C13C6" w:rsidR="00BF4807" w:rsidRPr="00B3603F" w:rsidRDefault="00BF4807" w:rsidP="00CA4AB6">
      <w:pPr>
        <w:pStyle w:val="ListParagraph"/>
        <w:numPr>
          <w:ilvl w:val="0"/>
          <w:numId w:val="3"/>
        </w:numPr>
        <w:overflowPunct w:val="0"/>
        <w:spacing w:line="240" w:lineRule="auto"/>
        <w:jc w:val="both"/>
        <w:textAlignment w:val="baseline"/>
        <w:rPr>
          <w:rFonts w:ascii="Arial" w:hAnsi="Arial" w:cs="Arial"/>
          <w:color w:val="00B050"/>
          <w:sz w:val="20"/>
          <w:szCs w:val="20"/>
        </w:rPr>
      </w:pPr>
      <w:r w:rsidRPr="00B3603F">
        <w:rPr>
          <w:rFonts w:ascii="Arial" w:hAnsi="Arial" w:cs="Arial"/>
          <w:b/>
          <w:bCs/>
          <w:color w:val="00B050"/>
          <w:sz w:val="20"/>
          <w:szCs w:val="20"/>
        </w:rPr>
        <w:t>Technical data</w:t>
      </w:r>
      <w:r w:rsidR="009B32F7" w:rsidRPr="00B3603F">
        <w:rPr>
          <w:rFonts w:ascii="Arial" w:hAnsi="Arial" w:cs="Arial"/>
          <w:b/>
          <w:bCs/>
          <w:color w:val="00B050"/>
          <w:sz w:val="20"/>
          <w:szCs w:val="20"/>
        </w:rPr>
        <w:t>, including online identifiers</w:t>
      </w:r>
      <w:r w:rsidRPr="00B3603F">
        <w:rPr>
          <w:rFonts w:ascii="Arial" w:hAnsi="Arial" w:cs="Arial"/>
          <w:color w:val="00B050"/>
          <w:sz w:val="20"/>
          <w:szCs w:val="20"/>
        </w:rPr>
        <w:t xml:space="preserve">: </w:t>
      </w:r>
      <w:r w:rsidR="765627FC" w:rsidRPr="00B3603F">
        <w:rPr>
          <w:rFonts w:ascii="Arial" w:hAnsi="Arial" w:cs="Arial"/>
          <w:color w:val="00B050"/>
          <w:sz w:val="20"/>
          <w:szCs w:val="20"/>
        </w:rPr>
        <w:t>for example,</w:t>
      </w:r>
      <w:r w:rsidRPr="00B3603F">
        <w:rPr>
          <w:rFonts w:ascii="Arial" w:hAnsi="Arial" w:cs="Arial"/>
          <w:color w:val="00B050"/>
          <w:sz w:val="20"/>
          <w:szCs w:val="20"/>
        </w:rPr>
        <w:t xml:space="preserve"> internet protocol (IP) address or domain names of the devices utilised, login data, browser type and version, uniform resource identifier (URI) address, time zone setting and location, browser plug-in types and versions, </w:t>
      </w:r>
      <w:r w:rsidR="0A0E37C5" w:rsidRPr="00B3603F">
        <w:rPr>
          <w:rFonts w:ascii="Arial" w:hAnsi="Arial" w:cs="Arial"/>
          <w:color w:val="00B050"/>
          <w:sz w:val="20"/>
          <w:szCs w:val="20"/>
        </w:rPr>
        <w:t xml:space="preserve">ESA or other </w:t>
      </w:r>
      <w:r w:rsidRPr="00B3603F">
        <w:rPr>
          <w:rFonts w:ascii="Arial" w:hAnsi="Arial" w:cs="Arial"/>
          <w:color w:val="00B050"/>
          <w:sz w:val="20"/>
          <w:szCs w:val="20"/>
        </w:rPr>
        <w:t>operating system and platform and other technology on the devices you are using - collected when you access our Website, our electronic portals and platforms which we offer or which we have agreed with you to use</w:t>
      </w:r>
      <w:r w:rsidR="3788F1F4" w:rsidRPr="00B3603F">
        <w:rPr>
          <w:rFonts w:ascii="Arial" w:hAnsi="Arial" w:cs="Arial"/>
          <w:color w:val="00B050"/>
          <w:sz w:val="20"/>
          <w:szCs w:val="20"/>
        </w:rPr>
        <w:t xml:space="preserve"> or made available to you where you have agreed to their use</w:t>
      </w:r>
      <w:r w:rsidRPr="00B3603F">
        <w:rPr>
          <w:rFonts w:ascii="Arial" w:hAnsi="Arial" w:cs="Arial"/>
          <w:color w:val="00B050"/>
          <w:sz w:val="20"/>
          <w:szCs w:val="20"/>
        </w:rPr>
        <w:t>;</w:t>
      </w:r>
    </w:p>
    <w:p w14:paraId="57F1E91A" w14:textId="6BAD9A10" w:rsidR="00AE1170" w:rsidRPr="00B3603F" w:rsidRDefault="00BF4807" w:rsidP="00CA4AB6">
      <w:pPr>
        <w:pStyle w:val="ListParagraph"/>
        <w:numPr>
          <w:ilvl w:val="0"/>
          <w:numId w:val="3"/>
        </w:numPr>
        <w:overflowPunct w:val="0"/>
        <w:spacing w:line="240" w:lineRule="auto"/>
        <w:jc w:val="both"/>
        <w:textAlignment w:val="baseline"/>
        <w:rPr>
          <w:rFonts w:ascii="Arial" w:hAnsi="Arial" w:cs="Arial"/>
          <w:color w:val="00B050"/>
          <w:sz w:val="20"/>
          <w:szCs w:val="20"/>
        </w:rPr>
      </w:pPr>
      <w:r w:rsidRPr="00B3603F">
        <w:rPr>
          <w:rFonts w:ascii="Arial" w:hAnsi="Arial" w:cs="Arial"/>
          <w:b/>
          <w:bCs/>
          <w:color w:val="00B050"/>
          <w:sz w:val="20"/>
          <w:szCs w:val="20"/>
        </w:rPr>
        <w:t>Photo:</w:t>
      </w:r>
      <w:r w:rsidRPr="00B3603F">
        <w:rPr>
          <w:rFonts w:ascii="Arial" w:hAnsi="Arial" w:cs="Arial"/>
          <w:color w:val="00B050"/>
          <w:sz w:val="20"/>
          <w:szCs w:val="20"/>
        </w:rPr>
        <w:t xml:space="preserve"> including photographs, likeness, image</w:t>
      </w:r>
      <w:r w:rsidR="004915D6" w:rsidRPr="00B3603F">
        <w:rPr>
          <w:rFonts w:ascii="Arial" w:hAnsi="Arial" w:cs="Arial"/>
          <w:color w:val="00B050"/>
          <w:sz w:val="20"/>
          <w:szCs w:val="20"/>
        </w:rPr>
        <w:t>, where you have consented</w:t>
      </w:r>
      <w:r w:rsidRPr="00B3603F">
        <w:rPr>
          <w:rFonts w:ascii="Arial" w:hAnsi="Arial" w:cs="Arial"/>
          <w:color w:val="00B050"/>
          <w:sz w:val="20"/>
          <w:szCs w:val="20"/>
        </w:rPr>
        <w:t xml:space="preserve">; </w:t>
      </w:r>
    </w:p>
    <w:p w14:paraId="1BCDDCD4" w14:textId="15F07489" w:rsidR="00061A3A" w:rsidRPr="00B3603F" w:rsidRDefault="00061A3A" w:rsidP="00CA4AB6">
      <w:pPr>
        <w:pStyle w:val="ListParagraph"/>
        <w:numPr>
          <w:ilvl w:val="0"/>
          <w:numId w:val="3"/>
        </w:numPr>
        <w:overflowPunct w:val="0"/>
        <w:spacing w:line="240" w:lineRule="auto"/>
        <w:jc w:val="both"/>
        <w:textAlignment w:val="baseline"/>
        <w:rPr>
          <w:rFonts w:ascii="Arial" w:hAnsi="Arial" w:cs="Arial"/>
          <w:color w:val="00B050"/>
          <w:sz w:val="20"/>
          <w:szCs w:val="20"/>
        </w:rPr>
      </w:pPr>
      <w:r w:rsidRPr="00B3603F">
        <w:rPr>
          <w:rFonts w:ascii="Arial" w:hAnsi="Arial" w:cs="Arial"/>
          <w:b/>
          <w:bCs/>
          <w:color w:val="00B050"/>
          <w:sz w:val="20"/>
          <w:szCs w:val="20"/>
        </w:rPr>
        <w:t xml:space="preserve">CCTV (“close circuit television") and physical security data: </w:t>
      </w:r>
      <w:r w:rsidRPr="00B3603F">
        <w:rPr>
          <w:rFonts w:ascii="Arial" w:hAnsi="Arial" w:cs="Arial"/>
          <w:color w:val="00B050"/>
          <w:sz w:val="20"/>
          <w:szCs w:val="20"/>
        </w:rPr>
        <w:t>CCTV footage and other information relating to access of our facilities obtained through electronic means</w:t>
      </w:r>
      <w:r w:rsidR="00031A87" w:rsidRPr="00B3603F">
        <w:rPr>
          <w:rFonts w:ascii="Arial" w:hAnsi="Arial" w:cs="Arial"/>
          <w:color w:val="00B050"/>
          <w:sz w:val="20"/>
          <w:szCs w:val="20"/>
        </w:rPr>
        <w:t>;</w:t>
      </w:r>
    </w:p>
    <w:p w14:paraId="46E64EF1" w14:textId="77777777" w:rsidR="00AF1165" w:rsidRDefault="00AE0926" w:rsidP="00AF1165">
      <w:pPr>
        <w:pStyle w:val="ListParagraph"/>
        <w:numPr>
          <w:ilvl w:val="0"/>
          <w:numId w:val="3"/>
        </w:numPr>
        <w:overflowPunct w:val="0"/>
        <w:spacing w:line="240" w:lineRule="auto"/>
        <w:jc w:val="both"/>
        <w:textAlignment w:val="baseline"/>
        <w:rPr>
          <w:rFonts w:ascii="Arial" w:hAnsi="Arial" w:cs="Arial"/>
          <w:color w:val="00B050"/>
          <w:sz w:val="20"/>
          <w:szCs w:val="20"/>
        </w:rPr>
      </w:pPr>
      <w:r w:rsidRPr="00B3603F">
        <w:rPr>
          <w:rFonts w:ascii="Arial" w:hAnsi="Arial" w:cs="Arial"/>
          <w:b/>
          <w:bCs/>
          <w:color w:val="00B050"/>
          <w:sz w:val="20"/>
          <w:szCs w:val="20"/>
        </w:rPr>
        <w:t>Financial data</w:t>
      </w:r>
      <w:r w:rsidRPr="00B3603F">
        <w:rPr>
          <w:rFonts w:ascii="Arial" w:hAnsi="Arial" w:cs="Arial"/>
          <w:color w:val="00B050"/>
          <w:sz w:val="20"/>
          <w:szCs w:val="20"/>
        </w:rPr>
        <w:t>: bank account number</w:t>
      </w:r>
      <w:r w:rsidR="00061A3A" w:rsidRPr="00B3603F">
        <w:rPr>
          <w:rFonts w:ascii="Arial" w:hAnsi="Arial" w:cs="Arial"/>
          <w:color w:val="00B050"/>
          <w:sz w:val="20"/>
          <w:szCs w:val="20"/>
        </w:rPr>
        <w:t>, payment card details</w:t>
      </w:r>
      <w:r w:rsidRPr="00B3603F">
        <w:rPr>
          <w:rFonts w:ascii="Arial" w:hAnsi="Arial" w:cs="Arial"/>
          <w:color w:val="00B050"/>
          <w:sz w:val="20"/>
          <w:szCs w:val="20"/>
        </w:rPr>
        <w:t>;</w:t>
      </w:r>
    </w:p>
    <w:p w14:paraId="25FDA21F" w14:textId="4E950B7B" w:rsidR="00734303" w:rsidRPr="00AF1165" w:rsidRDefault="00734303" w:rsidP="00AF1165">
      <w:pPr>
        <w:pStyle w:val="ListParagraph"/>
        <w:numPr>
          <w:ilvl w:val="0"/>
          <w:numId w:val="3"/>
        </w:numPr>
        <w:overflowPunct w:val="0"/>
        <w:spacing w:line="240" w:lineRule="auto"/>
        <w:jc w:val="both"/>
        <w:textAlignment w:val="baseline"/>
        <w:rPr>
          <w:rFonts w:ascii="Arial" w:hAnsi="Arial" w:cs="Arial"/>
          <w:color w:val="00B050"/>
          <w:sz w:val="20"/>
          <w:szCs w:val="20"/>
        </w:rPr>
      </w:pPr>
      <w:r w:rsidRPr="00AF1165">
        <w:rPr>
          <w:rFonts w:ascii="Arial" w:hAnsi="Arial" w:cs="Arial"/>
          <w:b/>
          <w:bCs/>
          <w:color w:val="00B050"/>
          <w:sz w:val="20"/>
          <w:szCs w:val="20"/>
        </w:rPr>
        <w:t>Social media data:</w:t>
      </w:r>
      <w:r w:rsidRPr="00AF1165">
        <w:rPr>
          <w:rFonts w:ascii="Arial" w:hAnsi="Arial" w:cs="Arial"/>
          <w:color w:val="00B050"/>
          <w:sz w:val="20"/>
          <w:szCs w:val="20"/>
        </w:rPr>
        <w:t xml:space="preserve"> when you are </w:t>
      </w:r>
      <w:proofErr w:type="gramStart"/>
      <w:r w:rsidRPr="00AF1165">
        <w:rPr>
          <w:rFonts w:ascii="Arial" w:hAnsi="Arial" w:cs="Arial"/>
          <w:color w:val="00B050"/>
          <w:sz w:val="20"/>
          <w:szCs w:val="20"/>
        </w:rPr>
        <w:t>an</w:t>
      </w:r>
      <w:proofErr w:type="gramEnd"/>
      <w:r w:rsidRPr="00AF1165">
        <w:rPr>
          <w:rFonts w:ascii="Arial" w:hAnsi="Arial" w:cs="Arial"/>
          <w:color w:val="00B050"/>
          <w:sz w:val="20"/>
          <w:szCs w:val="20"/>
        </w:rPr>
        <w:t xml:space="preserve"> user of social media and depending on the circumstances or the social media in question, the personal data that we may collect are derived from:</w:t>
      </w:r>
    </w:p>
    <w:p w14:paraId="7B60337C" w14:textId="70575581" w:rsidR="00734303" w:rsidRPr="00B3603F" w:rsidRDefault="00734303" w:rsidP="00CA4AB6">
      <w:pPr>
        <w:pStyle w:val="ListParagraph"/>
        <w:numPr>
          <w:ilvl w:val="1"/>
          <w:numId w:val="3"/>
        </w:numPr>
        <w:overflowPunct w:val="0"/>
        <w:spacing w:line="240" w:lineRule="auto"/>
        <w:jc w:val="both"/>
        <w:textAlignment w:val="baseline"/>
        <w:rPr>
          <w:rFonts w:ascii="Arial" w:hAnsi="Arial" w:cs="Arial"/>
          <w:color w:val="00B050"/>
          <w:sz w:val="20"/>
          <w:szCs w:val="20"/>
        </w:rPr>
      </w:pPr>
      <w:r w:rsidRPr="00B3603F">
        <w:rPr>
          <w:rFonts w:ascii="Arial" w:hAnsi="Arial" w:cs="Arial"/>
          <w:color w:val="00B050"/>
          <w:sz w:val="20"/>
          <w:szCs w:val="20"/>
        </w:rPr>
        <w:t>Your user profile, e.g. Your profile picture published on social media</w:t>
      </w:r>
      <w:r w:rsidR="00666D84" w:rsidRPr="00B3603F">
        <w:rPr>
          <w:rFonts w:ascii="Arial" w:hAnsi="Arial" w:cs="Arial"/>
          <w:color w:val="00B050"/>
          <w:sz w:val="20"/>
          <w:szCs w:val="20"/>
        </w:rPr>
        <w:t>, your nickname or avatar</w:t>
      </w:r>
      <w:r w:rsidRPr="00B3603F">
        <w:rPr>
          <w:rFonts w:ascii="Arial" w:hAnsi="Arial" w:cs="Arial"/>
          <w:color w:val="00B050"/>
          <w:sz w:val="20"/>
          <w:szCs w:val="20"/>
        </w:rPr>
        <w:t xml:space="preserve">), </w:t>
      </w:r>
    </w:p>
    <w:p w14:paraId="34A42085" w14:textId="4855C35F" w:rsidR="00734303" w:rsidRPr="00B3603F" w:rsidRDefault="00734303" w:rsidP="00CA4AB6">
      <w:pPr>
        <w:pStyle w:val="ListParagraph"/>
        <w:numPr>
          <w:ilvl w:val="1"/>
          <w:numId w:val="3"/>
        </w:numPr>
        <w:overflowPunct w:val="0"/>
        <w:spacing w:line="240" w:lineRule="auto"/>
        <w:jc w:val="both"/>
        <w:textAlignment w:val="baseline"/>
        <w:rPr>
          <w:rFonts w:ascii="Arial" w:hAnsi="Arial" w:cs="Arial"/>
          <w:color w:val="00B050"/>
          <w:sz w:val="20"/>
          <w:szCs w:val="20"/>
        </w:rPr>
      </w:pPr>
      <w:r w:rsidRPr="00B3603F">
        <w:rPr>
          <w:rFonts w:ascii="Arial" w:hAnsi="Arial" w:cs="Arial"/>
          <w:color w:val="00B050"/>
          <w:sz w:val="20"/>
          <w:szCs w:val="20"/>
        </w:rPr>
        <w:lastRenderedPageBreak/>
        <w:t>Your interactions (e.g. engagement, reach and sentiment, comments, shares of users on a specific topic, networks and connections) on the social media or other information related to your habits, hob</w:t>
      </w:r>
      <w:r w:rsidR="77C373D4" w:rsidRPr="00B3603F">
        <w:rPr>
          <w:rFonts w:ascii="Arial" w:hAnsi="Arial" w:cs="Arial"/>
          <w:color w:val="00B050"/>
          <w:sz w:val="20"/>
          <w:szCs w:val="20"/>
        </w:rPr>
        <w:t>b</w:t>
      </w:r>
      <w:r w:rsidRPr="00B3603F">
        <w:rPr>
          <w:rFonts w:ascii="Arial" w:hAnsi="Arial" w:cs="Arial"/>
          <w:color w:val="00B050"/>
          <w:sz w:val="20"/>
          <w:szCs w:val="20"/>
        </w:rPr>
        <w:t xml:space="preserve">ies, interests, professional and educational background </w:t>
      </w:r>
      <w:proofErr w:type="gramStart"/>
      <w:r w:rsidRPr="00B3603F">
        <w:rPr>
          <w:rFonts w:ascii="Arial" w:hAnsi="Arial" w:cs="Arial"/>
          <w:color w:val="00B050"/>
          <w:sz w:val="20"/>
          <w:szCs w:val="20"/>
        </w:rPr>
        <w:t>etc.</w:t>
      </w:r>
      <w:r w:rsidR="00031A87" w:rsidRPr="00B3603F">
        <w:rPr>
          <w:rFonts w:ascii="Arial" w:hAnsi="Arial" w:cs="Arial"/>
          <w:color w:val="00B050"/>
          <w:sz w:val="20"/>
          <w:szCs w:val="20"/>
        </w:rPr>
        <w:t>;</w:t>
      </w:r>
      <w:proofErr w:type="gramEnd"/>
    </w:p>
    <w:p w14:paraId="17806D8E" w14:textId="77777777" w:rsidR="00734303" w:rsidRPr="00B3603F" w:rsidRDefault="00734303" w:rsidP="00CA4AB6">
      <w:pPr>
        <w:pStyle w:val="ListParagraph"/>
        <w:numPr>
          <w:ilvl w:val="1"/>
          <w:numId w:val="3"/>
        </w:numPr>
        <w:overflowPunct w:val="0"/>
        <w:spacing w:line="240" w:lineRule="auto"/>
        <w:jc w:val="both"/>
        <w:textAlignment w:val="baseline"/>
        <w:rPr>
          <w:rFonts w:ascii="Arial" w:hAnsi="Arial" w:cs="Arial"/>
          <w:color w:val="00B050"/>
          <w:sz w:val="20"/>
          <w:szCs w:val="20"/>
        </w:rPr>
      </w:pPr>
      <w:r w:rsidRPr="00B3603F">
        <w:rPr>
          <w:rFonts w:ascii="Arial" w:hAnsi="Arial" w:cs="Arial"/>
          <w:color w:val="00B050"/>
          <w:sz w:val="20"/>
          <w:szCs w:val="20"/>
        </w:rPr>
        <w:t>Your online identifiers, including Technical Data related to your social media use;</w:t>
      </w:r>
    </w:p>
    <w:p w14:paraId="34F78EE5" w14:textId="77777777" w:rsidR="00734303" w:rsidRPr="00B3603F" w:rsidRDefault="00734303" w:rsidP="00CA4AB6">
      <w:pPr>
        <w:pStyle w:val="ListParagraph"/>
        <w:numPr>
          <w:ilvl w:val="1"/>
          <w:numId w:val="3"/>
        </w:numPr>
        <w:overflowPunct w:val="0"/>
        <w:spacing w:line="240" w:lineRule="auto"/>
        <w:jc w:val="both"/>
        <w:textAlignment w:val="baseline"/>
        <w:rPr>
          <w:rFonts w:ascii="Arial" w:hAnsi="Arial" w:cs="Arial"/>
          <w:color w:val="00B050"/>
          <w:sz w:val="20"/>
          <w:szCs w:val="20"/>
        </w:rPr>
      </w:pPr>
      <w:r w:rsidRPr="00B3603F">
        <w:rPr>
          <w:rFonts w:ascii="Arial" w:hAnsi="Arial" w:cs="Arial"/>
          <w:color w:val="00B050"/>
          <w:sz w:val="20"/>
          <w:szCs w:val="20"/>
        </w:rPr>
        <w:t xml:space="preserve">personal data processed via third-party platform, app or a website (connected to social media platform) that may be obtained when a user visits or uses their </w:t>
      </w:r>
      <w:proofErr w:type="gramStart"/>
      <w:r w:rsidRPr="00B3603F">
        <w:rPr>
          <w:rFonts w:ascii="Arial" w:hAnsi="Arial" w:cs="Arial"/>
          <w:color w:val="00B050"/>
          <w:sz w:val="20"/>
          <w:szCs w:val="20"/>
        </w:rPr>
        <w:t>services;</w:t>
      </w:r>
      <w:proofErr w:type="gramEnd"/>
    </w:p>
    <w:p w14:paraId="1831A469" w14:textId="00B25561" w:rsidR="00734303" w:rsidRPr="00B3603F" w:rsidRDefault="00734303" w:rsidP="00CA4AB6">
      <w:pPr>
        <w:pStyle w:val="ListParagraph"/>
        <w:numPr>
          <w:ilvl w:val="1"/>
          <w:numId w:val="3"/>
        </w:numPr>
        <w:overflowPunct w:val="0"/>
        <w:spacing w:line="240" w:lineRule="auto"/>
        <w:jc w:val="both"/>
        <w:textAlignment w:val="baseline"/>
        <w:rPr>
          <w:rFonts w:ascii="Arial" w:hAnsi="Arial" w:cs="Arial"/>
          <w:color w:val="00B050"/>
          <w:sz w:val="20"/>
          <w:szCs w:val="20"/>
        </w:rPr>
      </w:pPr>
      <w:r w:rsidRPr="00B3603F">
        <w:rPr>
          <w:rFonts w:ascii="Arial" w:hAnsi="Arial" w:cs="Arial"/>
          <w:color w:val="00B050"/>
          <w:sz w:val="20"/>
          <w:szCs w:val="20"/>
        </w:rPr>
        <w:t>the audiovisual content that might be published on the social media platforms; this may include information in or about the content provided by a user (e.g.</w:t>
      </w:r>
      <w:r w:rsidR="72F069A4" w:rsidRPr="00B3603F">
        <w:rPr>
          <w:rFonts w:ascii="Arial" w:hAnsi="Arial" w:cs="Arial"/>
          <w:color w:val="00B050"/>
          <w:sz w:val="20"/>
          <w:szCs w:val="20"/>
        </w:rPr>
        <w:t>,</w:t>
      </w:r>
      <w:r w:rsidRPr="00B3603F">
        <w:rPr>
          <w:rFonts w:ascii="Arial" w:hAnsi="Arial" w:cs="Arial"/>
          <w:color w:val="00B050"/>
          <w:sz w:val="20"/>
          <w:szCs w:val="20"/>
        </w:rPr>
        <w:t xml:space="preserve"> metadata), such as the location / date of a photo, voice recordings, video recordings, or an image of a data </w:t>
      </w:r>
      <w:proofErr w:type="gramStart"/>
      <w:r w:rsidRPr="00B3603F">
        <w:rPr>
          <w:rFonts w:ascii="Arial" w:hAnsi="Arial" w:cs="Arial"/>
          <w:color w:val="00B050"/>
          <w:sz w:val="20"/>
          <w:szCs w:val="20"/>
        </w:rPr>
        <w:t>subject</w:t>
      </w:r>
      <w:proofErr w:type="gramEnd"/>
    </w:p>
    <w:p w14:paraId="437D12FB" w14:textId="77777777" w:rsidR="00734303" w:rsidRPr="00B3603F" w:rsidRDefault="00734303" w:rsidP="00CA4AB6">
      <w:pPr>
        <w:pStyle w:val="ListParagraph"/>
        <w:numPr>
          <w:ilvl w:val="1"/>
          <w:numId w:val="3"/>
        </w:numPr>
        <w:overflowPunct w:val="0"/>
        <w:spacing w:line="240" w:lineRule="auto"/>
        <w:jc w:val="both"/>
        <w:textAlignment w:val="baseline"/>
        <w:rPr>
          <w:rFonts w:ascii="Arial" w:hAnsi="Arial" w:cs="Arial"/>
          <w:color w:val="00B050"/>
          <w:sz w:val="20"/>
          <w:szCs w:val="20"/>
        </w:rPr>
      </w:pPr>
      <w:r w:rsidRPr="00B3603F">
        <w:rPr>
          <w:rFonts w:ascii="Arial" w:hAnsi="Arial" w:cs="Arial"/>
          <w:color w:val="00B050"/>
          <w:sz w:val="20"/>
          <w:szCs w:val="20"/>
        </w:rPr>
        <w:t>other personal information You may disclose via the social media or in the use thereof.</w:t>
      </w:r>
    </w:p>
    <w:p w14:paraId="27206286" w14:textId="1603F259" w:rsidR="00A80437" w:rsidRPr="00B3603F" w:rsidRDefault="0A803378" w:rsidP="00CA4AB6">
      <w:pPr>
        <w:pStyle w:val="ListParagraph"/>
        <w:numPr>
          <w:ilvl w:val="0"/>
          <w:numId w:val="3"/>
        </w:numPr>
        <w:overflowPunct w:val="0"/>
        <w:spacing w:line="240" w:lineRule="auto"/>
        <w:jc w:val="both"/>
        <w:textAlignment w:val="baseline"/>
        <w:rPr>
          <w:rFonts w:ascii="Arial" w:hAnsi="Arial" w:cs="Arial"/>
          <w:sz w:val="20"/>
          <w:szCs w:val="20"/>
        </w:rPr>
      </w:pPr>
      <w:r w:rsidRPr="00B3603F">
        <w:rPr>
          <w:rFonts w:ascii="Arial" w:hAnsi="Arial" w:cs="Arial"/>
          <w:sz w:val="20"/>
          <w:szCs w:val="20"/>
        </w:rPr>
        <w:t xml:space="preserve">Other personal information </w:t>
      </w:r>
      <w:r w:rsidR="42354BF8" w:rsidRPr="00B3603F">
        <w:rPr>
          <w:rFonts w:ascii="Arial" w:hAnsi="Arial" w:cs="Arial"/>
          <w:sz w:val="20"/>
          <w:szCs w:val="20"/>
        </w:rPr>
        <w:t>You</w:t>
      </w:r>
      <w:r w:rsidRPr="00B3603F">
        <w:rPr>
          <w:rFonts w:ascii="Arial" w:hAnsi="Arial" w:cs="Arial"/>
          <w:sz w:val="20"/>
          <w:szCs w:val="20"/>
        </w:rPr>
        <w:t xml:space="preserve"> may provide</w:t>
      </w:r>
      <w:r w:rsidR="6E3D2C74" w:rsidRPr="00B3603F">
        <w:rPr>
          <w:rFonts w:ascii="Arial" w:hAnsi="Arial" w:cs="Arial"/>
          <w:sz w:val="20"/>
          <w:szCs w:val="20"/>
        </w:rPr>
        <w:t>, in particular content of exchanges with the Agency</w:t>
      </w:r>
      <w:r w:rsidR="00AE0926" w:rsidRPr="00B3603F">
        <w:rPr>
          <w:rFonts w:ascii="Arial" w:hAnsi="Arial" w:cs="Arial"/>
          <w:sz w:val="20"/>
          <w:szCs w:val="20"/>
        </w:rPr>
        <w:t xml:space="preserve">, as for instance dietary preferences, assistance </w:t>
      </w:r>
      <w:proofErr w:type="gramStart"/>
      <w:r w:rsidR="00031A87" w:rsidRPr="00B3603F">
        <w:rPr>
          <w:rFonts w:ascii="Arial" w:hAnsi="Arial" w:cs="Arial"/>
          <w:sz w:val="20"/>
          <w:szCs w:val="20"/>
        </w:rPr>
        <w:t>requests</w:t>
      </w:r>
      <w:r w:rsidR="11EBEC7D" w:rsidRPr="00B3603F">
        <w:rPr>
          <w:rFonts w:ascii="Arial" w:hAnsi="Arial" w:cs="Arial"/>
          <w:sz w:val="20"/>
          <w:szCs w:val="20"/>
        </w:rPr>
        <w:t>;</w:t>
      </w:r>
      <w:proofErr w:type="gramEnd"/>
      <w:r w:rsidRPr="00B3603F">
        <w:rPr>
          <w:rFonts w:ascii="Arial" w:hAnsi="Arial" w:cs="Arial"/>
          <w:sz w:val="20"/>
          <w:szCs w:val="20"/>
        </w:rPr>
        <w:t xml:space="preserve"> </w:t>
      </w:r>
    </w:p>
    <w:p w14:paraId="616869B9" w14:textId="54D905A2" w:rsidR="00373FDF" w:rsidRPr="00B3603F" w:rsidRDefault="37D2BE32" w:rsidP="00CA4AB6">
      <w:pPr>
        <w:pStyle w:val="ListParagraph"/>
        <w:numPr>
          <w:ilvl w:val="0"/>
          <w:numId w:val="3"/>
        </w:numPr>
        <w:overflowPunct w:val="0"/>
        <w:spacing w:line="240" w:lineRule="auto"/>
        <w:jc w:val="both"/>
        <w:textAlignment w:val="baseline"/>
        <w:rPr>
          <w:rFonts w:ascii="Arial" w:hAnsi="Arial" w:cs="Arial"/>
          <w:sz w:val="20"/>
          <w:szCs w:val="20"/>
        </w:rPr>
      </w:pPr>
      <w:r w:rsidRPr="00B3603F">
        <w:rPr>
          <w:rFonts w:ascii="Arial" w:hAnsi="Arial" w:cs="Arial"/>
          <w:sz w:val="20"/>
          <w:szCs w:val="20"/>
        </w:rPr>
        <w:t>Sensitive personal data</w:t>
      </w:r>
      <w:r w:rsidR="0A803378" w:rsidRPr="00B3603F">
        <w:rPr>
          <w:rFonts w:ascii="Arial" w:hAnsi="Arial" w:cs="Arial"/>
          <w:sz w:val="20"/>
          <w:szCs w:val="20"/>
        </w:rPr>
        <w:t xml:space="preserve"> </w:t>
      </w:r>
      <w:r w:rsidR="39124903" w:rsidRPr="00B3603F">
        <w:rPr>
          <w:rFonts w:ascii="Arial" w:hAnsi="Arial" w:cs="Arial"/>
          <w:sz w:val="20"/>
          <w:szCs w:val="20"/>
        </w:rPr>
        <w:t>subject to</w:t>
      </w:r>
      <w:r w:rsidR="09E5F590" w:rsidRPr="00B3603F">
        <w:rPr>
          <w:rFonts w:ascii="Arial" w:hAnsi="Arial" w:cs="Arial"/>
          <w:sz w:val="20"/>
          <w:szCs w:val="20"/>
        </w:rPr>
        <w:t xml:space="preserve"> ESA PDP Framework</w:t>
      </w:r>
      <w:r w:rsidR="39124903" w:rsidRPr="00B3603F">
        <w:rPr>
          <w:rFonts w:ascii="Arial" w:hAnsi="Arial" w:cs="Arial"/>
          <w:sz w:val="20"/>
          <w:szCs w:val="20"/>
        </w:rPr>
        <w:t>.</w:t>
      </w:r>
      <w:r w:rsidR="00950B63" w:rsidRPr="00B3603F">
        <w:rPr>
          <w:rFonts w:ascii="Arial" w:hAnsi="Arial" w:cs="Arial"/>
          <w:sz w:val="20"/>
          <w:szCs w:val="20"/>
        </w:rPr>
        <w:t xml:space="preserve"> ESA does not requ</w:t>
      </w:r>
      <w:r w:rsidR="001F7E6E" w:rsidRPr="00B3603F">
        <w:rPr>
          <w:rFonts w:ascii="Arial" w:hAnsi="Arial" w:cs="Arial"/>
          <w:sz w:val="20"/>
          <w:szCs w:val="20"/>
        </w:rPr>
        <w:t>ire</w:t>
      </w:r>
      <w:r w:rsidR="00950B63" w:rsidRPr="00B3603F">
        <w:rPr>
          <w:rFonts w:ascii="Arial" w:hAnsi="Arial" w:cs="Arial"/>
          <w:sz w:val="20"/>
          <w:szCs w:val="20"/>
        </w:rPr>
        <w:t xml:space="preserve"> you to provide special categories of personal data, </w:t>
      </w:r>
      <w:r w:rsidR="00E64C41" w:rsidRPr="00B3603F">
        <w:rPr>
          <w:rFonts w:ascii="Arial" w:hAnsi="Arial" w:cs="Arial"/>
          <w:sz w:val="20"/>
          <w:szCs w:val="20"/>
        </w:rPr>
        <w:t>e.g.,</w:t>
      </w:r>
      <w:r w:rsidR="00950B63" w:rsidRPr="00B3603F">
        <w:rPr>
          <w:rFonts w:ascii="Arial" w:hAnsi="Arial" w:cs="Arial"/>
          <w:sz w:val="20"/>
          <w:szCs w:val="20"/>
        </w:rPr>
        <w:t xml:space="preserve"> sensitive personal data about health, religion, philosophical beliefs, or disabilities. If you do provide such </w:t>
      </w:r>
      <w:r w:rsidR="00E64C41" w:rsidRPr="00B3603F">
        <w:rPr>
          <w:rFonts w:ascii="Arial" w:hAnsi="Arial" w:cs="Arial"/>
          <w:sz w:val="20"/>
          <w:szCs w:val="20"/>
        </w:rPr>
        <w:t>data,</w:t>
      </w:r>
      <w:r w:rsidR="00950B63" w:rsidRPr="00B3603F">
        <w:rPr>
          <w:rFonts w:ascii="Arial" w:hAnsi="Arial" w:cs="Arial"/>
          <w:sz w:val="20"/>
          <w:szCs w:val="20"/>
        </w:rPr>
        <w:t xml:space="preserve"> it is only processed for providing disability support or essential dietary requirements upon your explicit request.</w:t>
      </w:r>
    </w:p>
    <w:p w14:paraId="470F07E3" w14:textId="77777777" w:rsidR="0046640E" w:rsidRPr="00B3603F" w:rsidRDefault="0046640E" w:rsidP="0046640E">
      <w:pPr>
        <w:overflowPunct w:val="0"/>
        <w:spacing w:line="240" w:lineRule="auto"/>
        <w:jc w:val="both"/>
        <w:textAlignment w:val="baseline"/>
        <w:rPr>
          <w:rFonts w:ascii="Arial" w:hAnsi="Arial" w:cs="Arial"/>
          <w:sz w:val="20"/>
          <w:szCs w:val="20"/>
        </w:rPr>
      </w:pPr>
    </w:p>
    <w:p w14:paraId="5DBD4B93" w14:textId="77777777" w:rsidR="00215334" w:rsidRPr="00BE7A06" w:rsidRDefault="00215334" w:rsidP="00CA4AB6">
      <w:pPr>
        <w:pStyle w:val="ListParagraph"/>
        <w:numPr>
          <w:ilvl w:val="0"/>
          <w:numId w:val="2"/>
        </w:numPr>
        <w:spacing w:line="240" w:lineRule="auto"/>
        <w:rPr>
          <w:rFonts w:ascii="Arial" w:hAnsi="Arial" w:cs="Arial"/>
          <w:b/>
          <w:i/>
          <w:sz w:val="20"/>
          <w:szCs w:val="20"/>
        </w:rPr>
      </w:pPr>
      <w:r w:rsidRPr="00BE7A06">
        <w:rPr>
          <w:rFonts w:ascii="Arial" w:hAnsi="Arial" w:cs="Arial"/>
          <w:b/>
          <w:i/>
          <w:sz w:val="20"/>
          <w:szCs w:val="20"/>
        </w:rPr>
        <w:t>How are Your personal data collected or further processed?</w:t>
      </w:r>
    </w:p>
    <w:p w14:paraId="42092F9A" w14:textId="77777777" w:rsidR="00215334" w:rsidRPr="00BE7A06" w:rsidRDefault="00215334" w:rsidP="00215334">
      <w:pPr>
        <w:spacing w:line="240" w:lineRule="auto"/>
        <w:jc w:val="both"/>
        <w:rPr>
          <w:rFonts w:ascii="Arial" w:hAnsi="Arial" w:cs="Arial"/>
          <w:sz w:val="20"/>
          <w:szCs w:val="20"/>
        </w:rPr>
      </w:pPr>
    </w:p>
    <w:p w14:paraId="757401AE" w14:textId="7AF924A7" w:rsidR="00215334" w:rsidRPr="004F1C47" w:rsidRDefault="00215334" w:rsidP="00215334">
      <w:pPr>
        <w:spacing w:line="240" w:lineRule="auto"/>
        <w:jc w:val="both"/>
        <w:rPr>
          <w:rFonts w:ascii="Arial" w:hAnsi="Arial" w:cs="Arial"/>
          <w:color w:val="00B050"/>
          <w:sz w:val="20"/>
          <w:szCs w:val="20"/>
        </w:rPr>
      </w:pPr>
      <w:r w:rsidRPr="004F1C47">
        <w:rPr>
          <w:rFonts w:ascii="Arial" w:hAnsi="Arial" w:cs="Arial"/>
          <w:color w:val="00B050"/>
          <w:sz w:val="20"/>
          <w:szCs w:val="20"/>
        </w:rPr>
        <w:t xml:space="preserve">You may register on esait systems for conference attendance: </w:t>
      </w:r>
      <w:r>
        <w:rPr>
          <w:rFonts w:ascii="Arial" w:hAnsi="Arial" w:cs="Arial"/>
          <w:color w:val="00B050"/>
          <w:sz w:val="20"/>
          <w:szCs w:val="20"/>
        </w:rPr>
        <w:t xml:space="preserve">ESA Conference Bureau, ATPI, NL; </w:t>
      </w:r>
    </w:p>
    <w:p w14:paraId="7E716F23" w14:textId="77777777" w:rsidR="00215334" w:rsidRDefault="00215334" w:rsidP="00215334">
      <w:pPr>
        <w:spacing w:line="240" w:lineRule="auto"/>
        <w:jc w:val="both"/>
        <w:rPr>
          <w:rFonts w:ascii="Arial" w:hAnsi="Arial" w:cs="Arial"/>
          <w:sz w:val="20"/>
          <w:szCs w:val="20"/>
        </w:rPr>
      </w:pPr>
      <w:r w:rsidRPr="00BE7A06">
        <w:rPr>
          <w:rFonts w:ascii="Arial" w:hAnsi="Arial" w:cs="Arial"/>
          <w:sz w:val="20"/>
          <w:szCs w:val="20"/>
        </w:rPr>
        <w:t xml:space="preserve">In addition to the personal data, We collect directly from You (e.g. </w:t>
      </w:r>
      <w:r>
        <w:rPr>
          <w:rFonts w:ascii="Arial" w:hAnsi="Arial" w:cs="Arial"/>
          <w:sz w:val="20"/>
          <w:szCs w:val="20"/>
        </w:rPr>
        <w:t xml:space="preserve">if </w:t>
      </w:r>
      <w:r w:rsidRPr="00BE7A06">
        <w:rPr>
          <w:rFonts w:ascii="Arial" w:hAnsi="Arial" w:cs="Arial"/>
          <w:sz w:val="20"/>
          <w:szCs w:val="20"/>
        </w:rPr>
        <w:t xml:space="preserve">you </w:t>
      </w:r>
      <w:r>
        <w:rPr>
          <w:rFonts w:ascii="Arial" w:hAnsi="Arial" w:cs="Arial"/>
          <w:sz w:val="20"/>
          <w:szCs w:val="20"/>
        </w:rPr>
        <w:t>complete</w:t>
      </w:r>
      <w:r w:rsidRPr="00BE7A06">
        <w:rPr>
          <w:rFonts w:ascii="Arial" w:hAnsi="Arial" w:cs="Arial"/>
          <w:sz w:val="20"/>
          <w:szCs w:val="20"/>
        </w:rPr>
        <w:t xml:space="preserve"> </w:t>
      </w:r>
      <w:r>
        <w:rPr>
          <w:rFonts w:ascii="Arial" w:hAnsi="Arial" w:cs="Arial"/>
          <w:sz w:val="20"/>
          <w:szCs w:val="20"/>
        </w:rPr>
        <w:t xml:space="preserve">and submit </w:t>
      </w:r>
      <w:r w:rsidRPr="00BE7A06">
        <w:rPr>
          <w:rFonts w:ascii="Arial" w:hAnsi="Arial" w:cs="Arial"/>
          <w:sz w:val="20"/>
          <w:szCs w:val="20"/>
        </w:rPr>
        <w:t xml:space="preserve">a form </w:t>
      </w:r>
      <w:r>
        <w:rPr>
          <w:rFonts w:ascii="Arial" w:hAnsi="Arial" w:cs="Arial"/>
          <w:sz w:val="20"/>
          <w:szCs w:val="20"/>
        </w:rPr>
        <w:t>to, or for,</w:t>
      </w:r>
      <w:r w:rsidRPr="00BE7A06">
        <w:rPr>
          <w:rFonts w:ascii="Arial" w:hAnsi="Arial" w:cs="Arial"/>
          <w:sz w:val="20"/>
          <w:szCs w:val="20"/>
        </w:rPr>
        <w:t xml:space="preserve"> ESA</w:t>
      </w:r>
      <w:r>
        <w:rPr>
          <w:rFonts w:ascii="Arial" w:hAnsi="Arial" w:cs="Arial"/>
          <w:sz w:val="20"/>
          <w:szCs w:val="20"/>
        </w:rPr>
        <w:t>, if You use a platform, tool or website operated by ESA or on behalf of ESA, etc.</w:t>
      </w:r>
      <w:r w:rsidRPr="00BE7A06">
        <w:rPr>
          <w:rFonts w:ascii="Arial" w:hAnsi="Arial" w:cs="Arial"/>
          <w:sz w:val="20"/>
          <w:szCs w:val="20"/>
        </w:rPr>
        <w:t xml:space="preserve">), We may, </w:t>
      </w:r>
      <w:r w:rsidRPr="001C7119">
        <w:rPr>
          <w:rFonts w:ascii="Arial" w:hAnsi="Arial" w:cs="Arial"/>
          <w:sz w:val="20"/>
          <w:szCs w:val="20"/>
        </w:rPr>
        <w:t>depending on Your situation, collect certain personal data about You indirectly including collection of personal data from third-parties.</w:t>
      </w:r>
      <w:r>
        <w:rPr>
          <w:rFonts w:ascii="Arial" w:hAnsi="Arial" w:cs="Arial"/>
          <w:sz w:val="20"/>
          <w:szCs w:val="20"/>
        </w:rPr>
        <w:t xml:space="preserve"> </w:t>
      </w:r>
    </w:p>
    <w:p w14:paraId="60C18687" w14:textId="77777777" w:rsidR="00215334" w:rsidRDefault="00215334" w:rsidP="00215334">
      <w:pPr>
        <w:spacing w:line="240" w:lineRule="auto"/>
        <w:jc w:val="both"/>
        <w:rPr>
          <w:rFonts w:ascii="Arial" w:hAnsi="Arial" w:cs="Arial"/>
          <w:sz w:val="20"/>
          <w:szCs w:val="20"/>
        </w:rPr>
      </w:pPr>
    </w:p>
    <w:p w14:paraId="7B52C9C6" w14:textId="77777777" w:rsidR="00215334" w:rsidRDefault="00215334" w:rsidP="00215334">
      <w:pPr>
        <w:spacing w:line="240" w:lineRule="auto"/>
        <w:jc w:val="both"/>
        <w:rPr>
          <w:rFonts w:ascii="Arial" w:hAnsi="Arial" w:cs="Arial"/>
          <w:sz w:val="20"/>
          <w:szCs w:val="20"/>
        </w:rPr>
      </w:pPr>
      <w:r w:rsidRPr="00BE7A06">
        <w:rPr>
          <w:rFonts w:ascii="Arial" w:hAnsi="Arial" w:cs="Arial"/>
          <w:sz w:val="20"/>
          <w:szCs w:val="20"/>
        </w:rPr>
        <w:t xml:space="preserve"> </w:t>
      </w:r>
      <w:r>
        <w:rPr>
          <w:rFonts w:ascii="Arial" w:eastAsia="Arial" w:hAnsi="Arial" w:cs="Arial"/>
          <w:sz w:val="20"/>
          <w:szCs w:val="20"/>
        </w:rPr>
        <w:t>F</w:t>
      </w:r>
      <w:r>
        <w:rPr>
          <w:rFonts w:ascii="Arial" w:hAnsi="Arial" w:cs="Arial"/>
          <w:sz w:val="20"/>
          <w:szCs w:val="20"/>
        </w:rPr>
        <w:t>or instance, depending on the purpose of processing, third parties may be:</w:t>
      </w:r>
    </w:p>
    <w:p w14:paraId="32139DE0" w14:textId="77777777" w:rsidR="00215334" w:rsidRDefault="00215334" w:rsidP="00215334">
      <w:pPr>
        <w:spacing w:line="240" w:lineRule="auto"/>
        <w:jc w:val="both"/>
        <w:rPr>
          <w:rFonts w:ascii="Arial" w:hAnsi="Arial" w:cs="Arial"/>
          <w:sz w:val="20"/>
          <w:szCs w:val="20"/>
        </w:rPr>
      </w:pPr>
      <w:r>
        <w:rPr>
          <w:rFonts w:ascii="Arial" w:hAnsi="Arial" w:cs="Arial"/>
          <w:sz w:val="20"/>
          <w:szCs w:val="20"/>
        </w:rPr>
        <w:t xml:space="preserve">- </w:t>
      </w:r>
      <w:r w:rsidRPr="00BE7A06">
        <w:rPr>
          <w:rFonts w:ascii="Arial" w:eastAsia="Arial" w:hAnsi="Arial" w:cs="Arial"/>
          <w:sz w:val="20"/>
          <w:szCs w:val="20"/>
        </w:rPr>
        <w:t>analytics providers or</w:t>
      </w:r>
      <w:r w:rsidRPr="00BE7A06">
        <w:rPr>
          <w:rFonts w:ascii="Arial" w:hAnsi="Arial" w:cs="Arial"/>
          <w:sz w:val="20"/>
          <w:szCs w:val="20"/>
        </w:rPr>
        <w:t xml:space="preserve"> social media platforms</w:t>
      </w:r>
      <w:r>
        <w:rPr>
          <w:rFonts w:ascii="Arial" w:hAnsi="Arial" w:cs="Arial"/>
          <w:sz w:val="20"/>
          <w:szCs w:val="20"/>
        </w:rPr>
        <w:t xml:space="preserve"> and Your data may result from</w:t>
      </w:r>
      <w:r w:rsidRPr="00BE7A06">
        <w:rPr>
          <w:rFonts w:ascii="Arial" w:hAnsi="Arial" w:cs="Arial"/>
          <w:sz w:val="20"/>
          <w:szCs w:val="20"/>
        </w:rPr>
        <w:t xml:space="preserve"> the content </w:t>
      </w:r>
      <w:r>
        <w:rPr>
          <w:rFonts w:ascii="Arial" w:hAnsi="Arial" w:cs="Arial"/>
          <w:sz w:val="20"/>
          <w:szCs w:val="20"/>
        </w:rPr>
        <w:t>Y</w:t>
      </w:r>
      <w:r w:rsidRPr="00BE7A06">
        <w:rPr>
          <w:rFonts w:ascii="Arial" w:hAnsi="Arial" w:cs="Arial"/>
          <w:sz w:val="20"/>
          <w:szCs w:val="20"/>
        </w:rPr>
        <w:t>ou post on social media</w:t>
      </w:r>
      <w:r>
        <w:rPr>
          <w:rFonts w:ascii="Arial" w:hAnsi="Arial" w:cs="Arial"/>
          <w:sz w:val="20"/>
          <w:szCs w:val="20"/>
        </w:rPr>
        <w:t xml:space="preserve"> You consult</w:t>
      </w:r>
      <w:r w:rsidRPr="00BE7A06">
        <w:rPr>
          <w:rFonts w:ascii="Arial" w:hAnsi="Arial" w:cs="Arial"/>
          <w:sz w:val="20"/>
          <w:szCs w:val="20"/>
        </w:rPr>
        <w:t>,</w:t>
      </w:r>
      <w:r>
        <w:rPr>
          <w:rFonts w:ascii="Arial" w:hAnsi="Arial" w:cs="Arial"/>
          <w:sz w:val="20"/>
          <w:szCs w:val="20"/>
        </w:rPr>
        <w:t xml:space="preserve"> from</w:t>
      </w:r>
      <w:r w:rsidRPr="00BE7A06">
        <w:rPr>
          <w:rFonts w:ascii="Arial" w:hAnsi="Arial" w:cs="Arial"/>
          <w:sz w:val="20"/>
          <w:szCs w:val="20"/>
        </w:rPr>
        <w:t xml:space="preserve"> cookies deposited on </w:t>
      </w:r>
      <w:r>
        <w:rPr>
          <w:rFonts w:ascii="Arial" w:hAnsi="Arial" w:cs="Arial"/>
          <w:sz w:val="20"/>
          <w:szCs w:val="20"/>
        </w:rPr>
        <w:t>Y</w:t>
      </w:r>
      <w:r w:rsidRPr="00BE7A06">
        <w:rPr>
          <w:rFonts w:ascii="Arial" w:hAnsi="Arial" w:cs="Arial"/>
          <w:sz w:val="20"/>
          <w:szCs w:val="20"/>
        </w:rPr>
        <w:t xml:space="preserve">our device </w:t>
      </w:r>
      <w:r>
        <w:rPr>
          <w:rFonts w:ascii="Arial" w:hAnsi="Arial" w:cs="Arial"/>
          <w:sz w:val="20"/>
          <w:szCs w:val="20"/>
        </w:rPr>
        <w:t>under the relevant terms and conditions</w:t>
      </w:r>
      <w:r w:rsidRPr="00BE7A06">
        <w:rPr>
          <w:rFonts w:ascii="Arial" w:hAnsi="Arial" w:cs="Arial"/>
          <w:sz w:val="20"/>
          <w:szCs w:val="20"/>
        </w:rPr>
        <w:t xml:space="preserve"> etc.</w:t>
      </w:r>
      <w:r>
        <w:rPr>
          <w:rFonts w:ascii="Arial" w:hAnsi="Arial" w:cs="Arial"/>
          <w:sz w:val="20"/>
          <w:szCs w:val="20"/>
        </w:rPr>
        <w:t>;</w:t>
      </w:r>
    </w:p>
    <w:p w14:paraId="359C7869" w14:textId="77777777" w:rsidR="00215334" w:rsidRPr="00BE7A06" w:rsidRDefault="00215334" w:rsidP="00215334">
      <w:pPr>
        <w:spacing w:line="240" w:lineRule="auto"/>
        <w:jc w:val="both"/>
        <w:rPr>
          <w:rFonts w:ascii="Arial" w:hAnsi="Arial" w:cs="Arial"/>
          <w:sz w:val="20"/>
          <w:szCs w:val="20"/>
        </w:rPr>
      </w:pPr>
      <w:r>
        <w:rPr>
          <w:rFonts w:ascii="Arial" w:hAnsi="Arial" w:cs="Arial"/>
          <w:sz w:val="20"/>
          <w:szCs w:val="20"/>
        </w:rPr>
        <w:t xml:space="preserve">- third parties (service providers of ESA, investors concerned by ESA programmes, </w:t>
      </w:r>
      <w:proofErr w:type="gramStart"/>
      <w:r>
        <w:rPr>
          <w:rFonts w:ascii="Arial" w:hAnsi="Arial" w:cs="Arial"/>
          <w:sz w:val="20"/>
          <w:szCs w:val="20"/>
        </w:rPr>
        <w:t>activities</w:t>
      </w:r>
      <w:proofErr w:type="gramEnd"/>
      <w:r>
        <w:rPr>
          <w:rFonts w:ascii="Arial" w:hAnsi="Arial" w:cs="Arial"/>
          <w:sz w:val="20"/>
          <w:szCs w:val="20"/>
        </w:rPr>
        <w:t xml:space="preserve"> or initiatives, etc.) involved in an area relevant to the purpose of processing etc.</w:t>
      </w:r>
    </w:p>
    <w:p w14:paraId="69DC3907" w14:textId="77777777" w:rsidR="00190595" w:rsidRPr="00B3603F" w:rsidRDefault="00190595" w:rsidP="0F850CFC">
      <w:pPr>
        <w:spacing w:line="240" w:lineRule="auto"/>
        <w:jc w:val="both"/>
        <w:rPr>
          <w:rFonts w:ascii="Arial" w:hAnsi="Arial" w:cs="Arial"/>
          <w:sz w:val="20"/>
          <w:szCs w:val="20"/>
        </w:rPr>
      </w:pPr>
    </w:p>
    <w:p w14:paraId="584CAE7F" w14:textId="77777777" w:rsidR="008E714D" w:rsidRPr="00BE7A06" w:rsidRDefault="008E714D" w:rsidP="00CA4AB6">
      <w:pPr>
        <w:pStyle w:val="ListParagraph"/>
        <w:numPr>
          <w:ilvl w:val="0"/>
          <w:numId w:val="2"/>
        </w:numPr>
        <w:spacing w:line="240" w:lineRule="auto"/>
        <w:rPr>
          <w:rFonts w:ascii="Arial" w:hAnsi="Arial" w:cs="Arial"/>
          <w:sz w:val="20"/>
          <w:szCs w:val="20"/>
        </w:rPr>
      </w:pPr>
      <w:bookmarkStart w:id="1" w:name="_Hlk146188510"/>
      <w:r w:rsidRPr="00BE7A06">
        <w:rPr>
          <w:rFonts w:ascii="Arial" w:hAnsi="Arial" w:cs="Arial"/>
          <w:b/>
          <w:i/>
          <w:sz w:val="20"/>
          <w:szCs w:val="20"/>
        </w:rPr>
        <w:t xml:space="preserve">Why are Your personal data collected and further processed? </w:t>
      </w:r>
    </w:p>
    <w:p w14:paraId="10CF131C" w14:textId="77777777" w:rsidR="008E714D" w:rsidRPr="00BE7A06" w:rsidRDefault="008E714D" w:rsidP="008E714D">
      <w:pPr>
        <w:pStyle w:val="ListParagraph"/>
        <w:spacing w:line="240" w:lineRule="auto"/>
        <w:ind w:left="360"/>
        <w:rPr>
          <w:rFonts w:ascii="Arial" w:hAnsi="Arial" w:cs="Arial"/>
          <w:sz w:val="20"/>
          <w:szCs w:val="20"/>
        </w:rPr>
      </w:pPr>
    </w:p>
    <w:p w14:paraId="731CCBE5" w14:textId="77777777" w:rsidR="008E714D" w:rsidRPr="00BE7A06" w:rsidRDefault="008E714D" w:rsidP="008E714D">
      <w:pPr>
        <w:spacing w:line="240" w:lineRule="auto"/>
        <w:jc w:val="both"/>
        <w:rPr>
          <w:rFonts w:ascii="Arial" w:hAnsi="Arial" w:cs="Arial"/>
          <w:sz w:val="20"/>
          <w:szCs w:val="20"/>
        </w:rPr>
      </w:pPr>
      <w:r w:rsidRPr="00BE7A06">
        <w:rPr>
          <w:rFonts w:ascii="Arial" w:hAnsi="Arial" w:cs="Arial"/>
          <w:sz w:val="20"/>
          <w:szCs w:val="20"/>
        </w:rPr>
        <w:t>We collect and process Your personal data necessary for the activities conducted to fulfil Our purpose, which is “</w:t>
      </w:r>
      <w:r w:rsidRPr="00BE7A06">
        <w:rPr>
          <w:rFonts w:ascii="Arial" w:hAnsi="Arial" w:cs="Arial"/>
          <w:i/>
          <w:iCs/>
          <w:sz w:val="20"/>
          <w:szCs w:val="20"/>
        </w:rPr>
        <w:t>to provide for and to promote, for exclusively peaceful purposes, cooperation among European States in space research and technology and their space applications, with a view to their being used for scientific purposes and for operational space applications systems”</w:t>
      </w:r>
      <w:r w:rsidRPr="00BE7A06">
        <w:rPr>
          <w:rFonts w:ascii="Arial" w:hAnsi="Arial" w:cs="Arial"/>
          <w:sz w:val="20"/>
          <w:szCs w:val="20"/>
        </w:rPr>
        <w:t xml:space="preserve"> (as per ESA Convention). We serve the public interest, and we wish to foster the public interest in space activities and programmes.</w:t>
      </w:r>
    </w:p>
    <w:p w14:paraId="32C70F45" w14:textId="77777777" w:rsidR="008E714D" w:rsidRPr="00BE7A06" w:rsidRDefault="008E714D" w:rsidP="008E714D">
      <w:pPr>
        <w:overflowPunct w:val="0"/>
        <w:spacing w:line="240" w:lineRule="auto"/>
        <w:jc w:val="both"/>
        <w:textAlignment w:val="baseline"/>
        <w:rPr>
          <w:rFonts w:ascii="Arial" w:hAnsi="Arial" w:cs="Arial"/>
          <w:sz w:val="20"/>
          <w:szCs w:val="20"/>
        </w:rPr>
      </w:pPr>
    </w:p>
    <w:p w14:paraId="19A1A64E" w14:textId="77777777" w:rsidR="008E714D" w:rsidRPr="00BE7A06" w:rsidRDefault="008E714D" w:rsidP="008E714D">
      <w:pPr>
        <w:spacing w:line="240" w:lineRule="auto"/>
        <w:jc w:val="both"/>
        <w:rPr>
          <w:rFonts w:ascii="Arial" w:hAnsi="Arial" w:cs="Arial"/>
          <w:sz w:val="20"/>
          <w:szCs w:val="20"/>
        </w:rPr>
      </w:pPr>
      <w:r w:rsidRPr="00BE7A06">
        <w:rPr>
          <w:rFonts w:ascii="Arial" w:hAnsi="Arial" w:cs="Arial"/>
          <w:sz w:val="20"/>
          <w:szCs w:val="20"/>
        </w:rPr>
        <w:t xml:space="preserve">All the processing carried out by, or on behalf of, ESA upon initiative of </w:t>
      </w:r>
      <w:r w:rsidRPr="00B22DA1">
        <w:rPr>
          <w:rFonts w:ascii="Arial" w:hAnsi="Arial" w:cs="Arial"/>
          <w:sz w:val="20"/>
          <w:szCs w:val="20"/>
        </w:rPr>
        <w:t xml:space="preserve">the </w:t>
      </w:r>
      <w:r w:rsidRPr="00020A2A">
        <w:rPr>
          <w:rFonts w:ascii="Arial" w:hAnsi="Arial" w:cs="Arial"/>
          <w:sz w:val="20"/>
          <w:szCs w:val="20"/>
        </w:rPr>
        <w:t xml:space="preserve">above-mentioned </w:t>
      </w:r>
      <w:r w:rsidRPr="00B22DA1">
        <w:rPr>
          <w:rFonts w:ascii="Arial" w:hAnsi="Arial" w:cs="Arial"/>
          <w:sz w:val="20"/>
          <w:szCs w:val="20"/>
        </w:rPr>
        <w:t>Dep</w:t>
      </w:r>
      <w:r w:rsidRPr="00BE7A06">
        <w:rPr>
          <w:rFonts w:ascii="Arial" w:hAnsi="Arial" w:cs="Arial"/>
          <w:sz w:val="20"/>
          <w:szCs w:val="20"/>
        </w:rPr>
        <w:t>artment falls in this general purpose and</w:t>
      </w:r>
      <w:proofErr w:type="gramStart"/>
      <w:r w:rsidRPr="00BE7A06">
        <w:rPr>
          <w:rFonts w:ascii="Arial" w:hAnsi="Arial" w:cs="Arial"/>
          <w:sz w:val="20"/>
          <w:szCs w:val="20"/>
        </w:rPr>
        <w:t>, in particular, into</w:t>
      </w:r>
      <w:proofErr w:type="gramEnd"/>
      <w:r w:rsidRPr="00BE7A06">
        <w:rPr>
          <w:rFonts w:ascii="Arial" w:hAnsi="Arial" w:cs="Arial"/>
          <w:sz w:val="20"/>
          <w:szCs w:val="20"/>
        </w:rPr>
        <w:t xml:space="preserve"> one of the reasons permitted under ESA PDP Framework, in particular under ESA PDP Policy. </w:t>
      </w:r>
    </w:p>
    <w:p w14:paraId="6975C8D0" w14:textId="77777777" w:rsidR="008E714D" w:rsidRPr="00BE7A06" w:rsidRDefault="008E714D" w:rsidP="008E714D">
      <w:pPr>
        <w:spacing w:line="240" w:lineRule="auto"/>
        <w:jc w:val="both"/>
        <w:rPr>
          <w:rFonts w:ascii="Arial" w:hAnsi="Arial" w:cs="Arial"/>
          <w:sz w:val="20"/>
          <w:szCs w:val="20"/>
        </w:rPr>
      </w:pPr>
    </w:p>
    <w:p w14:paraId="66A5C287" w14:textId="77777777" w:rsidR="008E714D" w:rsidRPr="00B22DA1" w:rsidRDefault="008E714D" w:rsidP="008E714D">
      <w:pPr>
        <w:spacing w:line="240" w:lineRule="auto"/>
        <w:jc w:val="both"/>
        <w:rPr>
          <w:rFonts w:ascii="Arial" w:hAnsi="Arial" w:cs="Arial"/>
          <w:sz w:val="20"/>
          <w:szCs w:val="20"/>
        </w:rPr>
      </w:pPr>
      <w:r w:rsidRPr="00BE7A06">
        <w:rPr>
          <w:rFonts w:ascii="Arial" w:hAnsi="Arial" w:cs="Arial"/>
          <w:sz w:val="20"/>
          <w:szCs w:val="20"/>
        </w:rPr>
        <w:t xml:space="preserve">In any case, we </w:t>
      </w:r>
      <w:r w:rsidRPr="00B22DA1">
        <w:rPr>
          <w:rFonts w:ascii="Arial" w:hAnsi="Arial" w:cs="Arial"/>
          <w:sz w:val="20"/>
          <w:szCs w:val="20"/>
        </w:rPr>
        <w:t>do not process your personal data for activities where our interests are overridden by the impact on you, unless we have your consent or are otherwise required or legally permitted.</w:t>
      </w:r>
    </w:p>
    <w:p w14:paraId="0024B5A0" w14:textId="77777777" w:rsidR="008E714D" w:rsidRPr="00B22DA1" w:rsidRDefault="008E714D" w:rsidP="008E714D">
      <w:pPr>
        <w:spacing w:line="240" w:lineRule="auto"/>
        <w:jc w:val="both"/>
        <w:rPr>
          <w:rFonts w:ascii="Arial" w:hAnsi="Arial" w:cs="Arial"/>
          <w:sz w:val="20"/>
          <w:szCs w:val="20"/>
        </w:rPr>
      </w:pPr>
    </w:p>
    <w:p w14:paraId="1B5862EA" w14:textId="77777777" w:rsidR="008E714D" w:rsidRPr="00B22DA1" w:rsidRDefault="008E714D" w:rsidP="008E714D">
      <w:pPr>
        <w:spacing w:line="240" w:lineRule="auto"/>
        <w:jc w:val="both"/>
        <w:rPr>
          <w:rFonts w:ascii="Arial" w:hAnsi="Arial" w:cs="Arial"/>
          <w:sz w:val="20"/>
          <w:szCs w:val="20"/>
        </w:rPr>
      </w:pPr>
      <w:r w:rsidRPr="00B22DA1">
        <w:rPr>
          <w:rFonts w:ascii="Arial" w:hAnsi="Arial" w:cs="Arial"/>
          <w:sz w:val="20"/>
          <w:szCs w:val="20"/>
        </w:rPr>
        <w:t>Further information on the purpose of processing is provided by clicking on links associated with each section below, which correspond to various situations that may be relevant to You.</w:t>
      </w:r>
    </w:p>
    <w:p w14:paraId="3E4DD6A1" w14:textId="77777777" w:rsidR="008102A1" w:rsidRDefault="008102A1" w:rsidP="00651CB6">
      <w:pPr>
        <w:spacing w:line="240" w:lineRule="auto"/>
        <w:jc w:val="both"/>
        <w:rPr>
          <w:rFonts w:ascii="Arial" w:hAnsi="Arial" w:cs="Arial"/>
          <w:sz w:val="20"/>
          <w:szCs w:val="20"/>
        </w:rPr>
      </w:pPr>
    </w:p>
    <w:p w14:paraId="5A631E83" w14:textId="77777777" w:rsidR="00CA4AB6" w:rsidRPr="00BE7A06" w:rsidRDefault="00CA4AB6" w:rsidP="00CA4AB6">
      <w:pPr>
        <w:spacing w:line="240" w:lineRule="auto"/>
        <w:jc w:val="both"/>
        <w:rPr>
          <w:rFonts w:ascii="Arial" w:hAnsi="Arial" w:cs="Arial"/>
          <w:sz w:val="20"/>
          <w:szCs w:val="20"/>
        </w:rPr>
      </w:pPr>
    </w:p>
    <w:tbl>
      <w:tblPr>
        <w:tblStyle w:val="TableGrid"/>
        <w:tblW w:w="9918" w:type="dxa"/>
        <w:tblLook w:val="04A0" w:firstRow="1" w:lastRow="0" w:firstColumn="1" w:lastColumn="0" w:noHBand="0" w:noVBand="1"/>
      </w:tblPr>
      <w:tblGrid>
        <w:gridCol w:w="9912"/>
        <w:gridCol w:w="6"/>
      </w:tblGrid>
      <w:tr w:rsidR="00CA4AB6" w:rsidRPr="0006477A" w14:paraId="4FB4442A" w14:textId="77777777" w:rsidTr="00DB7E9E">
        <w:tc>
          <w:tcPr>
            <w:tcW w:w="9918" w:type="dxa"/>
            <w:gridSpan w:val="2"/>
          </w:tcPr>
          <w:p w14:paraId="2796652D" w14:textId="77777777" w:rsidR="00CA4AB6" w:rsidRPr="00BE7A06" w:rsidRDefault="00CA4AB6" w:rsidP="00DB7E9E">
            <w:pPr>
              <w:pStyle w:val="Default"/>
              <w:jc w:val="center"/>
              <w:rPr>
                <w:rFonts w:ascii="Arial" w:hAnsi="Arial" w:cs="Arial"/>
                <w:color w:val="auto"/>
                <w:sz w:val="20"/>
                <w:szCs w:val="20"/>
              </w:rPr>
            </w:pPr>
            <w:r w:rsidRPr="00BE7A06">
              <w:rPr>
                <w:rFonts w:ascii="Arial" w:hAnsi="Arial" w:cs="Arial"/>
                <w:color w:val="auto"/>
                <w:sz w:val="20"/>
                <w:szCs w:val="20"/>
              </w:rPr>
              <w:t>What is the purpose of processing Your personal data?</w:t>
            </w:r>
          </w:p>
        </w:tc>
      </w:tr>
      <w:tr w:rsidR="00CA4AB6" w:rsidRPr="0006477A" w14:paraId="22B835BB" w14:textId="77777777" w:rsidTr="00DB7E9E">
        <w:tc>
          <w:tcPr>
            <w:tcW w:w="9918" w:type="dxa"/>
            <w:gridSpan w:val="2"/>
          </w:tcPr>
          <w:p w14:paraId="51A7F0C6" w14:textId="77777777" w:rsidR="00CA4AB6" w:rsidRPr="00BE7A06" w:rsidRDefault="00CA4AB6" w:rsidP="00DB7E9E">
            <w:pPr>
              <w:pStyle w:val="Default"/>
              <w:jc w:val="both"/>
              <w:rPr>
                <w:rFonts w:ascii="Arial" w:hAnsi="Arial" w:cs="Arial"/>
                <w:b/>
                <w:bCs/>
                <w:color w:val="auto"/>
                <w:sz w:val="20"/>
                <w:szCs w:val="20"/>
              </w:rPr>
            </w:pPr>
            <w:r w:rsidRPr="00BE7A06">
              <w:rPr>
                <w:rFonts w:ascii="Arial" w:hAnsi="Arial" w:cs="Arial"/>
                <w:b/>
                <w:bCs/>
                <w:color w:val="auto"/>
                <w:sz w:val="20"/>
                <w:szCs w:val="20"/>
              </w:rPr>
              <w:t>4.1</w:t>
            </w:r>
            <w:r w:rsidRPr="00BE7A06">
              <w:rPr>
                <w:rFonts w:ascii="Arial" w:hAnsi="Arial" w:cs="Arial"/>
                <w:b/>
                <w:bCs/>
                <w:color w:val="auto"/>
                <w:sz w:val="20"/>
                <w:szCs w:val="20"/>
              </w:rPr>
              <w:tab/>
              <w:t xml:space="preserve">IF YOU ARE A (PROSPECTIVE) PARTICIPANT TO AN EVENT </w:t>
            </w:r>
          </w:p>
          <w:p w14:paraId="32CCBCE3" w14:textId="77777777" w:rsidR="00CA4AB6" w:rsidRPr="00BE7A06" w:rsidRDefault="00CA4AB6" w:rsidP="00DB7E9E">
            <w:pPr>
              <w:pStyle w:val="Default"/>
              <w:jc w:val="both"/>
              <w:rPr>
                <w:rFonts w:ascii="Arial" w:hAnsi="Arial" w:cs="Arial"/>
                <w:color w:val="auto"/>
                <w:sz w:val="20"/>
                <w:szCs w:val="20"/>
              </w:rPr>
            </w:pPr>
          </w:p>
          <w:p w14:paraId="73772BF3" w14:textId="77777777" w:rsidR="00CA4AB6" w:rsidRPr="00BE7A06" w:rsidRDefault="00CA4AB6" w:rsidP="00DB7E9E">
            <w:pPr>
              <w:pStyle w:val="Default"/>
              <w:jc w:val="both"/>
              <w:rPr>
                <w:rFonts w:ascii="Arial" w:hAnsi="Arial" w:cs="Arial"/>
                <w:color w:val="auto"/>
                <w:sz w:val="20"/>
                <w:szCs w:val="20"/>
              </w:rPr>
            </w:pPr>
            <w:r w:rsidRPr="00BE7A06">
              <w:rPr>
                <w:rFonts w:ascii="Arial" w:hAnsi="Arial" w:cs="Arial"/>
                <w:color w:val="auto"/>
                <w:sz w:val="20"/>
                <w:szCs w:val="20"/>
              </w:rPr>
              <w:t xml:space="preserve">Your personal </w:t>
            </w:r>
            <w:r>
              <w:rPr>
                <w:rFonts w:ascii="Arial" w:hAnsi="Arial" w:cs="Arial"/>
                <w:color w:val="auto"/>
                <w:sz w:val="20"/>
                <w:szCs w:val="20"/>
              </w:rPr>
              <w:t>data are</w:t>
            </w:r>
            <w:r w:rsidRPr="00BE7A06">
              <w:rPr>
                <w:rFonts w:ascii="Arial" w:hAnsi="Arial" w:cs="Arial"/>
                <w:color w:val="auto"/>
                <w:sz w:val="20"/>
                <w:szCs w:val="20"/>
              </w:rPr>
              <w:t xml:space="preserve"> collected and further processed for the following purposes:</w:t>
            </w:r>
          </w:p>
          <w:p w14:paraId="3DDE012A" w14:textId="77777777" w:rsidR="00CA4AB6" w:rsidRPr="00BE7A06" w:rsidRDefault="00CA4AB6" w:rsidP="00DB7E9E">
            <w:pPr>
              <w:pStyle w:val="Default"/>
              <w:jc w:val="both"/>
              <w:rPr>
                <w:rFonts w:ascii="Arial" w:hAnsi="Arial" w:cs="Arial"/>
                <w:color w:val="auto"/>
                <w:sz w:val="20"/>
                <w:szCs w:val="20"/>
              </w:rPr>
            </w:pPr>
          </w:p>
          <w:p w14:paraId="08DF73B7" w14:textId="77777777" w:rsidR="00CA4AB6" w:rsidRPr="00BE7A06" w:rsidRDefault="00CA4AB6" w:rsidP="00CA4AB6">
            <w:pPr>
              <w:pStyle w:val="Default"/>
              <w:numPr>
                <w:ilvl w:val="0"/>
                <w:numId w:val="10"/>
              </w:numPr>
              <w:jc w:val="both"/>
              <w:rPr>
                <w:rFonts w:ascii="Arial" w:hAnsi="Arial" w:cs="Arial"/>
                <w:color w:val="auto"/>
                <w:sz w:val="20"/>
                <w:szCs w:val="20"/>
              </w:rPr>
            </w:pPr>
            <w:r w:rsidRPr="00BE7A06">
              <w:rPr>
                <w:rFonts w:ascii="Arial" w:hAnsi="Arial" w:cs="Arial"/>
                <w:color w:val="auto"/>
                <w:sz w:val="20"/>
                <w:szCs w:val="20"/>
              </w:rPr>
              <w:t>to manage Your registration for the event; to correspond with You about the event, including sending you pre- and post-event information;</w:t>
            </w:r>
          </w:p>
          <w:p w14:paraId="7F66E395" w14:textId="77777777" w:rsidR="00CA4AB6" w:rsidRPr="00BE7A06" w:rsidRDefault="00CA4AB6" w:rsidP="00CA4AB6">
            <w:pPr>
              <w:pStyle w:val="Default"/>
              <w:numPr>
                <w:ilvl w:val="0"/>
                <w:numId w:val="10"/>
              </w:numPr>
              <w:jc w:val="both"/>
              <w:rPr>
                <w:rFonts w:ascii="Arial" w:hAnsi="Arial" w:cs="Arial"/>
                <w:color w:val="auto"/>
                <w:sz w:val="20"/>
                <w:szCs w:val="20"/>
              </w:rPr>
            </w:pPr>
            <w:r w:rsidRPr="00BE7A06">
              <w:rPr>
                <w:rFonts w:ascii="Arial" w:hAnsi="Arial" w:cs="Arial"/>
                <w:color w:val="auto"/>
                <w:sz w:val="20"/>
                <w:szCs w:val="20"/>
              </w:rPr>
              <w:lastRenderedPageBreak/>
              <w:t xml:space="preserve">to secure Your access to the premises of the event (admission checks); </w:t>
            </w:r>
          </w:p>
          <w:p w14:paraId="2935BC7F" w14:textId="77777777" w:rsidR="00CA4AB6" w:rsidRPr="00BE7A06" w:rsidRDefault="00CA4AB6" w:rsidP="00CA4AB6">
            <w:pPr>
              <w:pStyle w:val="Default"/>
              <w:numPr>
                <w:ilvl w:val="0"/>
                <w:numId w:val="10"/>
              </w:numPr>
              <w:jc w:val="both"/>
              <w:rPr>
                <w:rFonts w:ascii="Arial" w:hAnsi="Arial" w:cs="Arial"/>
                <w:color w:val="auto"/>
                <w:sz w:val="20"/>
                <w:szCs w:val="20"/>
              </w:rPr>
            </w:pPr>
            <w:r w:rsidRPr="00BE7A06">
              <w:rPr>
                <w:rFonts w:ascii="Arial" w:hAnsi="Arial" w:cs="Arial"/>
                <w:color w:val="auto"/>
                <w:sz w:val="20"/>
                <w:szCs w:val="20"/>
              </w:rPr>
              <w:t>to deliver the event You have registered for;</w:t>
            </w:r>
          </w:p>
          <w:p w14:paraId="0D8D273C" w14:textId="77777777" w:rsidR="00CA4AB6" w:rsidRPr="00BE7A06" w:rsidRDefault="00CA4AB6" w:rsidP="00CA4AB6">
            <w:pPr>
              <w:pStyle w:val="Default"/>
              <w:numPr>
                <w:ilvl w:val="0"/>
                <w:numId w:val="10"/>
              </w:numPr>
              <w:jc w:val="both"/>
              <w:rPr>
                <w:rFonts w:ascii="Arial" w:hAnsi="Arial" w:cs="Arial"/>
                <w:color w:val="auto"/>
                <w:sz w:val="20"/>
                <w:szCs w:val="20"/>
              </w:rPr>
            </w:pPr>
            <w:r w:rsidRPr="00BE7A06">
              <w:rPr>
                <w:rFonts w:ascii="Arial" w:hAnsi="Arial" w:cs="Arial"/>
                <w:color w:val="auto"/>
                <w:sz w:val="20"/>
                <w:szCs w:val="20"/>
              </w:rPr>
              <w:t>to accommodate special needs in terms of dietary restrictions or special health needs You may have and communicate to us;</w:t>
            </w:r>
          </w:p>
          <w:p w14:paraId="7B26ED21" w14:textId="77777777" w:rsidR="00CA4AB6" w:rsidRPr="00BE7A06" w:rsidRDefault="00CA4AB6" w:rsidP="00CA4AB6">
            <w:pPr>
              <w:pStyle w:val="Default"/>
              <w:numPr>
                <w:ilvl w:val="0"/>
                <w:numId w:val="10"/>
              </w:numPr>
              <w:jc w:val="both"/>
              <w:rPr>
                <w:rFonts w:ascii="Arial" w:hAnsi="Arial" w:cs="Arial"/>
                <w:color w:val="auto"/>
                <w:sz w:val="20"/>
                <w:szCs w:val="20"/>
              </w:rPr>
            </w:pPr>
            <w:r w:rsidRPr="00BE7A06">
              <w:rPr>
                <w:rFonts w:ascii="Arial" w:hAnsi="Arial" w:cs="Arial"/>
                <w:color w:val="auto"/>
                <w:sz w:val="20"/>
                <w:szCs w:val="20"/>
              </w:rPr>
              <w:t>to take photos and audio-video recordings; possibly to distribute / publish them (offline and/or online/ internally or publicly) for documenting the event, or for event reporting or; for ESA outreach purposes; photos/recordings taken under private capacity do not fall under the responsibility of ESA;</w:t>
            </w:r>
          </w:p>
          <w:p w14:paraId="1F63FE01" w14:textId="77777777" w:rsidR="00CA4AB6" w:rsidRPr="00BE7A06" w:rsidRDefault="00CA4AB6" w:rsidP="00CA4AB6">
            <w:pPr>
              <w:pStyle w:val="Default"/>
              <w:numPr>
                <w:ilvl w:val="0"/>
                <w:numId w:val="10"/>
              </w:numPr>
              <w:jc w:val="both"/>
              <w:rPr>
                <w:rFonts w:ascii="Arial" w:hAnsi="Arial" w:cs="Arial"/>
                <w:color w:val="auto"/>
                <w:sz w:val="20"/>
                <w:szCs w:val="20"/>
              </w:rPr>
            </w:pPr>
            <w:r w:rsidRPr="00BE7A06">
              <w:rPr>
                <w:rFonts w:ascii="Arial" w:hAnsi="Arial" w:cs="Arial"/>
                <w:color w:val="auto"/>
                <w:sz w:val="20"/>
                <w:szCs w:val="20"/>
              </w:rPr>
              <w:t>to provide you with feedback on the current event (purpose of evaluating the event and optimizing future events) and/or invitations to future events;</w:t>
            </w:r>
          </w:p>
          <w:p w14:paraId="5A143F4F" w14:textId="77777777" w:rsidR="00CA4AB6" w:rsidRPr="00BE7A06" w:rsidRDefault="00CA4AB6" w:rsidP="00CA4AB6">
            <w:pPr>
              <w:pStyle w:val="Default"/>
              <w:numPr>
                <w:ilvl w:val="0"/>
                <w:numId w:val="10"/>
              </w:numPr>
              <w:jc w:val="both"/>
              <w:rPr>
                <w:rFonts w:ascii="Arial" w:hAnsi="Arial" w:cs="Arial"/>
                <w:color w:val="auto"/>
                <w:sz w:val="20"/>
                <w:szCs w:val="20"/>
              </w:rPr>
            </w:pPr>
            <w:r w:rsidRPr="00BE7A06">
              <w:rPr>
                <w:rFonts w:ascii="Arial" w:hAnsi="Arial" w:cs="Arial"/>
                <w:color w:val="auto"/>
                <w:sz w:val="20"/>
                <w:szCs w:val="20"/>
              </w:rPr>
              <w:t>as the case may be (if so, provided in the terms applicable to the event), to ensure reimbursement of certain (e.g. travel) expenses;</w:t>
            </w:r>
          </w:p>
          <w:p w14:paraId="55CD9676" w14:textId="77777777" w:rsidR="00CA4AB6" w:rsidRPr="00BE7A06" w:rsidRDefault="00CA4AB6" w:rsidP="00CA4AB6">
            <w:pPr>
              <w:pStyle w:val="Default"/>
              <w:numPr>
                <w:ilvl w:val="0"/>
                <w:numId w:val="10"/>
              </w:numPr>
              <w:jc w:val="both"/>
              <w:rPr>
                <w:rFonts w:ascii="Arial" w:hAnsi="Arial" w:cs="Arial"/>
                <w:color w:val="auto"/>
                <w:sz w:val="20"/>
                <w:szCs w:val="20"/>
              </w:rPr>
            </w:pPr>
            <w:r w:rsidRPr="00BE7A06">
              <w:rPr>
                <w:rFonts w:ascii="Arial" w:hAnsi="Arial" w:cs="Arial"/>
                <w:color w:val="auto"/>
                <w:sz w:val="20"/>
                <w:szCs w:val="20"/>
              </w:rPr>
              <w:t>as the case may be (if so, provided in the terms applicable to the event), to ensure creation of an account of a platform used for the organisation of the event;</w:t>
            </w:r>
          </w:p>
          <w:p w14:paraId="4B1201C3" w14:textId="77777777" w:rsidR="00CA4AB6" w:rsidRPr="00BE7A06" w:rsidRDefault="00CA4AB6" w:rsidP="00CA4AB6">
            <w:pPr>
              <w:pStyle w:val="Default"/>
              <w:numPr>
                <w:ilvl w:val="0"/>
                <w:numId w:val="10"/>
              </w:numPr>
              <w:jc w:val="both"/>
              <w:rPr>
                <w:rFonts w:ascii="Arial" w:hAnsi="Arial" w:cs="Arial"/>
                <w:color w:val="auto"/>
                <w:sz w:val="20"/>
                <w:szCs w:val="20"/>
              </w:rPr>
            </w:pPr>
            <w:r w:rsidRPr="00BE7A06">
              <w:rPr>
                <w:rFonts w:ascii="Arial" w:hAnsi="Arial" w:cs="Arial"/>
                <w:color w:val="auto"/>
                <w:sz w:val="20"/>
                <w:szCs w:val="20"/>
              </w:rPr>
              <w:t xml:space="preserve">to </w:t>
            </w:r>
            <w:r>
              <w:rPr>
                <w:rFonts w:ascii="Arial" w:hAnsi="Arial" w:cs="Arial"/>
                <w:color w:val="auto"/>
                <w:sz w:val="20"/>
                <w:szCs w:val="20"/>
              </w:rPr>
              <w:t xml:space="preserve">conduct surveys about the event and </w:t>
            </w:r>
            <w:r w:rsidRPr="00BE7A06">
              <w:rPr>
                <w:rFonts w:ascii="Arial" w:hAnsi="Arial" w:cs="Arial"/>
                <w:color w:val="auto"/>
                <w:sz w:val="20"/>
                <w:szCs w:val="20"/>
              </w:rPr>
              <w:t>produce statistics;</w:t>
            </w:r>
          </w:p>
          <w:p w14:paraId="0CDA67F7" w14:textId="77777777" w:rsidR="00CA4AB6" w:rsidRPr="00BE7A06" w:rsidRDefault="00CA4AB6" w:rsidP="00CA4AB6">
            <w:pPr>
              <w:pStyle w:val="Default"/>
              <w:numPr>
                <w:ilvl w:val="0"/>
                <w:numId w:val="10"/>
              </w:numPr>
              <w:jc w:val="both"/>
              <w:rPr>
                <w:rFonts w:ascii="Arial" w:hAnsi="Arial" w:cs="Arial"/>
                <w:color w:val="auto"/>
                <w:sz w:val="20"/>
                <w:szCs w:val="20"/>
              </w:rPr>
            </w:pPr>
            <w:r w:rsidRPr="00BE7A06">
              <w:rPr>
                <w:rFonts w:ascii="Arial" w:hAnsi="Arial" w:cs="Arial"/>
                <w:color w:val="auto"/>
                <w:sz w:val="20"/>
                <w:szCs w:val="20"/>
              </w:rPr>
              <w:t xml:space="preserve">to enable the analysis of the participation indicators in order to better manage the events in the </w:t>
            </w:r>
            <w:proofErr w:type="gramStart"/>
            <w:r w:rsidRPr="00BE7A06">
              <w:rPr>
                <w:rFonts w:ascii="Arial" w:hAnsi="Arial" w:cs="Arial"/>
                <w:color w:val="auto"/>
                <w:sz w:val="20"/>
                <w:szCs w:val="20"/>
              </w:rPr>
              <w:t>future;</w:t>
            </w:r>
            <w:proofErr w:type="gramEnd"/>
          </w:p>
          <w:p w14:paraId="31D32534" w14:textId="77777777" w:rsidR="00CA4AB6" w:rsidRPr="00BE7A06" w:rsidRDefault="00CA4AB6" w:rsidP="00CA4AB6">
            <w:pPr>
              <w:pStyle w:val="Default"/>
              <w:numPr>
                <w:ilvl w:val="0"/>
                <w:numId w:val="10"/>
              </w:numPr>
              <w:jc w:val="both"/>
              <w:rPr>
                <w:rFonts w:ascii="Arial" w:hAnsi="Arial" w:cs="Arial"/>
                <w:color w:val="auto"/>
                <w:sz w:val="20"/>
                <w:szCs w:val="20"/>
              </w:rPr>
            </w:pPr>
            <w:r w:rsidRPr="00BE7A06">
              <w:rPr>
                <w:rFonts w:ascii="Arial" w:hAnsi="Arial" w:cs="Arial"/>
                <w:color w:val="auto"/>
                <w:sz w:val="20"/>
                <w:szCs w:val="20"/>
              </w:rPr>
              <w:t>to defend ESA</w:t>
            </w:r>
            <w:r>
              <w:rPr>
                <w:rFonts w:ascii="Arial" w:hAnsi="Arial" w:cs="Arial"/>
                <w:color w:val="auto"/>
                <w:sz w:val="20"/>
                <w:szCs w:val="20"/>
              </w:rPr>
              <w:t>’s rights and interests, including to defend ESA</w:t>
            </w:r>
            <w:r w:rsidRPr="00BE7A06">
              <w:rPr>
                <w:rFonts w:ascii="Arial" w:hAnsi="Arial" w:cs="Arial"/>
                <w:color w:val="auto"/>
                <w:sz w:val="20"/>
                <w:szCs w:val="20"/>
              </w:rPr>
              <w:t xml:space="preserve"> from possible liability claims that may arise.</w:t>
            </w:r>
          </w:p>
          <w:p w14:paraId="0C4717C2" w14:textId="77777777" w:rsidR="00CA4AB6" w:rsidRPr="00BE7A06" w:rsidRDefault="00CA4AB6" w:rsidP="00DB7E9E">
            <w:pPr>
              <w:spacing w:line="240" w:lineRule="auto"/>
              <w:jc w:val="both"/>
              <w:rPr>
                <w:rFonts w:ascii="Arial" w:hAnsi="Arial" w:cs="Arial"/>
                <w:sz w:val="20"/>
                <w:szCs w:val="20"/>
              </w:rPr>
            </w:pPr>
          </w:p>
          <w:p w14:paraId="1E67151E" w14:textId="77777777" w:rsidR="00CA4AB6" w:rsidRPr="00BE7A06" w:rsidRDefault="00CA4AB6" w:rsidP="00DB7E9E">
            <w:pPr>
              <w:spacing w:line="240" w:lineRule="auto"/>
              <w:jc w:val="both"/>
              <w:rPr>
                <w:rFonts w:ascii="Arial" w:hAnsi="Arial" w:cs="Arial"/>
                <w:sz w:val="20"/>
                <w:szCs w:val="20"/>
              </w:rPr>
            </w:pPr>
            <w:r w:rsidRPr="00BE7A06">
              <w:rPr>
                <w:rFonts w:ascii="Arial" w:hAnsi="Arial" w:cs="Arial"/>
                <w:sz w:val="20"/>
                <w:szCs w:val="20"/>
              </w:rPr>
              <w:t>Any CCTV and security data are collected and processed to ensure that only authorised persons enter the event premises and to protect the legitimate interests of ESA, of the participants, including You.</w:t>
            </w:r>
          </w:p>
          <w:p w14:paraId="73A1D6BE" w14:textId="77777777" w:rsidR="00CA4AB6" w:rsidRPr="00BE7A06" w:rsidRDefault="00CA4AB6" w:rsidP="00DB7E9E">
            <w:pPr>
              <w:pStyle w:val="Default"/>
              <w:jc w:val="both"/>
              <w:rPr>
                <w:rFonts w:ascii="Arial" w:hAnsi="Arial" w:cs="Arial"/>
                <w:color w:val="auto"/>
                <w:sz w:val="20"/>
                <w:szCs w:val="20"/>
              </w:rPr>
            </w:pPr>
          </w:p>
        </w:tc>
      </w:tr>
      <w:tr w:rsidR="00CA4AB6" w:rsidRPr="0006477A" w14:paraId="223A2A22" w14:textId="77777777" w:rsidTr="00DB7E9E">
        <w:tc>
          <w:tcPr>
            <w:tcW w:w="9918" w:type="dxa"/>
            <w:gridSpan w:val="2"/>
          </w:tcPr>
          <w:p w14:paraId="0FF20068" w14:textId="77777777" w:rsidR="00CA4AB6" w:rsidRPr="004F1C47" w:rsidRDefault="00CA4AB6" w:rsidP="00DB7E9E">
            <w:pPr>
              <w:spacing w:line="240" w:lineRule="auto"/>
              <w:jc w:val="both"/>
              <w:rPr>
                <w:rFonts w:ascii="Arial" w:hAnsi="Arial" w:cs="Arial"/>
                <w:b/>
                <w:bCs/>
                <w:sz w:val="20"/>
                <w:szCs w:val="20"/>
              </w:rPr>
            </w:pPr>
            <w:r w:rsidRPr="004F1C47">
              <w:rPr>
                <w:rFonts w:ascii="Arial" w:hAnsi="Arial" w:cs="Arial"/>
                <w:b/>
                <w:bCs/>
                <w:sz w:val="20"/>
                <w:szCs w:val="20"/>
              </w:rPr>
              <w:lastRenderedPageBreak/>
              <w:t xml:space="preserve">IF YOU ARE A SPEAKER AT AN EVENT </w:t>
            </w:r>
          </w:p>
          <w:p w14:paraId="52065578" w14:textId="77777777" w:rsidR="00CA4AB6" w:rsidRPr="00BE7A06" w:rsidRDefault="00CA4AB6" w:rsidP="00DB7E9E">
            <w:pPr>
              <w:spacing w:line="240" w:lineRule="auto"/>
              <w:jc w:val="both"/>
              <w:rPr>
                <w:rFonts w:ascii="Arial" w:hAnsi="Arial" w:cs="Arial"/>
                <w:sz w:val="20"/>
                <w:szCs w:val="20"/>
              </w:rPr>
            </w:pPr>
          </w:p>
          <w:p w14:paraId="5809C591" w14:textId="77777777" w:rsidR="00CA4AB6" w:rsidRPr="00BE7A06" w:rsidRDefault="00CA4AB6" w:rsidP="00DB7E9E">
            <w:pPr>
              <w:spacing w:line="240" w:lineRule="auto"/>
              <w:jc w:val="both"/>
              <w:rPr>
                <w:rFonts w:ascii="Arial" w:hAnsi="Arial" w:cs="Arial"/>
                <w:sz w:val="20"/>
                <w:szCs w:val="20"/>
              </w:rPr>
            </w:pPr>
            <w:r w:rsidRPr="00BE7A06">
              <w:rPr>
                <w:rFonts w:ascii="Arial" w:hAnsi="Arial" w:cs="Arial"/>
                <w:sz w:val="20"/>
                <w:szCs w:val="20"/>
              </w:rPr>
              <w:t xml:space="preserve">Your personal data is collected and further processed for all the purposes mentioned in 4.1 above, which more particularly </w:t>
            </w:r>
            <w:r>
              <w:rPr>
                <w:rFonts w:ascii="Arial" w:hAnsi="Arial" w:cs="Arial"/>
                <w:sz w:val="20"/>
                <w:szCs w:val="20"/>
              </w:rPr>
              <w:t xml:space="preserve">may </w:t>
            </w:r>
            <w:r w:rsidRPr="00BE7A06">
              <w:rPr>
                <w:rFonts w:ascii="Arial" w:hAnsi="Arial" w:cs="Arial"/>
                <w:sz w:val="20"/>
                <w:szCs w:val="20"/>
              </w:rPr>
              <w:t>include</w:t>
            </w:r>
            <w:r>
              <w:rPr>
                <w:rFonts w:ascii="Arial" w:hAnsi="Arial" w:cs="Arial"/>
                <w:sz w:val="20"/>
                <w:szCs w:val="20"/>
              </w:rPr>
              <w:t>:</w:t>
            </w:r>
          </w:p>
          <w:p w14:paraId="09ED37E0" w14:textId="77777777" w:rsidR="00CA4AB6" w:rsidRPr="00BE7A06" w:rsidRDefault="00CA4AB6" w:rsidP="00CA4AB6">
            <w:pPr>
              <w:pStyle w:val="Default"/>
              <w:numPr>
                <w:ilvl w:val="0"/>
                <w:numId w:val="11"/>
              </w:numPr>
              <w:jc w:val="both"/>
              <w:rPr>
                <w:rFonts w:ascii="Arial" w:hAnsi="Arial" w:cs="Arial"/>
                <w:color w:val="auto"/>
                <w:sz w:val="20"/>
                <w:szCs w:val="20"/>
              </w:rPr>
            </w:pPr>
            <w:r w:rsidRPr="00BE7A06">
              <w:rPr>
                <w:rFonts w:ascii="Arial" w:hAnsi="Arial" w:cs="Arial"/>
                <w:color w:val="auto"/>
                <w:sz w:val="20"/>
                <w:szCs w:val="20"/>
              </w:rPr>
              <w:t>to facilitate Your registration for, and attendance at the speaking engagement, to communicate with you regarding event logistics, scheduling and any updates related to Your speaking engagement;</w:t>
            </w:r>
          </w:p>
          <w:p w14:paraId="6C854AF0" w14:textId="77777777" w:rsidR="00CA4AB6" w:rsidRPr="00BE7A06" w:rsidRDefault="00CA4AB6" w:rsidP="00CA4AB6">
            <w:pPr>
              <w:pStyle w:val="Default"/>
              <w:numPr>
                <w:ilvl w:val="0"/>
                <w:numId w:val="11"/>
              </w:numPr>
              <w:jc w:val="both"/>
              <w:rPr>
                <w:rFonts w:ascii="Arial" w:hAnsi="Arial" w:cs="Arial"/>
                <w:color w:val="auto"/>
                <w:sz w:val="20"/>
                <w:szCs w:val="20"/>
              </w:rPr>
            </w:pPr>
            <w:r w:rsidRPr="00BE7A06">
              <w:rPr>
                <w:rFonts w:ascii="Arial" w:hAnsi="Arial" w:cs="Arial"/>
                <w:color w:val="auto"/>
                <w:sz w:val="20"/>
                <w:szCs w:val="20"/>
              </w:rPr>
              <w:t xml:space="preserve">to enable You to deliver a speech during the event </w:t>
            </w:r>
            <w:r>
              <w:rPr>
                <w:rFonts w:ascii="Arial" w:hAnsi="Arial" w:cs="Arial"/>
                <w:color w:val="auto"/>
                <w:sz w:val="20"/>
                <w:szCs w:val="20"/>
              </w:rPr>
              <w:t>which may be</w:t>
            </w:r>
            <w:r w:rsidRPr="00BE7A06">
              <w:rPr>
                <w:rFonts w:ascii="Arial" w:hAnsi="Arial" w:cs="Arial"/>
                <w:color w:val="auto"/>
                <w:sz w:val="20"/>
                <w:szCs w:val="20"/>
              </w:rPr>
              <w:t xml:space="preserve"> record</w:t>
            </w:r>
            <w:r>
              <w:rPr>
                <w:rFonts w:ascii="Arial" w:hAnsi="Arial" w:cs="Arial"/>
                <w:color w:val="auto"/>
                <w:sz w:val="20"/>
                <w:szCs w:val="20"/>
              </w:rPr>
              <w:t>ed</w:t>
            </w:r>
            <w:r w:rsidRPr="00BE7A06">
              <w:rPr>
                <w:rFonts w:ascii="Arial" w:hAnsi="Arial" w:cs="Arial"/>
                <w:color w:val="auto"/>
                <w:sz w:val="20"/>
                <w:szCs w:val="20"/>
              </w:rPr>
              <w:t xml:space="preserve"> for public distribution via any media world-wide;</w:t>
            </w:r>
          </w:p>
          <w:p w14:paraId="5098CCBA" w14:textId="77777777" w:rsidR="00CA4AB6" w:rsidRPr="00BE7A06" w:rsidRDefault="00CA4AB6" w:rsidP="00CA4AB6">
            <w:pPr>
              <w:pStyle w:val="Default"/>
              <w:numPr>
                <w:ilvl w:val="0"/>
                <w:numId w:val="11"/>
              </w:numPr>
              <w:jc w:val="both"/>
              <w:rPr>
                <w:rFonts w:ascii="Arial" w:hAnsi="Arial" w:cs="Arial"/>
                <w:color w:val="auto"/>
                <w:sz w:val="20"/>
                <w:szCs w:val="20"/>
              </w:rPr>
            </w:pPr>
            <w:r w:rsidRPr="00BE7A06">
              <w:rPr>
                <w:rFonts w:ascii="Arial" w:hAnsi="Arial" w:cs="Arial"/>
                <w:color w:val="auto"/>
                <w:sz w:val="20"/>
                <w:szCs w:val="20"/>
              </w:rPr>
              <w:t xml:space="preserve">to communicate with, </w:t>
            </w:r>
            <w:r>
              <w:rPr>
                <w:rFonts w:ascii="Arial" w:hAnsi="Arial" w:cs="Arial"/>
                <w:color w:val="auto"/>
                <w:sz w:val="20"/>
                <w:szCs w:val="20"/>
              </w:rPr>
              <w:t xml:space="preserve">or to </w:t>
            </w:r>
            <w:r w:rsidRPr="00BE7A06">
              <w:rPr>
                <w:rFonts w:ascii="Arial" w:hAnsi="Arial" w:cs="Arial"/>
                <w:color w:val="auto"/>
                <w:sz w:val="20"/>
                <w:szCs w:val="20"/>
              </w:rPr>
              <w:t>send marketing materials about, and invitations to, ESA events to potential participants</w:t>
            </w:r>
            <w:r>
              <w:rPr>
                <w:rFonts w:ascii="Arial" w:hAnsi="Arial" w:cs="Arial"/>
                <w:color w:val="auto"/>
                <w:sz w:val="20"/>
                <w:szCs w:val="20"/>
              </w:rPr>
              <w:t>, etc.</w:t>
            </w:r>
            <w:r w:rsidRPr="00BE7A06">
              <w:rPr>
                <w:rFonts w:ascii="Arial" w:hAnsi="Arial" w:cs="Arial"/>
                <w:color w:val="auto"/>
                <w:sz w:val="20"/>
                <w:szCs w:val="20"/>
              </w:rPr>
              <w:t>;</w:t>
            </w:r>
          </w:p>
          <w:p w14:paraId="10F2D902" w14:textId="77777777" w:rsidR="00CA4AB6" w:rsidRDefault="00CA4AB6" w:rsidP="00CA4AB6">
            <w:pPr>
              <w:pStyle w:val="Default"/>
              <w:numPr>
                <w:ilvl w:val="0"/>
                <w:numId w:val="11"/>
              </w:numPr>
              <w:jc w:val="both"/>
              <w:rPr>
                <w:rFonts w:ascii="Arial" w:hAnsi="Arial" w:cs="Arial"/>
                <w:color w:val="auto"/>
                <w:sz w:val="20"/>
                <w:szCs w:val="20"/>
              </w:rPr>
            </w:pPr>
            <w:r w:rsidRPr="00BE7A06">
              <w:rPr>
                <w:rFonts w:ascii="Arial" w:hAnsi="Arial" w:cs="Arial"/>
                <w:color w:val="auto"/>
                <w:sz w:val="20"/>
                <w:szCs w:val="20"/>
              </w:rPr>
              <w:t xml:space="preserve">to publish information and content from the event on websites or media belonging to, or used by, ESA, in particular in our newsletters and/or in social media </w:t>
            </w:r>
            <w:proofErr w:type="gramStart"/>
            <w:r w:rsidRPr="00BE7A06">
              <w:rPr>
                <w:rFonts w:ascii="Arial" w:hAnsi="Arial" w:cs="Arial"/>
                <w:color w:val="auto"/>
                <w:sz w:val="20"/>
                <w:szCs w:val="20"/>
              </w:rPr>
              <w:t>channels</w:t>
            </w:r>
            <w:r>
              <w:rPr>
                <w:rFonts w:ascii="Arial" w:hAnsi="Arial" w:cs="Arial"/>
                <w:color w:val="auto"/>
                <w:sz w:val="20"/>
                <w:szCs w:val="20"/>
              </w:rPr>
              <w:t>;</w:t>
            </w:r>
            <w:proofErr w:type="gramEnd"/>
          </w:p>
          <w:p w14:paraId="4F7BE89C" w14:textId="77777777" w:rsidR="00CA4AB6" w:rsidRPr="00BE7A06" w:rsidRDefault="00CA4AB6" w:rsidP="00CA4AB6">
            <w:pPr>
              <w:pStyle w:val="Default"/>
              <w:numPr>
                <w:ilvl w:val="0"/>
                <w:numId w:val="11"/>
              </w:numPr>
              <w:jc w:val="both"/>
              <w:rPr>
                <w:rFonts w:ascii="Arial" w:hAnsi="Arial" w:cs="Arial"/>
                <w:color w:val="auto"/>
                <w:sz w:val="20"/>
                <w:szCs w:val="20"/>
              </w:rPr>
            </w:pPr>
            <w:r w:rsidRPr="00BE7A06">
              <w:rPr>
                <w:rFonts w:ascii="Arial" w:hAnsi="Arial" w:cs="Arial"/>
                <w:color w:val="auto"/>
                <w:sz w:val="20"/>
                <w:szCs w:val="20"/>
              </w:rPr>
              <w:t>to defend ESA</w:t>
            </w:r>
            <w:r>
              <w:rPr>
                <w:rFonts w:ascii="Arial" w:hAnsi="Arial" w:cs="Arial"/>
                <w:color w:val="auto"/>
                <w:sz w:val="20"/>
                <w:szCs w:val="20"/>
              </w:rPr>
              <w:t>’s rights and interests, including to defend ESA</w:t>
            </w:r>
            <w:r w:rsidRPr="00BE7A06">
              <w:rPr>
                <w:rFonts w:ascii="Arial" w:hAnsi="Arial" w:cs="Arial"/>
                <w:color w:val="auto"/>
                <w:sz w:val="20"/>
                <w:szCs w:val="20"/>
              </w:rPr>
              <w:t xml:space="preserve"> from possible liability claims that may arise.</w:t>
            </w:r>
          </w:p>
          <w:p w14:paraId="5F977C11" w14:textId="77777777" w:rsidR="00CA4AB6" w:rsidRPr="00BE7A06" w:rsidRDefault="00CA4AB6" w:rsidP="00DB7E9E">
            <w:pPr>
              <w:pStyle w:val="Default"/>
              <w:ind w:left="1080"/>
              <w:jc w:val="both"/>
              <w:rPr>
                <w:rFonts w:ascii="Arial" w:hAnsi="Arial" w:cs="Arial"/>
                <w:color w:val="auto"/>
                <w:sz w:val="20"/>
                <w:szCs w:val="20"/>
              </w:rPr>
            </w:pPr>
          </w:p>
          <w:p w14:paraId="517F7862" w14:textId="77777777" w:rsidR="00CA4AB6" w:rsidRPr="00BE7A06" w:rsidRDefault="00CA4AB6" w:rsidP="00DB7E9E">
            <w:pPr>
              <w:pStyle w:val="Default"/>
              <w:ind w:left="1080"/>
              <w:jc w:val="both"/>
              <w:rPr>
                <w:rFonts w:ascii="Arial" w:hAnsi="Arial" w:cs="Arial"/>
                <w:color w:val="auto"/>
                <w:sz w:val="20"/>
                <w:szCs w:val="20"/>
              </w:rPr>
            </w:pPr>
          </w:p>
        </w:tc>
      </w:tr>
      <w:tr w:rsidR="00CA4AB6" w:rsidRPr="0006477A" w14:paraId="37AAA5D1" w14:textId="77777777" w:rsidTr="00DB7E9E">
        <w:tc>
          <w:tcPr>
            <w:tcW w:w="9918" w:type="dxa"/>
            <w:gridSpan w:val="2"/>
          </w:tcPr>
          <w:p w14:paraId="2C6F2EB9" w14:textId="77777777" w:rsidR="00CA4AB6" w:rsidRPr="004F1C47" w:rsidRDefault="00CA4AB6" w:rsidP="00DB7E9E">
            <w:pPr>
              <w:spacing w:line="240" w:lineRule="auto"/>
              <w:jc w:val="both"/>
              <w:rPr>
                <w:rFonts w:ascii="Arial" w:hAnsi="Arial" w:cs="Arial"/>
                <w:b/>
                <w:bCs/>
                <w:sz w:val="20"/>
                <w:szCs w:val="20"/>
              </w:rPr>
            </w:pPr>
            <w:r w:rsidRPr="004F1C47">
              <w:rPr>
                <w:rFonts w:ascii="Arial" w:hAnsi="Arial" w:cs="Arial"/>
                <w:b/>
                <w:bCs/>
                <w:sz w:val="20"/>
                <w:szCs w:val="20"/>
              </w:rPr>
              <w:t>IF YOU VISIT AN ESA WEBSITE (operated by ESA or on behalf of ESA)</w:t>
            </w:r>
          </w:p>
          <w:p w14:paraId="406036EA" w14:textId="77777777" w:rsidR="00CA4AB6" w:rsidRDefault="00CA4AB6" w:rsidP="00DB7E9E">
            <w:pPr>
              <w:pStyle w:val="ListParagraph"/>
              <w:spacing w:line="240" w:lineRule="auto"/>
              <w:ind w:left="360"/>
              <w:jc w:val="both"/>
              <w:rPr>
                <w:rFonts w:ascii="Arial" w:hAnsi="Arial" w:cs="Arial"/>
                <w:b/>
                <w:bCs/>
                <w:sz w:val="20"/>
                <w:szCs w:val="20"/>
              </w:rPr>
            </w:pPr>
          </w:p>
          <w:p w14:paraId="46278254" w14:textId="77777777" w:rsidR="00CA4AB6" w:rsidRDefault="00CA4AB6" w:rsidP="00DB7E9E">
            <w:pPr>
              <w:spacing w:line="240" w:lineRule="auto"/>
              <w:jc w:val="both"/>
              <w:rPr>
                <w:rFonts w:ascii="Arial" w:hAnsi="Arial" w:cs="Arial"/>
                <w:sz w:val="20"/>
                <w:szCs w:val="20"/>
              </w:rPr>
            </w:pPr>
            <w:r w:rsidRPr="00BE7A06">
              <w:rPr>
                <w:rFonts w:ascii="Arial" w:hAnsi="Arial" w:cs="Arial"/>
                <w:sz w:val="20"/>
                <w:szCs w:val="20"/>
              </w:rPr>
              <w:t xml:space="preserve">Your personal data </w:t>
            </w:r>
            <w:r>
              <w:rPr>
                <w:rFonts w:ascii="Arial" w:hAnsi="Arial" w:cs="Arial"/>
                <w:sz w:val="20"/>
                <w:szCs w:val="20"/>
              </w:rPr>
              <w:t xml:space="preserve">are </w:t>
            </w:r>
            <w:r w:rsidRPr="00BE7A06">
              <w:rPr>
                <w:rFonts w:ascii="Arial" w:hAnsi="Arial" w:cs="Arial"/>
                <w:sz w:val="20"/>
                <w:szCs w:val="20"/>
              </w:rPr>
              <w:t xml:space="preserve">collected and further processed </w:t>
            </w:r>
            <w:r>
              <w:rPr>
                <w:rFonts w:ascii="Arial" w:hAnsi="Arial" w:cs="Arial"/>
                <w:sz w:val="20"/>
                <w:szCs w:val="20"/>
              </w:rPr>
              <w:t>for the performance of</w:t>
            </w:r>
            <w:r w:rsidRPr="00BE7A06">
              <w:rPr>
                <w:rFonts w:ascii="Arial" w:hAnsi="Arial" w:cs="Arial"/>
                <w:sz w:val="20"/>
                <w:szCs w:val="20"/>
              </w:rPr>
              <w:t xml:space="preserve"> public service tasks related to ESA’s mission under the ESA Convention</w:t>
            </w:r>
            <w:r>
              <w:rPr>
                <w:rFonts w:ascii="Arial" w:hAnsi="Arial" w:cs="Arial"/>
                <w:sz w:val="20"/>
                <w:szCs w:val="20"/>
              </w:rPr>
              <w:t>, including</w:t>
            </w:r>
            <w:r w:rsidRPr="00BE7A06">
              <w:rPr>
                <w:rFonts w:ascii="Arial" w:hAnsi="Arial" w:cs="Arial"/>
                <w:sz w:val="20"/>
                <w:szCs w:val="20"/>
              </w:rPr>
              <w:t xml:space="preserve"> for ESA for the purposes of communication activities, such as sending e-mails and invitations (this entails the management of contact lists for correspondence), for statistical and analytical purposes and, generally, for the promotion of ESA’s activities</w:t>
            </w:r>
            <w:r>
              <w:rPr>
                <w:rFonts w:ascii="Arial" w:hAnsi="Arial" w:cs="Arial"/>
                <w:sz w:val="20"/>
                <w:szCs w:val="20"/>
              </w:rPr>
              <w:t xml:space="preserve">, </w:t>
            </w:r>
            <w:proofErr w:type="gramStart"/>
            <w:r w:rsidRPr="00BE7A06">
              <w:rPr>
                <w:rFonts w:ascii="Arial" w:hAnsi="Arial" w:cs="Arial"/>
                <w:sz w:val="20"/>
                <w:szCs w:val="20"/>
              </w:rPr>
              <w:t>programmes</w:t>
            </w:r>
            <w:proofErr w:type="gramEnd"/>
            <w:r>
              <w:rPr>
                <w:rFonts w:ascii="Arial" w:hAnsi="Arial" w:cs="Arial"/>
                <w:sz w:val="20"/>
                <w:szCs w:val="20"/>
              </w:rPr>
              <w:t xml:space="preserve"> and initiatives</w:t>
            </w:r>
            <w:r w:rsidRPr="00BE7A06">
              <w:rPr>
                <w:rFonts w:ascii="Arial" w:hAnsi="Arial" w:cs="Arial"/>
                <w:sz w:val="20"/>
                <w:szCs w:val="20"/>
              </w:rPr>
              <w:t>.</w:t>
            </w:r>
            <w:r>
              <w:rPr>
                <w:rFonts w:ascii="Arial" w:hAnsi="Arial" w:cs="Arial"/>
                <w:sz w:val="20"/>
                <w:szCs w:val="20"/>
              </w:rPr>
              <w:t xml:space="preserve"> In particular, </w:t>
            </w:r>
            <w:proofErr w:type="gramStart"/>
            <w:r>
              <w:rPr>
                <w:rFonts w:ascii="Arial" w:hAnsi="Arial" w:cs="Arial"/>
                <w:sz w:val="20"/>
                <w:szCs w:val="20"/>
              </w:rPr>
              <w:t>Y</w:t>
            </w:r>
            <w:r w:rsidRPr="00BE7A06">
              <w:rPr>
                <w:rFonts w:ascii="Arial" w:hAnsi="Arial" w:cs="Arial"/>
                <w:sz w:val="20"/>
                <w:szCs w:val="20"/>
              </w:rPr>
              <w:t>our</w:t>
            </w:r>
            <w:proofErr w:type="gramEnd"/>
            <w:r w:rsidRPr="00BE7A06">
              <w:rPr>
                <w:rFonts w:ascii="Arial" w:hAnsi="Arial" w:cs="Arial"/>
                <w:sz w:val="20"/>
                <w:szCs w:val="20"/>
              </w:rPr>
              <w:t xml:space="preserve"> personal data </w:t>
            </w:r>
            <w:r>
              <w:rPr>
                <w:rFonts w:ascii="Arial" w:hAnsi="Arial" w:cs="Arial"/>
                <w:sz w:val="20"/>
                <w:szCs w:val="20"/>
              </w:rPr>
              <w:t>are</w:t>
            </w:r>
            <w:r w:rsidRPr="00BE7A06">
              <w:rPr>
                <w:rFonts w:ascii="Arial" w:hAnsi="Arial" w:cs="Arial"/>
                <w:sz w:val="20"/>
                <w:szCs w:val="20"/>
              </w:rPr>
              <w:t xml:space="preserve"> collected and further processed</w:t>
            </w:r>
            <w:r>
              <w:rPr>
                <w:rFonts w:ascii="Arial" w:hAnsi="Arial" w:cs="Arial"/>
                <w:sz w:val="20"/>
                <w:szCs w:val="20"/>
              </w:rPr>
              <w:t>:</w:t>
            </w:r>
          </w:p>
          <w:p w14:paraId="74BFA9C1" w14:textId="77777777" w:rsidR="00CA4AB6" w:rsidRPr="00020A2A" w:rsidRDefault="00CA4AB6" w:rsidP="00CA4AB6">
            <w:pPr>
              <w:pStyle w:val="Default"/>
              <w:numPr>
                <w:ilvl w:val="0"/>
                <w:numId w:val="12"/>
              </w:numPr>
              <w:jc w:val="both"/>
              <w:rPr>
                <w:rFonts w:ascii="Arial" w:hAnsi="Arial" w:cs="Arial"/>
                <w:sz w:val="20"/>
                <w:szCs w:val="20"/>
              </w:rPr>
            </w:pPr>
            <w:r w:rsidRPr="00FB3B3D">
              <w:rPr>
                <w:rFonts w:ascii="Arial" w:hAnsi="Arial" w:cs="Arial"/>
                <w:color w:val="auto"/>
                <w:sz w:val="20"/>
                <w:szCs w:val="20"/>
              </w:rPr>
              <w:t xml:space="preserve">to inform and raise awareness among the general public in particular in ESA Member </w:t>
            </w:r>
            <w:proofErr w:type="gramStart"/>
            <w:r w:rsidRPr="00FB3B3D">
              <w:rPr>
                <w:rFonts w:ascii="Arial" w:hAnsi="Arial" w:cs="Arial"/>
                <w:color w:val="auto"/>
                <w:sz w:val="20"/>
                <w:szCs w:val="20"/>
              </w:rPr>
              <w:t>States;</w:t>
            </w:r>
            <w:proofErr w:type="gramEnd"/>
          </w:p>
          <w:p w14:paraId="77E037C3" w14:textId="77777777" w:rsidR="00CA4AB6" w:rsidRPr="00FB3B3D" w:rsidRDefault="00CA4AB6" w:rsidP="00CA4AB6">
            <w:pPr>
              <w:pStyle w:val="Default"/>
              <w:numPr>
                <w:ilvl w:val="0"/>
                <w:numId w:val="12"/>
              </w:numPr>
              <w:jc w:val="both"/>
              <w:rPr>
                <w:rFonts w:ascii="Arial" w:hAnsi="Arial" w:cs="Arial"/>
                <w:sz w:val="20"/>
                <w:szCs w:val="20"/>
              </w:rPr>
            </w:pPr>
            <w:r w:rsidRPr="00FB3B3D">
              <w:rPr>
                <w:rFonts w:ascii="Arial" w:hAnsi="Arial" w:cs="Arial"/>
                <w:color w:val="auto"/>
                <w:sz w:val="20"/>
                <w:szCs w:val="20"/>
              </w:rPr>
              <w:t xml:space="preserve">to perform qualitative media monitoring; </w:t>
            </w:r>
          </w:p>
          <w:p w14:paraId="6FC82E58" w14:textId="77777777" w:rsidR="00CA4AB6" w:rsidRPr="00FB3B3D" w:rsidRDefault="00CA4AB6" w:rsidP="00CA4AB6">
            <w:pPr>
              <w:pStyle w:val="Default"/>
              <w:numPr>
                <w:ilvl w:val="0"/>
                <w:numId w:val="12"/>
              </w:numPr>
              <w:jc w:val="both"/>
              <w:rPr>
                <w:rFonts w:ascii="Arial" w:hAnsi="Arial" w:cs="Arial"/>
                <w:sz w:val="20"/>
                <w:szCs w:val="20"/>
              </w:rPr>
            </w:pPr>
            <w:r w:rsidRPr="00FB3B3D">
              <w:rPr>
                <w:rFonts w:ascii="Arial" w:hAnsi="Arial" w:cs="Arial"/>
                <w:color w:val="auto"/>
                <w:sz w:val="20"/>
                <w:szCs w:val="20"/>
              </w:rPr>
              <w:t xml:space="preserve">to conduct analytics with the aim to raise awareness or </w:t>
            </w:r>
            <w:r>
              <w:rPr>
                <w:rFonts w:ascii="Arial" w:hAnsi="Arial" w:cs="Arial"/>
                <w:color w:val="auto"/>
                <w:sz w:val="20"/>
                <w:szCs w:val="20"/>
              </w:rPr>
              <w:t xml:space="preserve">to </w:t>
            </w:r>
            <w:r w:rsidRPr="00FB3B3D">
              <w:rPr>
                <w:rFonts w:ascii="Arial" w:hAnsi="Arial" w:cs="Arial"/>
                <w:color w:val="auto"/>
                <w:sz w:val="20"/>
                <w:szCs w:val="20"/>
              </w:rPr>
              <w:t xml:space="preserve">conduct surveys on topics related to space activities, programmes, initiatives and to ESA missions, programmes and </w:t>
            </w:r>
            <w:proofErr w:type="gramStart"/>
            <w:r w:rsidRPr="00FB3B3D">
              <w:rPr>
                <w:rFonts w:ascii="Arial" w:hAnsi="Arial" w:cs="Arial"/>
                <w:color w:val="auto"/>
                <w:sz w:val="20"/>
                <w:szCs w:val="20"/>
              </w:rPr>
              <w:t>activities;</w:t>
            </w:r>
            <w:proofErr w:type="gramEnd"/>
          </w:p>
          <w:p w14:paraId="6DA6E592" w14:textId="77777777" w:rsidR="00CA4AB6" w:rsidRPr="00FB3B3D" w:rsidRDefault="00CA4AB6" w:rsidP="00CA4AB6">
            <w:pPr>
              <w:pStyle w:val="Default"/>
              <w:numPr>
                <w:ilvl w:val="0"/>
                <w:numId w:val="12"/>
              </w:numPr>
              <w:jc w:val="both"/>
              <w:rPr>
                <w:rFonts w:ascii="Arial" w:hAnsi="Arial" w:cs="Arial"/>
                <w:sz w:val="20"/>
                <w:szCs w:val="20"/>
              </w:rPr>
            </w:pPr>
            <w:r w:rsidRPr="00FB3B3D">
              <w:rPr>
                <w:rFonts w:ascii="Arial" w:hAnsi="Arial" w:cs="Arial"/>
                <w:color w:val="auto"/>
                <w:sz w:val="20"/>
                <w:szCs w:val="20"/>
              </w:rPr>
              <w:t xml:space="preserve">to analyse and monitor Your interactions with the website, including monitoring and analysis of website use, traffic and </w:t>
            </w:r>
            <w:proofErr w:type="gramStart"/>
            <w:r w:rsidRPr="00FB3B3D">
              <w:rPr>
                <w:rFonts w:ascii="Arial" w:hAnsi="Arial" w:cs="Arial"/>
                <w:color w:val="auto"/>
                <w:sz w:val="20"/>
                <w:szCs w:val="20"/>
              </w:rPr>
              <w:t>interactions;</w:t>
            </w:r>
            <w:proofErr w:type="gramEnd"/>
          </w:p>
          <w:p w14:paraId="36C1F8C4" w14:textId="77777777" w:rsidR="00CA4AB6" w:rsidRPr="00FB3B3D" w:rsidRDefault="00CA4AB6" w:rsidP="00CA4AB6">
            <w:pPr>
              <w:pStyle w:val="Default"/>
              <w:numPr>
                <w:ilvl w:val="0"/>
                <w:numId w:val="12"/>
              </w:numPr>
              <w:jc w:val="both"/>
              <w:rPr>
                <w:rFonts w:ascii="Arial" w:hAnsi="Arial" w:cs="Arial"/>
                <w:sz w:val="20"/>
                <w:szCs w:val="20"/>
              </w:rPr>
            </w:pPr>
            <w:r w:rsidRPr="00FB3B3D">
              <w:rPr>
                <w:rFonts w:ascii="Arial" w:hAnsi="Arial" w:cs="Arial"/>
                <w:color w:val="auto"/>
                <w:sz w:val="20"/>
                <w:szCs w:val="20"/>
              </w:rPr>
              <w:t>to deal with your current and future queries or requests submitted via website(s) or to otherwise engage with you;</w:t>
            </w:r>
          </w:p>
          <w:p w14:paraId="4A71523E" w14:textId="77777777" w:rsidR="00CA4AB6" w:rsidRPr="00FB3B3D" w:rsidRDefault="00CA4AB6" w:rsidP="00CA4AB6">
            <w:pPr>
              <w:pStyle w:val="Default"/>
              <w:numPr>
                <w:ilvl w:val="0"/>
                <w:numId w:val="12"/>
              </w:numPr>
              <w:jc w:val="both"/>
              <w:rPr>
                <w:rFonts w:ascii="Arial" w:hAnsi="Arial" w:cs="Arial"/>
                <w:sz w:val="20"/>
                <w:szCs w:val="20"/>
              </w:rPr>
            </w:pPr>
            <w:r w:rsidRPr="00FB3B3D">
              <w:rPr>
                <w:rFonts w:ascii="Arial" w:hAnsi="Arial" w:cs="Arial"/>
                <w:color w:val="auto"/>
                <w:sz w:val="20"/>
                <w:szCs w:val="20"/>
              </w:rPr>
              <w:lastRenderedPageBreak/>
              <w:t xml:space="preserve">to analyse and monitor Your reactions to ESA activities, programmes and initiatives as well as to various posts, statements or declarations made in connection with space activities, programmes, and initiatives, in particular to optimise Our communication and Your engagement on </w:t>
            </w:r>
            <w:proofErr w:type="gramStart"/>
            <w:r w:rsidRPr="00FB3B3D">
              <w:rPr>
                <w:rFonts w:ascii="Arial" w:hAnsi="Arial" w:cs="Arial"/>
                <w:color w:val="auto"/>
                <w:sz w:val="20"/>
                <w:szCs w:val="20"/>
              </w:rPr>
              <w:t>websites;</w:t>
            </w:r>
            <w:proofErr w:type="gramEnd"/>
          </w:p>
          <w:p w14:paraId="786CE298" w14:textId="77777777" w:rsidR="00CA4AB6" w:rsidRPr="00FB3B3D" w:rsidRDefault="00CA4AB6" w:rsidP="00CA4AB6">
            <w:pPr>
              <w:pStyle w:val="Default"/>
              <w:numPr>
                <w:ilvl w:val="0"/>
                <w:numId w:val="12"/>
              </w:numPr>
              <w:jc w:val="both"/>
              <w:rPr>
                <w:rFonts w:ascii="Arial" w:hAnsi="Arial" w:cs="Arial"/>
                <w:sz w:val="20"/>
                <w:szCs w:val="20"/>
              </w:rPr>
            </w:pPr>
            <w:r w:rsidRPr="00FB3B3D">
              <w:rPr>
                <w:rFonts w:ascii="Arial" w:hAnsi="Arial" w:cs="Arial"/>
                <w:color w:val="auto"/>
                <w:sz w:val="20"/>
                <w:szCs w:val="20"/>
              </w:rPr>
              <w:t>to ensure audience measurement;</w:t>
            </w:r>
          </w:p>
          <w:p w14:paraId="043DEBC4" w14:textId="77777777" w:rsidR="00CA4AB6" w:rsidRPr="00FB3B3D" w:rsidRDefault="00CA4AB6" w:rsidP="00CA4AB6">
            <w:pPr>
              <w:pStyle w:val="Default"/>
              <w:numPr>
                <w:ilvl w:val="0"/>
                <w:numId w:val="12"/>
              </w:numPr>
              <w:jc w:val="both"/>
              <w:rPr>
                <w:rFonts w:ascii="Arial" w:hAnsi="Arial" w:cs="Arial"/>
                <w:sz w:val="20"/>
                <w:szCs w:val="20"/>
              </w:rPr>
            </w:pPr>
            <w:r w:rsidRPr="00FB3B3D">
              <w:rPr>
                <w:rFonts w:ascii="Arial" w:hAnsi="Arial" w:cs="Arial"/>
                <w:color w:val="auto"/>
                <w:sz w:val="20"/>
                <w:szCs w:val="20"/>
              </w:rPr>
              <w:t>to grant a user access to specific functionalities of the website that require authentication;</w:t>
            </w:r>
          </w:p>
          <w:p w14:paraId="568A6C22" w14:textId="77777777" w:rsidR="00CA4AB6" w:rsidRPr="00FB3B3D" w:rsidRDefault="00CA4AB6" w:rsidP="00CA4AB6">
            <w:pPr>
              <w:pStyle w:val="Default"/>
              <w:numPr>
                <w:ilvl w:val="0"/>
                <w:numId w:val="12"/>
              </w:numPr>
              <w:jc w:val="both"/>
              <w:rPr>
                <w:rFonts w:ascii="Arial" w:hAnsi="Arial" w:cs="Arial"/>
                <w:sz w:val="20"/>
                <w:szCs w:val="20"/>
              </w:rPr>
            </w:pPr>
            <w:r w:rsidRPr="00FB3B3D">
              <w:rPr>
                <w:rFonts w:ascii="Arial" w:hAnsi="Arial" w:cs="Arial"/>
                <w:color w:val="auto"/>
                <w:sz w:val="20"/>
                <w:szCs w:val="20"/>
              </w:rPr>
              <w:t>to better understand the needs and the browsing experience of ESA website visitors;</w:t>
            </w:r>
          </w:p>
          <w:p w14:paraId="17633B75" w14:textId="77777777" w:rsidR="00CA4AB6" w:rsidRPr="00FB3B3D" w:rsidRDefault="00CA4AB6" w:rsidP="00CA4AB6">
            <w:pPr>
              <w:pStyle w:val="Default"/>
              <w:numPr>
                <w:ilvl w:val="0"/>
                <w:numId w:val="12"/>
              </w:numPr>
              <w:jc w:val="both"/>
              <w:rPr>
                <w:rFonts w:ascii="Arial" w:hAnsi="Arial" w:cs="Arial"/>
                <w:sz w:val="20"/>
                <w:szCs w:val="20"/>
              </w:rPr>
            </w:pPr>
            <w:r w:rsidRPr="00FB3B3D">
              <w:rPr>
                <w:rFonts w:ascii="Arial" w:hAnsi="Arial" w:cs="Arial"/>
                <w:color w:val="auto"/>
                <w:sz w:val="20"/>
                <w:szCs w:val="20"/>
              </w:rPr>
              <w:t>to gather statistics with a view to improving our communication and to enhance the user experience;</w:t>
            </w:r>
          </w:p>
          <w:p w14:paraId="54ECA895" w14:textId="77777777" w:rsidR="00CA4AB6" w:rsidRPr="00FB3B3D" w:rsidRDefault="00CA4AB6" w:rsidP="00CA4AB6">
            <w:pPr>
              <w:pStyle w:val="Default"/>
              <w:numPr>
                <w:ilvl w:val="0"/>
                <w:numId w:val="12"/>
              </w:numPr>
              <w:jc w:val="both"/>
              <w:rPr>
                <w:rFonts w:ascii="Arial" w:hAnsi="Arial" w:cs="Arial"/>
                <w:sz w:val="20"/>
                <w:szCs w:val="20"/>
              </w:rPr>
            </w:pPr>
            <w:r w:rsidRPr="00FB3B3D">
              <w:rPr>
                <w:rFonts w:ascii="Arial" w:hAnsi="Arial" w:cs="Arial"/>
                <w:color w:val="auto"/>
                <w:sz w:val="20"/>
                <w:szCs w:val="20"/>
              </w:rPr>
              <w:t>to identify and track unauthorised access or any attempts to access our servers without permission;</w:t>
            </w:r>
          </w:p>
          <w:p w14:paraId="160C34FF" w14:textId="77777777" w:rsidR="00CA4AB6" w:rsidRPr="00FB3B3D" w:rsidRDefault="00CA4AB6" w:rsidP="00CA4AB6">
            <w:pPr>
              <w:pStyle w:val="Default"/>
              <w:numPr>
                <w:ilvl w:val="0"/>
                <w:numId w:val="12"/>
              </w:numPr>
              <w:jc w:val="both"/>
              <w:rPr>
                <w:rFonts w:ascii="Arial" w:hAnsi="Arial" w:cs="Arial"/>
                <w:sz w:val="20"/>
                <w:szCs w:val="20"/>
              </w:rPr>
            </w:pPr>
            <w:r w:rsidRPr="00FB3B3D">
              <w:rPr>
                <w:rFonts w:ascii="Arial" w:hAnsi="Arial" w:cs="Arial"/>
                <w:color w:val="auto"/>
                <w:sz w:val="20"/>
                <w:szCs w:val="20"/>
              </w:rPr>
              <w:t xml:space="preserve">to delete comments that seem to us as not relevant to the topic of website or account, offensive, abusive, etc. </w:t>
            </w:r>
          </w:p>
          <w:p w14:paraId="6D59DE72" w14:textId="77777777" w:rsidR="00CA4AB6" w:rsidRPr="00FB3B3D" w:rsidRDefault="00CA4AB6" w:rsidP="00CA4AB6">
            <w:pPr>
              <w:pStyle w:val="Default"/>
              <w:numPr>
                <w:ilvl w:val="0"/>
                <w:numId w:val="12"/>
              </w:numPr>
              <w:jc w:val="both"/>
              <w:rPr>
                <w:rFonts w:ascii="Arial" w:hAnsi="Arial" w:cs="Arial"/>
                <w:sz w:val="20"/>
                <w:szCs w:val="20"/>
              </w:rPr>
            </w:pPr>
            <w:r w:rsidRPr="00FB3B3D">
              <w:rPr>
                <w:rFonts w:ascii="Arial" w:hAnsi="Arial" w:cs="Arial"/>
                <w:color w:val="auto"/>
                <w:sz w:val="20"/>
                <w:szCs w:val="20"/>
              </w:rPr>
              <w:t>to defend ESA’s rights and interests, including to defend ESA from possible liability claims that may arise in connection with Our communication activities.</w:t>
            </w:r>
          </w:p>
          <w:p w14:paraId="2BB7A404" w14:textId="77777777" w:rsidR="00CA4AB6" w:rsidRPr="00BE7A06" w:rsidRDefault="00CA4AB6" w:rsidP="00DB7E9E">
            <w:pPr>
              <w:spacing w:line="240" w:lineRule="auto"/>
              <w:jc w:val="both"/>
              <w:rPr>
                <w:rFonts w:ascii="Arial" w:hAnsi="Arial" w:cs="Arial"/>
                <w:sz w:val="20"/>
                <w:szCs w:val="20"/>
              </w:rPr>
            </w:pPr>
          </w:p>
          <w:p w14:paraId="3F1BF6CF" w14:textId="77777777" w:rsidR="00CA4AB6" w:rsidRPr="00BE7A06" w:rsidRDefault="00CA4AB6" w:rsidP="00DB7E9E">
            <w:pPr>
              <w:spacing w:line="240" w:lineRule="auto"/>
              <w:jc w:val="both"/>
              <w:rPr>
                <w:rFonts w:ascii="Arial" w:hAnsi="Arial" w:cs="Arial"/>
                <w:sz w:val="20"/>
                <w:szCs w:val="20"/>
              </w:rPr>
            </w:pPr>
            <w:r>
              <w:rPr>
                <w:rFonts w:ascii="Arial" w:hAnsi="Arial" w:cs="Arial"/>
                <w:sz w:val="20"/>
                <w:szCs w:val="20"/>
              </w:rPr>
              <w:t>When using</w:t>
            </w:r>
            <w:r w:rsidRPr="00BE7A06">
              <w:rPr>
                <w:rFonts w:ascii="Arial" w:hAnsi="Arial" w:cs="Arial"/>
                <w:sz w:val="20"/>
                <w:szCs w:val="20"/>
              </w:rPr>
              <w:t xml:space="preserve"> ESA </w:t>
            </w:r>
            <w:proofErr w:type="gramStart"/>
            <w:r w:rsidRPr="00BE7A06">
              <w:rPr>
                <w:rFonts w:ascii="Arial" w:hAnsi="Arial" w:cs="Arial"/>
                <w:sz w:val="20"/>
                <w:szCs w:val="20"/>
              </w:rPr>
              <w:t>websites</w:t>
            </w:r>
            <w:proofErr w:type="gramEnd"/>
            <w:r>
              <w:rPr>
                <w:rFonts w:ascii="Arial" w:hAnsi="Arial" w:cs="Arial"/>
                <w:sz w:val="20"/>
                <w:szCs w:val="20"/>
              </w:rPr>
              <w:t xml:space="preserve"> </w:t>
            </w:r>
            <w:r w:rsidRPr="00BE7A06">
              <w:rPr>
                <w:rFonts w:ascii="Arial" w:hAnsi="Arial" w:cs="Arial"/>
                <w:sz w:val="20"/>
                <w:szCs w:val="20"/>
              </w:rPr>
              <w:t>You may find information (</w:t>
            </w:r>
            <w:r>
              <w:rPr>
                <w:rFonts w:ascii="Arial" w:hAnsi="Arial" w:cs="Arial"/>
                <w:sz w:val="20"/>
                <w:szCs w:val="20"/>
              </w:rPr>
              <w:t>such as</w:t>
            </w:r>
            <w:r w:rsidRPr="00BE7A06">
              <w:rPr>
                <w:rFonts w:ascii="Arial" w:hAnsi="Arial" w:cs="Arial"/>
                <w:sz w:val="20"/>
                <w:szCs w:val="20"/>
              </w:rPr>
              <w:t xml:space="preserve"> links to third</w:t>
            </w:r>
            <w:r>
              <w:rPr>
                <w:rFonts w:ascii="Arial" w:hAnsi="Arial" w:cs="Arial"/>
                <w:sz w:val="20"/>
                <w:szCs w:val="20"/>
              </w:rPr>
              <w:t>-</w:t>
            </w:r>
            <w:r w:rsidRPr="00BE7A06">
              <w:rPr>
                <w:rFonts w:ascii="Arial" w:hAnsi="Arial" w:cs="Arial"/>
                <w:sz w:val="20"/>
                <w:szCs w:val="20"/>
              </w:rPr>
              <w:t>party websites</w:t>
            </w:r>
            <w:r>
              <w:rPr>
                <w:rFonts w:ascii="Arial" w:hAnsi="Arial" w:cs="Arial"/>
                <w:sz w:val="20"/>
                <w:szCs w:val="20"/>
              </w:rPr>
              <w:t>)</w:t>
            </w:r>
            <w:r w:rsidRPr="00BE7A06">
              <w:rPr>
                <w:rFonts w:ascii="Arial" w:hAnsi="Arial" w:cs="Arial"/>
                <w:sz w:val="20"/>
                <w:szCs w:val="20"/>
              </w:rPr>
              <w:t xml:space="preserve"> governed by separate </w:t>
            </w:r>
            <w:r>
              <w:rPr>
                <w:rFonts w:ascii="Arial" w:hAnsi="Arial" w:cs="Arial"/>
                <w:sz w:val="20"/>
                <w:szCs w:val="20"/>
              </w:rPr>
              <w:t>t</w:t>
            </w:r>
            <w:r w:rsidRPr="00BE7A06">
              <w:rPr>
                <w:rFonts w:ascii="Arial" w:hAnsi="Arial" w:cs="Arial"/>
                <w:sz w:val="20"/>
                <w:szCs w:val="20"/>
              </w:rPr>
              <w:t xml:space="preserve">erms and </w:t>
            </w:r>
            <w:r>
              <w:rPr>
                <w:rFonts w:ascii="Arial" w:hAnsi="Arial" w:cs="Arial"/>
                <w:sz w:val="20"/>
                <w:szCs w:val="20"/>
              </w:rPr>
              <w:t>c</w:t>
            </w:r>
            <w:r w:rsidRPr="00BE7A06">
              <w:rPr>
                <w:rFonts w:ascii="Arial" w:hAnsi="Arial" w:cs="Arial"/>
                <w:sz w:val="20"/>
                <w:szCs w:val="20"/>
              </w:rPr>
              <w:t xml:space="preserve">onditions. In </w:t>
            </w:r>
            <w:r>
              <w:rPr>
                <w:rFonts w:ascii="Arial" w:hAnsi="Arial" w:cs="Arial"/>
                <w:sz w:val="20"/>
                <w:szCs w:val="20"/>
              </w:rPr>
              <w:t>You</w:t>
            </w:r>
            <w:r w:rsidRPr="00BE7A06">
              <w:rPr>
                <w:rFonts w:ascii="Arial" w:hAnsi="Arial" w:cs="Arial"/>
                <w:sz w:val="20"/>
                <w:szCs w:val="20"/>
              </w:rPr>
              <w:t xml:space="preserve"> voluntar</w:t>
            </w:r>
            <w:r>
              <w:rPr>
                <w:rFonts w:ascii="Arial" w:hAnsi="Arial" w:cs="Arial"/>
                <w:sz w:val="20"/>
                <w:szCs w:val="20"/>
              </w:rPr>
              <w:t>il</w:t>
            </w:r>
            <w:r w:rsidRPr="00BE7A06">
              <w:rPr>
                <w:rFonts w:ascii="Arial" w:hAnsi="Arial" w:cs="Arial"/>
                <w:sz w:val="20"/>
                <w:szCs w:val="20"/>
              </w:rPr>
              <w:t xml:space="preserve">y registration </w:t>
            </w:r>
            <w:r>
              <w:rPr>
                <w:rFonts w:ascii="Arial" w:hAnsi="Arial" w:cs="Arial"/>
                <w:sz w:val="20"/>
                <w:szCs w:val="20"/>
              </w:rPr>
              <w:t xml:space="preserve">for </w:t>
            </w:r>
            <w:r w:rsidRPr="00BE7A06">
              <w:rPr>
                <w:rFonts w:ascii="Arial" w:hAnsi="Arial" w:cs="Arial"/>
                <w:sz w:val="20"/>
                <w:szCs w:val="20"/>
              </w:rPr>
              <w:t>and use such third-party websites, their applicable terms and conditions and privacy policies apply, and ESA has no control thereof. The use of third-party websites accessible via information present on ESA websites does not entail endorsement by ESA of the related terms and conditions or privacy policies.</w:t>
            </w:r>
          </w:p>
          <w:p w14:paraId="2ED8365F" w14:textId="77777777" w:rsidR="00CA4AB6" w:rsidRPr="00BE7A06" w:rsidRDefault="00CA4AB6" w:rsidP="00DB7E9E">
            <w:pPr>
              <w:spacing w:line="240" w:lineRule="auto"/>
              <w:jc w:val="both"/>
              <w:rPr>
                <w:rFonts w:ascii="Arial" w:hAnsi="Arial" w:cs="Arial"/>
                <w:sz w:val="20"/>
                <w:szCs w:val="20"/>
              </w:rPr>
            </w:pPr>
          </w:p>
        </w:tc>
      </w:tr>
      <w:tr w:rsidR="00CA4AB6" w:rsidRPr="0006477A" w14:paraId="1B75FC66" w14:textId="77777777" w:rsidTr="00DB7E9E">
        <w:tc>
          <w:tcPr>
            <w:tcW w:w="9918" w:type="dxa"/>
            <w:gridSpan w:val="2"/>
          </w:tcPr>
          <w:p w14:paraId="28A80B75" w14:textId="77777777" w:rsidR="00CA4AB6" w:rsidRPr="00BE7A06" w:rsidRDefault="00CA4AB6" w:rsidP="00DB7E9E">
            <w:pPr>
              <w:spacing w:line="240" w:lineRule="auto"/>
              <w:jc w:val="both"/>
              <w:rPr>
                <w:rFonts w:ascii="Arial" w:hAnsi="Arial" w:cs="Arial"/>
                <w:b/>
                <w:bCs/>
                <w:sz w:val="20"/>
                <w:szCs w:val="20"/>
              </w:rPr>
            </w:pPr>
            <w:r w:rsidRPr="00BE7A06">
              <w:rPr>
                <w:rFonts w:ascii="Arial" w:hAnsi="Arial" w:cs="Arial"/>
                <w:b/>
                <w:bCs/>
                <w:sz w:val="20"/>
                <w:szCs w:val="20"/>
              </w:rPr>
              <w:lastRenderedPageBreak/>
              <w:t xml:space="preserve">IF YOU FORMULATE A REQUEST OR A COMPLAINT IN THE EXERCISE OF YOUR RIGHTS </w:t>
            </w:r>
          </w:p>
          <w:p w14:paraId="51CC5AC0" w14:textId="77777777" w:rsidR="00CA4AB6" w:rsidRPr="00BE7A06" w:rsidRDefault="00CA4AB6" w:rsidP="00DB7E9E">
            <w:pPr>
              <w:spacing w:line="240" w:lineRule="auto"/>
              <w:jc w:val="both"/>
              <w:rPr>
                <w:rFonts w:ascii="Arial" w:hAnsi="Arial" w:cs="Arial"/>
                <w:sz w:val="20"/>
                <w:szCs w:val="20"/>
              </w:rPr>
            </w:pPr>
          </w:p>
          <w:p w14:paraId="27C24A06" w14:textId="77777777" w:rsidR="00CA4AB6" w:rsidRPr="00BE7A06" w:rsidRDefault="00CA4AB6" w:rsidP="00DB7E9E">
            <w:pPr>
              <w:spacing w:line="240" w:lineRule="auto"/>
              <w:jc w:val="both"/>
              <w:rPr>
                <w:rFonts w:ascii="Arial" w:hAnsi="Arial" w:cs="Arial"/>
                <w:sz w:val="20"/>
                <w:szCs w:val="20"/>
              </w:rPr>
            </w:pPr>
            <w:r w:rsidRPr="00BE7A06">
              <w:rPr>
                <w:rFonts w:ascii="Arial" w:hAnsi="Arial" w:cs="Arial"/>
                <w:sz w:val="20"/>
                <w:szCs w:val="20"/>
              </w:rPr>
              <w:t xml:space="preserve">In particular, </w:t>
            </w:r>
            <w:proofErr w:type="gramStart"/>
            <w:r w:rsidRPr="00BE7A06">
              <w:rPr>
                <w:rFonts w:ascii="Arial" w:hAnsi="Arial" w:cs="Arial"/>
                <w:sz w:val="20"/>
                <w:szCs w:val="20"/>
              </w:rPr>
              <w:t>Your</w:t>
            </w:r>
            <w:proofErr w:type="gramEnd"/>
            <w:r w:rsidRPr="00BE7A06">
              <w:rPr>
                <w:rFonts w:ascii="Arial" w:hAnsi="Arial" w:cs="Arial"/>
                <w:sz w:val="20"/>
                <w:szCs w:val="20"/>
              </w:rPr>
              <w:t xml:space="preserve"> personal data </w:t>
            </w:r>
            <w:r>
              <w:rPr>
                <w:rFonts w:ascii="Arial" w:hAnsi="Arial" w:cs="Arial"/>
                <w:sz w:val="20"/>
                <w:szCs w:val="20"/>
              </w:rPr>
              <w:t>are</w:t>
            </w:r>
            <w:r w:rsidRPr="00BE7A06">
              <w:rPr>
                <w:rFonts w:ascii="Arial" w:hAnsi="Arial" w:cs="Arial"/>
                <w:sz w:val="20"/>
                <w:szCs w:val="20"/>
              </w:rPr>
              <w:t xml:space="preserve"> collected and further processed for the following purposes:</w:t>
            </w:r>
          </w:p>
          <w:p w14:paraId="639E8C96" w14:textId="77777777" w:rsidR="00CA4AB6" w:rsidRPr="00FB3B3D" w:rsidRDefault="00CA4AB6" w:rsidP="00CA4AB6">
            <w:pPr>
              <w:pStyle w:val="Default"/>
              <w:numPr>
                <w:ilvl w:val="0"/>
                <w:numId w:val="14"/>
              </w:numPr>
              <w:jc w:val="both"/>
              <w:rPr>
                <w:rFonts w:ascii="Arial" w:hAnsi="Arial" w:cs="Arial"/>
                <w:sz w:val="20"/>
                <w:szCs w:val="20"/>
              </w:rPr>
            </w:pPr>
            <w:r w:rsidRPr="00FB3B3D">
              <w:rPr>
                <w:rFonts w:ascii="Arial" w:hAnsi="Arial" w:cs="Arial"/>
                <w:color w:val="auto"/>
                <w:sz w:val="20"/>
                <w:szCs w:val="20"/>
              </w:rPr>
              <w:t>to handle any questions or complaints you submit to ESA;</w:t>
            </w:r>
          </w:p>
          <w:p w14:paraId="54845079" w14:textId="77777777" w:rsidR="00CA4AB6" w:rsidRPr="00FB3B3D" w:rsidRDefault="00CA4AB6" w:rsidP="00CA4AB6">
            <w:pPr>
              <w:pStyle w:val="Default"/>
              <w:numPr>
                <w:ilvl w:val="0"/>
                <w:numId w:val="14"/>
              </w:numPr>
              <w:jc w:val="both"/>
              <w:rPr>
                <w:rFonts w:ascii="Arial" w:hAnsi="Arial" w:cs="Arial"/>
                <w:sz w:val="20"/>
                <w:szCs w:val="20"/>
              </w:rPr>
            </w:pPr>
            <w:r w:rsidRPr="00FB3B3D">
              <w:rPr>
                <w:rFonts w:ascii="Arial" w:hAnsi="Arial" w:cs="Arial"/>
                <w:color w:val="auto"/>
                <w:sz w:val="20"/>
                <w:szCs w:val="20"/>
              </w:rPr>
              <w:t>to respond to any request relating to your rights;</w:t>
            </w:r>
          </w:p>
          <w:p w14:paraId="73102711" w14:textId="77777777" w:rsidR="00CA4AB6" w:rsidRPr="00FB3B3D" w:rsidRDefault="00CA4AB6" w:rsidP="00CA4AB6">
            <w:pPr>
              <w:pStyle w:val="Default"/>
              <w:numPr>
                <w:ilvl w:val="0"/>
                <w:numId w:val="14"/>
              </w:numPr>
              <w:jc w:val="both"/>
              <w:rPr>
                <w:rFonts w:ascii="Arial" w:hAnsi="Arial" w:cs="Arial"/>
                <w:sz w:val="20"/>
                <w:szCs w:val="20"/>
              </w:rPr>
            </w:pPr>
            <w:r w:rsidRPr="00FB3B3D">
              <w:rPr>
                <w:rFonts w:ascii="Arial" w:hAnsi="Arial" w:cs="Arial"/>
                <w:color w:val="auto"/>
                <w:sz w:val="20"/>
                <w:szCs w:val="20"/>
              </w:rPr>
              <w:t>to defend ESA from possible liability claims that may arise.</w:t>
            </w:r>
          </w:p>
          <w:p w14:paraId="4DB7B3B5" w14:textId="77777777" w:rsidR="00CA4AB6" w:rsidRPr="00BE7A06" w:rsidRDefault="00CA4AB6" w:rsidP="00DB7E9E">
            <w:pPr>
              <w:spacing w:line="240" w:lineRule="auto"/>
              <w:jc w:val="both"/>
              <w:rPr>
                <w:rFonts w:ascii="Arial" w:hAnsi="Arial" w:cs="Arial"/>
                <w:sz w:val="20"/>
                <w:szCs w:val="20"/>
              </w:rPr>
            </w:pPr>
          </w:p>
        </w:tc>
      </w:tr>
      <w:tr w:rsidR="00CA4AB6" w14:paraId="5549A2DE" w14:textId="77777777" w:rsidTr="00DB7E9E">
        <w:trPr>
          <w:gridAfter w:val="1"/>
          <w:wAfter w:w="6" w:type="dxa"/>
        </w:trPr>
        <w:tc>
          <w:tcPr>
            <w:tcW w:w="9912" w:type="dxa"/>
          </w:tcPr>
          <w:p w14:paraId="1860A023" w14:textId="77777777" w:rsidR="00CA4AB6" w:rsidRPr="004F1C47" w:rsidRDefault="00CA4AB6" w:rsidP="00DB7E9E">
            <w:pPr>
              <w:spacing w:line="240" w:lineRule="auto"/>
              <w:jc w:val="both"/>
              <w:rPr>
                <w:rFonts w:ascii="Arial" w:hAnsi="Arial" w:cs="Arial"/>
                <w:b/>
                <w:bCs/>
                <w:sz w:val="20"/>
                <w:szCs w:val="20"/>
              </w:rPr>
            </w:pPr>
            <w:r w:rsidRPr="004F1C47">
              <w:rPr>
                <w:rFonts w:ascii="Arial" w:hAnsi="Arial" w:cs="Arial"/>
                <w:b/>
                <w:bCs/>
                <w:sz w:val="20"/>
                <w:szCs w:val="20"/>
              </w:rPr>
              <w:t>IF YOU USE ESA information and communication technology (IT) infrastructure, tools, and services (operated by ESA or on behalf of ESA)</w:t>
            </w:r>
          </w:p>
          <w:p w14:paraId="4DEC1257" w14:textId="77777777" w:rsidR="00CA4AB6" w:rsidRPr="00FB3B3D" w:rsidRDefault="00CA4AB6" w:rsidP="00DB7E9E">
            <w:pPr>
              <w:spacing w:line="240" w:lineRule="auto"/>
              <w:jc w:val="both"/>
              <w:rPr>
                <w:rFonts w:ascii="Arial" w:hAnsi="Arial" w:cs="Arial"/>
                <w:b/>
                <w:bCs/>
                <w:sz w:val="20"/>
                <w:szCs w:val="20"/>
              </w:rPr>
            </w:pPr>
          </w:p>
          <w:p w14:paraId="74887336" w14:textId="77777777" w:rsidR="00CA4AB6" w:rsidRPr="000A73BD" w:rsidRDefault="00CA4AB6" w:rsidP="00DB7E9E">
            <w:pPr>
              <w:spacing w:line="240" w:lineRule="auto"/>
              <w:jc w:val="both"/>
              <w:rPr>
                <w:rFonts w:ascii="Arial" w:hAnsi="Arial" w:cs="Arial"/>
                <w:sz w:val="20"/>
                <w:szCs w:val="20"/>
              </w:rPr>
            </w:pPr>
            <w:r w:rsidRPr="000A73BD">
              <w:rPr>
                <w:rFonts w:ascii="Arial" w:hAnsi="Arial" w:cs="Arial"/>
                <w:sz w:val="20"/>
                <w:szCs w:val="20"/>
              </w:rPr>
              <w:t xml:space="preserve">Your personal data may be collected and further processed for the following purposes: </w:t>
            </w:r>
          </w:p>
          <w:p w14:paraId="31B8D621" w14:textId="77777777" w:rsidR="00CA4AB6" w:rsidRDefault="00CA4AB6" w:rsidP="00CA4AB6">
            <w:pPr>
              <w:pStyle w:val="Default"/>
              <w:numPr>
                <w:ilvl w:val="0"/>
                <w:numId w:val="13"/>
              </w:numPr>
              <w:jc w:val="both"/>
              <w:rPr>
                <w:rFonts w:ascii="Arial" w:hAnsi="Arial" w:cs="Arial"/>
                <w:color w:val="auto"/>
                <w:sz w:val="20"/>
                <w:szCs w:val="20"/>
              </w:rPr>
            </w:pPr>
            <w:r>
              <w:rPr>
                <w:rFonts w:ascii="Arial" w:hAnsi="Arial" w:cs="Arial"/>
                <w:color w:val="auto"/>
                <w:sz w:val="20"/>
                <w:szCs w:val="20"/>
              </w:rPr>
              <w:t>to provide You access to the IT infrastructure, tools and services operated by or on behalf of ESA;</w:t>
            </w:r>
          </w:p>
          <w:p w14:paraId="1AFB7F0A" w14:textId="77777777" w:rsidR="00CA4AB6" w:rsidRPr="00342EC9" w:rsidRDefault="00CA4AB6" w:rsidP="00CA4AB6">
            <w:pPr>
              <w:pStyle w:val="Default"/>
              <w:numPr>
                <w:ilvl w:val="0"/>
                <w:numId w:val="13"/>
              </w:numPr>
              <w:jc w:val="both"/>
              <w:rPr>
                <w:rFonts w:ascii="Arial" w:hAnsi="Arial" w:cs="Arial"/>
                <w:color w:val="auto"/>
                <w:sz w:val="20"/>
                <w:szCs w:val="20"/>
              </w:rPr>
            </w:pPr>
            <w:r w:rsidRPr="00342EC9">
              <w:rPr>
                <w:rFonts w:ascii="Arial" w:hAnsi="Arial" w:cs="Arial"/>
                <w:color w:val="auto"/>
                <w:sz w:val="20"/>
                <w:szCs w:val="20"/>
              </w:rPr>
              <w:t>to provide optimal data flow between target environments in an automated manner;</w:t>
            </w:r>
          </w:p>
          <w:p w14:paraId="3D456E50" w14:textId="77777777" w:rsidR="00CA4AB6" w:rsidRPr="00342EC9" w:rsidRDefault="00CA4AB6" w:rsidP="00CA4AB6">
            <w:pPr>
              <w:pStyle w:val="Default"/>
              <w:numPr>
                <w:ilvl w:val="0"/>
                <w:numId w:val="13"/>
              </w:numPr>
              <w:jc w:val="both"/>
              <w:rPr>
                <w:rFonts w:ascii="Arial" w:hAnsi="Arial" w:cs="Arial"/>
                <w:color w:val="auto"/>
                <w:sz w:val="20"/>
                <w:szCs w:val="20"/>
              </w:rPr>
            </w:pPr>
            <w:r w:rsidRPr="00342EC9">
              <w:rPr>
                <w:rFonts w:ascii="Arial" w:hAnsi="Arial" w:cs="Arial"/>
                <w:color w:val="auto"/>
                <w:sz w:val="20"/>
                <w:szCs w:val="20"/>
              </w:rPr>
              <w:t>to provide access and proper performance of the service to end-users;</w:t>
            </w:r>
          </w:p>
          <w:p w14:paraId="2BA5B813" w14:textId="77777777" w:rsidR="00CA4AB6" w:rsidRPr="00750440" w:rsidRDefault="00CA4AB6" w:rsidP="00CA4AB6">
            <w:pPr>
              <w:pStyle w:val="Default"/>
              <w:numPr>
                <w:ilvl w:val="0"/>
                <w:numId w:val="13"/>
              </w:numPr>
              <w:jc w:val="both"/>
              <w:rPr>
                <w:rFonts w:ascii="Arial" w:hAnsi="Arial" w:cs="Arial"/>
                <w:color w:val="auto"/>
                <w:sz w:val="20"/>
                <w:szCs w:val="20"/>
              </w:rPr>
            </w:pPr>
            <w:r w:rsidRPr="00342EC9">
              <w:rPr>
                <w:rFonts w:ascii="Arial" w:hAnsi="Arial" w:cs="Arial"/>
                <w:color w:val="auto"/>
                <w:sz w:val="20"/>
                <w:szCs w:val="20"/>
              </w:rPr>
              <w:t xml:space="preserve">to provide </w:t>
            </w:r>
            <w:r w:rsidRPr="00750440">
              <w:rPr>
                <w:rFonts w:ascii="Arial" w:hAnsi="Arial" w:cs="Arial"/>
                <w:color w:val="auto"/>
                <w:sz w:val="20"/>
                <w:szCs w:val="20"/>
              </w:rPr>
              <w:t>s</w:t>
            </w:r>
            <w:r w:rsidRPr="00020A2A">
              <w:rPr>
                <w:rFonts w:ascii="Arial" w:hAnsi="Arial" w:cs="Arial"/>
                <w:color w:val="auto"/>
                <w:sz w:val="20"/>
                <w:szCs w:val="20"/>
              </w:rPr>
              <w:t xml:space="preserve">upport </w:t>
            </w:r>
            <w:r w:rsidRPr="00750440">
              <w:rPr>
                <w:rFonts w:ascii="Arial" w:hAnsi="Arial" w:cs="Arial"/>
                <w:color w:val="auto"/>
                <w:sz w:val="20"/>
                <w:szCs w:val="20"/>
              </w:rPr>
              <w:t>s</w:t>
            </w:r>
            <w:r w:rsidRPr="00020A2A">
              <w:rPr>
                <w:rFonts w:ascii="Arial" w:hAnsi="Arial" w:cs="Arial"/>
                <w:color w:val="auto"/>
                <w:sz w:val="20"/>
                <w:szCs w:val="20"/>
              </w:rPr>
              <w:t>ervices</w:t>
            </w:r>
            <w:r w:rsidRPr="00750440">
              <w:rPr>
                <w:rFonts w:ascii="Arial" w:hAnsi="Arial" w:cs="Arial"/>
                <w:color w:val="auto"/>
                <w:sz w:val="20"/>
                <w:szCs w:val="20"/>
              </w:rPr>
              <w:t xml:space="preserve"> and to ensure the management and maintenance of the service;</w:t>
            </w:r>
          </w:p>
          <w:p w14:paraId="0F936F8C" w14:textId="77777777" w:rsidR="00CA4AB6" w:rsidRDefault="00CA4AB6" w:rsidP="00CA4AB6">
            <w:pPr>
              <w:pStyle w:val="Default"/>
              <w:numPr>
                <w:ilvl w:val="0"/>
                <w:numId w:val="13"/>
              </w:numPr>
              <w:jc w:val="both"/>
              <w:rPr>
                <w:rFonts w:ascii="Arial" w:hAnsi="Arial" w:cs="Arial"/>
                <w:color w:val="auto"/>
                <w:sz w:val="20"/>
                <w:szCs w:val="20"/>
              </w:rPr>
            </w:pPr>
            <w:r w:rsidRPr="00750440">
              <w:rPr>
                <w:rFonts w:ascii="Arial" w:hAnsi="Arial" w:cs="Arial"/>
                <w:color w:val="auto"/>
                <w:sz w:val="20"/>
                <w:szCs w:val="20"/>
              </w:rPr>
              <w:t>to manage provision of IT services such as i</w:t>
            </w:r>
            <w:r w:rsidRPr="00020A2A">
              <w:rPr>
                <w:rFonts w:ascii="Arial" w:hAnsi="Arial" w:cs="Arial"/>
                <w:color w:val="auto"/>
                <w:sz w:val="20"/>
                <w:szCs w:val="20"/>
              </w:rPr>
              <w:t xml:space="preserve">dentity and access management; </w:t>
            </w:r>
            <w:r w:rsidRPr="00342EC9">
              <w:rPr>
                <w:rFonts w:ascii="Arial" w:hAnsi="Arial" w:cs="Arial"/>
                <w:color w:val="auto"/>
                <w:sz w:val="20"/>
                <w:szCs w:val="20"/>
              </w:rPr>
              <w:t>i</w:t>
            </w:r>
            <w:r w:rsidRPr="00020A2A">
              <w:rPr>
                <w:rFonts w:ascii="Arial" w:hAnsi="Arial" w:cs="Arial"/>
                <w:color w:val="auto"/>
                <w:sz w:val="20"/>
                <w:szCs w:val="20"/>
              </w:rPr>
              <w:t xml:space="preserve">ncident </w:t>
            </w:r>
            <w:r>
              <w:rPr>
                <w:rFonts w:ascii="Arial" w:hAnsi="Arial" w:cs="Arial"/>
                <w:color w:val="auto"/>
                <w:sz w:val="20"/>
                <w:szCs w:val="20"/>
              </w:rPr>
              <w:t xml:space="preserve">prevention, </w:t>
            </w:r>
            <w:r w:rsidRPr="00EE1BEB">
              <w:rPr>
                <w:rFonts w:ascii="Arial" w:hAnsi="Arial" w:cs="Arial"/>
                <w:color w:val="auto"/>
                <w:sz w:val="20"/>
                <w:szCs w:val="20"/>
              </w:rPr>
              <w:t>management</w:t>
            </w:r>
            <w:r>
              <w:rPr>
                <w:rFonts w:ascii="Arial" w:hAnsi="Arial" w:cs="Arial"/>
                <w:color w:val="auto"/>
                <w:sz w:val="20"/>
                <w:szCs w:val="20"/>
              </w:rPr>
              <w:t>, reporting</w:t>
            </w:r>
            <w:r w:rsidRPr="00020A2A">
              <w:rPr>
                <w:rFonts w:ascii="Arial" w:hAnsi="Arial" w:cs="Arial"/>
                <w:color w:val="auto"/>
                <w:sz w:val="20"/>
                <w:szCs w:val="20"/>
              </w:rPr>
              <w:t>;</w:t>
            </w:r>
          </w:p>
          <w:p w14:paraId="262AFBA4" w14:textId="77777777" w:rsidR="00CA4AB6" w:rsidRDefault="00CA4AB6" w:rsidP="00CA4AB6">
            <w:pPr>
              <w:pStyle w:val="Default"/>
              <w:numPr>
                <w:ilvl w:val="0"/>
                <w:numId w:val="13"/>
              </w:numPr>
              <w:jc w:val="both"/>
              <w:rPr>
                <w:rFonts w:ascii="Arial" w:hAnsi="Arial" w:cs="Arial"/>
                <w:color w:val="auto"/>
                <w:sz w:val="20"/>
                <w:szCs w:val="20"/>
              </w:rPr>
            </w:pPr>
            <w:r>
              <w:rPr>
                <w:rFonts w:ascii="Arial" w:hAnsi="Arial" w:cs="Arial"/>
                <w:color w:val="auto"/>
                <w:sz w:val="20"/>
                <w:szCs w:val="20"/>
              </w:rPr>
              <w:t>to ensure d</w:t>
            </w:r>
            <w:r w:rsidRPr="00734F00">
              <w:rPr>
                <w:rFonts w:ascii="Arial" w:hAnsi="Arial" w:cs="Arial"/>
                <w:color w:val="auto"/>
                <w:sz w:val="20"/>
                <w:szCs w:val="20"/>
              </w:rPr>
              <w:t xml:space="preserve">ata </w:t>
            </w:r>
            <w:r>
              <w:rPr>
                <w:rFonts w:ascii="Arial" w:hAnsi="Arial" w:cs="Arial"/>
                <w:color w:val="auto"/>
                <w:sz w:val="20"/>
                <w:szCs w:val="20"/>
              </w:rPr>
              <w:t>s</w:t>
            </w:r>
            <w:r w:rsidRPr="00020A2A">
              <w:rPr>
                <w:rFonts w:ascii="Arial" w:hAnsi="Arial" w:cs="Arial"/>
                <w:color w:val="auto"/>
                <w:sz w:val="20"/>
                <w:szCs w:val="20"/>
              </w:rPr>
              <w:t xml:space="preserve">ubject </w:t>
            </w:r>
            <w:r>
              <w:rPr>
                <w:rFonts w:ascii="Arial" w:hAnsi="Arial" w:cs="Arial"/>
                <w:color w:val="auto"/>
                <w:sz w:val="20"/>
                <w:szCs w:val="20"/>
              </w:rPr>
              <w:t>r</w:t>
            </w:r>
            <w:r w:rsidRPr="00020A2A">
              <w:rPr>
                <w:rFonts w:ascii="Arial" w:hAnsi="Arial" w:cs="Arial"/>
                <w:color w:val="auto"/>
                <w:sz w:val="20"/>
                <w:szCs w:val="20"/>
              </w:rPr>
              <w:t xml:space="preserve">ights </w:t>
            </w:r>
            <w:r>
              <w:rPr>
                <w:rFonts w:ascii="Arial" w:hAnsi="Arial" w:cs="Arial"/>
                <w:color w:val="auto"/>
                <w:sz w:val="20"/>
                <w:szCs w:val="20"/>
              </w:rPr>
              <w:t>m</w:t>
            </w:r>
            <w:r w:rsidRPr="00020A2A">
              <w:rPr>
                <w:rFonts w:ascii="Arial" w:hAnsi="Arial" w:cs="Arial"/>
                <w:color w:val="auto"/>
                <w:sz w:val="20"/>
                <w:szCs w:val="20"/>
              </w:rPr>
              <w:t xml:space="preserve">anagement; </w:t>
            </w:r>
          </w:p>
          <w:p w14:paraId="5A049BBE" w14:textId="77777777" w:rsidR="00CA4AB6" w:rsidRPr="00020A2A" w:rsidRDefault="00CA4AB6" w:rsidP="00CA4AB6">
            <w:pPr>
              <w:pStyle w:val="Default"/>
              <w:numPr>
                <w:ilvl w:val="0"/>
                <w:numId w:val="13"/>
              </w:numPr>
              <w:jc w:val="both"/>
              <w:rPr>
                <w:rFonts w:ascii="Arial" w:hAnsi="Arial" w:cs="Arial"/>
                <w:color w:val="auto"/>
                <w:sz w:val="20"/>
                <w:szCs w:val="20"/>
              </w:rPr>
            </w:pPr>
            <w:r>
              <w:rPr>
                <w:rFonts w:ascii="Arial" w:hAnsi="Arial" w:cs="Arial"/>
                <w:color w:val="auto"/>
                <w:sz w:val="20"/>
                <w:szCs w:val="20"/>
              </w:rPr>
              <w:t>to ensure p</w:t>
            </w:r>
            <w:r w:rsidRPr="00020A2A">
              <w:rPr>
                <w:rFonts w:ascii="Arial" w:hAnsi="Arial" w:cs="Arial"/>
                <w:color w:val="auto"/>
                <w:sz w:val="20"/>
                <w:szCs w:val="20"/>
              </w:rPr>
              <w:t>ersonal data quality and accuracy.</w:t>
            </w:r>
          </w:p>
          <w:p w14:paraId="7DD7A7B4" w14:textId="77777777" w:rsidR="00CA4AB6" w:rsidRPr="000A73BD" w:rsidRDefault="00CA4AB6" w:rsidP="00DB7E9E">
            <w:pPr>
              <w:spacing w:line="240" w:lineRule="auto"/>
              <w:jc w:val="both"/>
              <w:rPr>
                <w:rFonts w:ascii="Arial" w:hAnsi="Arial" w:cs="Arial"/>
                <w:sz w:val="20"/>
                <w:szCs w:val="20"/>
              </w:rPr>
            </w:pPr>
          </w:p>
        </w:tc>
      </w:tr>
    </w:tbl>
    <w:p w14:paraId="04FA0FDE" w14:textId="77777777" w:rsidR="00CA4AB6" w:rsidRDefault="00CA4AB6" w:rsidP="00CA4AB6">
      <w:pPr>
        <w:spacing w:line="240" w:lineRule="auto"/>
        <w:jc w:val="both"/>
        <w:rPr>
          <w:rFonts w:ascii="Arial" w:hAnsi="Arial" w:cs="Arial"/>
          <w:sz w:val="20"/>
          <w:szCs w:val="20"/>
        </w:rPr>
      </w:pPr>
    </w:p>
    <w:p w14:paraId="083F7CBC" w14:textId="77777777" w:rsidR="00CA4AB6" w:rsidRDefault="00CA4AB6" w:rsidP="00CA4AB6">
      <w:pPr>
        <w:spacing w:line="240" w:lineRule="auto"/>
        <w:ind w:left="1413" w:hanging="1413"/>
        <w:jc w:val="both"/>
        <w:rPr>
          <w:rFonts w:ascii="Arial" w:hAnsi="Arial" w:cs="Arial"/>
          <w:sz w:val="20"/>
          <w:szCs w:val="20"/>
        </w:rPr>
      </w:pPr>
      <w:r>
        <w:rPr>
          <w:rFonts w:ascii="Arial" w:hAnsi="Arial" w:cs="Arial"/>
          <w:sz w:val="20"/>
          <w:szCs w:val="20"/>
        </w:rPr>
        <w:t xml:space="preserve">NOTA BENE: </w:t>
      </w:r>
      <w:r>
        <w:rPr>
          <w:rFonts w:ascii="Arial" w:hAnsi="Arial" w:cs="Arial"/>
          <w:sz w:val="20"/>
          <w:szCs w:val="20"/>
        </w:rPr>
        <w:tab/>
        <w:t xml:space="preserve">If Your personal data processing is subject to one of the situations above, other sections may be relevant to You. You are thus invited to take knowledge of information provided under all the sections that are relevant to your case. In the description of the purpose, we made the choice to avoid duplication. </w:t>
      </w:r>
    </w:p>
    <w:p w14:paraId="06A0FDE9" w14:textId="77777777" w:rsidR="00CA4AB6" w:rsidRPr="00BE7A06" w:rsidRDefault="00CA4AB6" w:rsidP="00CA4AB6">
      <w:pPr>
        <w:spacing w:line="240" w:lineRule="auto"/>
        <w:jc w:val="both"/>
        <w:rPr>
          <w:rFonts w:ascii="Arial" w:hAnsi="Arial" w:cs="Arial"/>
          <w:sz w:val="20"/>
          <w:szCs w:val="20"/>
        </w:rPr>
      </w:pPr>
    </w:p>
    <w:p w14:paraId="69397D4D" w14:textId="77777777" w:rsidR="00CA4AB6" w:rsidRPr="00BE7A06" w:rsidRDefault="00CA4AB6" w:rsidP="00CA4AB6">
      <w:pPr>
        <w:pStyle w:val="ListParagraph"/>
        <w:spacing w:line="240" w:lineRule="auto"/>
        <w:ind w:left="2160"/>
        <w:jc w:val="both"/>
        <w:rPr>
          <w:rFonts w:ascii="Arial" w:hAnsi="Arial" w:cs="Arial"/>
          <w:i/>
          <w:sz w:val="20"/>
          <w:szCs w:val="20"/>
        </w:rPr>
      </w:pPr>
    </w:p>
    <w:p w14:paraId="5D88F2E0" w14:textId="77777777" w:rsidR="00CA4AB6" w:rsidRPr="00BE7A06" w:rsidRDefault="00CA4AB6" w:rsidP="00CA4AB6">
      <w:pPr>
        <w:pStyle w:val="ListParagraph"/>
        <w:numPr>
          <w:ilvl w:val="0"/>
          <w:numId w:val="2"/>
        </w:numPr>
        <w:spacing w:line="240" w:lineRule="auto"/>
        <w:rPr>
          <w:rFonts w:ascii="Arial" w:hAnsi="Arial" w:cs="Arial"/>
          <w:b/>
          <w:iCs/>
          <w:sz w:val="20"/>
          <w:szCs w:val="20"/>
        </w:rPr>
      </w:pPr>
      <w:r w:rsidRPr="00BE7A06">
        <w:rPr>
          <w:rFonts w:ascii="Arial" w:hAnsi="Arial" w:cs="Arial"/>
          <w:b/>
          <w:iCs/>
          <w:sz w:val="20"/>
          <w:szCs w:val="20"/>
        </w:rPr>
        <w:t>On what legal grounds do We collect and process Your data?</w:t>
      </w:r>
    </w:p>
    <w:p w14:paraId="69DA5789" w14:textId="77777777" w:rsidR="00CA4AB6" w:rsidRPr="00BE7A06" w:rsidRDefault="00CA4AB6" w:rsidP="00CA4AB6">
      <w:pPr>
        <w:spacing w:line="240" w:lineRule="auto"/>
        <w:rPr>
          <w:rFonts w:ascii="Arial" w:hAnsi="Arial" w:cs="Arial"/>
          <w:b/>
          <w:i/>
          <w:sz w:val="20"/>
          <w:szCs w:val="20"/>
        </w:rPr>
      </w:pPr>
    </w:p>
    <w:p w14:paraId="785D0CA4" w14:textId="77777777" w:rsidR="00CA4AB6" w:rsidRPr="00BE7A06" w:rsidRDefault="00CA4AB6" w:rsidP="00CA4AB6">
      <w:pPr>
        <w:spacing w:line="240" w:lineRule="auto"/>
        <w:jc w:val="both"/>
        <w:rPr>
          <w:rFonts w:ascii="Arial" w:hAnsi="Arial" w:cs="Arial"/>
          <w:sz w:val="20"/>
          <w:szCs w:val="20"/>
        </w:rPr>
      </w:pPr>
      <w:r w:rsidRPr="00BE7A06">
        <w:rPr>
          <w:rFonts w:ascii="Arial" w:hAnsi="Arial" w:cs="Arial"/>
          <w:sz w:val="20"/>
          <w:szCs w:val="20"/>
        </w:rPr>
        <w:t>We process Your personal data pursuant to the ESA PDP Framework, in particular pursuant to                         Article 5 of the ESA PDP Policy, for fair, specified and legitimate purposes or for purposes compatible therewith. Other ESA Rules and Regulations may serve as legal basis, as they may be indicated to You in additional notices, as appropriate.</w:t>
      </w:r>
    </w:p>
    <w:p w14:paraId="77917A76" w14:textId="77777777" w:rsidR="00CA4AB6" w:rsidRDefault="00CA4AB6" w:rsidP="00651CB6">
      <w:pPr>
        <w:spacing w:line="240" w:lineRule="auto"/>
        <w:jc w:val="both"/>
        <w:rPr>
          <w:rFonts w:ascii="Arial" w:hAnsi="Arial" w:cs="Arial"/>
          <w:sz w:val="20"/>
          <w:szCs w:val="20"/>
        </w:rPr>
      </w:pPr>
    </w:p>
    <w:p w14:paraId="504EEEBC" w14:textId="77777777" w:rsidR="00CA4AB6" w:rsidRDefault="00CA4AB6" w:rsidP="00651CB6">
      <w:pPr>
        <w:spacing w:line="240" w:lineRule="auto"/>
        <w:jc w:val="both"/>
        <w:rPr>
          <w:rFonts w:ascii="Arial" w:hAnsi="Arial" w:cs="Arial"/>
          <w:sz w:val="20"/>
          <w:szCs w:val="20"/>
        </w:rPr>
      </w:pPr>
    </w:p>
    <w:p w14:paraId="778325C0" w14:textId="77777777" w:rsidR="00CA4AB6" w:rsidRDefault="00CA4AB6" w:rsidP="00651CB6">
      <w:pPr>
        <w:spacing w:line="240" w:lineRule="auto"/>
        <w:jc w:val="both"/>
        <w:rPr>
          <w:rFonts w:ascii="Arial" w:hAnsi="Arial" w:cs="Arial"/>
          <w:sz w:val="20"/>
          <w:szCs w:val="20"/>
        </w:rPr>
      </w:pPr>
    </w:p>
    <w:p w14:paraId="70FEB3B6" w14:textId="77777777" w:rsidR="00CA4AB6" w:rsidRDefault="00CA4AB6" w:rsidP="00651CB6">
      <w:pPr>
        <w:spacing w:line="240" w:lineRule="auto"/>
        <w:jc w:val="both"/>
        <w:rPr>
          <w:rFonts w:ascii="Arial" w:hAnsi="Arial" w:cs="Arial"/>
          <w:sz w:val="20"/>
          <w:szCs w:val="20"/>
        </w:rPr>
      </w:pPr>
    </w:p>
    <w:p w14:paraId="4034EC13" w14:textId="77777777" w:rsidR="00CA4AB6" w:rsidRDefault="00CA4AB6" w:rsidP="00651CB6">
      <w:pPr>
        <w:spacing w:line="240" w:lineRule="auto"/>
        <w:jc w:val="both"/>
        <w:rPr>
          <w:rFonts w:ascii="Arial" w:hAnsi="Arial" w:cs="Arial"/>
          <w:sz w:val="20"/>
          <w:szCs w:val="20"/>
        </w:rPr>
      </w:pPr>
    </w:p>
    <w:p w14:paraId="527A130F" w14:textId="77777777" w:rsidR="00CA4AB6" w:rsidRDefault="00CA4AB6" w:rsidP="00651CB6">
      <w:pPr>
        <w:spacing w:line="240" w:lineRule="auto"/>
        <w:jc w:val="both"/>
        <w:rPr>
          <w:rFonts w:ascii="Arial" w:hAnsi="Arial" w:cs="Arial"/>
          <w:sz w:val="20"/>
          <w:szCs w:val="20"/>
        </w:rPr>
      </w:pPr>
    </w:p>
    <w:p w14:paraId="3D8E5885" w14:textId="77777777" w:rsidR="00CA4AB6" w:rsidRDefault="00CA4AB6" w:rsidP="00651CB6">
      <w:pPr>
        <w:spacing w:line="240" w:lineRule="auto"/>
        <w:jc w:val="both"/>
        <w:rPr>
          <w:rFonts w:ascii="Arial" w:hAnsi="Arial" w:cs="Arial"/>
          <w:sz w:val="20"/>
          <w:szCs w:val="20"/>
        </w:rPr>
      </w:pPr>
    </w:p>
    <w:p w14:paraId="657DE630" w14:textId="77777777" w:rsidR="00CA4AB6" w:rsidRPr="00B3603F" w:rsidRDefault="00CA4AB6" w:rsidP="00651CB6">
      <w:pPr>
        <w:spacing w:line="240" w:lineRule="auto"/>
        <w:jc w:val="both"/>
        <w:rPr>
          <w:rFonts w:ascii="Arial" w:hAnsi="Arial" w:cs="Arial"/>
          <w:sz w:val="20"/>
          <w:szCs w:val="20"/>
        </w:rPr>
      </w:pPr>
    </w:p>
    <w:bookmarkEnd w:id="1"/>
    <w:p w14:paraId="6314C8A8" w14:textId="77777777" w:rsidR="00CA4AB6" w:rsidRPr="00BE7A06" w:rsidRDefault="00CA4AB6" w:rsidP="00CA4AB6">
      <w:pPr>
        <w:spacing w:line="240" w:lineRule="auto"/>
        <w:jc w:val="both"/>
        <w:rPr>
          <w:rFonts w:ascii="Arial" w:hAnsi="Arial" w:cs="Arial"/>
          <w:sz w:val="20"/>
          <w:szCs w:val="20"/>
        </w:rPr>
      </w:pPr>
    </w:p>
    <w:p w14:paraId="2F62BA1C" w14:textId="77777777" w:rsidR="00CA4AB6" w:rsidRPr="00BE7A06" w:rsidRDefault="00CA4AB6" w:rsidP="00CA4AB6">
      <w:pPr>
        <w:spacing w:line="240" w:lineRule="auto"/>
        <w:jc w:val="both"/>
        <w:rPr>
          <w:rFonts w:ascii="Arial" w:hAnsi="Arial" w:cs="Arial"/>
          <w:sz w:val="20"/>
          <w:szCs w:val="20"/>
        </w:rPr>
      </w:pPr>
    </w:p>
    <w:tbl>
      <w:tblPr>
        <w:tblStyle w:val="TableGrid"/>
        <w:tblW w:w="9918" w:type="dxa"/>
        <w:tblLook w:val="04A0" w:firstRow="1" w:lastRow="0" w:firstColumn="1" w:lastColumn="0" w:noHBand="0" w:noVBand="1"/>
      </w:tblPr>
      <w:tblGrid>
        <w:gridCol w:w="9918"/>
      </w:tblGrid>
      <w:tr w:rsidR="00CA4AB6" w:rsidRPr="0006477A" w14:paraId="560D8890" w14:textId="77777777" w:rsidTr="00DB7E9E">
        <w:tc>
          <w:tcPr>
            <w:tcW w:w="9918" w:type="dxa"/>
          </w:tcPr>
          <w:p w14:paraId="798A9F48" w14:textId="77777777" w:rsidR="00CA4AB6" w:rsidRPr="00BE7A06" w:rsidRDefault="00CA4AB6" w:rsidP="00DB7E9E">
            <w:pPr>
              <w:pStyle w:val="Default"/>
              <w:jc w:val="center"/>
              <w:rPr>
                <w:rFonts w:ascii="Arial" w:hAnsi="Arial" w:cs="Arial"/>
                <w:color w:val="auto"/>
                <w:sz w:val="20"/>
                <w:szCs w:val="20"/>
              </w:rPr>
            </w:pPr>
            <w:r w:rsidRPr="00BE7A06">
              <w:rPr>
                <w:rFonts w:ascii="Arial" w:hAnsi="Arial" w:cs="Arial"/>
                <w:color w:val="auto"/>
                <w:sz w:val="20"/>
                <w:szCs w:val="20"/>
              </w:rPr>
              <w:t xml:space="preserve">What </w:t>
            </w:r>
            <w:proofErr w:type="gramStart"/>
            <w:r w:rsidRPr="00BE7A06">
              <w:rPr>
                <w:rFonts w:ascii="Arial" w:hAnsi="Arial" w:cs="Arial"/>
                <w:color w:val="auto"/>
                <w:sz w:val="20"/>
                <w:szCs w:val="20"/>
              </w:rPr>
              <w:t>are</w:t>
            </w:r>
            <w:proofErr w:type="gramEnd"/>
            <w:r w:rsidRPr="00BE7A06">
              <w:rPr>
                <w:rFonts w:ascii="Arial" w:hAnsi="Arial" w:cs="Arial"/>
                <w:color w:val="auto"/>
                <w:sz w:val="20"/>
                <w:szCs w:val="20"/>
              </w:rPr>
              <w:t xml:space="preserve"> the legal basis for processing Your personal data?</w:t>
            </w:r>
          </w:p>
        </w:tc>
      </w:tr>
      <w:tr w:rsidR="00CA4AB6" w:rsidRPr="0006477A" w14:paraId="047D4275" w14:textId="77777777" w:rsidTr="00DB7E9E">
        <w:tc>
          <w:tcPr>
            <w:tcW w:w="9918" w:type="dxa"/>
          </w:tcPr>
          <w:p w14:paraId="603CDC72" w14:textId="77777777" w:rsidR="00CA4AB6" w:rsidRPr="00BE7A06" w:rsidRDefault="00CA4AB6" w:rsidP="00DB7E9E">
            <w:pPr>
              <w:spacing w:line="240" w:lineRule="auto"/>
              <w:jc w:val="both"/>
              <w:rPr>
                <w:rFonts w:ascii="Arial" w:hAnsi="Arial" w:cs="Arial"/>
                <w:b/>
                <w:bCs/>
                <w:sz w:val="20"/>
                <w:szCs w:val="20"/>
              </w:rPr>
            </w:pPr>
            <w:r w:rsidRPr="00BE7A06">
              <w:rPr>
                <w:rFonts w:ascii="Arial" w:hAnsi="Arial" w:cs="Arial"/>
                <w:b/>
                <w:bCs/>
                <w:sz w:val="20"/>
                <w:szCs w:val="20"/>
              </w:rPr>
              <w:t>5.1 General basis for processing under ESA PDP Policy</w:t>
            </w:r>
          </w:p>
          <w:p w14:paraId="19E1DCFB" w14:textId="77777777" w:rsidR="00CA4AB6" w:rsidRPr="00BE7A06" w:rsidRDefault="00CA4AB6" w:rsidP="00DB7E9E">
            <w:pPr>
              <w:spacing w:line="240" w:lineRule="auto"/>
              <w:jc w:val="both"/>
              <w:rPr>
                <w:rFonts w:ascii="Arial" w:hAnsi="Arial" w:cs="Arial"/>
                <w:b/>
                <w:bCs/>
                <w:sz w:val="20"/>
                <w:szCs w:val="20"/>
              </w:rPr>
            </w:pPr>
          </w:p>
          <w:p w14:paraId="08E73B50" w14:textId="77777777" w:rsidR="00CA4AB6" w:rsidRPr="00BE7A06" w:rsidRDefault="00CA4AB6" w:rsidP="00DB7E9E">
            <w:pPr>
              <w:spacing w:line="240" w:lineRule="auto"/>
              <w:jc w:val="both"/>
              <w:rPr>
                <w:rFonts w:ascii="Arial" w:hAnsi="Arial" w:cs="Arial"/>
                <w:sz w:val="20"/>
                <w:szCs w:val="20"/>
              </w:rPr>
            </w:pPr>
            <w:r w:rsidRPr="00BE7A06">
              <w:rPr>
                <w:rFonts w:ascii="Arial" w:hAnsi="Arial" w:cs="Arial"/>
                <w:b/>
                <w:bCs/>
                <w:sz w:val="20"/>
                <w:szCs w:val="20"/>
              </w:rPr>
              <w:t xml:space="preserve"> </w:t>
            </w:r>
            <w:r w:rsidRPr="00BE7A06">
              <w:rPr>
                <w:rFonts w:ascii="Arial" w:hAnsi="Arial" w:cs="Arial"/>
                <w:sz w:val="20"/>
                <w:szCs w:val="20"/>
              </w:rPr>
              <w:t xml:space="preserve">Generally, the processing referred to in this notice falls under </w:t>
            </w:r>
            <w:r w:rsidRPr="00BE7A06">
              <w:rPr>
                <w:rFonts w:ascii="Arial" w:hAnsi="Arial" w:cs="Arial"/>
                <w:b/>
                <w:bCs/>
                <w:sz w:val="20"/>
                <w:szCs w:val="20"/>
              </w:rPr>
              <w:t>Article 5.2.1 of the ESA PDP Policy</w:t>
            </w:r>
            <w:r w:rsidRPr="00BE7A06">
              <w:rPr>
                <w:rFonts w:ascii="Arial" w:hAnsi="Arial" w:cs="Arial"/>
                <w:sz w:val="20"/>
                <w:szCs w:val="20"/>
              </w:rPr>
              <w:t>, i.e.:</w:t>
            </w:r>
          </w:p>
          <w:p w14:paraId="29DB3365" w14:textId="77777777" w:rsidR="00CA4AB6" w:rsidRPr="00BE7A06" w:rsidRDefault="00CA4AB6" w:rsidP="00DB7E9E">
            <w:pPr>
              <w:spacing w:line="240" w:lineRule="auto"/>
              <w:jc w:val="both"/>
              <w:rPr>
                <w:rFonts w:ascii="Arial" w:hAnsi="Arial" w:cs="Arial"/>
                <w:sz w:val="20"/>
                <w:szCs w:val="20"/>
              </w:rPr>
            </w:pPr>
          </w:p>
          <w:p w14:paraId="594F8088" w14:textId="77777777" w:rsidR="00CA4AB6" w:rsidRPr="00BE7A06" w:rsidRDefault="00CA4AB6" w:rsidP="00CA4AB6">
            <w:pPr>
              <w:pStyle w:val="ListParagraph"/>
              <w:numPr>
                <w:ilvl w:val="1"/>
                <w:numId w:val="6"/>
              </w:numPr>
              <w:spacing w:line="240" w:lineRule="auto"/>
              <w:ind w:left="360"/>
              <w:jc w:val="both"/>
              <w:rPr>
                <w:rFonts w:ascii="Arial" w:hAnsi="Arial" w:cs="Arial"/>
                <w:sz w:val="20"/>
                <w:szCs w:val="20"/>
              </w:rPr>
            </w:pPr>
            <w:r w:rsidRPr="00BE7A06">
              <w:rPr>
                <w:rFonts w:ascii="Arial" w:hAnsi="Arial" w:cs="Arial"/>
                <w:sz w:val="20"/>
                <w:szCs w:val="20"/>
              </w:rPr>
              <w:t>for the performance of an activity carried out by ESA within its purpose and in the framework of, and in conformity with, the ESA Convention, the Policy on Personal Data Protection adopted by Director General of ESA on 1 March 2022 “Agreement between the States Parties to the Convention for the establishment  of a European Space ESA and the European Space ESA for the protection and the exchange of classified information” done in Paris on 19 August 2002, and the applicable rules and procedures, including ESA Security Regulations and Directives; this includes Processing necessary for ESA’s management and functioning, Dispute Resolution Procedure, and or Investigation Procedures; or</w:t>
            </w:r>
          </w:p>
          <w:p w14:paraId="5A02CF40" w14:textId="77777777" w:rsidR="00CA4AB6" w:rsidRPr="00BE7A06" w:rsidRDefault="00CA4AB6" w:rsidP="00CA4AB6">
            <w:pPr>
              <w:pStyle w:val="ListParagraph"/>
              <w:numPr>
                <w:ilvl w:val="1"/>
                <w:numId w:val="6"/>
              </w:numPr>
              <w:spacing w:line="240" w:lineRule="auto"/>
              <w:ind w:left="360"/>
              <w:jc w:val="both"/>
              <w:rPr>
                <w:rFonts w:ascii="Arial" w:hAnsi="Arial" w:cs="Arial"/>
                <w:sz w:val="20"/>
                <w:szCs w:val="20"/>
              </w:rPr>
            </w:pPr>
            <w:r w:rsidRPr="00BE7A06">
              <w:rPr>
                <w:rFonts w:ascii="Arial" w:hAnsi="Arial" w:cs="Arial"/>
                <w:sz w:val="20"/>
                <w:szCs w:val="20"/>
              </w:rPr>
              <w:t xml:space="preserve">for compliance with a legal obligation to which ESA is subject; or </w:t>
            </w:r>
          </w:p>
          <w:p w14:paraId="38D5AF08" w14:textId="77777777" w:rsidR="00CA4AB6" w:rsidRPr="00BE7A06" w:rsidRDefault="00CA4AB6" w:rsidP="00CA4AB6">
            <w:pPr>
              <w:pStyle w:val="ListParagraph"/>
              <w:numPr>
                <w:ilvl w:val="1"/>
                <w:numId w:val="6"/>
              </w:numPr>
              <w:spacing w:line="240" w:lineRule="auto"/>
              <w:ind w:left="360"/>
              <w:jc w:val="both"/>
              <w:rPr>
                <w:rFonts w:ascii="Arial" w:hAnsi="Arial" w:cs="Arial"/>
                <w:sz w:val="20"/>
                <w:szCs w:val="20"/>
              </w:rPr>
            </w:pPr>
            <w:r w:rsidRPr="00BE7A06">
              <w:rPr>
                <w:rFonts w:ascii="Arial" w:hAnsi="Arial" w:cs="Arial"/>
                <w:sz w:val="20"/>
                <w:szCs w:val="20"/>
              </w:rPr>
              <w:t xml:space="preserve">for tasks in the frame of ESA’s cooperation with the competent authority of Member States, </w:t>
            </w:r>
            <w:proofErr w:type="gramStart"/>
            <w:r w:rsidRPr="00BE7A06">
              <w:rPr>
                <w:rFonts w:ascii="Arial" w:hAnsi="Arial" w:cs="Arial"/>
                <w:sz w:val="20"/>
                <w:szCs w:val="20"/>
              </w:rPr>
              <w:t>in order to</w:t>
            </w:r>
            <w:proofErr w:type="gramEnd"/>
            <w:r w:rsidRPr="00BE7A06">
              <w:rPr>
                <w:rFonts w:ascii="Arial" w:hAnsi="Arial" w:cs="Arial"/>
                <w:sz w:val="20"/>
                <w:szCs w:val="20"/>
              </w:rPr>
              <w:t xml:space="preserve"> facilitate the proper administration of justice; or</w:t>
            </w:r>
          </w:p>
          <w:p w14:paraId="78A88525" w14:textId="77777777" w:rsidR="00CA4AB6" w:rsidRPr="00BE7A06" w:rsidRDefault="00CA4AB6" w:rsidP="00CA4AB6">
            <w:pPr>
              <w:pStyle w:val="ListParagraph"/>
              <w:numPr>
                <w:ilvl w:val="1"/>
                <w:numId w:val="6"/>
              </w:numPr>
              <w:spacing w:line="240" w:lineRule="auto"/>
              <w:ind w:left="360"/>
              <w:jc w:val="both"/>
              <w:rPr>
                <w:rFonts w:ascii="Arial" w:hAnsi="Arial" w:cs="Arial"/>
                <w:sz w:val="20"/>
                <w:szCs w:val="20"/>
              </w:rPr>
            </w:pPr>
            <w:r w:rsidRPr="00BE7A06">
              <w:rPr>
                <w:rFonts w:ascii="Arial" w:hAnsi="Arial" w:cs="Arial"/>
                <w:sz w:val="20"/>
                <w:szCs w:val="20"/>
              </w:rPr>
              <w:t>for security; or</w:t>
            </w:r>
          </w:p>
          <w:p w14:paraId="7408C1F7" w14:textId="77777777" w:rsidR="00CA4AB6" w:rsidRPr="00BE7A06" w:rsidRDefault="00CA4AB6" w:rsidP="00CA4AB6">
            <w:pPr>
              <w:pStyle w:val="ListParagraph"/>
              <w:numPr>
                <w:ilvl w:val="1"/>
                <w:numId w:val="6"/>
              </w:numPr>
              <w:spacing w:line="240" w:lineRule="auto"/>
              <w:ind w:left="360"/>
              <w:jc w:val="both"/>
              <w:rPr>
                <w:rFonts w:ascii="Arial" w:hAnsi="Arial" w:cs="Arial"/>
                <w:sz w:val="20"/>
                <w:szCs w:val="20"/>
              </w:rPr>
            </w:pPr>
            <w:r w:rsidRPr="00BE7A06">
              <w:rPr>
                <w:rFonts w:ascii="Arial" w:hAnsi="Arial" w:cs="Arial"/>
                <w:sz w:val="20"/>
                <w:szCs w:val="20"/>
              </w:rPr>
              <w:t xml:space="preserve">for the performance of a contract concluded by ESA within its purpose in </w:t>
            </w:r>
          </w:p>
          <w:p w14:paraId="0F0625BB" w14:textId="77777777" w:rsidR="00CA4AB6" w:rsidRPr="00BE7A06" w:rsidRDefault="00CA4AB6" w:rsidP="00DB7E9E">
            <w:pPr>
              <w:pStyle w:val="ListParagraph"/>
              <w:spacing w:line="240" w:lineRule="auto"/>
              <w:ind w:left="360"/>
              <w:jc w:val="both"/>
              <w:rPr>
                <w:rFonts w:ascii="Arial" w:hAnsi="Arial" w:cs="Arial"/>
                <w:sz w:val="20"/>
                <w:szCs w:val="20"/>
              </w:rPr>
            </w:pPr>
            <w:r w:rsidRPr="00BE7A06">
              <w:rPr>
                <w:rFonts w:ascii="Arial" w:hAnsi="Arial" w:cs="Arial"/>
                <w:sz w:val="20"/>
                <w:szCs w:val="20"/>
              </w:rPr>
              <w:t xml:space="preserve">relation with an activity carried out by ESA in the framework of, and in conformity with, the ESA Convention and the applicable rules and procedures; </w:t>
            </w:r>
          </w:p>
          <w:p w14:paraId="79E23A4A" w14:textId="77777777" w:rsidR="00CA4AB6" w:rsidRPr="00BE7A06" w:rsidRDefault="00CA4AB6" w:rsidP="00CA4AB6">
            <w:pPr>
              <w:pStyle w:val="ListParagraph"/>
              <w:numPr>
                <w:ilvl w:val="1"/>
                <w:numId w:val="6"/>
              </w:numPr>
              <w:spacing w:line="240" w:lineRule="auto"/>
              <w:ind w:left="360"/>
              <w:jc w:val="both"/>
              <w:rPr>
                <w:rFonts w:ascii="Arial" w:hAnsi="Arial" w:cs="Arial"/>
                <w:sz w:val="20"/>
                <w:szCs w:val="20"/>
              </w:rPr>
            </w:pPr>
            <w:r w:rsidRPr="00BE7A06">
              <w:rPr>
                <w:rFonts w:ascii="Arial" w:hAnsi="Arial" w:cs="Arial"/>
                <w:sz w:val="20"/>
                <w:szCs w:val="20"/>
              </w:rPr>
              <w:t>for Your legitimate interest; or</w:t>
            </w:r>
          </w:p>
          <w:p w14:paraId="76E33465" w14:textId="77777777" w:rsidR="00CA4AB6" w:rsidRPr="00BE7A06" w:rsidRDefault="00CA4AB6" w:rsidP="00CA4AB6">
            <w:pPr>
              <w:pStyle w:val="ListParagraph"/>
              <w:numPr>
                <w:ilvl w:val="1"/>
                <w:numId w:val="6"/>
              </w:numPr>
              <w:spacing w:line="240" w:lineRule="auto"/>
              <w:ind w:left="360"/>
              <w:jc w:val="both"/>
              <w:rPr>
                <w:rFonts w:ascii="Arial" w:hAnsi="Arial" w:cs="Arial"/>
                <w:sz w:val="20"/>
                <w:szCs w:val="20"/>
              </w:rPr>
            </w:pPr>
            <w:r w:rsidRPr="00BE7A06">
              <w:rPr>
                <w:rFonts w:ascii="Arial" w:hAnsi="Arial" w:cs="Arial"/>
                <w:sz w:val="20"/>
                <w:szCs w:val="20"/>
              </w:rPr>
              <w:t>for purposes covered by Your Consent, as it may be obtained from You as mentioned herein or under a separate document (e.g. Consent form).</w:t>
            </w:r>
          </w:p>
          <w:p w14:paraId="055E0F4A" w14:textId="77777777" w:rsidR="00CA4AB6" w:rsidRPr="00BE7A06" w:rsidRDefault="00CA4AB6" w:rsidP="00DB7E9E">
            <w:pPr>
              <w:pStyle w:val="Default"/>
              <w:rPr>
                <w:rFonts w:ascii="Arial" w:hAnsi="Arial" w:cs="Arial"/>
                <w:color w:val="auto"/>
                <w:sz w:val="20"/>
                <w:szCs w:val="20"/>
              </w:rPr>
            </w:pPr>
          </w:p>
        </w:tc>
      </w:tr>
      <w:tr w:rsidR="00CA4AB6" w:rsidRPr="0006477A" w14:paraId="2A41C604" w14:textId="77777777" w:rsidTr="00DB7E9E">
        <w:tc>
          <w:tcPr>
            <w:tcW w:w="9918" w:type="dxa"/>
          </w:tcPr>
          <w:p w14:paraId="546B3B4C" w14:textId="77777777" w:rsidR="00CA4AB6" w:rsidRPr="00BE7A06" w:rsidRDefault="00CA4AB6" w:rsidP="00DB7E9E">
            <w:pPr>
              <w:spacing w:line="240" w:lineRule="auto"/>
              <w:jc w:val="both"/>
              <w:rPr>
                <w:rFonts w:ascii="Arial" w:hAnsi="Arial" w:cs="Arial"/>
                <w:b/>
                <w:bCs/>
                <w:sz w:val="20"/>
                <w:szCs w:val="20"/>
              </w:rPr>
            </w:pPr>
            <w:r w:rsidRPr="00BE7A06">
              <w:rPr>
                <w:rFonts w:ascii="Arial" w:hAnsi="Arial" w:cs="Arial"/>
                <w:b/>
                <w:bCs/>
                <w:sz w:val="20"/>
                <w:szCs w:val="20"/>
              </w:rPr>
              <w:t>5.2 Grounds for processing sensitive personal data under ESA PDP Policy</w:t>
            </w:r>
          </w:p>
          <w:p w14:paraId="30CEC6AD" w14:textId="77777777" w:rsidR="00CA4AB6" w:rsidRPr="00BE7A06" w:rsidRDefault="00CA4AB6" w:rsidP="00DB7E9E">
            <w:pPr>
              <w:spacing w:line="240" w:lineRule="auto"/>
              <w:jc w:val="both"/>
              <w:rPr>
                <w:rFonts w:ascii="Arial" w:hAnsi="Arial" w:cs="Arial"/>
                <w:b/>
                <w:bCs/>
                <w:sz w:val="20"/>
                <w:szCs w:val="20"/>
              </w:rPr>
            </w:pPr>
          </w:p>
          <w:p w14:paraId="07A89C30" w14:textId="77777777" w:rsidR="00CA4AB6" w:rsidRPr="00BE7A06" w:rsidRDefault="00CA4AB6" w:rsidP="00DB7E9E">
            <w:pPr>
              <w:spacing w:line="240" w:lineRule="auto"/>
              <w:jc w:val="both"/>
              <w:rPr>
                <w:rFonts w:ascii="Arial" w:hAnsi="Arial" w:cs="Arial"/>
                <w:sz w:val="20"/>
                <w:szCs w:val="20"/>
              </w:rPr>
            </w:pPr>
            <w:r w:rsidRPr="00BE7A06">
              <w:rPr>
                <w:rFonts w:ascii="Arial" w:hAnsi="Arial" w:cs="Arial"/>
                <w:sz w:val="20"/>
                <w:szCs w:val="20"/>
              </w:rPr>
              <w:t>In addition, We may process Your data under Article 5.2.2 of the ESA PDP Policy concerning Sensitive Personal Data, i.e. when the processing:</w:t>
            </w:r>
          </w:p>
          <w:p w14:paraId="6A7C9FE6" w14:textId="77777777" w:rsidR="00CA4AB6" w:rsidRPr="00BE7A06" w:rsidRDefault="00CA4AB6" w:rsidP="00DB7E9E">
            <w:pPr>
              <w:spacing w:line="240" w:lineRule="auto"/>
              <w:jc w:val="both"/>
              <w:rPr>
                <w:rFonts w:ascii="Arial" w:hAnsi="Arial" w:cs="Arial"/>
                <w:sz w:val="20"/>
                <w:szCs w:val="20"/>
              </w:rPr>
            </w:pPr>
          </w:p>
          <w:p w14:paraId="4A0F18D0" w14:textId="77777777" w:rsidR="00CA4AB6" w:rsidRPr="00BE7A06" w:rsidRDefault="00CA4AB6" w:rsidP="00CA4AB6">
            <w:pPr>
              <w:pStyle w:val="ListParagraph"/>
              <w:numPr>
                <w:ilvl w:val="0"/>
                <w:numId w:val="7"/>
              </w:numPr>
              <w:spacing w:line="240" w:lineRule="auto"/>
              <w:ind w:left="360"/>
              <w:jc w:val="both"/>
              <w:rPr>
                <w:rFonts w:ascii="Arial" w:hAnsi="Arial" w:cs="Arial"/>
                <w:sz w:val="20"/>
                <w:szCs w:val="20"/>
              </w:rPr>
            </w:pPr>
            <w:r w:rsidRPr="00BE7A06">
              <w:rPr>
                <w:rFonts w:ascii="Arial" w:hAnsi="Arial" w:cs="Arial"/>
                <w:sz w:val="20"/>
                <w:szCs w:val="20"/>
              </w:rPr>
              <w:t xml:space="preserve">is covered by Your Consent, as it may be obtained from You under a separate document (e.g. Consent form); or </w:t>
            </w:r>
          </w:p>
          <w:p w14:paraId="4037D0BC" w14:textId="77777777" w:rsidR="00CA4AB6" w:rsidRPr="00BE7A06" w:rsidRDefault="00CA4AB6" w:rsidP="00CA4AB6">
            <w:pPr>
              <w:pStyle w:val="ListParagraph"/>
              <w:numPr>
                <w:ilvl w:val="0"/>
                <w:numId w:val="7"/>
              </w:numPr>
              <w:spacing w:line="240" w:lineRule="auto"/>
              <w:ind w:left="360"/>
              <w:jc w:val="both"/>
              <w:rPr>
                <w:rFonts w:ascii="Arial" w:hAnsi="Arial" w:cs="Arial"/>
                <w:sz w:val="20"/>
                <w:szCs w:val="20"/>
              </w:rPr>
            </w:pPr>
            <w:r w:rsidRPr="00BE7A06">
              <w:rPr>
                <w:rFonts w:ascii="Arial" w:hAnsi="Arial" w:cs="Arial"/>
                <w:sz w:val="20"/>
                <w:szCs w:val="20"/>
              </w:rPr>
              <w:t xml:space="preserve">relates to Sensitive Personal Data which are manifestly made public by any means (for instance, social media) by You; </w:t>
            </w:r>
          </w:p>
          <w:p w14:paraId="384F88B9" w14:textId="77777777" w:rsidR="00CA4AB6" w:rsidRPr="00BE7A06" w:rsidRDefault="00CA4AB6" w:rsidP="00CA4AB6">
            <w:pPr>
              <w:pStyle w:val="ListParagraph"/>
              <w:numPr>
                <w:ilvl w:val="0"/>
                <w:numId w:val="7"/>
              </w:numPr>
              <w:spacing w:line="240" w:lineRule="auto"/>
              <w:ind w:left="360"/>
              <w:jc w:val="both"/>
              <w:rPr>
                <w:rFonts w:ascii="Arial" w:hAnsi="Arial" w:cs="Arial"/>
                <w:sz w:val="20"/>
                <w:szCs w:val="20"/>
              </w:rPr>
            </w:pPr>
            <w:r w:rsidRPr="00BE7A06">
              <w:rPr>
                <w:rFonts w:ascii="Arial" w:hAnsi="Arial" w:cs="Arial"/>
                <w:sz w:val="20"/>
                <w:szCs w:val="20"/>
              </w:rPr>
              <w:t>is necessary for:</w:t>
            </w:r>
          </w:p>
          <w:p w14:paraId="5E3D0589" w14:textId="77777777" w:rsidR="00CA4AB6" w:rsidRPr="00BE7A06" w:rsidRDefault="00CA4AB6" w:rsidP="00CA4AB6">
            <w:pPr>
              <w:pStyle w:val="ListParagraph"/>
              <w:numPr>
                <w:ilvl w:val="0"/>
                <w:numId w:val="3"/>
              </w:numPr>
              <w:overflowPunct w:val="0"/>
              <w:spacing w:line="240" w:lineRule="auto"/>
              <w:jc w:val="both"/>
              <w:textAlignment w:val="baseline"/>
              <w:rPr>
                <w:rFonts w:ascii="Arial" w:hAnsi="Arial" w:cs="Arial"/>
                <w:sz w:val="20"/>
                <w:szCs w:val="20"/>
              </w:rPr>
            </w:pPr>
            <w:r w:rsidRPr="00BE7A06">
              <w:rPr>
                <w:rFonts w:ascii="Arial" w:hAnsi="Arial" w:cs="Arial"/>
                <w:sz w:val="20"/>
                <w:szCs w:val="20"/>
              </w:rPr>
              <w:t xml:space="preserve">the protection of Your vital interests or of another natural person where the You are physically or legally incapable of giving Consent; </w:t>
            </w:r>
          </w:p>
          <w:p w14:paraId="660A3AEC" w14:textId="77777777" w:rsidR="00CA4AB6" w:rsidRPr="00BE7A06" w:rsidRDefault="00CA4AB6" w:rsidP="00CA4AB6">
            <w:pPr>
              <w:pStyle w:val="ListParagraph"/>
              <w:numPr>
                <w:ilvl w:val="0"/>
                <w:numId w:val="3"/>
              </w:numPr>
              <w:overflowPunct w:val="0"/>
              <w:spacing w:line="240" w:lineRule="auto"/>
              <w:jc w:val="both"/>
              <w:textAlignment w:val="baseline"/>
              <w:rPr>
                <w:rFonts w:ascii="Arial" w:hAnsi="Arial" w:cs="Arial"/>
                <w:sz w:val="20"/>
                <w:szCs w:val="20"/>
              </w:rPr>
            </w:pPr>
            <w:r w:rsidRPr="00BE7A06">
              <w:rPr>
                <w:rFonts w:ascii="Arial" w:hAnsi="Arial" w:cs="Arial"/>
                <w:sz w:val="20"/>
                <w:szCs w:val="20"/>
              </w:rPr>
              <w:t xml:space="preserve">Dispute Resolution and Investigation Procedures; </w:t>
            </w:r>
          </w:p>
          <w:p w14:paraId="31836DFD" w14:textId="77777777" w:rsidR="00CA4AB6" w:rsidRPr="00BE7A06" w:rsidRDefault="00CA4AB6" w:rsidP="00CA4AB6">
            <w:pPr>
              <w:pStyle w:val="ListParagraph"/>
              <w:numPr>
                <w:ilvl w:val="0"/>
                <w:numId w:val="3"/>
              </w:numPr>
              <w:overflowPunct w:val="0"/>
              <w:spacing w:line="240" w:lineRule="auto"/>
              <w:jc w:val="both"/>
              <w:textAlignment w:val="baseline"/>
              <w:rPr>
                <w:rFonts w:ascii="Arial" w:hAnsi="Arial" w:cs="Arial"/>
                <w:sz w:val="20"/>
                <w:szCs w:val="20"/>
              </w:rPr>
            </w:pPr>
            <w:r w:rsidRPr="00BE7A06">
              <w:rPr>
                <w:rFonts w:ascii="Arial" w:hAnsi="Arial" w:cs="Arial"/>
                <w:sz w:val="20"/>
                <w:szCs w:val="20"/>
              </w:rPr>
              <w:t xml:space="preserve">the purposes of carrying out obligations of ESA under the applicable Staff Regulations, Rules and Instructions or Pension Rules or the provision of health or social care or the treatment or the management of health or social care systems and services; </w:t>
            </w:r>
          </w:p>
          <w:p w14:paraId="1A1F5F39" w14:textId="77777777" w:rsidR="00CA4AB6" w:rsidRPr="00BE7A06" w:rsidRDefault="00CA4AB6" w:rsidP="00CA4AB6">
            <w:pPr>
              <w:pStyle w:val="ListParagraph"/>
              <w:numPr>
                <w:ilvl w:val="0"/>
                <w:numId w:val="3"/>
              </w:numPr>
              <w:overflowPunct w:val="0"/>
              <w:spacing w:line="240" w:lineRule="auto"/>
              <w:jc w:val="both"/>
              <w:textAlignment w:val="baseline"/>
              <w:rPr>
                <w:rFonts w:ascii="Arial" w:hAnsi="Arial" w:cs="Arial"/>
                <w:sz w:val="20"/>
                <w:szCs w:val="20"/>
              </w:rPr>
            </w:pPr>
            <w:r w:rsidRPr="00BE7A06">
              <w:rPr>
                <w:rFonts w:ascii="Arial" w:hAnsi="Arial" w:cs="Arial"/>
                <w:sz w:val="20"/>
                <w:szCs w:val="20"/>
              </w:rPr>
              <w:t>the protection against serious threats to security or individual or public health.</w:t>
            </w:r>
          </w:p>
          <w:p w14:paraId="4094DF28" w14:textId="77777777" w:rsidR="00CA4AB6" w:rsidRPr="00BE7A06" w:rsidRDefault="00CA4AB6" w:rsidP="00DB7E9E">
            <w:pPr>
              <w:spacing w:line="240" w:lineRule="auto"/>
              <w:jc w:val="both"/>
              <w:rPr>
                <w:rFonts w:ascii="Arial" w:hAnsi="Arial" w:cs="Arial"/>
                <w:b/>
                <w:bCs/>
                <w:sz w:val="20"/>
                <w:szCs w:val="20"/>
              </w:rPr>
            </w:pPr>
          </w:p>
        </w:tc>
      </w:tr>
      <w:tr w:rsidR="00CA4AB6" w:rsidRPr="0006477A" w14:paraId="51C5D541" w14:textId="77777777" w:rsidTr="00DB7E9E">
        <w:tc>
          <w:tcPr>
            <w:tcW w:w="9918" w:type="dxa"/>
          </w:tcPr>
          <w:p w14:paraId="3856620B" w14:textId="77777777" w:rsidR="00CA4AB6" w:rsidRPr="00BE7A06" w:rsidRDefault="00CA4AB6" w:rsidP="00DB7E9E">
            <w:pPr>
              <w:spacing w:line="240" w:lineRule="auto"/>
              <w:jc w:val="both"/>
              <w:rPr>
                <w:rFonts w:ascii="Arial" w:hAnsi="Arial" w:cs="Arial"/>
                <w:b/>
                <w:bCs/>
                <w:sz w:val="20"/>
                <w:szCs w:val="20"/>
              </w:rPr>
            </w:pPr>
            <w:r w:rsidRPr="00BE7A06">
              <w:rPr>
                <w:rFonts w:ascii="Arial" w:hAnsi="Arial" w:cs="Arial"/>
                <w:b/>
                <w:bCs/>
                <w:sz w:val="20"/>
                <w:szCs w:val="20"/>
              </w:rPr>
              <w:t>5.3. Consent</w:t>
            </w:r>
          </w:p>
          <w:p w14:paraId="64FC0A9F" w14:textId="77777777" w:rsidR="00CA4AB6" w:rsidRPr="00BE7A06" w:rsidRDefault="00CA4AB6" w:rsidP="00DB7E9E">
            <w:pPr>
              <w:spacing w:line="240" w:lineRule="auto"/>
              <w:jc w:val="both"/>
              <w:rPr>
                <w:rFonts w:ascii="Arial" w:hAnsi="Arial" w:cs="Arial"/>
                <w:b/>
                <w:bCs/>
                <w:sz w:val="20"/>
                <w:szCs w:val="20"/>
              </w:rPr>
            </w:pPr>
          </w:p>
          <w:p w14:paraId="343072AB" w14:textId="77777777" w:rsidR="00CA4AB6" w:rsidRPr="00BE7A06" w:rsidRDefault="00CA4AB6" w:rsidP="00DB7E9E">
            <w:pPr>
              <w:spacing w:line="240" w:lineRule="auto"/>
              <w:jc w:val="both"/>
              <w:rPr>
                <w:rFonts w:ascii="Arial" w:hAnsi="Arial" w:cs="Arial"/>
                <w:sz w:val="20"/>
                <w:szCs w:val="20"/>
              </w:rPr>
            </w:pPr>
            <w:r w:rsidRPr="00BE7A06">
              <w:rPr>
                <w:rFonts w:ascii="Arial" w:hAnsi="Arial" w:cs="Arial"/>
                <w:sz w:val="20"/>
                <w:szCs w:val="20"/>
              </w:rPr>
              <w:t xml:space="preserve">When consent is the most appropriate lawful basis for processing, it will be requested from </w:t>
            </w:r>
            <w:proofErr w:type="gramStart"/>
            <w:r w:rsidRPr="00BE7A06">
              <w:rPr>
                <w:rFonts w:ascii="Arial" w:hAnsi="Arial" w:cs="Arial"/>
                <w:sz w:val="20"/>
                <w:szCs w:val="20"/>
              </w:rPr>
              <w:t>You</w:t>
            </w:r>
            <w:proofErr w:type="gramEnd"/>
            <w:r w:rsidRPr="00BE7A06">
              <w:rPr>
                <w:rFonts w:ascii="Arial" w:hAnsi="Arial" w:cs="Arial"/>
                <w:sz w:val="20"/>
                <w:szCs w:val="20"/>
              </w:rPr>
              <w:t xml:space="preserve"> and you can refuse to consent. Depending on the situation, </w:t>
            </w:r>
            <w:proofErr w:type="gramStart"/>
            <w:r w:rsidRPr="00BE7A06">
              <w:rPr>
                <w:rFonts w:ascii="Arial" w:hAnsi="Arial" w:cs="Arial"/>
                <w:sz w:val="20"/>
                <w:szCs w:val="20"/>
              </w:rPr>
              <w:t>Your</w:t>
            </w:r>
            <w:proofErr w:type="gramEnd"/>
            <w:r w:rsidRPr="00BE7A06">
              <w:rPr>
                <w:rFonts w:ascii="Arial" w:hAnsi="Arial" w:cs="Arial"/>
                <w:sz w:val="20"/>
                <w:szCs w:val="20"/>
              </w:rPr>
              <w:t xml:space="preserve"> consent may be given by various modalities (e.g. written form, verbally) and may </w:t>
            </w:r>
            <w:r>
              <w:rPr>
                <w:rFonts w:ascii="Arial" w:hAnsi="Arial" w:cs="Arial"/>
                <w:sz w:val="20"/>
                <w:szCs w:val="20"/>
              </w:rPr>
              <w:t>i</w:t>
            </w:r>
            <w:r w:rsidRPr="00BE7A06">
              <w:rPr>
                <w:rFonts w:ascii="Arial" w:hAnsi="Arial" w:cs="Arial"/>
                <w:sz w:val="20"/>
                <w:szCs w:val="20"/>
              </w:rPr>
              <w:t>n particular result from:</w:t>
            </w:r>
          </w:p>
          <w:p w14:paraId="41ABDC18" w14:textId="77777777" w:rsidR="00CA4AB6" w:rsidRPr="00BE7A06" w:rsidRDefault="00CA4AB6" w:rsidP="00CA4AB6">
            <w:pPr>
              <w:pStyle w:val="ListParagraph"/>
              <w:numPr>
                <w:ilvl w:val="0"/>
                <w:numId w:val="15"/>
              </w:numPr>
              <w:spacing w:line="240" w:lineRule="auto"/>
              <w:jc w:val="both"/>
              <w:rPr>
                <w:rFonts w:ascii="Arial" w:hAnsi="Arial" w:cs="Arial"/>
                <w:sz w:val="20"/>
                <w:szCs w:val="20"/>
              </w:rPr>
            </w:pPr>
            <w:r w:rsidRPr="00BE7A06">
              <w:rPr>
                <w:rFonts w:ascii="Arial" w:hAnsi="Arial" w:cs="Arial"/>
                <w:sz w:val="20"/>
                <w:szCs w:val="20"/>
              </w:rPr>
              <w:t>filling in paper consent forms, responding to questionnaires,</w:t>
            </w:r>
          </w:p>
          <w:p w14:paraId="7927539D" w14:textId="77777777" w:rsidR="00CA4AB6" w:rsidRPr="00BE7A06" w:rsidRDefault="00CA4AB6" w:rsidP="00CA4AB6">
            <w:pPr>
              <w:pStyle w:val="ListParagraph"/>
              <w:numPr>
                <w:ilvl w:val="0"/>
                <w:numId w:val="15"/>
              </w:numPr>
              <w:spacing w:line="240" w:lineRule="auto"/>
              <w:jc w:val="both"/>
              <w:rPr>
                <w:rFonts w:ascii="Arial" w:hAnsi="Arial" w:cs="Arial"/>
                <w:sz w:val="20"/>
                <w:szCs w:val="20"/>
              </w:rPr>
            </w:pPr>
            <w:r w:rsidRPr="00BE7A06">
              <w:rPr>
                <w:rFonts w:ascii="Arial" w:hAnsi="Arial" w:cs="Arial"/>
                <w:sz w:val="20"/>
                <w:szCs w:val="20"/>
              </w:rPr>
              <w:t xml:space="preserve">oral statements or gestures (e.g. a nod of the head) that signifies agreement (e.g. for instance, expressed in a video or voice recording), </w:t>
            </w:r>
          </w:p>
          <w:p w14:paraId="74BFB880" w14:textId="77777777" w:rsidR="00CA4AB6" w:rsidRPr="00BE7A06" w:rsidRDefault="00CA4AB6" w:rsidP="00CA4AB6">
            <w:pPr>
              <w:pStyle w:val="ListParagraph"/>
              <w:numPr>
                <w:ilvl w:val="0"/>
                <w:numId w:val="15"/>
              </w:numPr>
              <w:spacing w:line="240" w:lineRule="auto"/>
              <w:jc w:val="both"/>
              <w:rPr>
                <w:rFonts w:ascii="Arial" w:hAnsi="Arial" w:cs="Arial"/>
                <w:sz w:val="20"/>
                <w:szCs w:val="20"/>
              </w:rPr>
            </w:pPr>
            <w:r w:rsidRPr="00BE7A06">
              <w:rPr>
                <w:rFonts w:ascii="Arial" w:hAnsi="Arial" w:cs="Arial"/>
                <w:sz w:val="20"/>
                <w:szCs w:val="20"/>
              </w:rPr>
              <w:t>use of electronic means, such as mouse-click, swipe, keystroke,</w:t>
            </w:r>
          </w:p>
          <w:p w14:paraId="7A15FA1C" w14:textId="77777777" w:rsidR="00CA4AB6" w:rsidRPr="00BE7A06" w:rsidRDefault="00CA4AB6" w:rsidP="00CA4AB6">
            <w:pPr>
              <w:pStyle w:val="ListParagraph"/>
              <w:numPr>
                <w:ilvl w:val="0"/>
                <w:numId w:val="15"/>
              </w:numPr>
              <w:spacing w:line="240" w:lineRule="auto"/>
              <w:jc w:val="both"/>
              <w:rPr>
                <w:rFonts w:ascii="Arial" w:hAnsi="Arial" w:cs="Arial"/>
                <w:sz w:val="20"/>
                <w:szCs w:val="20"/>
              </w:rPr>
            </w:pPr>
            <w:r w:rsidRPr="00BE7A06">
              <w:rPr>
                <w:rFonts w:ascii="Arial" w:hAnsi="Arial" w:cs="Arial"/>
                <w:sz w:val="20"/>
                <w:szCs w:val="20"/>
              </w:rPr>
              <w:lastRenderedPageBreak/>
              <w:t>use of a service-specific user interface (for example, via a website, an app, a log-on account, the interface of an IoT device or by e-mail), choosing certain settings in connection thereof,</w:t>
            </w:r>
          </w:p>
          <w:p w14:paraId="38290EDD" w14:textId="77777777" w:rsidR="00CA4AB6" w:rsidRPr="00BE7A06" w:rsidRDefault="00CA4AB6" w:rsidP="00CA4AB6">
            <w:pPr>
              <w:pStyle w:val="ListParagraph"/>
              <w:numPr>
                <w:ilvl w:val="0"/>
                <w:numId w:val="15"/>
              </w:numPr>
              <w:spacing w:line="240" w:lineRule="auto"/>
              <w:jc w:val="both"/>
              <w:rPr>
                <w:rFonts w:ascii="Arial" w:hAnsi="Arial" w:cs="Arial"/>
                <w:sz w:val="20"/>
                <w:szCs w:val="20"/>
              </w:rPr>
            </w:pPr>
            <w:r w:rsidRPr="00BE7A06">
              <w:rPr>
                <w:rFonts w:ascii="Arial" w:hAnsi="Arial" w:cs="Arial"/>
                <w:sz w:val="20"/>
                <w:szCs w:val="20"/>
              </w:rPr>
              <w:t xml:space="preserve">filling in electronic consent forms, using digital signatures, sending email(s), sending SMS, filling in web forms for newsletter subscriptions, filling in event registration forms, responding to surveys, filling in and submitting applications, </w:t>
            </w:r>
          </w:p>
          <w:p w14:paraId="1A2C1685" w14:textId="77777777" w:rsidR="00CA4AB6" w:rsidRPr="00BE7A06" w:rsidRDefault="00CA4AB6" w:rsidP="00CA4AB6">
            <w:pPr>
              <w:pStyle w:val="ListParagraph"/>
              <w:numPr>
                <w:ilvl w:val="0"/>
                <w:numId w:val="15"/>
              </w:numPr>
              <w:spacing w:line="240" w:lineRule="auto"/>
              <w:jc w:val="both"/>
              <w:rPr>
                <w:rFonts w:ascii="Arial" w:hAnsi="Arial" w:cs="Arial"/>
                <w:sz w:val="20"/>
                <w:szCs w:val="20"/>
              </w:rPr>
            </w:pPr>
            <w:r w:rsidRPr="00BE7A06">
              <w:rPr>
                <w:rFonts w:ascii="Arial" w:hAnsi="Arial" w:cs="Arial"/>
                <w:sz w:val="20"/>
                <w:szCs w:val="20"/>
              </w:rPr>
              <w:t xml:space="preserve">positive behaviour or action, based on the knowledge of the fact that such behaviour or action involves agreement, such as: </w:t>
            </w:r>
          </w:p>
          <w:p w14:paraId="2868A4D0" w14:textId="77777777" w:rsidR="00CA4AB6" w:rsidRPr="00BE7A06" w:rsidRDefault="00CA4AB6" w:rsidP="00DB7E9E">
            <w:pPr>
              <w:pStyle w:val="ListParagraph"/>
              <w:spacing w:line="240" w:lineRule="auto"/>
              <w:ind w:left="1080"/>
              <w:jc w:val="both"/>
              <w:rPr>
                <w:rFonts w:ascii="Arial" w:hAnsi="Arial" w:cs="Arial"/>
                <w:sz w:val="20"/>
                <w:szCs w:val="20"/>
              </w:rPr>
            </w:pPr>
            <w:r w:rsidRPr="00BE7A06">
              <w:rPr>
                <w:rFonts w:ascii="Arial" w:hAnsi="Arial" w:cs="Arial"/>
                <w:sz w:val="20"/>
                <w:szCs w:val="20"/>
              </w:rPr>
              <w:t xml:space="preserve">- you enter into an area covered by a privacy notice on video </w:t>
            </w:r>
            <w:proofErr w:type="gramStart"/>
            <w:r w:rsidRPr="00BE7A06">
              <w:rPr>
                <w:rFonts w:ascii="Arial" w:hAnsi="Arial" w:cs="Arial"/>
                <w:sz w:val="20"/>
                <w:szCs w:val="20"/>
              </w:rPr>
              <w:t>recording;</w:t>
            </w:r>
            <w:proofErr w:type="gramEnd"/>
            <w:r w:rsidRPr="00BE7A06">
              <w:rPr>
                <w:rFonts w:ascii="Arial" w:hAnsi="Arial" w:cs="Arial"/>
                <w:sz w:val="20"/>
                <w:szCs w:val="20"/>
              </w:rPr>
              <w:t xml:space="preserve"> </w:t>
            </w:r>
          </w:p>
          <w:p w14:paraId="518797C1" w14:textId="77777777" w:rsidR="00CA4AB6" w:rsidRPr="00BE7A06" w:rsidRDefault="00CA4AB6" w:rsidP="00DB7E9E">
            <w:pPr>
              <w:pStyle w:val="ListParagraph"/>
              <w:spacing w:line="240" w:lineRule="auto"/>
              <w:ind w:left="1080"/>
              <w:jc w:val="both"/>
              <w:rPr>
                <w:rFonts w:ascii="Arial" w:hAnsi="Arial" w:cs="Arial"/>
                <w:sz w:val="20"/>
                <w:szCs w:val="20"/>
              </w:rPr>
            </w:pPr>
            <w:r w:rsidRPr="00BE7A06">
              <w:rPr>
                <w:rFonts w:ascii="Arial" w:hAnsi="Arial" w:cs="Arial"/>
                <w:sz w:val="20"/>
                <w:szCs w:val="20"/>
              </w:rPr>
              <w:t>- you drop your business card in an area dedicated to collecting information for the purposes indicated in that area;</w:t>
            </w:r>
          </w:p>
          <w:p w14:paraId="59D598EF" w14:textId="77777777" w:rsidR="00CA4AB6" w:rsidRPr="00BE7A06" w:rsidRDefault="00CA4AB6" w:rsidP="00DB7E9E">
            <w:pPr>
              <w:pStyle w:val="ListParagraph"/>
              <w:spacing w:line="240" w:lineRule="auto"/>
              <w:ind w:left="1080"/>
              <w:jc w:val="both"/>
              <w:rPr>
                <w:rFonts w:ascii="Arial" w:hAnsi="Arial" w:cs="Arial"/>
                <w:sz w:val="20"/>
                <w:szCs w:val="20"/>
              </w:rPr>
            </w:pPr>
            <w:r w:rsidRPr="00BE7A06">
              <w:rPr>
                <w:rFonts w:ascii="Arial" w:hAnsi="Arial" w:cs="Arial"/>
                <w:sz w:val="20"/>
                <w:szCs w:val="20"/>
              </w:rPr>
              <w:t>- you publicly express opinions, make statements, create posts, share declarations, aware of the fact that each of them may trigger responses in connection with the subject matter covered by such opinions, statements, posts, declarations;</w:t>
            </w:r>
          </w:p>
          <w:p w14:paraId="7258F026" w14:textId="77777777" w:rsidR="00CA4AB6" w:rsidRPr="00BE7A06" w:rsidRDefault="00CA4AB6" w:rsidP="00DB7E9E">
            <w:pPr>
              <w:pStyle w:val="ListParagraph"/>
              <w:spacing w:line="240" w:lineRule="auto"/>
              <w:ind w:left="1080"/>
              <w:jc w:val="both"/>
              <w:rPr>
                <w:rFonts w:ascii="Arial" w:hAnsi="Arial" w:cs="Arial"/>
                <w:sz w:val="20"/>
                <w:szCs w:val="20"/>
              </w:rPr>
            </w:pPr>
            <w:r w:rsidRPr="00BE7A06">
              <w:rPr>
                <w:rFonts w:ascii="Arial" w:hAnsi="Arial" w:cs="Arial"/>
                <w:sz w:val="20"/>
                <w:szCs w:val="20"/>
              </w:rPr>
              <w:t xml:space="preserve">-you send your name and address to us to obtain information from us. </w:t>
            </w:r>
          </w:p>
          <w:p w14:paraId="5901CE26" w14:textId="77777777" w:rsidR="00CA4AB6" w:rsidRPr="00BE7A06" w:rsidRDefault="00CA4AB6" w:rsidP="00DB7E9E">
            <w:pPr>
              <w:spacing w:line="240" w:lineRule="auto"/>
              <w:jc w:val="both"/>
              <w:rPr>
                <w:rFonts w:ascii="Arial" w:hAnsi="Arial" w:cs="Arial"/>
                <w:sz w:val="20"/>
                <w:szCs w:val="20"/>
              </w:rPr>
            </w:pPr>
          </w:p>
          <w:p w14:paraId="354E7AD2" w14:textId="77777777" w:rsidR="00CA4AB6" w:rsidRPr="00BE7A06" w:rsidRDefault="00CA4AB6" w:rsidP="00DB7E9E">
            <w:pPr>
              <w:spacing w:line="240" w:lineRule="auto"/>
              <w:jc w:val="both"/>
              <w:rPr>
                <w:rFonts w:ascii="Arial" w:hAnsi="Arial" w:cs="Arial"/>
                <w:sz w:val="20"/>
                <w:szCs w:val="20"/>
              </w:rPr>
            </w:pPr>
            <w:r w:rsidRPr="00BE7A06">
              <w:rPr>
                <w:rFonts w:ascii="Arial" w:hAnsi="Arial" w:cs="Arial"/>
                <w:color w:val="000000"/>
                <w:sz w:val="20"/>
                <w:szCs w:val="20"/>
              </w:rPr>
              <w:t xml:space="preserve">When you consented to specific processing, you may withdraw the consent or exercise your rights in line with Article 9 herein. </w:t>
            </w:r>
            <w:r w:rsidRPr="00BE7A06">
              <w:rPr>
                <w:rFonts w:ascii="Arial" w:hAnsi="Arial" w:cs="Arial"/>
                <w:sz w:val="20"/>
                <w:szCs w:val="20"/>
              </w:rPr>
              <w:t xml:space="preserve">Unless otherwise advised in a separate notice or by ESA DPO, you can withdraw consent by contacting </w:t>
            </w:r>
            <w:hyperlink r:id="rId15" w:history="1">
              <w:r w:rsidRPr="00BE7A06">
                <w:rPr>
                  <w:rStyle w:val="Hyperlink"/>
                  <w:rFonts w:ascii="Arial" w:hAnsi="Arial" w:cs="Arial"/>
                  <w:sz w:val="20"/>
                  <w:szCs w:val="20"/>
                </w:rPr>
                <w:t>DPO@esa.int</w:t>
              </w:r>
            </w:hyperlink>
          </w:p>
          <w:p w14:paraId="1ECA9D29" w14:textId="77777777" w:rsidR="00CA4AB6" w:rsidRPr="00BE7A06" w:rsidRDefault="00CA4AB6" w:rsidP="00DB7E9E">
            <w:pPr>
              <w:spacing w:line="240" w:lineRule="auto"/>
              <w:jc w:val="both"/>
              <w:rPr>
                <w:rFonts w:ascii="Arial" w:hAnsi="Arial" w:cs="Arial"/>
                <w:sz w:val="20"/>
                <w:szCs w:val="20"/>
              </w:rPr>
            </w:pPr>
          </w:p>
          <w:p w14:paraId="5DFC03B0" w14:textId="77777777" w:rsidR="00CA4AB6" w:rsidRPr="00BE7A06" w:rsidRDefault="00CA4AB6" w:rsidP="00DB7E9E">
            <w:pPr>
              <w:spacing w:line="240" w:lineRule="auto"/>
              <w:jc w:val="both"/>
              <w:rPr>
                <w:rFonts w:ascii="Arial" w:hAnsi="Arial" w:cs="Arial"/>
                <w:i/>
                <w:iCs/>
                <w:sz w:val="20"/>
                <w:szCs w:val="20"/>
              </w:rPr>
            </w:pPr>
            <w:r w:rsidRPr="00BE7A06">
              <w:rPr>
                <w:rFonts w:ascii="Arial" w:hAnsi="Arial" w:cs="Arial"/>
                <w:i/>
                <w:iCs/>
                <w:sz w:val="20"/>
                <w:szCs w:val="20"/>
                <w:u w:val="single"/>
              </w:rPr>
              <w:t>For example:</w:t>
            </w:r>
            <w:r w:rsidRPr="00BE7A06">
              <w:rPr>
                <w:rFonts w:ascii="Arial" w:hAnsi="Arial" w:cs="Arial"/>
                <w:i/>
                <w:iCs/>
                <w:sz w:val="20"/>
                <w:szCs w:val="20"/>
              </w:rPr>
              <w:t xml:space="preserve"> In case you provided your consent to subscribe to an activity, we may process all the data on your interests to build a profile of </w:t>
            </w:r>
            <w:r>
              <w:rPr>
                <w:rFonts w:ascii="Arial" w:hAnsi="Arial" w:cs="Arial"/>
                <w:i/>
                <w:iCs/>
                <w:sz w:val="20"/>
                <w:szCs w:val="20"/>
              </w:rPr>
              <w:t>the topics you are interested in</w:t>
            </w:r>
            <w:r w:rsidRPr="00BE7A06">
              <w:rPr>
                <w:rFonts w:ascii="Arial" w:hAnsi="Arial" w:cs="Arial"/>
                <w:i/>
                <w:iCs/>
                <w:sz w:val="20"/>
                <w:szCs w:val="20"/>
              </w:rPr>
              <w:t xml:space="preserve">. </w:t>
            </w:r>
            <w:r w:rsidRPr="00BE7A06">
              <w:rPr>
                <w:rFonts w:ascii="Arial" w:hAnsi="Arial" w:cs="Arial"/>
                <w:sz w:val="20"/>
                <w:szCs w:val="20"/>
              </w:rPr>
              <w:t>If you unsubscribe, we delete retrievable personal data relating to or collected in the context of the activity from our systems and services, including the profile(s) relating to you, where ESA is Controller.</w:t>
            </w:r>
            <w:r w:rsidRPr="00BE7A06">
              <w:rPr>
                <w:rFonts w:ascii="Arial" w:hAnsi="Arial" w:cs="Arial"/>
                <w:i/>
                <w:iCs/>
                <w:sz w:val="20"/>
                <w:szCs w:val="20"/>
              </w:rPr>
              <w:t xml:space="preserve"> </w:t>
            </w:r>
          </w:p>
          <w:p w14:paraId="28264FF4" w14:textId="77777777" w:rsidR="00CA4AB6" w:rsidRPr="00BE7A06" w:rsidRDefault="00CA4AB6" w:rsidP="00DB7E9E">
            <w:pPr>
              <w:spacing w:line="240" w:lineRule="auto"/>
              <w:jc w:val="both"/>
              <w:rPr>
                <w:rFonts w:ascii="Arial" w:hAnsi="Arial" w:cs="Arial"/>
                <w:i/>
                <w:iCs/>
                <w:sz w:val="20"/>
                <w:szCs w:val="20"/>
              </w:rPr>
            </w:pPr>
          </w:p>
          <w:p w14:paraId="60D61563" w14:textId="77777777" w:rsidR="00CA4AB6" w:rsidRPr="00BE7A06" w:rsidRDefault="00CA4AB6" w:rsidP="00DB7E9E">
            <w:pPr>
              <w:spacing w:line="240" w:lineRule="auto"/>
              <w:jc w:val="both"/>
              <w:rPr>
                <w:rFonts w:ascii="Arial" w:hAnsi="Arial" w:cs="Arial"/>
                <w:sz w:val="20"/>
                <w:szCs w:val="20"/>
              </w:rPr>
            </w:pPr>
            <w:r w:rsidRPr="00BE7A06">
              <w:rPr>
                <w:rFonts w:ascii="Arial" w:hAnsi="Arial" w:cs="Arial"/>
                <w:sz w:val="20"/>
                <w:szCs w:val="20"/>
              </w:rPr>
              <w:t xml:space="preserve">If Your data was processed for several purposes, We will not process personal data for </w:t>
            </w:r>
            <w:r>
              <w:rPr>
                <w:rFonts w:ascii="Arial" w:hAnsi="Arial" w:cs="Arial"/>
                <w:sz w:val="20"/>
                <w:szCs w:val="20"/>
              </w:rPr>
              <w:t xml:space="preserve">the purposes for </w:t>
            </w:r>
            <w:r w:rsidRPr="00BE7A06">
              <w:rPr>
                <w:rFonts w:ascii="Arial" w:hAnsi="Arial" w:cs="Arial"/>
                <w:sz w:val="20"/>
                <w:szCs w:val="20"/>
              </w:rPr>
              <w:t xml:space="preserve">which consent has been withdrawn. </w:t>
            </w:r>
          </w:p>
          <w:p w14:paraId="0FFF5753" w14:textId="77777777" w:rsidR="00CA4AB6" w:rsidRPr="00BE7A06" w:rsidRDefault="00CA4AB6" w:rsidP="00DB7E9E">
            <w:pPr>
              <w:spacing w:line="240" w:lineRule="auto"/>
              <w:jc w:val="both"/>
              <w:rPr>
                <w:rFonts w:ascii="Arial" w:hAnsi="Arial" w:cs="Arial"/>
                <w:b/>
                <w:bCs/>
                <w:sz w:val="20"/>
                <w:szCs w:val="20"/>
              </w:rPr>
            </w:pPr>
          </w:p>
        </w:tc>
      </w:tr>
    </w:tbl>
    <w:p w14:paraId="2D93111B" w14:textId="77777777" w:rsidR="00CA4AB6" w:rsidRDefault="00CA4AB6" w:rsidP="00CA4AB6">
      <w:pPr>
        <w:spacing w:line="240" w:lineRule="auto"/>
        <w:jc w:val="both"/>
        <w:rPr>
          <w:rFonts w:ascii="Arial" w:hAnsi="Arial" w:cs="Arial"/>
          <w:sz w:val="20"/>
          <w:szCs w:val="20"/>
        </w:rPr>
      </w:pPr>
    </w:p>
    <w:p w14:paraId="7E040143" w14:textId="77777777" w:rsidR="00CA4AB6" w:rsidRPr="00BE7A06" w:rsidRDefault="00CA4AB6" w:rsidP="00CA4AB6">
      <w:pPr>
        <w:spacing w:line="240" w:lineRule="auto"/>
        <w:jc w:val="both"/>
        <w:rPr>
          <w:rFonts w:ascii="Arial" w:hAnsi="Arial" w:cs="Arial"/>
          <w:sz w:val="20"/>
          <w:szCs w:val="20"/>
        </w:rPr>
      </w:pPr>
    </w:p>
    <w:p w14:paraId="7AB159FA" w14:textId="77777777" w:rsidR="00CA4AB6" w:rsidRPr="007A0E0A" w:rsidRDefault="00CA4AB6" w:rsidP="00CA4AB6">
      <w:pPr>
        <w:pStyle w:val="ListParagraph"/>
        <w:numPr>
          <w:ilvl w:val="0"/>
          <w:numId w:val="2"/>
        </w:numPr>
        <w:spacing w:line="240" w:lineRule="auto"/>
        <w:rPr>
          <w:rFonts w:ascii="Arial" w:hAnsi="Arial" w:cs="Arial"/>
          <w:b/>
          <w:i/>
          <w:sz w:val="20"/>
          <w:szCs w:val="20"/>
        </w:rPr>
      </w:pPr>
      <w:bookmarkStart w:id="2" w:name="_Hlk144472913"/>
      <w:r w:rsidRPr="007A0E0A">
        <w:rPr>
          <w:rFonts w:ascii="Arial" w:hAnsi="Arial" w:cs="Arial"/>
          <w:b/>
          <w:i/>
          <w:sz w:val="20"/>
          <w:szCs w:val="20"/>
        </w:rPr>
        <w:t>In which circumstances may We transfer or provide access to Your personal data?</w:t>
      </w:r>
    </w:p>
    <w:p w14:paraId="00D5C8BB" w14:textId="77777777" w:rsidR="00CA4AB6" w:rsidRPr="007A0E0A" w:rsidRDefault="00CA4AB6" w:rsidP="00CA4AB6">
      <w:pPr>
        <w:spacing w:line="240" w:lineRule="auto"/>
        <w:jc w:val="both"/>
        <w:rPr>
          <w:rFonts w:ascii="Arial" w:hAnsi="Arial" w:cs="Arial"/>
          <w:sz w:val="20"/>
          <w:szCs w:val="20"/>
        </w:rPr>
      </w:pPr>
    </w:p>
    <w:p w14:paraId="2482599E" w14:textId="77777777" w:rsidR="00CA4AB6" w:rsidRPr="007A0E0A" w:rsidRDefault="00CA4AB6" w:rsidP="00CA4AB6">
      <w:pPr>
        <w:spacing w:line="240" w:lineRule="auto"/>
        <w:jc w:val="both"/>
        <w:rPr>
          <w:rFonts w:ascii="Arial" w:hAnsi="Arial" w:cs="Arial"/>
          <w:sz w:val="20"/>
          <w:szCs w:val="20"/>
        </w:rPr>
      </w:pPr>
      <w:bookmarkStart w:id="3" w:name="_Hlk82427481"/>
      <w:r w:rsidRPr="007A0E0A">
        <w:rPr>
          <w:rFonts w:ascii="Arial" w:hAnsi="Arial" w:cs="Arial"/>
          <w:sz w:val="20"/>
          <w:szCs w:val="20"/>
        </w:rPr>
        <w:t>At times, it is necessary for us to disclose Your personal data to authorised recipients, to the extent this is necessary for carrying out the processing operations referred to in this notice. Typically, the third-party recipients include:</w:t>
      </w:r>
    </w:p>
    <w:p w14:paraId="37B4D845" w14:textId="77777777" w:rsidR="00CA4AB6" w:rsidRPr="007A0E0A" w:rsidRDefault="00CA4AB6" w:rsidP="00CA4AB6">
      <w:pPr>
        <w:spacing w:line="240" w:lineRule="auto"/>
        <w:jc w:val="both"/>
        <w:rPr>
          <w:rFonts w:ascii="Arial" w:hAnsi="Arial" w:cs="Arial"/>
          <w:sz w:val="20"/>
          <w:szCs w:val="20"/>
        </w:rPr>
      </w:pPr>
    </w:p>
    <w:p w14:paraId="2FD99430" w14:textId="77777777" w:rsidR="00CA4AB6" w:rsidRPr="007A0E0A" w:rsidRDefault="00CA4AB6" w:rsidP="00CA4AB6">
      <w:pPr>
        <w:spacing w:line="240" w:lineRule="auto"/>
        <w:jc w:val="both"/>
        <w:rPr>
          <w:rFonts w:ascii="Arial" w:hAnsi="Arial" w:cs="Arial"/>
          <w:sz w:val="20"/>
          <w:szCs w:val="20"/>
        </w:rPr>
      </w:pPr>
      <w:r w:rsidRPr="007A0E0A">
        <w:rPr>
          <w:rFonts w:ascii="Arial" w:hAnsi="Arial" w:cs="Arial"/>
          <w:sz w:val="20"/>
          <w:szCs w:val="20"/>
        </w:rPr>
        <w:t xml:space="preserve">1/ </w:t>
      </w:r>
      <w:r>
        <w:rPr>
          <w:rFonts w:ascii="Arial" w:hAnsi="Arial" w:cs="Arial"/>
          <w:sz w:val="20"/>
          <w:szCs w:val="20"/>
        </w:rPr>
        <w:t xml:space="preserve">third party </w:t>
      </w:r>
      <w:r w:rsidRPr="007A0E0A">
        <w:rPr>
          <w:rFonts w:ascii="Arial" w:hAnsi="Arial" w:cs="Arial"/>
          <w:sz w:val="20"/>
          <w:szCs w:val="20"/>
        </w:rPr>
        <w:t>providers: We may engage various service providers such as:</w:t>
      </w:r>
    </w:p>
    <w:p w14:paraId="4916D1C0" w14:textId="77777777" w:rsidR="00CA4AB6" w:rsidRPr="007A0E0A" w:rsidRDefault="00CA4AB6" w:rsidP="00CA4AB6">
      <w:pPr>
        <w:pStyle w:val="ListParagraph"/>
        <w:numPr>
          <w:ilvl w:val="0"/>
          <w:numId w:val="16"/>
        </w:numPr>
        <w:spacing w:line="240" w:lineRule="auto"/>
        <w:jc w:val="both"/>
        <w:rPr>
          <w:rFonts w:ascii="Arial" w:hAnsi="Arial" w:cs="Arial"/>
          <w:sz w:val="20"/>
          <w:szCs w:val="20"/>
        </w:rPr>
      </w:pPr>
      <w:r w:rsidRPr="007A0E0A">
        <w:rPr>
          <w:rFonts w:ascii="Arial" w:hAnsi="Arial" w:cs="Arial"/>
          <w:sz w:val="20"/>
          <w:szCs w:val="20"/>
        </w:rPr>
        <w:t>providers in charge with the organisation and management of communication activities,</w:t>
      </w:r>
    </w:p>
    <w:p w14:paraId="0B798433" w14:textId="77777777" w:rsidR="00CA4AB6" w:rsidRPr="007A0E0A" w:rsidRDefault="00CA4AB6" w:rsidP="00CA4AB6">
      <w:pPr>
        <w:pStyle w:val="ListParagraph"/>
        <w:numPr>
          <w:ilvl w:val="0"/>
          <w:numId w:val="16"/>
        </w:numPr>
        <w:spacing w:line="240" w:lineRule="auto"/>
        <w:jc w:val="both"/>
        <w:rPr>
          <w:rFonts w:ascii="Arial" w:hAnsi="Arial" w:cs="Arial"/>
          <w:sz w:val="20"/>
          <w:szCs w:val="20"/>
        </w:rPr>
      </w:pPr>
      <w:r w:rsidRPr="007A0E0A">
        <w:rPr>
          <w:rFonts w:ascii="Arial" w:hAnsi="Arial" w:cs="Arial"/>
          <w:sz w:val="20"/>
          <w:szCs w:val="20"/>
        </w:rPr>
        <w:t xml:space="preserve">providers involved in the management of social media accounts, </w:t>
      </w:r>
    </w:p>
    <w:p w14:paraId="4FD15D03" w14:textId="77777777" w:rsidR="00CA4AB6" w:rsidRPr="007A0E0A" w:rsidRDefault="00CA4AB6" w:rsidP="00CA4AB6">
      <w:pPr>
        <w:pStyle w:val="ListParagraph"/>
        <w:numPr>
          <w:ilvl w:val="0"/>
          <w:numId w:val="16"/>
        </w:numPr>
        <w:spacing w:line="240" w:lineRule="auto"/>
        <w:jc w:val="both"/>
        <w:rPr>
          <w:rFonts w:ascii="Arial" w:hAnsi="Arial" w:cs="Arial"/>
          <w:sz w:val="20"/>
          <w:szCs w:val="20"/>
        </w:rPr>
      </w:pPr>
      <w:r w:rsidRPr="007A0E0A">
        <w:rPr>
          <w:rFonts w:ascii="Arial" w:hAnsi="Arial" w:cs="Arial"/>
          <w:sz w:val="20"/>
          <w:szCs w:val="20"/>
        </w:rPr>
        <w:t xml:space="preserve">providers involved in </w:t>
      </w:r>
      <w:r>
        <w:rPr>
          <w:rFonts w:ascii="Arial" w:hAnsi="Arial" w:cs="Arial"/>
          <w:sz w:val="20"/>
          <w:szCs w:val="20"/>
        </w:rPr>
        <w:t xml:space="preserve">marketing, </w:t>
      </w:r>
      <w:r w:rsidRPr="007A0E0A">
        <w:rPr>
          <w:rFonts w:ascii="Arial" w:hAnsi="Arial" w:cs="Arial"/>
          <w:sz w:val="20"/>
          <w:szCs w:val="20"/>
        </w:rPr>
        <w:t>advertising activities, managing newsletters, managing statistics and media services,</w:t>
      </w:r>
    </w:p>
    <w:p w14:paraId="2DEA16AE" w14:textId="77777777" w:rsidR="00CA4AB6" w:rsidRPr="007A0E0A" w:rsidRDefault="00CA4AB6" w:rsidP="00CA4AB6">
      <w:pPr>
        <w:pStyle w:val="ListParagraph"/>
        <w:numPr>
          <w:ilvl w:val="0"/>
          <w:numId w:val="16"/>
        </w:numPr>
        <w:spacing w:line="240" w:lineRule="auto"/>
        <w:jc w:val="both"/>
        <w:rPr>
          <w:rFonts w:ascii="Arial" w:hAnsi="Arial" w:cs="Arial"/>
          <w:sz w:val="20"/>
          <w:szCs w:val="20"/>
        </w:rPr>
      </w:pPr>
      <w:r w:rsidRPr="007A0E0A">
        <w:rPr>
          <w:rFonts w:ascii="Arial" w:hAnsi="Arial" w:cs="Arial"/>
          <w:sz w:val="20"/>
          <w:szCs w:val="20"/>
        </w:rPr>
        <w:t>providers of cloud/data hosting services,</w:t>
      </w:r>
    </w:p>
    <w:p w14:paraId="0874DBD8" w14:textId="77777777" w:rsidR="00CA4AB6" w:rsidRPr="007A0E0A" w:rsidRDefault="00CA4AB6" w:rsidP="00CA4AB6">
      <w:pPr>
        <w:pStyle w:val="ListParagraph"/>
        <w:numPr>
          <w:ilvl w:val="0"/>
          <w:numId w:val="16"/>
        </w:numPr>
        <w:spacing w:line="240" w:lineRule="auto"/>
        <w:jc w:val="both"/>
        <w:rPr>
          <w:rFonts w:ascii="Arial" w:hAnsi="Arial" w:cs="Arial"/>
          <w:sz w:val="20"/>
          <w:szCs w:val="20"/>
        </w:rPr>
      </w:pPr>
      <w:r w:rsidRPr="007A0E0A">
        <w:rPr>
          <w:rFonts w:ascii="Arial" w:hAnsi="Arial" w:cs="Arial"/>
          <w:sz w:val="20"/>
          <w:szCs w:val="20"/>
        </w:rPr>
        <w:t>providers of website related services,</w:t>
      </w:r>
    </w:p>
    <w:p w14:paraId="06229DA7" w14:textId="77777777" w:rsidR="00CA4AB6" w:rsidRPr="007A0E0A" w:rsidRDefault="00CA4AB6" w:rsidP="00CA4AB6">
      <w:pPr>
        <w:pStyle w:val="ListParagraph"/>
        <w:numPr>
          <w:ilvl w:val="0"/>
          <w:numId w:val="16"/>
        </w:numPr>
        <w:spacing w:line="240" w:lineRule="auto"/>
        <w:jc w:val="both"/>
        <w:rPr>
          <w:rFonts w:ascii="Arial" w:hAnsi="Arial" w:cs="Arial"/>
          <w:sz w:val="20"/>
          <w:szCs w:val="20"/>
        </w:rPr>
      </w:pPr>
      <w:r w:rsidRPr="007A0E0A">
        <w:rPr>
          <w:rFonts w:ascii="Arial" w:hAnsi="Arial" w:cs="Arial"/>
          <w:sz w:val="20"/>
          <w:szCs w:val="20"/>
        </w:rPr>
        <w:t>providers enabling Us to manage our contracting process,</w:t>
      </w:r>
    </w:p>
    <w:p w14:paraId="7906BB46" w14:textId="77777777" w:rsidR="00CA4AB6" w:rsidRPr="007A0E0A" w:rsidRDefault="00CA4AB6" w:rsidP="00CA4AB6">
      <w:pPr>
        <w:pStyle w:val="ListParagraph"/>
        <w:numPr>
          <w:ilvl w:val="0"/>
          <w:numId w:val="16"/>
        </w:numPr>
        <w:spacing w:line="240" w:lineRule="auto"/>
        <w:jc w:val="both"/>
        <w:rPr>
          <w:rFonts w:ascii="Arial" w:hAnsi="Arial" w:cs="Arial"/>
          <w:sz w:val="20"/>
          <w:szCs w:val="20"/>
        </w:rPr>
      </w:pPr>
      <w:r w:rsidRPr="007A0E0A">
        <w:rPr>
          <w:rFonts w:ascii="Arial" w:hAnsi="Arial" w:cs="Arial"/>
          <w:sz w:val="20"/>
          <w:szCs w:val="20"/>
        </w:rPr>
        <w:t>providers ensuring the security of our premises,</w:t>
      </w:r>
    </w:p>
    <w:p w14:paraId="124B61B2" w14:textId="77777777" w:rsidR="00CA4AB6" w:rsidRPr="007A0E0A" w:rsidRDefault="00CA4AB6" w:rsidP="00CA4AB6">
      <w:pPr>
        <w:pStyle w:val="ListParagraph"/>
        <w:numPr>
          <w:ilvl w:val="0"/>
          <w:numId w:val="16"/>
        </w:numPr>
        <w:spacing w:line="240" w:lineRule="auto"/>
        <w:jc w:val="both"/>
        <w:rPr>
          <w:rFonts w:ascii="Arial" w:hAnsi="Arial" w:cs="Arial"/>
          <w:sz w:val="20"/>
          <w:szCs w:val="20"/>
        </w:rPr>
      </w:pPr>
      <w:r w:rsidRPr="007A0E0A">
        <w:rPr>
          <w:rFonts w:ascii="Arial" w:hAnsi="Arial" w:cs="Arial"/>
          <w:sz w:val="20"/>
          <w:szCs w:val="20"/>
        </w:rPr>
        <w:t>providers enabling Us to provide you with working tools, etc.</w:t>
      </w:r>
    </w:p>
    <w:p w14:paraId="70EFA77A" w14:textId="77777777" w:rsidR="00CA4AB6" w:rsidRPr="007A0E0A" w:rsidRDefault="00CA4AB6" w:rsidP="00CA4AB6">
      <w:pPr>
        <w:spacing w:line="240" w:lineRule="auto"/>
        <w:jc w:val="both"/>
        <w:rPr>
          <w:rFonts w:ascii="Arial" w:hAnsi="Arial" w:cs="Arial"/>
          <w:sz w:val="20"/>
          <w:szCs w:val="20"/>
        </w:rPr>
      </w:pPr>
    </w:p>
    <w:p w14:paraId="34F8EDE7" w14:textId="77777777" w:rsidR="00CA4AB6" w:rsidRPr="007A0E0A" w:rsidRDefault="00CA4AB6" w:rsidP="00CA4AB6">
      <w:pPr>
        <w:spacing w:line="240" w:lineRule="auto"/>
        <w:jc w:val="both"/>
        <w:rPr>
          <w:rFonts w:ascii="Arial" w:hAnsi="Arial" w:cs="Arial"/>
          <w:sz w:val="20"/>
          <w:szCs w:val="20"/>
        </w:rPr>
      </w:pPr>
      <w:r w:rsidRPr="007A0E0A">
        <w:rPr>
          <w:rFonts w:ascii="Arial" w:hAnsi="Arial" w:cs="Arial"/>
          <w:sz w:val="20"/>
          <w:szCs w:val="20"/>
        </w:rPr>
        <w:t>2/ partners of ESA, in relation to ESA activities and programmes and, generally, in relation to ESA mission as foreseen in ESA Convention</w:t>
      </w:r>
      <w:r>
        <w:rPr>
          <w:rFonts w:ascii="Arial" w:hAnsi="Arial" w:cs="Arial"/>
          <w:sz w:val="20"/>
          <w:szCs w:val="20"/>
        </w:rPr>
        <w:t>, whether they are individuals,</w:t>
      </w:r>
      <w:r w:rsidRPr="00847C8A">
        <w:rPr>
          <w:rFonts w:ascii="Arial" w:hAnsi="Arial" w:cs="Arial"/>
          <w:sz w:val="20"/>
          <w:szCs w:val="20"/>
        </w:rPr>
        <w:t xml:space="preserve"> compan</w:t>
      </w:r>
      <w:r>
        <w:rPr>
          <w:rFonts w:ascii="Arial" w:hAnsi="Arial" w:cs="Arial"/>
          <w:sz w:val="20"/>
          <w:szCs w:val="20"/>
        </w:rPr>
        <w:t>ies</w:t>
      </w:r>
      <w:r w:rsidRPr="00847C8A">
        <w:rPr>
          <w:rFonts w:ascii="Arial" w:hAnsi="Arial" w:cs="Arial"/>
          <w:sz w:val="20"/>
          <w:szCs w:val="20"/>
        </w:rPr>
        <w:t>,</w:t>
      </w:r>
      <w:r>
        <w:rPr>
          <w:rFonts w:ascii="Arial" w:hAnsi="Arial" w:cs="Arial"/>
          <w:sz w:val="20"/>
          <w:szCs w:val="20"/>
        </w:rPr>
        <w:t xml:space="preserve"> investors, education institutions,</w:t>
      </w:r>
      <w:r w:rsidRPr="00847C8A">
        <w:rPr>
          <w:rFonts w:ascii="Arial" w:hAnsi="Arial" w:cs="Arial"/>
          <w:sz w:val="20"/>
          <w:szCs w:val="20"/>
        </w:rPr>
        <w:t xml:space="preserve"> research organisation</w:t>
      </w:r>
      <w:r>
        <w:rPr>
          <w:rFonts w:ascii="Arial" w:hAnsi="Arial" w:cs="Arial"/>
          <w:sz w:val="20"/>
          <w:szCs w:val="20"/>
        </w:rPr>
        <w:t>s</w:t>
      </w:r>
      <w:r w:rsidRPr="00847C8A">
        <w:rPr>
          <w:rFonts w:ascii="Arial" w:hAnsi="Arial" w:cs="Arial"/>
          <w:sz w:val="20"/>
          <w:szCs w:val="20"/>
        </w:rPr>
        <w:t xml:space="preserve"> or </w:t>
      </w:r>
      <w:r>
        <w:rPr>
          <w:rFonts w:ascii="Arial" w:hAnsi="Arial" w:cs="Arial"/>
          <w:sz w:val="20"/>
          <w:szCs w:val="20"/>
        </w:rPr>
        <w:t xml:space="preserve">other </w:t>
      </w:r>
      <w:r w:rsidRPr="00847C8A">
        <w:rPr>
          <w:rFonts w:ascii="Arial" w:hAnsi="Arial" w:cs="Arial"/>
          <w:sz w:val="20"/>
          <w:szCs w:val="20"/>
        </w:rPr>
        <w:t>legal entit</w:t>
      </w:r>
      <w:r>
        <w:rPr>
          <w:rFonts w:ascii="Arial" w:hAnsi="Arial" w:cs="Arial"/>
          <w:sz w:val="20"/>
          <w:szCs w:val="20"/>
        </w:rPr>
        <w:t>y</w:t>
      </w:r>
      <w:r w:rsidRPr="007A0E0A">
        <w:rPr>
          <w:rFonts w:ascii="Arial" w:hAnsi="Arial" w:cs="Arial"/>
          <w:sz w:val="20"/>
          <w:szCs w:val="20"/>
        </w:rPr>
        <w:t>;</w:t>
      </w:r>
    </w:p>
    <w:p w14:paraId="4CCB970D" w14:textId="77777777" w:rsidR="00CA4AB6" w:rsidRPr="007A0E0A" w:rsidRDefault="00CA4AB6" w:rsidP="00CA4AB6">
      <w:pPr>
        <w:spacing w:line="240" w:lineRule="auto"/>
        <w:jc w:val="both"/>
        <w:rPr>
          <w:rFonts w:ascii="Arial" w:hAnsi="Arial" w:cs="Arial"/>
          <w:sz w:val="20"/>
          <w:szCs w:val="20"/>
        </w:rPr>
      </w:pPr>
    </w:p>
    <w:p w14:paraId="396EA949" w14:textId="77777777" w:rsidR="00CA4AB6" w:rsidRDefault="00CA4AB6" w:rsidP="00CA4AB6">
      <w:pPr>
        <w:spacing w:line="240" w:lineRule="auto"/>
        <w:jc w:val="both"/>
        <w:rPr>
          <w:rFonts w:ascii="Arial" w:hAnsi="Arial" w:cs="Arial"/>
          <w:sz w:val="20"/>
          <w:szCs w:val="20"/>
        </w:rPr>
      </w:pPr>
      <w:r w:rsidRPr="007A0E0A">
        <w:rPr>
          <w:rFonts w:ascii="Arial" w:hAnsi="Arial" w:cs="Arial"/>
          <w:sz w:val="20"/>
          <w:szCs w:val="20"/>
        </w:rPr>
        <w:t>3/ ESA governing bodies and authorities and their subordinate bodies, as required by the legal framework applicable to ESA</w:t>
      </w:r>
      <w:r>
        <w:rPr>
          <w:rFonts w:ascii="Arial" w:hAnsi="Arial" w:cs="Arial"/>
          <w:sz w:val="20"/>
          <w:szCs w:val="20"/>
        </w:rPr>
        <w:t xml:space="preserve">, including ESA Member States’ delegations, experts and advisors, for the purposes of performing their role in relation to the Agency, in the light of the ESA Convention and all the applicable rules and </w:t>
      </w:r>
      <w:proofErr w:type="gramStart"/>
      <w:r>
        <w:rPr>
          <w:rFonts w:ascii="Arial" w:hAnsi="Arial" w:cs="Arial"/>
          <w:sz w:val="20"/>
          <w:szCs w:val="20"/>
        </w:rPr>
        <w:t>regulations;</w:t>
      </w:r>
      <w:proofErr w:type="gramEnd"/>
    </w:p>
    <w:p w14:paraId="65612E02" w14:textId="77777777" w:rsidR="00CA4AB6" w:rsidRDefault="00CA4AB6" w:rsidP="00CA4AB6">
      <w:pPr>
        <w:spacing w:line="240" w:lineRule="auto"/>
        <w:jc w:val="both"/>
        <w:rPr>
          <w:rFonts w:ascii="Arial" w:hAnsi="Arial" w:cs="Arial"/>
          <w:sz w:val="20"/>
          <w:szCs w:val="20"/>
        </w:rPr>
      </w:pPr>
    </w:p>
    <w:p w14:paraId="5C2EF06C" w14:textId="77777777" w:rsidR="00CA4AB6" w:rsidRDefault="00CA4AB6" w:rsidP="00CA4AB6">
      <w:pPr>
        <w:spacing w:line="240" w:lineRule="auto"/>
        <w:jc w:val="both"/>
        <w:rPr>
          <w:rFonts w:ascii="Arial" w:hAnsi="Arial" w:cs="Arial"/>
          <w:sz w:val="20"/>
          <w:szCs w:val="20"/>
        </w:rPr>
      </w:pPr>
      <w:r>
        <w:rPr>
          <w:rFonts w:ascii="Arial" w:hAnsi="Arial" w:cs="Arial"/>
          <w:sz w:val="20"/>
          <w:szCs w:val="20"/>
        </w:rPr>
        <w:t xml:space="preserve">4/ other third parties interacting with ESA under a specific framework. </w:t>
      </w:r>
    </w:p>
    <w:p w14:paraId="0FCA3614" w14:textId="77777777" w:rsidR="00CA4AB6" w:rsidRDefault="00CA4AB6" w:rsidP="00CA4AB6">
      <w:pPr>
        <w:spacing w:line="240" w:lineRule="auto"/>
        <w:jc w:val="both"/>
        <w:rPr>
          <w:rFonts w:ascii="Arial" w:hAnsi="Arial" w:cs="Arial"/>
          <w:sz w:val="20"/>
          <w:szCs w:val="20"/>
        </w:rPr>
      </w:pPr>
    </w:p>
    <w:p w14:paraId="5B8964BF" w14:textId="77777777" w:rsidR="00CA4AB6" w:rsidRPr="00434D44" w:rsidRDefault="00CA4AB6" w:rsidP="00CA4AB6">
      <w:pPr>
        <w:spacing w:line="240" w:lineRule="auto"/>
        <w:jc w:val="both"/>
        <w:rPr>
          <w:rFonts w:ascii="Arial" w:hAnsi="Arial" w:cs="Arial"/>
          <w:sz w:val="20"/>
          <w:szCs w:val="20"/>
        </w:rPr>
      </w:pPr>
      <w:r w:rsidRPr="00020A2A">
        <w:rPr>
          <w:rFonts w:ascii="Arial" w:hAnsi="Arial" w:cs="Arial"/>
          <w:sz w:val="20"/>
          <w:szCs w:val="20"/>
        </w:rPr>
        <w:lastRenderedPageBreak/>
        <w:t>T</w:t>
      </w:r>
      <w:r w:rsidRPr="00434D44">
        <w:rPr>
          <w:rFonts w:ascii="Arial" w:hAnsi="Arial" w:cs="Arial"/>
          <w:sz w:val="20"/>
          <w:szCs w:val="20"/>
        </w:rPr>
        <w:t>hese third-party recipients are generally situated in the European Union, the European Economic Area or in countries that offer an adequate level of protection equivalent to that offered within the European Union and the European Economic Area (e.g. Argentina, Canada, Japan, Switzerland, United-Kingdom).</w:t>
      </w:r>
    </w:p>
    <w:p w14:paraId="40EAD82A" w14:textId="77777777" w:rsidR="00CA4AB6" w:rsidRPr="00434D44" w:rsidRDefault="00CA4AB6" w:rsidP="00CA4AB6">
      <w:pPr>
        <w:spacing w:line="240" w:lineRule="auto"/>
        <w:jc w:val="both"/>
        <w:rPr>
          <w:rFonts w:ascii="Arial" w:hAnsi="Arial" w:cs="Arial"/>
          <w:sz w:val="20"/>
          <w:szCs w:val="20"/>
        </w:rPr>
      </w:pPr>
    </w:p>
    <w:p w14:paraId="0C73A8DD" w14:textId="77777777" w:rsidR="00CA4AB6" w:rsidRPr="00434D44" w:rsidRDefault="00CA4AB6" w:rsidP="00CA4AB6">
      <w:pPr>
        <w:spacing w:line="240" w:lineRule="auto"/>
        <w:jc w:val="both"/>
        <w:rPr>
          <w:rFonts w:ascii="Arial" w:hAnsi="Arial" w:cs="Arial"/>
          <w:sz w:val="20"/>
          <w:szCs w:val="20"/>
        </w:rPr>
      </w:pPr>
      <w:r w:rsidRPr="00434D44">
        <w:rPr>
          <w:rFonts w:ascii="Arial" w:hAnsi="Arial" w:cs="Arial"/>
          <w:sz w:val="20"/>
          <w:szCs w:val="20"/>
        </w:rPr>
        <w:t xml:space="preserve">When the third-party data recipients </w:t>
      </w:r>
      <w:proofErr w:type="gramStart"/>
      <w:r w:rsidRPr="00434D44">
        <w:rPr>
          <w:rFonts w:ascii="Arial" w:hAnsi="Arial" w:cs="Arial"/>
          <w:sz w:val="20"/>
          <w:szCs w:val="20"/>
        </w:rPr>
        <w:t>are located in</w:t>
      </w:r>
      <w:proofErr w:type="gramEnd"/>
      <w:r w:rsidRPr="00434D44">
        <w:rPr>
          <w:rFonts w:ascii="Arial" w:hAnsi="Arial" w:cs="Arial"/>
          <w:sz w:val="20"/>
          <w:szCs w:val="20"/>
        </w:rPr>
        <w:t xml:space="preserve"> a country or international organisation not offering an adequate level of protection (e.g., Australia, United States, etc.), we take necessary measures to safeguard your data, in line with the conditions set forth in ESA PDP framework. </w:t>
      </w:r>
    </w:p>
    <w:p w14:paraId="4C21E573" w14:textId="77777777" w:rsidR="00CA4AB6" w:rsidRPr="00434D44" w:rsidRDefault="00CA4AB6" w:rsidP="00CA4AB6">
      <w:pPr>
        <w:spacing w:line="240" w:lineRule="auto"/>
        <w:jc w:val="both"/>
        <w:rPr>
          <w:rFonts w:ascii="Arial" w:hAnsi="Arial" w:cs="Arial"/>
          <w:sz w:val="20"/>
          <w:szCs w:val="20"/>
        </w:rPr>
      </w:pPr>
    </w:p>
    <w:p w14:paraId="4B6C4B56" w14:textId="77777777" w:rsidR="00CA4AB6" w:rsidRPr="00434D44" w:rsidRDefault="00CA4AB6" w:rsidP="00CA4AB6">
      <w:pPr>
        <w:spacing w:line="240" w:lineRule="auto"/>
        <w:jc w:val="both"/>
        <w:rPr>
          <w:rFonts w:ascii="Arial" w:hAnsi="Arial" w:cs="Arial"/>
          <w:sz w:val="20"/>
          <w:szCs w:val="20"/>
        </w:rPr>
      </w:pPr>
      <w:r w:rsidRPr="00C14D0B">
        <w:rPr>
          <w:rFonts w:ascii="Arial" w:hAnsi="Arial" w:cs="Arial"/>
          <w:sz w:val="20"/>
          <w:szCs w:val="20"/>
        </w:rPr>
        <w:t>Additionally, we may utilise services provided by IT providers or integrate social media features into our platforms. In such instances, these IT providers or social media platforms may provide links to their respective websites, where they conduct their own data processing activities. It is entirely at your discretion whether you choose to access and utilise these social media features, depending on the terms and conditions applicable to each platform. If you prefer not to engage with social media or not to accept their terms and conditions, you have the option to refrain from accessing or using these platforms. Your decision regarding social media usage is within your control.</w:t>
      </w:r>
      <w:r>
        <w:rPr>
          <w:rFonts w:ascii="Arial" w:hAnsi="Arial" w:cs="Arial"/>
          <w:sz w:val="20"/>
          <w:szCs w:val="20"/>
        </w:rPr>
        <w:t xml:space="preserve"> </w:t>
      </w:r>
    </w:p>
    <w:p w14:paraId="149304ED" w14:textId="77777777" w:rsidR="00CA4AB6" w:rsidRPr="00434D44" w:rsidRDefault="00CA4AB6" w:rsidP="00CA4AB6">
      <w:pPr>
        <w:spacing w:line="240" w:lineRule="auto"/>
        <w:jc w:val="both"/>
        <w:rPr>
          <w:rFonts w:ascii="Arial" w:hAnsi="Arial" w:cs="Arial"/>
          <w:sz w:val="20"/>
          <w:szCs w:val="20"/>
        </w:rPr>
      </w:pPr>
    </w:p>
    <w:p w14:paraId="6730B40A" w14:textId="77777777" w:rsidR="00CA4AB6" w:rsidRPr="00434D44" w:rsidRDefault="00CA4AB6" w:rsidP="00CA4AB6">
      <w:pPr>
        <w:spacing w:line="240" w:lineRule="auto"/>
        <w:jc w:val="both"/>
        <w:rPr>
          <w:rFonts w:ascii="Arial" w:hAnsi="Arial" w:cs="Arial"/>
          <w:sz w:val="20"/>
          <w:szCs w:val="20"/>
        </w:rPr>
      </w:pPr>
      <w:r w:rsidRPr="00434D44">
        <w:rPr>
          <w:rFonts w:ascii="Arial" w:hAnsi="Arial" w:cs="Arial"/>
          <w:sz w:val="20"/>
          <w:szCs w:val="20"/>
        </w:rPr>
        <w:t xml:space="preserve">In case of transfer of personal data to the United States or other countries not offering an adequate level of protection, transfer may expose You to certain risks, particularly the risk of profiling, the risk that the applicable legal framework may allow further processing of the personal data and that any given consent may not be withdrawn. </w:t>
      </w:r>
    </w:p>
    <w:p w14:paraId="5277C976" w14:textId="77777777" w:rsidR="00CA4AB6" w:rsidRPr="00434D44" w:rsidRDefault="00CA4AB6" w:rsidP="00CA4AB6">
      <w:pPr>
        <w:spacing w:line="240" w:lineRule="auto"/>
        <w:jc w:val="both"/>
        <w:rPr>
          <w:rFonts w:ascii="Arial" w:hAnsi="Arial" w:cs="Arial"/>
          <w:sz w:val="20"/>
          <w:szCs w:val="20"/>
        </w:rPr>
      </w:pPr>
    </w:p>
    <w:bookmarkEnd w:id="2"/>
    <w:p w14:paraId="587887F0" w14:textId="77777777" w:rsidR="00CA4AB6" w:rsidRDefault="00CA4AB6" w:rsidP="00CA4AB6">
      <w:pPr>
        <w:spacing w:line="240" w:lineRule="auto"/>
        <w:jc w:val="both"/>
        <w:rPr>
          <w:rFonts w:ascii="Arial" w:hAnsi="Arial" w:cs="Arial"/>
          <w:sz w:val="20"/>
          <w:szCs w:val="20"/>
        </w:rPr>
      </w:pPr>
      <w:r w:rsidRPr="00434D44">
        <w:rPr>
          <w:rFonts w:ascii="Arial" w:hAnsi="Arial" w:cs="Arial"/>
          <w:sz w:val="20"/>
          <w:szCs w:val="20"/>
        </w:rPr>
        <w:t>In exceptional cases, for instance in case of a criminal offence evidenced by the collection or processing of data, we may share the said data with the appropriate authorities or bodies, including those having an investigative role or those involved in the concerned legal proceedings.</w:t>
      </w:r>
    </w:p>
    <w:p w14:paraId="2303D463" w14:textId="77777777" w:rsidR="00CA4AB6" w:rsidRPr="00434D44" w:rsidRDefault="00CA4AB6" w:rsidP="00CA4AB6">
      <w:pPr>
        <w:spacing w:line="240" w:lineRule="auto"/>
        <w:jc w:val="both"/>
        <w:rPr>
          <w:rFonts w:ascii="Arial" w:hAnsi="Arial" w:cs="Arial"/>
          <w:sz w:val="20"/>
          <w:szCs w:val="20"/>
        </w:rPr>
      </w:pPr>
    </w:p>
    <w:p w14:paraId="64F79767" w14:textId="77777777" w:rsidR="00CA4AB6" w:rsidRPr="00BE7A06" w:rsidRDefault="00CA4AB6" w:rsidP="00CA4AB6">
      <w:pPr>
        <w:spacing w:line="240" w:lineRule="auto"/>
        <w:jc w:val="both"/>
        <w:rPr>
          <w:rFonts w:ascii="Arial" w:hAnsi="Arial" w:cs="Arial"/>
          <w:sz w:val="20"/>
          <w:szCs w:val="20"/>
        </w:rPr>
      </w:pPr>
    </w:p>
    <w:bookmarkEnd w:id="3"/>
    <w:p w14:paraId="09784887" w14:textId="77777777" w:rsidR="00CA4AB6" w:rsidRPr="00F36581" w:rsidRDefault="00CA4AB6" w:rsidP="00CA4AB6">
      <w:pPr>
        <w:pStyle w:val="ListParagraph"/>
        <w:numPr>
          <w:ilvl w:val="0"/>
          <w:numId w:val="2"/>
        </w:numPr>
        <w:spacing w:line="240" w:lineRule="auto"/>
        <w:rPr>
          <w:rFonts w:ascii="Arial" w:hAnsi="Arial" w:cs="Arial"/>
          <w:b/>
          <w:i/>
          <w:sz w:val="20"/>
          <w:szCs w:val="20"/>
        </w:rPr>
      </w:pPr>
      <w:r w:rsidRPr="00F36581">
        <w:rPr>
          <w:rFonts w:ascii="Arial" w:hAnsi="Arial" w:cs="Arial"/>
          <w:b/>
          <w:i/>
          <w:sz w:val="20"/>
          <w:szCs w:val="20"/>
        </w:rPr>
        <w:t xml:space="preserve">How long do We retain Your personal data for? </w:t>
      </w:r>
    </w:p>
    <w:p w14:paraId="66830B0D" w14:textId="77777777" w:rsidR="00CA4AB6" w:rsidRPr="00F36581" w:rsidRDefault="00CA4AB6" w:rsidP="00CA4AB6">
      <w:pPr>
        <w:spacing w:line="240" w:lineRule="auto"/>
        <w:jc w:val="both"/>
        <w:rPr>
          <w:rFonts w:ascii="Arial" w:hAnsi="Arial" w:cs="Arial"/>
          <w:sz w:val="20"/>
          <w:szCs w:val="20"/>
        </w:rPr>
      </w:pPr>
    </w:p>
    <w:p w14:paraId="4C4BF1C6" w14:textId="77777777" w:rsidR="00CA4AB6" w:rsidRDefault="00CA4AB6" w:rsidP="00CA4AB6">
      <w:pPr>
        <w:spacing w:line="240" w:lineRule="auto"/>
        <w:jc w:val="both"/>
        <w:rPr>
          <w:rFonts w:ascii="Arial" w:hAnsi="Arial" w:cs="Arial"/>
          <w:sz w:val="20"/>
          <w:szCs w:val="20"/>
        </w:rPr>
      </w:pPr>
      <w:r w:rsidRPr="00F36581">
        <w:rPr>
          <w:rFonts w:ascii="Arial" w:hAnsi="Arial" w:cs="Arial"/>
          <w:sz w:val="20"/>
          <w:szCs w:val="20"/>
        </w:rPr>
        <w:t>Your data are stored for the shortest time possible, considering the reasons why we need to process Your data, as well as all legal obligations applicable to ESA. The ESA established time limits to erase or review the data stored. Retention periods applied by the ESA are proportionate to the purposes for which they were collected. Thus, the ESA will keep Your personal data for as long as necessary for the fulfilment of those purposes and shall be deleted afterwards. By way of exception, We may keep Your personal data for a longer period, for archiving purposes in the public interest or for reasons of scientific or historical research, being reminded that appropriate technical and organisational measures are put in place (e.g. anonymisation, encryption, etc.).</w:t>
      </w:r>
    </w:p>
    <w:p w14:paraId="18872308" w14:textId="77777777" w:rsidR="00CA4AB6" w:rsidRDefault="00CA4AB6" w:rsidP="00CA4AB6">
      <w:pPr>
        <w:spacing w:line="240" w:lineRule="auto"/>
        <w:jc w:val="both"/>
        <w:rPr>
          <w:rFonts w:ascii="Arial" w:hAnsi="Arial" w:cs="Arial"/>
          <w:sz w:val="20"/>
          <w:szCs w:val="20"/>
        </w:rPr>
      </w:pPr>
    </w:p>
    <w:p w14:paraId="57897D72" w14:textId="77777777" w:rsidR="00CA4AB6" w:rsidRPr="004F1C47" w:rsidRDefault="00CA4AB6" w:rsidP="00CA4AB6">
      <w:pPr>
        <w:spacing w:line="240" w:lineRule="auto"/>
        <w:jc w:val="both"/>
        <w:rPr>
          <w:rFonts w:ascii="Arial" w:hAnsi="Arial" w:cs="Arial"/>
          <w:color w:val="000000"/>
          <w:sz w:val="20"/>
          <w:szCs w:val="20"/>
        </w:rPr>
      </w:pPr>
    </w:p>
    <w:p w14:paraId="509E739A" w14:textId="77777777" w:rsidR="00CA4AB6" w:rsidRPr="00F36581" w:rsidRDefault="00CA4AB6" w:rsidP="00CA4AB6">
      <w:pPr>
        <w:pStyle w:val="ListParagraph"/>
        <w:numPr>
          <w:ilvl w:val="0"/>
          <w:numId w:val="2"/>
        </w:numPr>
        <w:spacing w:line="240" w:lineRule="auto"/>
        <w:rPr>
          <w:rFonts w:ascii="Arial" w:hAnsi="Arial" w:cs="Arial"/>
          <w:b/>
          <w:i/>
          <w:sz w:val="20"/>
          <w:szCs w:val="20"/>
        </w:rPr>
      </w:pPr>
      <w:r w:rsidRPr="00F36581">
        <w:rPr>
          <w:rFonts w:ascii="Arial" w:hAnsi="Arial" w:cs="Arial"/>
          <w:b/>
          <w:i/>
          <w:sz w:val="20"/>
          <w:szCs w:val="20"/>
        </w:rPr>
        <w:t xml:space="preserve">How do We protect and safeguard Your personal data? </w:t>
      </w:r>
    </w:p>
    <w:p w14:paraId="69C5B814" w14:textId="77777777" w:rsidR="00CA4AB6" w:rsidRPr="00F36581" w:rsidRDefault="00CA4AB6" w:rsidP="00CA4AB6">
      <w:pPr>
        <w:spacing w:line="240" w:lineRule="auto"/>
        <w:jc w:val="both"/>
        <w:rPr>
          <w:rFonts w:ascii="Arial" w:hAnsi="Arial" w:cs="Arial"/>
          <w:color w:val="000000"/>
          <w:sz w:val="20"/>
          <w:szCs w:val="20"/>
        </w:rPr>
      </w:pPr>
    </w:p>
    <w:p w14:paraId="6133CF00" w14:textId="77777777" w:rsidR="00CA4AB6" w:rsidRPr="00F36581" w:rsidRDefault="00CA4AB6" w:rsidP="00CA4AB6">
      <w:pPr>
        <w:spacing w:line="240" w:lineRule="auto"/>
        <w:jc w:val="both"/>
        <w:rPr>
          <w:rFonts w:ascii="Arial" w:hAnsi="Arial" w:cs="Arial"/>
          <w:color w:val="000000" w:themeColor="text1"/>
          <w:sz w:val="20"/>
          <w:szCs w:val="20"/>
        </w:rPr>
      </w:pPr>
      <w:r w:rsidRPr="00F36581">
        <w:rPr>
          <w:rFonts w:ascii="Arial" w:hAnsi="Arial" w:cs="Arial"/>
          <w:color w:val="000000" w:themeColor="text1"/>
          <w:sz w:val="20"/>
          <w:szCs w:val="20"/>
        </w:rPr>
        <w:t xml:space="preserve">All processing operations are carried out pursuant to ESA Rules and Regulations, including ESA PDP Framework and ESA Security Regulations. In particular, the ESA collects and processes personal data in conditions protecting confidentiality, </w:t>
      </w:r>
      <w:proofErr w:type="gramStart"/>
      <w:r w:rsidRPr="00F36581">
        <w:rPr>
          <w:rFonts w:ascii="Arial" w:hAnsi="Arial" w:cs="Arial"/>
          <w:color w:val="000000" w:themeColor="text1"/>
          <w:sz w:val="20"/>
          <w:szCs w:val="20"/>
        </w:rPr>
        <w:t>integrity</w:t>
      </w:r>
      <w:proofErr w:type="gramEnd"/>
      <w:r w:rsidRPr="00F36581">
        <w:rPr>
          <w:rFonts w:ascii="Arial" w:hAnsi="Arial" w:cs="Arial"/>
          <w:color w:val="000000" w:themeColor="text1"/>
          <w:sz w:val="20"/>
          <w:szCs w:val="20"/>
        </w:rPr>
        <w:t xml:space="preserve"> and security of personal data. </w:t>
      </w:r>
    </w:p>
    <w:p w14:paraId="1B9916E2" w14:textId="77777777" w:rsidR="00CA4AB6" w:rsidRPr="00F36581" w:rsidRDefault="00CA4AB6" w:rsidP="00CA4AB6">
      <w:pPr>
        <w:spacing w:line="240" w:lineRule="auto"/>
        <w:jc w:val="both"/>
        <w:rPr>
          <w:rFonts w:ascii="Arial" w:hAnsi="Arial" w:cs="Arial"/>
          <w:color w:val="000000" w:themeColor="text1"/>
          <w:sz w:val="20"/>
          <w:szCs w:val="20"/>
        </w:rPr>
      </w:pPr>
    </w:p>
    <w:p w14:paraId="5B0F9472" w14:textId="77777777" w:rsidR="00CA4AB6" w:rsidRPr="00F36581" w:rsidRDefault="00CA4AB6" w:rsidP="00CA4AB6">
      <w:pPr>
        <w:spacing w:line="240" w:lineRule="auto"/>
        <w:jc w:val="both"/>
        <w:rPr>
          <w:rFonts w:ascii="Arial" w:hAnsi="Arial" w:cs="Arial"/>
          <w:color w:val="000000" w:themeColor="text1"/>
          <w:sz w:val="20"/>
          <w:szCs w:val="20"/>
        </w:rPr>
      </w:pPr>
      <w:proofErr w:type="gramStart"/>
      <w:r w:rsidRPr="00F36581">
        <w:rPr>
          <w:rFonts w:ascii="Arial" w:hAnsi="Arial" w:cs="Arial"/>
          <w:color w:val="000000" w:themeColor="text1"/>
          <w:sz w:val="20"/>
          <w:szCs w:val="20"/>
        </w:rPr>
        <w:t>In order to</w:t>
      </w:r>
      <w:proofErr w:type="gramEnd"/>
      <w:r w:rsidRPr="00F36581">
        <w:rPr>
          <w:rFonts w:ascii="Arial" w:hAnsi="Arial" w:cs="Arial"/>
          <w:color w:val="000000" w:themeColor="text1"/>
          <w:sz w:val="20"/>
          <w:szCs w:val="20"/>
        </w:rPr>
        <w:t xml:space="preserve"> protect Your personal data, ESA has implemented a number of technical and organisational measures against the risks of loss as well as against unauthorised access, destruction, use, modification or disclosure of personal data, in particular when such risks concern sensitive personal data.</w:t>
      </w:r>
    </w:p>
    <w:p w14:paraId="7FBECA07" w14:textId="77777777" w:rsidR="00CA4AB6" w:rsidRPr="00F36581" w:rsidRDefault="00CA4AB6" w:rsidP="00CA4AB6">
      <w:pPr>
        <w:spacing w:line="240" w:lineRule="auto"/>
        <w:jc w:val="both"/>
        <w:rPr>
          <w:rFonts w:ascii="Arial" w:hAnsi="Arial" w:cs="Arial"/>
          <w:color w:val="000000"/>
          <w:sz w:val="20"/>
          <w:szCs w:val="20"/>
        </w:rPr>
      </w:pPr>
    </w:p>
    <w:p w14:paraId="55596EF8" w14:textId="77777777" w:rsidR="00CA4AB6" w:rsidRPr="00F36581" w:rsidRDefault="00CA4AB6" w:rsidP="00CA4AB6">
      <w:pPr>
        <w:jc w:val="both"/>
        <w:rPr>
          <w:rFonts w:ascii="Arial" w:eastAsia="Arial" w:hAnsi="Arial" w:cs="Arial"/>
          <w:sz w:val="20"/>
          <w:szCs w:val="20"/>
        </w:rPr>
      </w:pPr>
      <w:r w:rsidRPr="00F36581">
        <w:rPr>
          <w:rFonts w:ascii="Arial" w:eastAsia="Arial" w:hAnsi="Arial" w:cs="Arial"/>
          <w:sz w:val="20"/>
          <w:szCs w:val="20"/>
        </w:rPr>
        <w:t xml:space="preserve">These measures consider the state of the art, the costs of implementation and the nature, scope, </w:t>
      </w:r>
      <w:proofErr w:type="gramStart"/>
      <w:r w:rsidRPr="00F36581">
        <w:rPr>
          <w:rFonts w:ascii="Arial" w:eastAsia="Arial" w:hAnsi="Arial" w:cs="Arial"/>
          <w:sz w:val="20"/>
          <w:szCs w:val="20"/>
        </w:rPr>
        <w:t>context</w:t>
      </w:r>
      <w:proofErr w:type="gramEnd"/>
      <w:r w:rsidRPr="00F36581">
        <w:rPr>
          <w:rFonts w:ascii="Arial" w:eastAsia="Arial" w:hAnsi="Arial" w:cs="Arial"/>
          <w:sz w:val="20"/>
          <w:szCs w:val="20"/>
        </w:rPr>
        <w:t xml:space="preserve"> and purposes of processing as well as the risk of varying likelihood and severity for the rights and freedoms of natural persons. They may include, as appropriate, the pseudonymisation and encryption of personal data.</w:t>
      </w:r>
    </w:p>
    <w:p w14:paraId="630306D2" w14:textId="77777777" w:rsidR="00CA4AB6" w:rsidRPr="00F36581" w:rsidRDefault="00CA4AB6" w:rsidP="00CA4AB6">
      <w:pPr>
        <w:spacing w:line="240" w:lineRule="auto"/>
        <w:jc w:val="both"/>
        <w:rPr>
          <w:rFonts w:ascii="Arial" w:hAnsi="Arial" w:cs="Arial"/>
          <w:color w:val="000000"/>
          <w:sz w:val="20"/>
          <w:szCs w:val="20"/>
        </w:rPr>
      </w:pPr>
    </w:p>
    <w:p w14:paraId="06298142" w14:textId="77777777" w:rsidR="00CA4AB6" w:rsidRPr="00F36581" w:rsidRDefault="00CA4AB6" w:rsidP="00CA4AB6">
      <w:pPr>
        <w:spacing w:line="240" w:lineRule="auto"/>
        <w:rPr>
          <w:rFonts w:ascii="Arial" w:hAnsi="Arial" w:cs="Arial"/>
          <w:b/>
          <w:i/>
          <w:sz w:val="20"/>
          <w:szCs w:val="20"/>
        </w:rPr>
      </w:pPr>
    </w:p>
    <w:p w14:paraId="015061B9" w14:textId="77777777" w:rsidR="00CA4AB6" w:rsidRPr="00F36581" w:rsidRDefault="00CA4AB6" w:rsidP="00CA4AB6">
      <w:pPr>
        <w:pStyle w:val="ListParagraph"/>
        <w:numPr>
          <w:ilvl w:val="0"/>
          <w:numId w:val="2"/>
        </w:numPr>
        <w:spacing w:line="240" w:lineRule="auto"/>
        <w:rPr>
          <w:rFonts w:ascii="Arial" w:hAnsi="Arial" w:cs="Arial"/>
          <w:b/>
          <w:i/>
          <w:sz w:val="20"/>
          <w:szCs w:val="20"/>
        </w:rPr>
      </w:pPr>
      <w:r w:rsidRPr="00F36581">
        <w:rPr>
          <w:rFonts w:ascii="Arial" w:hAnsi="Arial" w:cs="Arial"/>
          <w:b/>
          <w:i/>
          <w:sz w:val="20"/>
          <w:szCs w:val="20"/>
        </w:rPr>
        <w:t>What are Your rights as data subject and how can you exercise them?</w:t>
      </w:r>
    </w:p>
    <w:p w14:paraId="03C1B826" w14:textId="77777777" w:rsidR="00CA4AB6" w:rsidRPr="00F36581" w:rsidRDefault="00CA4AB6" w:rsidP="00CA4AB6">
      <w:pPr>
        <w:spacing w:line="240" w:lineRule="auto"/>
        <w:jc w:val="both"/>
        <w:rPr>
          <w:rFonts w:ascii="Arial" w:hAnsi="Arial" w:cs="Arial"/>
          <w:color w:val="000000"/>
          <w:sz w:val="20"/>
          <w:szCs w:val="20"/>
        </w:rPr>
      </w:pPr>
    </w:p>
    <w:p w14:paraId="39C2374A" w14:textId="77777777" w:rsidR="00CA4AB6" w:rsidRPr="00F36581" w:rsidRDefault="00CA4AB6" w:rsidP="00CA4AB6">
      <w:pPr>
        <w:spacing w:line="240" w:lineRule="auto"/>
        <w:jc w:val="both"/>
        <w:rPr>
          <w:rFonts w:ascii="Arial" w:hAnsi="Arial" w:cs="Arial"/>
          <w:color w:val="000000"/>
          <w:sz w:val="20"/>
          <w:szCs w:val="20"/>
        </w:rPr>
      </w:pPr>
      <w:r w:rsidRPr="00F36581">
        <w:rPr>
          <w:rFonts w:ascii="Arial" w:hAnsi="Arial" w:cs="Arial"/>
          <w:color w:val="000000"/>
          <w:sz w:val="20"/>
          <w:szCs w:val="20"/>
        </w:rPr>
        <w:t>Under conditions detailed in the ESA PDP Framework, You have:</w:t>
      </w:r>
    </w:p>
    <w:p w14:paraId="6ACFDAAB" w14:textId="77777777" w:rsidR="00CA4AB6" w:rsidRPr="00F36581" w:rsidRDefault="00CA4AB6" w:rsidP="00CA4AB6">
      <w:pPr>
        <w:spacing w:line="240" w:lineRule="auto"/>
        <w:jc w:val="both"/>
        <w:rPr>
          <w:rFonts w:ascii="Arial" w:hAnsi="Arial" w:cs="Arial"/>
          <w:color w:val="000000"/>
          <w:sz w:val="20"/>
          <w:szCs w:val="20"/>
        </w:rPr>
      </w:pPr>
    </w:p>
    <w:p w14:paraId="4304C955" w14:textId="77777777" w:rsidR="00CA4AB6" w:rsidRPr="00F36581" w:rsidRDefault="00CA4AB6" w:rsidP="00CA4AB6">
      <w:pPr>
        <w:pStyle w:val="ListParagraph"/>
        <w:numPr>
          <w:ilvl w:val="0"/>
          <w:numId w:val="5"/>
        </w:numPr>
        <w:spacing w:line="240" w:lineRule="auto"/>
        <w:jc w:val="both"/>
        <w:rPr>
          <w:rFonts w:ascii="Arial" w:hAnsi="Arial" w:cs="Arial"/>
          <w:color w:val="000000"/>
          <w:sz w:val="20"/>
          <w:szCs w:val="20"/>
        </w:rPr>
      </w:pPr>
      <w:r w:rsidRPr="00F36581">
        <w:rPr>
          <w:rFonts w:ascii="Arial" w:hAnsi="Arial" w:cs="Arial"/>
          <w:color w:val="000000"/>
          <w:sz w:val="20"/>
          <w:szCs w:val="20"/>
        </w:rPr>
        <w:t xml:space="preserve">the right to be informed about the identity of the data controller, the contact details of the data protection officer, the purpose of the data processing, the data recipients to whom the personal data shall be </w:t>
      </w:r>
      <w:r w:rsidRPr="00F36581">
        <w:rPr>
          <w:rFonts w:ascii="Arial" w:hAnsi="Arial" w:cs="Arial"/>
          <w:color w:val="000000"/>
          <w:sz w:val="20"/>
          <w:szCs w:val="20"/>
        </w:rPr>
        <w:lastRenderedPageBreak/>
        <w:t>disclosed, the rights of rectification or erasure of his/her data, the storage time-limits (if any), the practical modalities of exercising the rights, etc. ; this is the purpose of this privacy notice and any other notice referred to herein ;</w:t>
      </w:r>
    </w:p>
    <w:p w14:paraId="29AC9B6B" w14:textId="77777777" w:rsidR="00CA4AB6" w:rsidRPr="00F36581" w:rsidRDefault="00CA4AB6" w:rsidP="00CA4AB6">
      <w:pPr>
        <w:pStyle w:val="ListParagraph"/>
        <w:numPr>
          <w:ilvl w:val="0"/>
          <w:numId w:val="5"/>
        </w:numPr>
        <w:spacing w:line="240" w:lineRule="auto"/>
        <w:jc w:val="both"/>
        <w:rPr>
          <w:rFonts w:ascii="Arial" w:hAnsi="Arial" w:cs="Arial"/>
          <w:color w:val="000000"/>
          <w:sz w:val="20"/>
          <w:szCs w:val="20"/>
        </w:rPr>
      </w:pPr>
      <w:r w:rsidRPr="00F36581">
        <w:rPr>
          <w:rFonts w:ascii="Arial" w:hAnsi="Arial" w:cs="Arial"/>
          <w:color w:val="000000"/>
          <w:sz w:val="20"/>
          <w:szCs w:val="20"/>
        </w:rPr>
        <w:t xml:space="preserve">the right to access the personal data We process about You; unless you have access to such data via an account, you may send us your request by email to </w:t>
      </w:r>
      <w:hyperlink r:id="rId16" w:history="1">
        <w:r w:rsidRPr="00F36581">
          <w:rPr>
            <w:rStyle w:val="Hyperlink"/>
            <w:rFonts w:ascii="Arial" w:hAnsi="Arial" w:cs="Arial"/>
            <w:sz w:val="20"/>
            <w:szCs w:val="20"/>
          </w:rPr>
          <w:t>dpo@esa.int</w:t>
        </w:r>
      </w:hyperlink>
      <w:r w:rsidRPr="00F36581">
        <w:rPr>
          <w:rFonts w:ascii="Arial" w:hAnsi="Arial" w:cs="Arial"/>
          <w:color w:val="000000"/>
          <w:sz w:val="20"/>
          <w:szCs w:val="20"/>
        </w:rPr>
        <w:t xml:space="preserve"> ;</w:t>
      </w:r>
    </w:p>
    <w:p w14:paraId="5DD33408" w14:textId="77777777" w:rsidR="00CA4AB6" w:rsidRPr="00F36581" w:rsidRDefault="00CA4AB6" w:rsidP="00CA4AB6">
      <w:pPr>
        <w:pStyle w:val="ListParagraph"/>
        <w:numPr>
          <w:ilvl w:val="0"/>
          <w:numId w:val="5"/>
        </w:numPr>
        <w:spacing w:line="240" w:lineRule="auto"/>
        <w:jc w:val="both"/>
        <w:rPr>
          <w:rFonts w:ascii="Arial" w:hAnsi="Arial" w:cs="Arial"/>
          <w:color w:val="000000"/>
          <w:sz w:val="20"/>
          <w:szCs w:val="20"/>
        </w:rPr>
      </w:pPr>
      <w:r w:rsidRPr="00F36581">
        <w:rPr>
          <w:rFonts w:ascii="Arial" w:hAnsi="Arial" w:cs="Arial"/>
          <w:color w:val="000000"/>
          <w:sz w:val="20"/>
          <w:szCs w:val="20"/>
        </w:rPr>
        <w:t xml:space="preserve">the right to have Your personal data erased, rectified, completed; if you want to review and correct the personal information, you can either do it yourself, in case you have access to such data via an account, or you may send us your request by email to </w:t>
      </w:r>
      <w:hyperlink r:id="rId17" w:history="1">
        <w:r w:rsidRPr="00F36581">
          <w:rPr>
            <w:rStyle w:val="Hyperlink"/>
            <w:rFonts w:ascii="Arial" w:hAnsi="Arial" w:cs="Arial"/>
            <w:sz w:val="20"/>
            <w:szCs w:val="20"/>
          </w:rPr>
          <w:t>dpo@esa.int</w:t>
        </w:r>
      </w:hyperlink>
      <w:r w:rsidRPr="00F36581">
        <w:rPr>
          <w:rFonts w:ascii="Arial" w:hAnsi="Arial" w:cs="Arial"/>
          <w:color w:val="000000"/>
          <w:sz w:val="20"/>
          <w:szCs w:val="20"/>
        </w:rPr>
        <w:t xml:space="preserve"> ;</w:t>
      </w:r>
    </w:p>
    <w:p w14:paraId="0A8000C9" w14:textId="77777777" w:rsidR="00CA4AB6" w:rsidRPr="00F36581" w:rsidRDefault="00CA4AB6" w:rsidP="00CA4AB6">
      <w:pPr>
        <w:pStyle w:val="ListParagraph"/>
        <w:numPr>
          <w:ilvl w:val="0"/>
          <w:numId w:val="5"/>
        </w:numPr>
        <w:spacing w:line="240" w:lineRule="auto"/>
        <w:jc w:val="both"/>
        <w:rPr>
          <w:rFonts w:ascii="Arial" w:hAnsi="Arial" w:cs="Arial"/>
          <w:color w:val="000000"/>
          <w:sz w:val="20"/>
          <w:szCs w:val="20"/>
        </w:rPr>
      </w:pPr>
      <w:r w:rsidRPr="00F36581">
        <w:rPr>
          <w:rFonts w:ascii="Arial" w:hAnsi="Arial" w:cs="Arial"/>
          <w:color w:val="000000"/>
          <w:sz w:val="20"/>
          <w:szCs w:val="20"/>
        </w:rPr>
        <w:t xml:space="preserve">the right to lodge a complaint before the Supervisory authority, in accordance with the latter’s rules of procedure. In case You demonstrate, or have serious reasons to believe, that a data protection incident occurred in relation with Your personal data, following a decision of ESA, you may send notify us thereof by email to </w:t>
      </w:r>
      <w:hyperlink r:id="rId18" w:history="1">
        <w:r w:rsidRPr="00F36581">
          <w:rPr>
            <w:rStyle w:val="Hyperlink"/>
            <w:rFonts w:ascii="Arial" w:hAnsi="Arial" w:cs="Arial"/>
            <w:sz w:val="20"/>
            <w:szCs w:val="20"/>
          </w:rPr>
          <w:t>dpo@esa.int</w:t>
        </w:r>
      </w:hyperlink>
      <w:r w:rsidRPr="00F36581">
        <w:rPr>
          <w:rFonts w:ascii="Arial" w:hAnsi="Arial" w:cs="Arial"/>
          <w:color w:val="000000"/>
          <w:sz w:val="20"/>
          <w:szCs w:val="20"/>
        </w:rPr>
        <w:t>.</w:t>
      </w:r>
    </w:p>
    <w:p w14:paraId="6BAAC561" w14:textId="77777777" w:rsidR="00CA4AB6" w:rsidRPr="00F36581" w:rsidRDefault="00CA4AB6" w:rsidP="00CA4AB6">
      <w:pPr>
        <w:spacing w:line="240" w:lineRule="auto"/>
        <w:jc w:val="both"/>
        <w:rPr>
          <w:rFonts w:ascii="Arial" w:hAnsi="Arial" w:cs="Arial"/>
          <w:color w:val="000000"/>
          <w:sz w:val="20"/>
          <w:szCs w:val="20"/>
        </w:rPr>
      </w:pPr>
    </w:p>
    <w:p w14:paraId="11631A72" w14:textId="77777777" w:rsidR="00CA4AB6" w:rsidRPr="00F36581" w:rsidRDefault="00CA4AB6" w:rsidP="00CA4AB6">
      <w:pPr>
        <w:spacing w:line="240" w:lineRule="auto"/>
        <w:jc w:val="both"/>
        <w:rPr>
          <w:rFonts w:ascii="Arial" w:hAnsi="Arial" w:cs="Arial"/>
          <w:sz w:val="20"/>
          <w:szCs w:val="20"/>
        </w:rPr>
      </w:pPr>
      <w:r w:rsidRPr="00F36581">
        <w:rPr>
          <w:rFonts w:ascii="Arial" w:hAnsi="Arial" w:cs="Arial"/>
          <w:sz w:val="20"/>
          <w:szCs w:val="20"/>
        </w:rPr>
        <w:t xml:space="preserve">Once a request to erase data is received, we will ensure that the </w:t>
      </w:r>
      <w:r w:rsidRPr="00020A2A">
        <w:rPr>
          <w:rFonts w:ascii="Arial" w:hAnsi="Arial" w:cs="Arial"/>
          <w:sz w:val="20"/>
          <w:szCs w:val="20"/>
        </w:rPr>
        <w:t>data are</w:t>
      </w:r>
      <w:r w:rsidRPr="00F36581">
        <w:rPr>
          <w:rFonts w:ascii="Arial" w:hAnsi="Arial" w:cs="Arial"/>
          <w:sz w:val="20"/>
          <w:szCs w:val="20"/>
        </w:rPr>
        <w:t xml:space="preserve"> deleted unless it can be processed on another legal ground, as mentioned in Article 5.1 above. If Your data was processed for several purposes, We do not process personal data for the part of the processing for which consent has been withdrawn. </w:t>
      </w:r>
    </w:p>
    <w:p w14:paraId="21FA32CD" w14:textId="77777777" w:rsidR="00CA4AB6" w:rsidRPr="00F36581" w:rsidRDefault="00CA4AB6" w:rsidP="00CA4AB6">
      <w:pPr>
        <w:spacing w:line="240" w:lineRule="auto"/>
        <w:jc w:val="both"/>
        <w:rPr>
          <w:rFonts w:ascii="Arial" w:hAnsi="Arial" w:cs="Arial"/>
          <w:color w:val="000000"/>
          <w:sz w:val="20"/>
          <w:szCs w:val="20"/>
        </w:rPr>
      </w:pPr>
    </w:p>
    <w:p w14:paraId="167B9C78" w14:textId="77777777" w:rsidR="00CA4AB6" w:rsidRPr="00F36581" w:rsidRDefault="00CA4AB6" w:rsidP="00CA4AB6">
      <w:pPr>
        <w:spacing w:line="240" w:lineRule="auto"/>
        <w:jc w:val="both"/>
        <w:rPr>
          <w:rFonts w:ascii="Arial" w:hAnsi="Arial" w:cs="Arial"/>
          <w:color w:val="000000"/>
          <w:sz w:val="20"/>
          <w:szCs w:val="20"/>
        </w:rPr>
      </w:pPr>
      <w:r w:rsidRPr="00F36581">
        <w:rPr>
          <w:rFonts w:ascii="Arial" w:hAnsi="Arial" w:cs="Arial"/>
          <w:color w:val="000000"/>
          <w:sz w:val="20"/>
          <w:szCs w:val="20"/>
        </w:rPr>
        <w:t>For instance:</w:t>
      </w:r>
    </w:p>
    <w:p w14:paraId="1F2E71B3" w14:textId="77777777" w:rsidR="00CA4AB6" w:rsidRPr="00F36581" w:rsidRDefault="00CA4AB6" w:rsidP="00CA4AB6">
      <w:pPr>
        <w:pStyle w:val="ListParagraph"/>
        <w:numPr>
          <w:ilvl w:val="0"/>
          <w:numId w:val="5"/>
        </w:numPr>
        <w:spacing w:line="240" w:lineRule="auto"/>
        <w:jc w:val="both"/>
        <w:rPr>
          <w:rFonts w:ascii="Arial" w:hAnsi="Arial" w:cs="Arial"/>
          <w:color w:val="000000"/>
          <w:sz w:val="20"/>
          <w:szCs w:val="20"/>
        </w:rPr>
      </w:pPr>
      <w:r w:rsidRPr="00F36581">
        <w:rPr>
          <w:rFonts w:ascii="Arial" w:hAnsi="Arial" w:cs="Arial"/>
          <w:color w:val="000000"/>
          <w:sz w:val="20"/>
          <w:szCs w:val="20"/>
        </w:rPr>
        <w:t>Your personal data may continue to be processed for the performance of a legal obligation of ESA or where such data is necessary for the establishment, exercise, or defence of legal claims;</w:t>
      </w:r>
    </w:p>
    <w:p w14:paraId="53CCAC27" w14:textId="77777777" w:rsidR="00CA4AB6" w:rsidRPr="00F36581" w:rsidRDefault="00CA4AB6" w:rsidP="00CA4AB6">
      <w:pPr>
        <w:pStyle w:val="ListParagraph"/>
        <w:numPr>
          <w:ilvl w:val="0"/>
          <w:numId w:val="5"/>
        </w:numPr>
        <w:spacing w:line="240" w:lineRule="auto"/>
        <w:jc w:val="both"/>
        <w:rPr>
          <w:rFonts w:ascii="Arial" w:hAnsi="Arial" w:cs="Arial"/>
          <w:color w:val="000000"/>
          <w:sz w:val="20"/>
          <w:szCs w:val="20"/>
        </w:rPr>
      </w:pPr>
      <w:r w:rsidRPr="00F36581">
        <w:rPr>
          <w:rFonts w:ascii="Arial" w:hAnsi="Arial" w:cs="Arial"/>
          <w:color w:val="000000"/>
          <w:sz w:val="20"/>
          <w:szCs w:val="20"/>
        </w:rPr>
        <w:t xml:space="preserve">If there are multiple processing concerning You, based on consent, </w:t>
      </w:r>
      <w:proofErr w:type="gramStart"/>
      <w:r w:rsidRPr="00F36581">
        <w:rPr>
          <w:rFonts w:ascii="Arial" w:hAnsi="Arial" w:cs="Arial"/>
          <w:color w:val="000000"/>
          <w:sz w:val="20"/>
          <w:szCs w:val="20"/>
        </w:rPr>
        <w:t>You</w:t>
      </w:r>
      <w:proofErr w:type="gramEnd"/>
      <w:r w:rsidRPr="00F36581">
        <w:rPr>
          <w:rFonts w:ascii="Arial" w:hAnsi="Arial" w:cs="Arial"/>
          <w:color w:val="000000"/>
          <w:sz w:val="20"/>
          <w:szCs w:val="20"/>
        </w:rPr>
        <w:t xml:space="preserve"> have to expressly indicate which consent you wish to withdraw.</w:t>
      </w:r>
    </w:p>
    <w:p w14:paraId="6DF542FC" w14:textId="77777777" w:rsidR="00CA4AB6" w:rsidRPr="00F36581" w:rsidRDefault="00CA4AB6" w:rsidP="00CA4AB6">
      <w:pPr>
        <w:spacing w:line="240" w:lineRule="auto"/>
        <w:jc w:val="both"/>
        <w:rPr>
          <w:rFonts w:ascii="Arial" w:hAnsi="Arial" w:cs="Arial"/>
          <w:color w:val="000000"/>
          <w:sz w:val="20"/>
          <w:szCs w:val="20"/>
        </w:rPr>
      </w:pPr>
    </w:p>
    <w:p w14:paraId="7517B02F" w14:textId="77777777" w:rsidR="00CA4AB6" w:rsidRPr="00F36581" w:rsidRDefault="00CA4AB6" w:rsidP="00CA4AB6">
      <w:pPr>
        <w:spacing w:line="240" w:lineRule="auto"/>
        <w:jc w:val="both"/>
        <w:rPr>
          <w:rFonts w:ascii="Arial" w:hAnsi="Arial" w:cs="Arial"/>
          <w:sz w:val="20"/>
          <w:szCs w:val="20"/>
        </w:rPr>
      </w:pPr>
      <w:r w:rsidRPr="00F36581">
        <w:rPr>
          <w:rFonts w:ascii="Arial" w:hAnsi="Arial" w:cs="Arial"/>
          <w:color w:val="000000"/>
          <w:sz w:val="20"/>
          <w:szCs w:val="20"/>
        </w:rPr>
        <w:t xml:space="preserve">When the processing of Your personal </w:t>
      </w:r>
      <w:r w:rsidRPr="00020A2A">
        <w:rPr>
          <w:rFonts w:ascii="Arial" w:hAnsi="Arial" w:cs="Arial"/>
          <w:color w:val="000000"/>
          <w:sz w:val="20"/>
          <w:szCs w:val="20"/>
        </w:rPr>
        <w:t xml:space="preserve">data </w:t>
      </w:r>
      <w:proofErr w:type="gramStart"/>
      <w:r w:rsidRPr="00020A2A">
        <w:rPr>
          <w:rFonts w:ascii="Arial" w:hAnsi="Arial" w:cs="Arial"/>
          <w:color w:val="000000"/>
          <w:sz w:val="20"/>
          <w:szCs w:val="20"/>
        </w:rPr>
        <w:t>are</w:t>
      </w:r>
      <w:proofErr w:type="gramEnd"/>
      <w:r w:rsidRPr="00F36581">
        <w:rPr>
          <w:rFonts w:ascii="Arial" w:hAnsi="Arial" w:cs="Arial"/>
          <w:color w:val="000000"/>
          <w:sz w:val="20"/>
          <w:szCs w:val="20"/>
        </w:rPr>
        <w:t xml:space="preserve"> based on Your consent and unless a specific case applies (e.g. see Article 6 above), You have also the right to withdraw Your consent. </w:t>
      </w:r>
    </w:p>
    <w:p w14:paraId="28CEF7FB" w14:textId="77777777" w:rsidR="00CA4AB6" w:rsidRPr="00F36581" w:rsidRDefault="00CA4AB6" w:rsidP="00CA4AB6">
      <w:pPr>
        <w:spacing w:line="240" w:lineRule="auto"/>
        <w:jc w:val="both"/>
        <w:rPr>
          <w:rFonts w:ascii="Arial" w:hAnsi="Arial" w:cs="Arial"/>
          <w:color w:val="000000"/>
          <w:sz w:val="20"/>
          <w:szCs w:val="20"/>
        </w:rPr>
      </w:pPr>
    </w:p>
    <w:p w14:paraId="270C2A3B" w14:textId="77777777" w:rsidR="00CA4AB6" w:rsidRPr="00F36581" w:rsidRDefault="00CA4AB6" w:rsidP="00CA4AB6">
      <w:pPr>
        <w:spacing w:line="240" w:lineRule="auto"/>
        <w:jc w:val="both"/>
        <w:rPr>
          <w:rStyle w:val="Hyperlink"/>
          <w:rFonts w:ascii="Arial" w:hAnsi="Arial" w:cs="Arial"/>
          <w:sz w:val="20"/>
          <w:szCs w:val="20"/>
        </w:rPr>
      </w:pPr>
      <w:r w:rsidRPr="00020A2A">
        <w:rPr>
          <w:rFonts w:ascii="Arial" w:hAnsi="Arial" w:cs="Arial"/>
          <w:color w:val="000000"/>
          <w:sz w:val="20"/>
          <w:szCs w:val="20"/>
        </w:rPr>
        <w:t>You</w:t>
      </w:r>
      <w:r w:rsidRPr="00F36581">
        <w:rPr>
          <w:rFonts w:ascii="Arial" w:hAnsi="Arial" w:cs="Arial"/>
          <w:color w:val="000000"/>
          <w:sz w:val="20"/>
          <w:szCs w:val="20"/>
        </w:rPr>
        <w:t xml:space="preserve"> may wish to exercise any of the above-mentioned rights, by sending a request explicitly specifying Your query to the ESA DPO via e-mail at </w:t>
      </w:r>
      <w:hyperlink r:id="rId19" w:history="1">
        <w:r w:rsidRPr="00F36581">
          <w:rPr>
            <w:rStyle w:val="Hyperlink"/>
            <w:rFonts w:ascii="Arial" w:hAnsi="Arial" w:cs="Arial"/>
            <w:sz w:val="20"/>
            <w:szCs w:val="20"/>
          </w:rPr>
          <w:t>dpo@esa.int</w:t>
        </w:r>
      </w:hyperlink>
    </w:p>
    <w:p w14:paraId="18BCEF4E" w14:textId="77777777" w:rsidR="00CA4AB6" w:rsidRPr="00F36581" w:rsidRDefault="00CA4AB6" w:rsidP="00CA4AB6">
      <w:pPr>
        <w:autoSpaceDE w:val="0"/>
        <w:autoSpaceDN w:val="0"/>
        <w:adjustRightInd w:val="0"/>
        <w:rPr>
          <w:rFonts w:ascii="Arial" w:hAnsi="Arial" w:cs="Arial"/>
          <w:color w:val="000000"/>
          <w:sz w:val="20"/>
          <w:szCs w:val="20"/>
        </w:rPr>
      </w:pPr>
      <w:r w:rsidRPr="00F36581">
        <w:rPr>
          <w:rFonts w:ascii="Arial" w:hAnsi="Arial" w:cs="Arial"/>
          <w:color w:val="000000"/>
          <w:sz w:val="20"/>
          <w:szCs w:val="20"/>
        </w:rPr>
        <w:t>You may be asked additional information to confirm your identity and/or to assist ESA to locate the data You are seeking.</w:t>
      </w:r>
    </w:p>
    <w:p w14:paraId="23353CF5" w14:textId="77777777" w:rsidR="00CA4AB6" w:rsidRPr="00020A2A" w:rsidRDefault="00CA4AB6" w:rsidP="00CA4AB6">
      <w:pPr>
        <w:pBdr>
          <w:bottom w:val="single" w:sz="6" w:space="1" w:color="auto"/>
        </w:pBdr>
        <w:spacing w:line="240" w:lineRule="auto"/>
        <w:jc w:val="both"/>
        <w:rPr>
          <w:rFonts w:ascii="Arial" w:hAnsi="Arial" w:cs="Arial"/>
          <w:color w:val="000000"/>
          <w:sz w:val="20"/>
          <w:szCs w:val="20"/>
          <w:highlight w:val="green"/>
        </w:rPr>
      </w:pPr>
    </w:p>
    <w:p w14:paraId="4C7050A1" w14:textId="77777777" w:rsidR="00CA4AB6" w:rsidRDefault="00CA4AB6" w:rsidP="00CA4AB6">
      <w:pPr>
        <w:pStyle w:val="Default"/>
        <w:jc w:val="both"/>
        <w:rPr>
          <w:rFonts w:ascii="Arial" w:hAnsi="Arial" w:cs="Arial"/>
          <w:color w:val="auto"/>
          <w:sz w:val="20"/>
          <w:szCs w:val="20"/>
        </w:rPr>
      </w:pPr>
    </w:p>
    <w:p w14:paraId="0BD21139" w14:textId="0597ECA2" w:rsidR="00CA4AB6" w:rsidRDefault="00CA4AB6" w:rsidP="00CA4AB6">
      <w:pPr>
        <w:pStyle w:val="Default"/>
        <w:jc w:val="both"/>
        <w:rPr>
          <w:rFonts w:ascii="Arial" w:hAnsi="Arial" w:cs="Arial"/>
          <w:color w:val="auto"/>
          <w:sz w:val="20"/>
          <w:szCs w:val="20"/>
        </w:rPr>
      </w:pPr>
      <w:r>
        <w:rPr>
          <w:rFonts w:ascii="Arial" w:hAnsi="Arial" w:cs="Arial"/>
          <w:color w:val="auto"/>
          <w:sz w:val="20"/>
          <w:szCs w:val="20"/>
        </w:rPr>
        <w:t xml:space="preserve">CONSENT FORM FOR </w:t>
      </w:r>
      <w:r w:rsidR="000D3FB1">
        <w:rPr>
          <w:rFonts w:ascii="Arial" w:hAnsi="Arial" w:cs="Arial"/>
          <w:color w:val="auto"/>
          <w:sz w:val="20"/>
          <w:szCs w:val="20"/>
        </w:rPr>
        <w:t xml:space="preserve">PROCESSING PERSONAL DATA FOR: </w:t>
      </w:r>
      <w:r w:rsidR="000D3FB1">
        <w:rPr>
          <w:rFonts w:ascii="Arial" w:hAnsi="Arial" w:cs="Arial"/>
          <w:color w:val="00B050"/>
          <w:sz w:val="20"/>
          <w:szCs w:val="20"/>
        </w:rPr>
        <w:t>TEC-ESG</w:t>
      </w:r>
      <w:r w:rsidRPr="004F1C47">
        <w:rPr>
          <w:rFonts w:ascii="Arial" w:hAnsi="Arial" w:cs="Arial"/>
          <w:color w:val="00B050"/>
          <w:sz w:val="20"/>
          <w:szCs w:val="20"/>
        </w:rPr>
        <w:t xml:space="preserve"> </w:t>
      </w:r>
      <w:r w:rsidR="000D3FB1">
        <w:rPr>
          <w:rFonts w:ascii="Arial" w:hAnsi="Arial" w:cs="Arial"/>
          <w:color w:val="00B050"/>
          <w:sz w:val="20"/>
          <w:szCs w:val="20"/>
        </w:rPr>
        <w:t>NAVITEC CONFERENCE</w:t>
      </w:r>
    </w:p>
    <w:p w14:paraId="14EB7E4B" w14:textId="77777777" w:rsidR="00CA4AB6" w:rsidRPr="00F36581" w:rsidRDefault="00CA4AB6" w:rsidP="00CA4AB6">
      <w:pPr>
        <w:pStyle w:val="Default"/>
        <w:jc w:val="both"/>
        <w:rPr>
          <w:rFonts w:ascii="Arial" w:hAnsi="Arial" w:cs="Arial"/>
          <w:color w:val="auto"/>
          <w:sz w:val="20"/>
          <w:szCs w:val="20"/>
        </w:rPr>
      </w:pPr>
    </w:p>
    <w:p w14:paraId="2958BAC5" w14:textId="77777777" w:rsidR="00CA4AB6" w:rsidRDefault="00CA4AB6" w:rsidP="00CA4AB6">
      <w:pPr>
        <w:rPr>
          <w:rFonts w:ascii="Arial" w:hAnsi="Arial" w:cs="Arial"/>
          <w:b/>
          <w:i/>
          <w:sz w:val="20"/>
          <w:szCs w:val="20"/>
        </w:rPr>
      </w:pPr>
      <w:r w:rsidRPr="004F1C47">
        <w:rPr>
          <w:rFonts w:ascii="Arial" w:hAnsi="Arial" w:cs="Arial"/>
          <w:b/>
          <w:i/>
          <w:sz w:val="20"/>
          <w:szCs w:val="20"/>
        </w:rPr>
        <w:t>Your consent</w:t>
      </w:r>
    </w:p>
    <w:p w14:paraId="4C01E1E5" w14:textId="77777777" w:rsidR="00CA4AB6" w:rsidRDefault="00CA4AB6" w:rsidP="00CA4AB6">
      <w:pPr>
        <w:spacing w:after="160" w:line="276" w:lineRule="auto"/>
        <w:jc w:val="both"/>
        <w:rPr>
          <w:rFonts w:ascii="Arial" w:hAnsi="Arial" w:cs="Arial"/>
          <w:color w:val="000000" w:themeColor="text1"/>
          <w:sz w:val="20"/>
          <w:szCs w:val="20"/>
        </w:rPr>
      </w:pPr>
      <w:r w:rsidRPr="00B05A29">
        <w:rPr>
          <w:rFonts w:ascii="Arial" w:hAnsi="Arial" w:cs="Arial"/>
          <w:color w:val="000000" w:themeColor="text1"/>
          <w:sz w:val="20"/>
          <w:szCs w:val="20"/>
        </w:rPr>
        <w:t xml:space="preserve">The processing of personal data is described in this privacy notice. Where consent is required, You may provide your consent by accepting this privacy notice (selecting the ‘I accept’ checkbox) prior to submitting the registration form. </w:t>
      </w:r>
    </w:p>
    <w:p w14:paraId="7F43EF38" w14:textId="77777777" w:rsidR="00CA4AB6" w:rsidRDefault="00CA4AB6" w:rsidP="00CA4AB6">
      <w:pPr>
        <w:spacing w:after="160" w:line="360" w:lineRule="auto"/>
        <w:rPr>
          <w:rFonts w:ascii="Arial" w:hAnsi="Arial" w:cs="Arial"/>
          <w:sz w:val="20"/>
          <w:szCs w:val="20"/>
        </w:rPr>
      </w:pPr>
      <w:r w:rsidRPr="00B3603F">
        <w:rPr>
          <w:rFonts w:ascii="Arial" w:hAnsi="Arial" w:cs="Arial"/>
          <w:sz w:val="20"/>
          <w:szCs w:val="20"/>
        </w:rPr>
        <w:t>By registering, I accept and consent to</w:t>
      </w:r>
      <w:r>
        <w:rPr>
          <w:rFonts w:ascii="Arial" w:hAnsi="Arial" w:cs="Arial"/>
          <w:sz w:val="20"/>
          <w:szCs w:val="20"/>
        </w:rPr>
        <w:t>:</w:t>
      </w:r>
    </w:p>
    <w:p w14:paraId="6C3D4029" w14:textId="77777777" w:rsidR="00CA4AB6" w:rsidRDefault="00CA4AB6" w:rsidP="00CA4AB6">
      <w:pPr>
        <w:pStyle w:val="ListParagraph"/>
        <w:numPr>
          <w:ilvl w:val="0"/>
          <w:numId w:val="5"/>
        </w:numPr>
        <w:spacing w:after="160" w:line="360" w:lineRule="auto"/>
        <w:rPr>
          <w:rFonts w:ascii="Arial" w:hAnsi="Arial" w:cs="Arial"/>
          <w:noProof/>
          <w:color w:val="00B050"/>
          <w:sz w:val="20"/>
          <w:szCs w:val="20"/>
        </w:rPr>
      </w:pPr>
      <w:r w:rsidRPr="004F1C47">
        <w:rPr>
          <w:rFonts w:ascii="Arial" w:hAnsi="Arial" w:cs="Arial"/>
          <w:noProof/>
          <w:color w:val="00B050"/>
          <w:sz w:val="20"/>
          <w:szCs w:val="20"/>
        </w:rPr>
        <w:t xml:space="preserve">the processing of my Personal Data for participation in this event; </w:t>
      </w:r>
    </w:p>
    <w:p w14:paraId="04D358D0" w14:textId="77777777" w:rsidR="00CA4AB6" w:rsidRPr="00B3603F" w:rsidRDefault="00CA4AB6" w:rsidP="00CA4AB6">
      <w:pPr>
        <w:pStyle w:val="ListParagraph"/>
        <w:numPr>
          <w:ilvl w:val="0"/>
          <w:numId w:val="8"/>
        </w:numPr>
        <w:spacing w:after="160" w:line="360" w:lineRule="auto"/>
        <w:rPr>
          <w:rFonts w:ascii="Arial" w:hAnsi="Arial" w:cs="Arial"/>
          <w:noProof/>
          <w:color w:val="00B050"/>
          <w:sz w:val="20"/>
          <w:szCs w:val="20"/>
        </w:rPr>
      </w:pPr>
      <w:r w:rsidRPr="00B3603F">
        <w:rPr>
          <w:rFonts w:ascii="Arial" w:hAnsi="Arial" w:cs="Arial"/>
          <w:noProof/>
          <w:color w:val="00B050"/>
          <w:sz w:val="20"/>
          <w:szCs w:val="20"/>
        </w:rPr>
        <w:t xml:space="preserve">the processing of my Personal Data for participation in this event; </w:t>
      </w:r>
    </w:p>
    <w:p w14:paraId="3B02D70A" w14:textId="77777777" w:rsidR="00CA4AB6" w:rsidRPr="00B3603F" w:rsidRDefault="00CA4AB6" w:rsidP="00CA4AB6">
      <w:pPr>
        <w:pStyle w:val="ListParagraph"/>
        <w:numPr>
          <w:ilvl w:val="0"/>
          <w:numId w:val="8"/>
        </w:numPr>
        <w:spacing w:after="160" w:line="360" w:lineRule="auto"/>
        <w:rPr>
          <w:rFonts w:ascii="Arial" w:hAnsi="Arial" w:cs="Arial"/>
          <w:noProof/>
          <w:color w:val="00B050"/>
          <w:sz w:val="20"/>
          <w:szCs w:val="20"/>
        </w:rPr>
      </w:pPr>
      <w:r w:rsidRPr="00B3603F">
        <w:rPr>
          <w:rFonts w:ascii="Arial" w:hAnsi="Arial" w:cs="Arial"/>
          <w:noProof/>
          <w:color w:val="00B050"/>
          <w:sz w:val="20"/>
          <w:szCs w:val="20"/>
        </w:rPr>
        <w:t>the evaluation/ selection of abstracts submitted by committees based in various territories world-wide under the applicable legislation of such territories;</w:t>
      </w:r>
    </w:p>
    <w:p w14:paraId="77006C4D" w14:textId="77777777" w:rsidR="00CA4AB6" w:rsidRPr="00B3603F" w:rsidRDefault="00CA4AB6" w:rsidP="00CA4AB6">
      <w:pPr>
        <w:pStyle w:val="ListParagraph"/>
        <w:numPr>
          <w:ilvl w:val="0"/>
          <w:numId w:val="8"/>
        </w:numPr>
        <w:spacing w:after="160" w:line="360" w:lineRule="auto"/>
        <w:rPr>
          <w:rFonts w:ascii="Arial" w:hAnsi="Arial" w:cs="Arial"/>
          <w:noProof/>
          <w:color w:val="00B050"/>
          <w:sz w:val="20"/>
          <w:szCs w:val="20"/>
        </w:rPr>
      </w:pPr>
      <w:r w:rsidRPr="00B3603F">
        <w:rPr>
          <w:rFonts w:ascii="Arial" w:hAnsi="Arial" w:cs="Arial"/>
          <w:noProof/>
          <w:color w:val="00B050"/>
          <w:sz w:val="20"/>
          <w:szCs w:val="20"/>
        </w:rPr>
        <w:t>the publication of conference papers in public media world-wide;</w:t>
      </w:r>
    </w:p>
    <w:p w14:paraId="6647C5B9" w14:textId="77777777" w:rsidR="00CA4AB6" w:rsidRPr="00B3603F" w:rsidRDefault="00CA4AB6" w:rsidP="00CA4AB6">
      <w:pPr>
        <w:pStyle w:val="ListParagraph"/>
        <w:numPr>
          <w:ilvl w:val="0"/>
          <w:numId w:val="9"/>
        </w:numPr>
        <w:spacing w:after="160" w:line="360" w:lineRule="auto"/>
        <w:rPr>
          <w:rFonts w:ascii="Arial" w:hAnsi="Arial" w:cs="Arial"/>
          <w:color w:val="00B050"/>
          <w:sz w:val="20"/>
          <w:szCs w:val="20"/>
        </w:rPr>
      </w:pPr>
      <w:r w:rsidRPr="00B3603F">
        <w:rPr>
          <w:rFonts w:ascii="Arial" w:hAnsi="Arial" w:cs="Arial"/>
          <w:color w:val="00B050"/>
          <w:sz w:val="20"/>
          <w:szCs w:val="20"/>
        </w:rPr>
        <w:t xml:space="preserve">the use of my contact details by ESA to invite me to future workshops, for conference follow-up activities, surveys and newsletters on conference related </w:t>
      </w:r>
      <w:proofErr w:type="gramStart"/>
      <w:r w:rsidRPr="00B3603F">
        <w:rPr>
          <w:rFonts w:ascii="Arial" w:hAnsi="Arial" w:cs="Arial"/>
          <w:color w:val="00B050"/>
          <w:sz w:val="20"/>
          <w:szCs w:val="20"/>
        </w:rPr>
        <w:t>topics;</w:t>
      </w:r>
      <w:proofErr w:type="gramEnd"/>
    </w:p>
    <w:p w14:paraId="486DC3BB" w14:textId="77777777" w:rsidR="00CA4AB6" w:rsidRPr="00B3603F" w:rsidRDefault="00CA4AB6" w:rsidP="00CA4AB6">
      <w:pPr>
        <w:pStyle w:val="ListParagraph"/>
        <w:numPr>
          <w:ilvl w:val="0"/>
          <w:numId w:val="9"/>
        </w:numPr>
        <w:spacing w:line="276" w:lineRule="auto"/>
        <w:jc w:val="both"/>
        <w:rPr>
          <w:rFonts w:ascii="Arial" w:hAnsi="Arial" w:cs="Arial"/>
          <w:noProof/>
          <w:color w:val="00B050"/>
          <w:sz w:val="20"/>
          <w:szCs w:val="20"/>
        </w:rPr>
      </w:pPr>
      <w:r w:rsidRPr="00B3603F">
        <w:rPr>
          <w:rFonts w:ascii="Arial" w:hAnsi="Arial" w:cs="Arial"/>
          <w:noProof/>
          <w:color w:val="00B050"/>
          <w:sz w:val="20"/>
          <w:szCs w:val="20"/>
        </w:rPr>
        <w:t>the disclosure of my contact details to the conference participants;</w:t>
      </w:r>
    </w:p>
    <w:p w14:paraId="35FACB27" w14:textId="77777777" w:rsidR="00CA4AB6" w:rsidRPr="00B3603F" w:rsidRDefault="00CA4AB6" w:rsidP="00CA4AB6">
      <w:pPr>
        <w:pStyle w:val="ListParagraph"/>
        <w:numPr>
          <w:ilvl w:val="0"/>
          <w:numId w:val="8"/>
        </w:numPr>
        <w:spacing w:line="276" w:lineRule="auto"/>
        <w:jc w:val="both"/>
        <w:rPr>
          <w:rFonts w:ascii="Arial" w:hAnsi="Arial" w:cs="Arial"/>
          <w:noProof/>
          <w:color w:val="00B050"/>
          <w:sz w:val="20"/>
          <w:szCs w:val="20"/>
        </w:rPr>
      </w:pPr>
      <w:r w:rsidRPr="00B3603F">
        <w:rPr>
          <w:rFonts w:ascii="Arial" w:hAnsi="Arial" w:cs="Arial"/>
          <w:noProof/>
          <w:color w:val="00B050"/>
          <w:sz w:val="20"/>
          <w:szCs w:val="20"/>
        </w:rPr>
        <w:t>be photographed / video recorded;</w:t>
      </w:r>
    </w:p>
    <w:p w14:paraId="7150786C" w14:textId="77777777" w:rsidR="00CA4AB6" w:rsidRPr="00B3603F" w:rsidRDefault="00CA4AB6" w:rsidP="00CA4AB6">
      <w:pPr>
        <w:pStyle w:val="ListParagraph"/>
        <w:numPr>
          <w:ilvl w:val="0"/>
          <w:numId w:val="8"/>
        </w:numPr>
        <w:spacing w:line="276" w:lineRule="auto"/>
        <w:jc w:val="both"/>
        <w:rPr>
          <w:rFonts w:ascii="Arial" w:hAnsi="Arial" w:cs="Arial"/>
          <w:noProof/>
          <w:color w:val="00B050"/>
          <w:sz w:val="20"/>
          <w:szCs w:val="20"/>
        </w:rPr>
      </w:pPr>
      <w:r w:rsidRPr="00B3603F">
        <w:rPr>
          <w:rFonts w:ascii="Arial" w:hAnsi="Arial" w:cs="Arial"/>
          <w:noProof/>
          <w:color w:val="00B050"/>
          <w:sz w:val="20"/>
          <w:szCs w:val="20"/>
        </w:rPr>
        <w:t>the public publication in any/specific media of the photographs / video recordings/ presentations with my contact details in which I am included;</w:t>
      </w:r>
    </w:p>
    <w:p w14:paraId="3728BE99" w14:textId="77777777" w:rsidR="00CA4AB6" w:rsidRPr="00B3603F" w:rsidRDefault="00CA4AB6" w:rsidP="00CA4AB6">
      <w:pPr>
        <w:pStyle w:val="ListParagraph"/>
        <w:numPr>
          <w:ilvl w:val="0"/>
          <w:numId w:val="8"/>
        </w:numPr>
        <w:spacing w:after="160" w:line="360" w:lineRule="auto"/>
        <w:rPr>
          <w:rFonts w:ascii="Arial" w:hAnsi="Arial" w:cs="Arial"/>
          <w:noProof/>
          <w:color w:val="00B050"/>
          <w:sz w:val="20"/>
          <w:szCs w:val="20"/>
        </w:rPr>
      </w:pPr>
      <w:r w:rsidRPr="00B3603F">
        <w:rPr>
          <w:rFonts w:ascii="Arial" w:hAnsi="Arial" w:cs="Arial"/>
          <w:noProof/>
          <w:color w:val="00B050"/>
          <w:sz w:val="20"/>
          <w:szCs w:val="20"/>
        </w:rPr>
        <w:lastRenderedPageBreak/>
        <w:t>As Speaker, I agree to be photographed / video recorded and to have this published in any/specific media to promote the ESA conference;</w:t>
      </w:r>
    </w:p>
    <w:p w14:paraId="3124B4B2" w14:textId="77777777" w:rsidR="00CA4AB6" w:rsidRPr="00B3603F" w:rsidRDefault="00CA4AB6" w:rsidP="00CA4AB6">
      <w:pPr>
        <w:pStyle w:val="ListParagraph"/>
        <w:numPr>
          <w:ilvl w:val="0"/>
          <w:numId w:val="8"/>
        </w:numPr>
        <w:spacing w:after="160" w:line="360" w:lineRule="auto"/>
        <w:rPr>
          <w:rFonts w:ascii="Arial" w:hAnsi="Arial" w:cs="Arial"/>
          <w:noProof/>
          <w:color w:val="00B050"/>
          <w:sz w:val="20"/>
          <w:szCs w:val="20"/>
        </w:rPr>
      </w:pPr>
      <w:r w:rsidRPr="00B3603F">
        <w:rPr>
          <w:rFonts w:ascii="Arial" w:hAnsi="Arial" w:cs="Arial"/>
          <w:noProof/>
          <w:color w:val="00B050"/>
          <w:sz w:val="20"/>
          <w:szCs w:val="20"/>
        </w:rPr>
        <w:t>As Speaker, have my name, surname and title of my paper published publicly in the social media, and on public websites;</w:t>
      </w:r>
    </w:p>
    <w:p w14:paraId="6834E495" w14:textId="77777777" w:rsidR="00CA4AB6" w:rsidRPr="00054546" w:rsidRDefault="00CA4AB6" w:rsidP="00CA4AB6">
      <w:pPr>
        <w:pStyle w:val="ListParagraph"/>
        <w:numPr>
          <w:ilvl w:val="0"/>
          <w:numId w:val="8"/>
        </w:numPr>
        <w:spacing w:line="276" w:lineRule="auto"/>
        <w:jc w:val="both"/>
        <w:rPr>
          <w:rFonts w:ascii="Arial" w:hAnsi="Arial" w:cs="Arial"/>
          <w:color w:val="00B050"/>
          <w:sz w:val="20"/>
          <w:szCs w:val="20"/>
        </w:rPr>
      </w:pPr>
      <w:r w:rsidRPr="00B3603F">
        <w:rPr>
          <w:rFonts w:ascii="Arial" w:hAnsi="Arial" w:cs="Arial"/>
          <w:color w:val="00B050"/>
          <w:sz w:val="20"/>
          <w:szCs w:val="20"/>
        </w:rPr>
        <w:t xml:space="preserve">the processing and publishing of my personal data on publicly available social media, websites, or for ESA promotional materials (esoc.esa.int, ESA Operations Twitter, ESA Operations and Space Safety Linked in </w:t>
      </w:r>
      <w:r w:rsidRPr="00054546">
        <w:rPr>
          <w:rFonts w:ascii="Arial" w:hAnsi="Arial" w:cs="Arial"/>
          <w:color w:val="00B050"/>
          <w:sz w:val="20"/>
          <w:szCs w:val="20"/>
        </w:rPr>
        <w:t>Channel and related newsletters).</w:t>
      </w:r>
    </w:p>
    <w:p w14:paraId="6EF7D184" w14:textId="04E1BCCD" w:rsidR="00F9062F" w:rsidRPr="00B3603F" w:rsidRDefault="00F9062F" w:rsidP="000D3FB1">
      <w:pPr>
        <w:pStyle w:val="ListParagraph"/>
        <w:spacing w:line="240" w:lineRule="auto"/>
        <w:ind w:left="360"/>
        <w:rPr>
          <w:rFonts w:ascii="Arial" w:hAnsi="Arial" w:cs="Arial"/>
          <w:noProof/>
          <w:sz w:val="20"/>
          <w:szCs w:val="20"/>
        </w:rPr>
      </w:pPr>
    </w:p>
    <w:sectPr w:rsidR="00F9062F" w:rsidRPr="00B3603F" w:rsidSect="00A102D4">
      <w:headerReference w:type="even" r:id="rId20"/>
      <w:headerReference w:type="default" r:id="rId21"/>
      <w:footerReference w:type="even" r:id="rId22"/>
      <w:footerReference w:type="default" r:id="rId23"/>
      <w:headerReference w:type="first" r:id="rId24"/>
      <w:footerReference w:type="first" r:id="rId25"/>
      <w:pgSz w:w="11907" w:h="16840" w:code="9"/>
      <w:pgMar w:top="2398" w:right="851"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2D4D2" w14:textId="77777777" w:rsidR="00E578E8" w:rsidRDefault="00E578E8" w:rsidP="003A1DFC">
      <w:pPr>
        <w:spacing w:line="240" w:lineRule="auto"/>
      </w:pPr>
      <w:r>
        <w:separator/>
      </w:r>
    </w:p>
  </w:endnote>
  <w:endnote w:type="continuationSeparator" w:id="0">
    <w:p w14:paraId="1B078FDF" w14:textId="77777777" w:rsidR="00E578E8" w:rsidRDefault="00E578E8" w:rsidP="003A1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esStyle-BoldTf">
    <w:panose1 w:val="02000806040000020004"/>
    <w:charset w:val="00"/>
    <w:family w:val="auto"/>
    <w:pitch w:val="variable"/>
    <w:sig w:usb0="800000AF" w:usb1="4000204A" w:usb2="00000000" w:usb3="00000000" w:csb0="00000001" w:csb1="00000000"/>
  </w:font>
  <w:font w:name="NotesEsa">
    <w:panose1 w:val="02000506030000020004"/>
    <w:charset w:val="00"/>
    <w:family w:val="auto"/>
    <w:pitch w:val="variable"/>
    <w:sig w:usb0="800000EF" w:usb1="4000206A" w:usb2="00000000" w:usb3="00000000" w:csb0="00000093"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9067" w14:textId="77777777" w:rsidR="00ED4E0D" w:rsidRDefault="00ED4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44546A" w:themeColor="text2"/>
      </w:rPr>
      <w:id w:val="536938466"/>
      <w:docPartObj>
        <w:docPartGallery w:val="Page Numbers (Top of Page)"/>
        <w:docPartUnique/>
      </w:docPartObj>
    </w:sdtPr>
    <w:sdtEndPr/>
    <w:sdtContent>
      <w:p w14:paraId="228DB6B6" w14:textId="77777777" w:rsidR="00FB0FB1" w:rsidRDefault="002A7B03" w:rsidP="00C530EB">
        <w:pPr>
          <w:pStyle w:val="Footer"/>
          <w:rPr>
            <w:rFonts w:ascii="Arial" w:hAnsi="Arial" w:cs="Arial"/>
            <w:color w:val="44546A" w:themeColor="text2"/>
            <w:sz w:val="16"/>
            <w:szCs w:val="16"/>
          </w:rPr>
        </w:pPr>
        <w:r w:rsidRPr="00402AF5">
          <w:rPr>
            <w:rFonts w:ascii="Arial" w:hAnsi="Arial" w:cs="Arial"/>
            <w:noProof/>
            <w:color w:val="44546A" w:themeColor="text2"/>
            <w:sz w:val="16"/>
            <w:szCs w:val="16"/>
            <w:lang w:eastAsia="en-GB"/>
          </w:rPr>
          <w:drawing>
            <wp:anchor distT="0" distB="0" distL="114300" distR="114300" simplePos="0" relativeHeight="251666944" behindDoc="0" locked="0" layoutInCell="1" allowOverlap="1" wp14:anchorId="5F552B4E" wp14:editId="616B44AC">
              <wp:simplePos x="0" y="0"/>
              <wp:positionH relativeFrom="column">
                <wp:posOffset>4800457</wp:posOffset>
              </wp:positionH>
              <wp:positionV relativeFrom="page">
                <wp:posOffset>9836150</wp:posOffset>
              </wp:positionV>
              <wp:extent cx="1497600" cy="532800"/>
              <wp:effectExtent l="0" t="0" r="7620" b="0"/>
              <wp:wrapNone/>
              <wp:docPr id="15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r w:rsidR="00C530EB" w:rsidRPr="00402AF5">
          <w:rPr>
            <w:rFonts w:ascii="Arial" w:hAnsi="Arial" w:cs="Arial"/>
            <w:color w:val="44546A" w:themeColor="text2"/>
            <w:sz w:val="16"/>
            <w:szCs w:val="16"/>
          </w:rPr>
          <w:t>ESA-</w:t>
        </w:r>
        <w:r w:rsidR="00402AF5" w:rsidRPr="00402AF5">
          <w:rPr>
            <w:rFonts w:ascii="Arial" w:hAnsi="Arial" w:cs="Arial"/>
            <w:color w:val="44546A" w:themeColor="text2"/>
            <w:sz w:val="16"/>
            <w:szCs w:val="16"/>
          </w:rPr>
          <w:t xml:space="preserve">Privacy Notice – </w:t>
        </w:r>
        <w:r w:rsidR="00402AF5" w:rsidRPr="005008B3">
          <w:rPr>
            <w:rFonts w:ascii="Arial" w:hAnsi="Arial" w:cs="Arial"/>
            <w:color w:val="44546A" w:themeColor="text2"/>
            <w:sz w:val="16"/>
            <w:szCs w:val="16"/>
          </w:rPr>
          <w:t xml:space="preserve">DPNR </w:t>
        </w:r>
        <w:r w:rsidR="008528E3">
          <w:rPr>
            <w:rFonts w:ascii="Arial" w:hAnsi="Arial" w:cs="Arial"/>
            <w:color w:val="44546A" w:themeColor="text2"/>
            <w:sz w:val="16"/>
            <w:szCs w:val="16"/>
          </w:rPr>
          <w:t>2</w:t>
        </w:r>
        <w:r w:rsidR="00ED4E0D">
          <w:rPr>
            <w:rFonts w:ascii="Arial" w:hAnsi="Arial" w:cs="Arial"/>
            <w:color w:val="44546A" w:themeColor="text2"/>
            <w:sz w:val="16"/>
            <w:szCs w:val="16"/>
          </w:rPr>
          <w:t>4</w:t>
        </w:r>
        <w:r w:rsidR="00FB0FB1">
          <w:rPr>
            <w:rFonts w:ascii="Arial" w:hAnsi="Arial" w:cs="Arial"/>
            <w:color w:val="44546A" w:themeColor="text2"/>
            <w:sz w:val="16"/>
            <w:szCs w:val="16"/>
          </w:rPr>
          <w:t>45</w:t>
        </w:r>
      </w:p>
      <w:p w14:paraId="41A813E2" w14:textId="5B713F14" w:rsidR="002A7B03" w:rsidRPr="00402AF5" w:rsidRDefault="002A7B03" w:rsidP="00C530EB">
        <w:pPr>
          <w:pStyle w:val="Footer"/>
          <w:rPr>
            <w:rFonts w:ascii="Arial" w:hAnsi="Arial" w:cs="Arial"/>
            <w:color w:val="44546A" w:themeColor="text2"/>
          </w:rPr>
        </w:pPr>
        <w:r w:rsidRPr="00402AF5">
          <w:rPr>
            <w:rFonts w:ascii="Arial" w:hAnsi="Arial" w:cs="Arial"/>
            <w:color w:val="44546A" w:themeColor="text2"/>
            <w:sz w:val="16"/>
            <w:szCs w:val="16"/>
          </w:rPr>
          <w:t xml:space="preserve">Page </w:t>
        </w:r>
        <w:r w:rsidRPr="00402AF5">
          <w:rPr>
            <w:rFonts w:ascii="Arial" w:hAnsi="Arial" w:cs="Arial"/>
            <w:bCs/>
            <w:color w:val="44546A" w:themeColor="text2"/>
            <w:sz w:val="16"/>
            <w:szCs w:val="16"/>
          </w:rPr>
          <w:fldChar w:fldCharType="begin"/>
        </w:r>
        <w:r w:rsidRPr="00402AF5">
          <w:rPr>
            <w:rFonts w:ascii="Arial" w:hAnsi="Arial" w:cs="Arial"/>
            <w:bCs/>
            <w:color w:val="44546A" w:themeColor="text2"/>
            <w:sz w:val="16"/>
            <w:szCs w:val="16"/>
          </w:rPr>
          <w:instrText xml:space="preserve"> PAGE </w:instrText>
        </w:r>
        <w:r w:rsidRPr="00402AF5">
          <w:rPr>
            <w:rFonts w:ascii="Arial" w:hAnsi="Arial" w:cs="Arial"/>
            <w:bCs/>
            <w:color w:val="44546A" w:themeColor="text2"/>
            <w:sz w:val="16"/>
            <w:szCs w:val="16"/>
          </w:rPr>
          <w:fldChar w:fldCharType="separate"/>
        </w:r>
        <w:r w:rsidRPr="00402AF5">
          <w:rPr>
            <w:rFonts w:ascii="Arial" w:hAnsi="Arial" w:cs="Arial"/>
            <w:bCs/>
            <w:color w:val="44546A" w:themeColor="text2"/>
            <w:sz w:val="16"/>
            <w:szCs w:val="16"/>
          </w:rPr>
          <w:t>1</w:t>
        </w:r>
        <w:r w:rsidRPr="00402AF5">
          <w:rPr>
            <w:rFonts w:ascii="Arial" w:hAnsi="Arial" w:cs="Arial"/>
            <w:bCs/>
            <w:color w:val="44546A" w:themeColor="text2"/>
            <w:sz w:val="16"/>
            <w:szCs w:val="16"/>
          </w:rPr>
          <w:fldChar w:fldCharType="end"/>
        </w:r>
        <w:r w:rsidRPr="00402AF5">
          <w:rPr>
            <w:rFonts w:ascii="Arial" w:hAnsi="Arial" w:cs="Arial"/>
            <w:color w:val="44546A" w:themeColor="text2"/>
            <w:sz w:val="16"/>
            <w:szCs w:val="16"/>
          </w:rPr>
          <w:t>/</w:t>
        </w:r>
        <w:r w:rsidRPr="00402AF5">
          <w:rPr>
            <w:rFonts w:ascii="Arial" w:hAnsi="Arial" w:cs="Arial"/>
            <w:bCs/>
            <w:color w:val="44546A" w:themeColor="text2"/>
            <w:sz w:val="16"/>
            <w:szCs w:val="16"/>
          </w:rPr>
          <w:fldChar w:fldCharType="begin"/>
        </w:r>
        <w:r w:rsidRPr="00402AF5">
          <w:rPr>
            <w:rFonts w:ascii="Arial" w:hAnsi="Arial" w:cs="Arial"/>
            <w:bCs/>
            <w:color w:val="44546A" w:themeColor="text2"/>
            <w:sz w:val="16"/>
            <w:szCs w:val="16"/>
          </w:rPr>
          <w:instrText xml:space="preserve"> NUMPAGES  </w:instrText>
        </w:r>
        <w:r w:rsidRPr="00402AF5">
          <w:rPr>
            <w:rFonts w:ascii="Arial" w:hAnsi="Arial" w:cs="Arial"/>
            <w:bCs/>
            <w:color w:val="44546A" w:themeColor="text2"/>
            <w:sz w:val="16"/>
            <w:szCs w:val="16"/>
          </w:rPr>
          <w:fldChar w:fldCharType="separate"/>
        </w:r>
        <w:r w:rsidRPr="00402AF5">
          <w:rPr>
            <w:rFonts w:ascii="Arial" w:hAnsi="Arial" w:cs="Arial"/>
            <w:bCs/>
            <w:color w:val="44546A" w:themeColor="text2"/>
            <w:sz w:val="16"/>
            <w:szCs w:val="16"/>
          </w:rPr>
          <w:t>2</w:t>
        </w:r>
        <w:r w:rsidRPr="00402AF5">
          <w:rPr>
            <w:rFonts w:ascii="Arial" w:hAnsi="Arial" w:cs="Arial"/>
            <w:bCs/>
            <w:color w:val="44546A"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44546A" w:themeColor="text2"/>
      </w:rPr>
      <w:id w:val="841896170"/>
      <w:docPartObj>
        <w:docPartGallery w:val="Page Numbers (Top of Page)"/>
        <w:docPartUnique/>
      </w:docPartObj>
    </w:sdtPr>
    <w:sdtEndPr/>
    <w:sdtContent>
      <w:p w14:paraId="243098F4" w14:textId="781F6714" w:rsidR="00ED4E0D" w:rsidRDefault="00402AF5" w:rsidP="00C530EB">
        <w:pPr>
          <w:pStyle w:val="Footer"/>
          <w:rPr>
            <w:rFonts w:ascii="Arial" w:hAnsi="Arial" w:cs="Arial"/>
            <w:color w:val="44546A" w:themeColor="text2"/>
            <w:sz w:val="16"/>
            <w:szCs w:val="16"/>
          </w:rPr>
        </w:pPr>
        <w:r w:rsidRPr="00402AF5">
          <w:rPr>
            <w:rFonts w:ascii="Arial" w:hAnsi="Arial" w:cs="Arial"/>
            <w:noProof/>
            <w:color w:val="44546A" w:themeColor="text2"/>
            <w:sz w:val="16"/>
            <w:szCs w:val="16"/>
            <w:lang w:eastAsia="en-GB"/>
          </w:rPr>
          <w:drawing>
            <wp:anchor distT="0" distB="0" distL="114300" distR="114300" simplePos="0" relativeHeight="251672064" behindDoc="0" locked="0" layoutInCell="1" allowOverlap="1" wp14:anchorId="73EFA9AF" wp14:editId="4C4D81C7">
              <wp:simplePos x="0" y="0"/>
              <wp:positionH relativeFrom="column">
                <wp:posOffset>4800457</wp:posOffset>
              </wp:positionH>
              <wp:positionV relativeFrom="page">
                <wp:posOffset>9836150</wp:posOffset>
              </wp:positionV>
              <wp:extent cx="1497600" cy="532800"/>
              <wp:effectExtent l="0" t="0" r="7620" b="0"/>
              <wp:wrapNone/>
              <wp:docPr id="1"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r w:rsidRPr="00402AF5">
          <w:rPr>
            <w:rFonts w:ascii="Arial" w:hAnsi="Arial" w:cs="Arial"/>
            <w:color w:val="44546A" w:themeColor="text2"/>
            <w:sz w:val="16"/>
            <w:szCs w:val="16"/>
          </w:rPr>
          <w:t xml:space="preserve">ESA-Privacy Notice – </w:t>
        </w:r>
        <w:r w:rsidRPr="002F7FE9">
          <w:rPr>
            <w:rFonts w:ascii="Arial" w:hAnsi="Arial" w:cs="Arial"/>
            <w:color w:val="44546A" w:themeColor="text2"/>
            <w:sz w:val="16"/>
            <w:szCs w:val="16"/>
          </w:rPr>
          <w:t xml:space="preserve">DPNR </w:t>
        </w:r>
        <w:r w:rsidR="005661FE">
          <w:rPr>
            <w:rFonts w:ascii="Arial" w:hAnsi="Arial" w:cs="Arial"/>
            <w:color w:val="44546A" w:themeColor="text2"/>
            <w:sz w:val="16"/>
            <w:szCs w:val="16"/>
          </w:rPr>
          <w:t>2</w:t>
        </w:r>
        <w:r w:rsidR="00ED4E0D">
          <w:rPr>
            <w:rFonts w:ascii="Arial" w:hAnsi="Arial" w:cs="Arial"/>
            <w:color w:val="44546A" w:themeColor="text2"/>
            <w:sz w:val="16"/>
            <w:szCs w:val="16"/>
          </w:rPr>
          <w:t>4</w:t>
        </w:r>
        <w:r w:rsidR="00F60EF8">
          <w:rPr>
            <w:rFonts w:ascii="Arial" w:hAnsi="Arial" w:cs="Arial"/>
            <w:color w:val="44546A" w:themeColor="text2"/>
            <w:sz w:val="16"/>
            <w:szCs w:val="16"/>
          </w:rPr>
          <w:t>45</w:t>
        </w:r>
      </w:p>
      <w:p w14:paraId="4DD4BDFD" w14:textId="301B58F6" w:rsidR="00402AF5" w:rsidRDefault="00402AF5" w:rsidP="00C530EB">
        <w:pPr>
          <w:pStyle w:val="Footer"/>
          <w:rPr>
            <w:rFonts w:ascii="Arial" w:hAnsi="Arial" w:cs="Arial"/>
            <w:color w:val="44546A" w:themeColor="text2"/>
          </w:rPr>
        </w:pPr>
        <w:r w:rsidRPr="00402AF5">
          <w:rPr>
            <w:rFonts w:ascii="Arial" w:hAnsi="Arial" w:cs="Arial"/>
            <w:color w:val="44546A" w:themeColor="text2"/>
            <w:sz w:val="16"/>
            <w:szCs w:val="16"/>
          </w:rPr>
          <w:t xml:space="preserve">Page </w:t>
        </w:r>
        <w:r w:rsidRPr="00402AF5">
          <w:rPr>
            <w:rFonts w:ascii="Arial" w:hAnsi="Arial" w:cs="Arial"/>
            <w:bCs/>
            <w:color w:val="44546A" w:themeColor="text2"/>
            <w:sz w:val="16"/>
            <w:szCs w:val="16"/>
          </w:rPr>
          <w:fldChar w:fldCharType="begin"/>
        </w:r>
        <w:r w:rsidRPr="00402AF5">
          <w:rPr>
            <w:rFonts w:ascii="Arial" w:hAnsi="Arial" w:cs="Arial"/>
            <w:bCs/>
            <w:color w:val="44546A" w:themeColor="text2"/>
            <w:sz w:val="16"/>
            <w:szCs w:val="16"/>
          </w:rPr>
          <w:instrText xml:space="preserve"> PAGE </w:instrText>
        </w:r>
        <w:r w:rsidRPr="00402AF5">
          <w:rPr>
            <w:rFonts w:ascii="Arial" w:hAnsi="Arial" w:cs="Arial"/>
            <w:bCs/>
            <w:color w:val="44546A" w:themeColor="text2"/>
            <w:sz w:val="16"/>
            <w:szCs w:val="16"/>
          </w:rPr>
          <w:fldChar w:fldCharType="separate"/>
        </w:r>
        <w:r>
          <w:rPr>
            <w:rFonts w:ascii="Arial" w:hAnsi="Arial" w:cs="Arial"/>
            <w:bCs/>
            <w:color w:val="44546A" w:themeColor="text2"/>
            <w:sz w:val="16"/>
            <w:szCs w:val="16"/>
          </w:rPr>
          <w:t>2</w:t>
        </w:r>
        <w:r w:rsidRPr="00402AF5">
          <w:rPr>
            <w:rFonts w:ascii="Arial" w:hAnsi="Arial" w:cs="Arial"/>
            <w:bCs/>
            <w:color w:val="44546A" w:themeColor="text2"/>
            <w:sz w:val="16"/>
            <w:szCs w:val="16"/>
          </w:rPr>
          <w:fldChar w:fldCharType="end"/>
        </w:r>
        <w:r w:rsidRPr="00402AF5">
          <w:rPr>
            <w:rFonts w:ascii="Arial" w:hAnsi="Arial" w:cs="Arial"/>
            <w:color w:val="44546A" w:themeColor="text2"/>
            <w:sz w:val="16"/>
            <w:szCs w:val="16"/>
          </w:rPr>
          <w:t>/</w:t>
        </w:r>
        <w:r w:rsidRPr="00402AF5">
          <w:rPr>
            <w:rFonts w:ascii="Arial" w:hAnsi="Arial" w:cs="Arial"/>
            <w:bCs/>
            <w:color w:val="44546A" w:themeColor="text2"/>
            <w:sz w:val="16"/>
            <w:szCs w:val="16"/>
          </w:rPr>
          <w:fldChar w:fldCharType="begin"/>
        </w:r>
        <w:r w:rsidRPr="00402AF5">
          <w:rPr>
            <w:rFonts w:ascii="Arial" w:hAnsi="Arial" w:cs="Arial"/>
            <w:bCs/>
            <w:color w:val="44546A" w:themeColor="text2"/>
            <w:sz w:val="16"/>
            <w:szCs w:val="16"/>
          </w:rPr>
          <w:instrText xml:space="preserve"> NUMPAGES  </w:instrText>
        </w:r>
        <w:r w:rsidRPr="00402AF5">
          <w:rPr>
            <w:rFonts w:ascii="Arial" w:hAnsi="Arial" w:cs="Arial"/>
            <w:bCs/>
            <w:color w:val="44546A" w:themeColor="text2"/>
            <w:sz w:val="16"/>
            <w:szCs w:val="16"/>
          </w:rPr>
          <w:fldChar w:fldCharType="separate"/>
        </w:r>
        <w:r>
          <w:rPr>
            <w:rFonts w:ascii="Arial" w:hAnsi="Arial" w:cs="Arial"/>
            <w:bCs/>
            <w:color w:val="44546A" w:themeColor="text2"/>
            <w:sz w:val="16"/>
            <w:szCs w:val="16"/>
          </w:rPr>
          <w:t>11</w:t>
        </w:r>
        <w:r w:rsidRPr="00402AF5">
          <w:rPr>
            <w:rFonts w:ascii="Arial" w:hAnsi="Arial" w:cs="Arial"/>
            <w:bCs/>
            <w:color w:val="44546A" w:themeColor="text2"/>
            <w:sz w:val="16"/>
            <w:szCs w:val="16"/>
          </w:rPr>
          <w:fldChar w:fldCharType="end"/>
        </w:r>
      </w:p>
    </w:sdtContent>
  </w:sdt>
  <w:p w14:paraId="027CD964" w14:textId="5A822510" w:rsidR="002A7B03" w:rsidRPr="00402AF5" w:rsidRDefault="002A7B03" w:rsidP="00C530EB">
    <w:pPr>
      <w:pStyle w:val="Footer"/>
      <w:rPr>
        <w:rFonts w:ascii="Arial" w:hAnsi="Arial" w:cs="Arial"/>
        <w:color w:val="44546A" w:themeColor="text2"/>
      </w:rPr>
    </w:pPr>
    <w:r w:rsidRPr="00C530EB">
      <w:rPr>
        <w:rFonts w:ascii="Arial" w:hAnsi="Arial" w:cs="Arial"/>
        <w:noProof/>
        <w:color w:val="355D6D"/>
        <w:sz w:val="16"/>
        <w:szCs w:val="14"/>
        <w:lang w:eastAsia="en-GB"/>
      </w:rPr>
      <w:drawing>
        <wp:anchor distT="0" distB="0" distL="114300" distR="114300" simplePos="0" relativeHeight="251664896" behindDoc="0" locked="0" layoutInCell="1" allowOverlap="1" wp14:anchorId="3BEE2BE5" wp14:editId="3B16C7DC">
          <wp:simplePos x="0" y="0"/>
          <wp:positionH relativeFrom="column">
            <wp:posOffset>4800457</wp:posOffset>
          </wp:positionH>
          <wp:positionV relativeFrom="page">
            <wp:posOffset>9836150</wp:posOffset>
          </wp:positionV>
          <wp:extent cx="1497600" cy="532800"/>
          <wp:effectExtent l="0" t="0" r="7620" b="0"/>
          <wp:wrapNone/>
          <wp:docPr id="15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49E8E" w14:textId="77777777" w:rsidR="00E578E8" w:rsidRDefault="00E578E8" w:rsidP="003A1DFC">
      <w:pPr>
        <w:spacing w:line="240" w:lineRule="auto"/>
      </w:pPr>
      <w:r>
        <w:separator/>
      </w:r>
    </w:p>
  </w:footnote>
  <w:footnote w:type="continuationSeparator" w:id="0">
    <w:p w14:paraId="15AF5361" w14:textId="77777777" w:rsidR="00E578E8" w:rsidRDefault="00E578E8" w:rsidP="003A1D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8BDA" w14:textId="77777777" w:rsidR="00ED4E0D" w:rsidRDefault="00ED4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FE0F" w14:textId="59E8168B" w:rsidR="002A7B03" w:rsidRPr="002A7B03" w:rsidRDefault="00636657" w:rsidP="006E5DBF">
    <w:pPr>
      <w:pStyle w:val="CoverRefText"/>
      <w:rPr>
        <w:lang w:val="en-US"/>
      </w:rPr>
    </w:pPr>
    <w:sdt>
      <w:sdtPr>
        <w:rPr>
          <w:rFonts w:ascii="Arial" w:hAnsi="Arial"/>
          <w:noProof/>
          <w:sz w:val="16"/>
          <w:szCs w:val="16"/>
        </w:rPr>
        <w:alias w:val="Classification"/>
        <w:tag w:val="Classification"/>
        <w:id w:val="-282262367"/>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Classification[1]" w:storeItemID="{0054B329-7DB5-4DB6-9793-B2A004C8299B}"/>
        <w:dropDownList w:lastValue="ESA UNCLASSIFIED – Releasable to the Public">
          <w:listItem w:value="[Classification]"/>
        </w:dropDownList>
      </w:sdtPr>
      <w:sdtEndPr/>
      <w:sdtContent>
        <w:r w:rsidR="00055D4B">
          <w:rPr>
            <w:rFonts w:ascii="Arial" w:hAnsi="Arial"/>
            <w:noProof/>
            <w:sz w:val="16"/>
            <w:szCs w:val="16"/>
          </w:rPr>
          <w:t>ESA UNCLASSIFIED – Releasable to the Public</w:t>
        </w:r>
      </w:sdtContent>
    </w:sdt>
    <w:r w:rsidR="002A7B03" w:rsidRPr="008E653D">
      <w:rPr>
        <w:noProof/>
        <w:sz w:val="16"/>
        <w:szCs w:val="16"/>
      </w:rPr>
      <w:t xml:space="preserve"> </w:t>
    </w:r>
    <w:sdt>
      <w:sdtPr>
        <w:rPr>
          <w:noProof/>
          <w:sz w:val="16"/>
          <w:szCs w:val="16"/>
        </w:rPr>
        <w:alias w:val="CaveatSeparator"/>
        <w:tag w:val="CaveatSeparator"/>
        <w:id w:val="-250973931"/>
      </w:sdtPr>
      <w:sdtEndPr/>
      <w:sdtContent>
        <w:r w:rsidR="006F53B2">
          <w:rPr>
            <w:noProof/>
            <w:sz w:val="16"/>
            <w:szCs w:val="16"/>
          </w:rPr>
          <w:t xml:space="preserve"> </w:t>
        </w:r>
      </w:sdtContent>
    </w:sdt>
    <w:r w:rsidR="002A7B03" w:rsidRPr="008E653D">
      <w:rPr>
        <w:noProof/>
        <w:sz w:val="16"/>
        <w:szCs w:val="16"/>
      </w:rPr>
      <w:t xml:space="preserve"> </w:t>
    </w:r>
    <w:sdt>
      <w:sdtPr>
        <w:rPr>
          <w:noProof/>
          <w:sz w:val="16"/>
          <w:szCs w:val="16"/>
        </w:rPr>
        <w:alias w:val="Classification Caveat"/>
        <w:tag w:val="Classification_x0020_Caveat"/>
        <w:id w:val="-1479601204"/>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EndPr/>
      <w:sdtContent>
        <w:r w:rsidR="000F63A9">
          <w:rPr>
            <w:noProof/>
            <w:sz w:val="16"/>
            <w:szCs w:val="16"/>
          </w:rPr>
          <w:t>​</w:t>
        </w:r>
      </w:sdtContent>
    </w:sdt>
    <w:r w:rsidR="006E5DBF" w:rsidRPr="002A7B03">
      <w:rPr>
        <w:noProof/>
        <w:sz w:val="16"/>
        <w:szCs w:val="16"/>
        <w:lang w:eastAsia="en-GB"/>
      </w:rPr>
      <w:drawing>
        <wp:anchor distT="0" distB="0" distL="114300" distR="114300" simplePos="0" relativeHeight="251670016" behindDoc="0" locked="0" layoutInCell="1" allowOverlap="1" wp14:anchorId="17D0F65B" wp14:editId="4687B5C5">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14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16FA" w14:textId="2BE68D72" w:rsidR="00253CFA" w:rsidRPr="002A7B03" w:rsidRDefault="00636657" w:rsidP="00227800">
    <w:pPr>
      <w:pStyle w:val="CoverRefText"/>
      <w:rPr>
        <w:sz w:val="16"/>
        <w:szCs w:val="16"/>
      </w:rPr>
    </w:pPr>
    <w:sdt>
      <w:sdtPr>
        <w:rPr>
          <w:rFonts w:ascii="Arial" w:hAnsi="Arial"/>
          <w:noProof/>
          <w:sz w:val="16"/>
          <w:szCs w:val="16"/>
        </w:rPr>
        <w:alias w:val="Classification"/>
        <w:tag w:val="Classification"/>
        <w:id w:val="-2061857307"/>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Classification[1]" w:storeItemID="{0054B329-7DB5-4DB6-9793-B2A004C8299B}"/>
        <w:dropDownList w:lastValue="ESA UNCLASSIFIED – Releasable to the Public">
          <w:listItem w:value="[Classification]"/>
        </w:dropDownList>
      </w:sdtPr>
      <w:sdtEndPr/>
      <w:sdtContent>
        <w:r w:rsidR="00055D4B">
          <w:rPr>
            <w:rFonts w:ascii="Arial" w:hAnsi="Arial"/>
            <w:noProof/>
            <w:sz w:val="16"/>
            <w:szCs w:val="16"/>
          </w:rPr>
          <w:t>ESA UNCLASSIFIED – Releasable to the Public</w:t>
        </w:r>
      </w:sdtContent>
    </w:sdt>
    <w:r w:rsidR="007367B2" w:rsidRPr="002A7B03">
      <w:rPr>
        <w:noProof/>
        <w:sz w:val="16"/>
        <w:szCs w:val="16"/>
      </w:rPr>
      <w:t xml:space="preserve"> </w:t>
    </w:r>
    <w:sdt>
      <w:sdtPr>
        <w:rPr>
          <w:noProof/>
          <w:sz w:val="16"/>
          <w:szCs w:val="16"/>
        </w:rPr>
        <w:alias w:val="sep"/>
        <w:tag w:val="sep"/>
        <w:id w:val="-1110812583"/>
      </w:sdtPr>
      <w:sdtEndPr/>
      <w:sdtContent>
        <w:r w:rsidR="006F53B2">
          <w:rPr>
            <w:noProof/>
            <w:sz w:val="16"/>
            <w:szCs w:val="16"/>
          </w:rPr>
          <w:t xml:space="preserve"> </w:t>
        </w:r>
      </w:sdtContent>
    </w:sdt>
    <w:r w:rsidR="007367B2" w:rsidRPr="002A7B03">
      <w:rPr>
        <w:noProof/>
        <w:sz w:val="16"/>
        <w:szCs w:val="16"/>
      </w:rPr>
      <w:t xml:space="preserve"> </w:t>
    </w:r>
    <w:sdt>
      <w:sdtPr>
        <w:rPr>
          <w:noProof/>
          <w:sz w:val="16"/>
          <w:szCs w:val="16"/>
        </w:rPr>
        <w:alias w:val="Classification Caveat"/>
        <w:tag w:val="Classification_x0020_Caveat"/>
        <w:id w:val="-1433283845"/>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EndPr/>
      <w:sdtContent>
        <w:r w:rsidR="000F63A9">
          <w:rPr>
            <w:noProof/>
            <w:sz w:val="16"/>
            <w:szCs w:val="16"/>
          </w:rPr>
          <w:t>​</w:t>
        </w:r>
      </w:sdtContent>
    </w:sdt>
    <w:r w:rsidR="009915A0" w:rsidRPr="002A7B03">
      <w:rPr>
        <w:noProof/>
        <w:sz w:val="16"/>
        <w:szCs w:val="16"/>
        <w:lang w:eastAsia="en-GB"/>
      </w:rPr>
      <w:drawing>
        <wp:anchor distT="0" distB="0" distL="114300" distR="114300" simplePos="0" relativeHeight="251647488" behindDoc="0" locked="0" layoutInCell="1" allowOverlap="1" wp14:anchorId="6B36658E" wp14:editId="20E2E815">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15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618EF41A"/>
    <w:lvl w:ilvl="0">
      <w:start w:val="1"/>
      <w:numFmt w:val="decimal"/>
      <w:pStyle w:val="ListNumber4"/>
      <w:lvlText w:val="%1."/>
      <w:lvlJc w:val="left"/>
      <w:pPr>
        <w:tabs>
          <w:tab w:val="num" w:pos="1440"/>
        </w:tabs>
        <w:ind w:left="1440" w:hanging="360"/>
      </w:pPr>
    </w:lvl>
  </w:abstractNum>
  <w:abstractNum w:abstractNumId="1" w15:restartNumberingAfterBreak="0">
    <w:nsid w:val="0C067D17"/>
    <w:multiLevelType w:val="hybridMultilevel"/>
    <w:tmpl w:val="73481D30"/>
    <w:lvl w:ilvl="0" w:tplc="D61ED5A0">
      <w:start w:val="2"/>
      <w:numFmt w:val="bullet"/>
      <w:pStyle w:val="heading10"/>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36C39"/>
    <w:multiLevelType w:val="hybridMultilevel"/>
    <w:tmpl w:val="D95C4BEA"/>
    <w:lvl w:ilvl="0" w:tplc="802477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C258B"/>
    <w:multiLevelType w:val="hybridMultilevel"/>
    <w:tmpl w:val="F98E75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421BE8"/>
    <w:multiLevelType w:val="hybridMultilevel"/>
    <w:tmpl w:val="F98E75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779F"/>
    <w:multiLevelType w:val="hybridMultilevel"/>
    <w:tmpl w:val="F98E757C"/>
    <w:lvl w:ilvl="0" w:tplc="5DB2D8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D2827"/>
    <w:multiLevelType w:val="hybridMultilevel"/>
    <w:tmpl w:val="0FFEC560"/>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A6B538F"/>
    <w:multiLevelType w:val="hybridMultilevel"/>
    <w:tmpl w:val="9838302A"/>
    <w:lvl w:ilvl="0" w:tplc="E594F5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A62516"/>
    <w:multiLevelType w:val="hybridMultilevel"/>
    <w:tmpl w:val="D7B036A0"/>
    <w:lvl w:ilvl="0" w:tplc="1C4259D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1E3EA1A2">
      <w:start w:val="44"/>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FC291A"/>
    <w:multiLevelType w:val="hybridMultilevel"/>
    <w:tmpl w:val="D95C4BE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ED534E"/>
    <w:multiLevelType w:val="multilevel"/>
    <w:tmpl w:val="1FC66F16"/>
    <w:lvl w:ilvl="0">
      <w:start w:val="1"/>
      <w:numFmt w:val="decimal"/>
      <w:pStyle w:val="Heading01"/>
      <w:lvlText w:val="%1."/>
      <w:lvlJc w:val="left"/>
      <w:pPr>
        <w:tabs>
          <w:tab w:val="num" w:pos="720"/>
        </w:tabs>
        <w:ind w:left="720" w:hanging="720"/>
      </w:pPr>
    </w:lvl>
    <w:lvl w:ilvl="1">
      <w:start w:val="1"/>
      <w:numFmt w:val="decimal"/>
      <w:pStyle w:val="Heading02"/>
      <w:lvlText w:val="%2."/>
      <w:lvlJc w:val="left"/>
      <w:pPr>
        <w:tabs>
          <w:tab w:val="num" w:pos="1440"/>
        </w:tabs>
        <w:ind w:left="1440" w:hanging="720"/>
      </w:pPr>
    </w:lvl>
    <w:lvl w:ilvl="2">
      <w:start w:val="1"/>
      <w:numFmt w:val="decimal"/>
      <w:pStyle w:val="Heading03"/>
      <w:lvlText w:val="%3."/>
      <w:lvlJc w:val="left"/>
      <w:pPr>
        <w:tabs>
          <w:tab w:val="num" w:pos="2160"/>
        </w:tabs>
        <w:ind w:left="2160" w:hanging="720"/>
      </w:pPr>
    </w:lvl>
    <w:lvl w:ilvl="3">
      <w:start w:val="1"/>
      <w:numFmt w:val="decimal"/>
      <w:pStyle w:val="Heading04"/>
      <w:lvlText w:val="%4."/>
      <w:lvlJc w:val="left"/>
      <w:pPr>
        <w:tabs>
          <w:tab w:val="num" w:pos="2880"/>
        </w:tabs>
        <w:ind w:left="2880" w:hanging="720"/>
      </w:pPr>
    </w:lvl>
    <w:lvl w:ilvl="4">
      <w:start w:val="1"/>
      <w:numFmt w:val="decimal"/>
      <w:pStyle w:val="Heading0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8963D90"/>
    <w:multiLevelType w:val="hybridMultilevel"/>
    <w:tmpl w:val="F3906D62"/>
    <w:lvl w:ilvl="0" w:tplc="AE6032B0">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522A93"/>
    <w:multiLevelType w:val="hybridMultilevel"/>
    <w:tmpl w:val="F542A884"/>
    <w:lvl w:ilvl="0" w:tplc="B914B6A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pStyle w:val="Heading4"/>
      <w:lvlText w:val="%4."/>
      <w:lvlJc w:val="left"/>
      <w:pPr>
        <w:ind w:left="2520" w:hanging="360"/>
      </w:pPr>
    </w:lvl>
    <w:lvl w:ilvl="4" w:tplc="08090019" w:tentative="1">
      <w:start w:val="1"/>
      <w:numFmt w:val="lowerLetter"/>
      <w:pStyle w:val="Heading5"/>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pStyle w:val="Heading7"/>
      <w:lvlText w:val="%7."/>
      <w:lvlJc w:val="left"/>
      <w:pPr>
        <w:ind w:left="4680" w:hanging="360"/>
      </w:pPr>
    </w:lvl>
    <w:lvl w:ilvl="7" w:tplc="08090019" w:tentative="1">
      <w:start w:val="1"/>
      <w:numFmt w:val="lowerLetter"/>
      <w:pStyle w:val="Heading8"/>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ED4C1F"/>
    <w:multiLevelType w:val="hybridMultilevel"/>
    <w:tmpl w:val="F98E75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24191C"/>
    <w:multiLevelType w:val="hybridMultilevel"/>
    <w:tmpl w:val="F98E757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A8200D"/>
    <w:multiLevelType w:val="hybridMultilevel"/>
    <w:tmpl w:val="81C85808"/>
    <w:lvl w:ilvl="0" w:tplc="E594F5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051233">
    <w:abstractNumId w:val="0"/>
  </w:num>
  <w:num w:numId="2" w16cid:durableId="394596288">
    <w:abstractNumId w:val="12"/>
  </w:num>
  <w:num w:numId="3" w16cid:durableId="626858031">
    <w:abstractNumId w:val="1"/>
  </w:num>
  <w:num w:numId="4" w16cid:durableId="473452302">
    <w:abstractNumId w:val="10"/>
  </w:num>
  <w:num w:numId="5" w16cid:durableId="5252867">
    <w:abstractNumId w:val="11"/>
  </w:num>
  <w:num w:numId="6" w16cid:durableId="137917397">
    <w:abstractNumId w:val="8"/>
  </w:num>
  <w:num w:numId="7" w16cid:durableId="797838977">
    <w:abstractNumId w:val="6"/>
  </w:num>
  <w:num w:numId="8" w16cid:durableId="1183739348">
    <w:abstractNumId w:val="15"/>
  </w:num>
  <w:num w:numId="9" w16cid:durableId="1628928733">
    <w:abstractNumId w:val="7"/>
  </w:num>
  <w:num w:numId="10" w16cid:durableId="1986154935">
    <w:abstractNumId w:val="5"/>
  </w:num>
  <w:num w:numId="11" w16cid:durableId="84545524">
    <w:abstractNumId w:val="13"/>
  </w:num>
  <w:num w:numId="12" w16cid:durableId="1853183385">
    <w:abstractNumId w:val="3"/>
  </w:num>
  <w:num w:numId="13" w16cid:durableId="1535652272">
    <w:abstractNumId w:val="4"/>
  </w:num>
  <w:num w:numId="14" w16cid:durableId="2005276853">
    <w:abstractNumId w:val="14"/>
  </w:num>
  <w:num w:numId="15" w16cid:durableId="240215575">
    <w:abstractNumId w:val="2"/>
  </w:num>
  <w:num w:numId="16" w16cid:durableId="19716364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EB"/>
    <w:rsid w:val="0000701E"/>
    <w:rsid w:val="00011590"/>
    <w:rsid w:val="00017474"/>
    <w:rsid w:val="000208BA"/>
    <w:rsid w:val="00031A87"/>
    <w:rsid w:val="00031AB3"/>
    <w:rsid w:val="00045F53"/>
    <w:rsid w:val="00050BE3"/>
    <w:rsid w:val="00050CD4"/>
    <w:rsid w:val="00054546"/>
    <w:rsid w:val="00055D4B"/>
    <w:rsid w:val="000571B3"/>
    <w:rsid w:val="00061A3A"/>
    <w:rsid w:val="00062982"/>
    <w:rsid w:val="00066BDF"/>
    <w:rsid w:val="00075F3C"/>
    <w:rsid w:val="00091536"/>
    <w:rsid w:val="00094264"/>
    <w:rsid w:val="000A2BA8"/>
    <w:rsid w:val="000B1439"/>
    <w:rsid w:val="000C6C6F"/>
    <w:rsid w:val="000D2540"/>
    <w:rsid w:val="000D3FB1"/>
    <w:rsid w:val="000E5153"/>
    <w:rsid w:val="000F31D6"/>
    <w:rsid w:val="000F3BF7"/>
    <w:rsid w:val="000F45E4"/>
    <w:rsid w:val="000F4A69"/>
    <w:rsid w:val="000F63A9"/>
    <w:rsid w:val="000F737C"/>
    <w:rsid w:val="00103864"/>
    <w:rsid w:val="00111668"/>
    <w:rsid w:val="00120999"/>
    <w:rsid w:val="00130EB1"/>
    <w:rsid w:val="00136360"/>
    <w:rsid w:val="00144065"/>
    <w:rsid w:val="00147F12"/>
    <w:rsid w:val="00156430"/>
    <w:rsid w:val="00170E5E"/>
    <w:rsid w:val="00174395"/>
    <w:rsid w:val="00177A66"/>
    <w:rsid w:val="00180C53"/>
    <w:rsid w:val="00184829"/>
    <w:rsid w:val="00186025"/>
    <w:rsid w:val="00190595"/>
    <w:rsid w:val="00194BDD"/>
    <w:rsid w:val="001A15AB"/>
    <w:rsid w:val="001A53A4"/>
    <w:rsid w:val="001A6A27"/>
    <w:rsid w:val="001B6E1E"/>
    <w:rsid w:val="001C0528"/>
    <w:rsid w:val="001C38E0"/>
    <w:rsid w:val="001D07B9"/>
    <w:rsid w:val="001D209C"/>
    <w:rsid w:val="001D5858"/>
    <w:rsid w:val="001F0C30"/>
    <w:rsid w:val="001F3162"/>
    <w:rsid w:val="001F7E6E"/>
    <w:rsid w:val="002102B9"/>
    <w:rsid w:val="00210A73"/>
    <w:rsid w:val="002123E2"/>
    <w:rsid w:val="00215334"/>
    <w:rsid w:val="00215F72"/>
    <w:rsid w:val="0021796E"/>
    <w:rsid w:val="002209C2"/>
    <w:rsid w:val="00227800"/>
    <w:rsid w:val="00227A03"/>
    <w:rsid w:val="0023453F"/>
    <w:rsid w:val="0023779E"/>
    <w:rsid w:val="00237FDB"/>
    <w:rsid w:val="00253CFA"/>
    <w:rsid w:val="002560EF"/>
    <w:rsid w:val="002625B0"/>
    <w:rsid w:val="00265AA7"/>
    <w:rsid w:val="00276503"/>
    <w:rsid w:val="0027747E"/>
    <w:rsid w:val="0028072D"/>
    <w:rsid w:val="002879E1"/>
    <w:rsid w:val="00291948"/>
    <w:rsid w:val="00293484"/>
    <w:rsid w:val="002A7B03"/>
    <w:rsid w:val="002D084C"/>
    <w:rsid w:val="002D0CA0"/>
    <w:rsid w:val="002E1756"/>
    <w:rsid w:val="002E5867"/>
    <w:rsid w:val="002E64EB"/>
    <w:rsid w:val="002E7F43"/>
    <w:rsid w:val="002F1D30"/>
    <w:rsid w:val="002F6B30"/>
    <w:rsid w:val="002F7FE9"/>
    <w:rsid w:val="00302E36"/>
    <w:rsid w:val="00302F90"/>
    <w:rsid w:val="00305E17"/>
    <w:rsid w:val="00306EFD"/>
    <w:rsid w:val="00312204"/>
    <w:rsid w:val="00322B79"/>
    <w:rsid w:val="0032468D"/>
    <w:rsid w:val="00347CA9"/>
    <w:rsid w:val="00357F20"/>
    <w:rsid w:val="00370FD4"/>
    <w:rsid w:val="00373735"/>
    <w:rsid w:val="00373FDF"/>
    <w:rsid w:val="003747CE"/>
    <w:rsid w:val="003750D6"/>
    <w:rsid w:val="0037519B"/>
    <w:rsid w:val="00381DE5"/>
    <w:rsid w:val="00384357"/>
    <w:rsid w:val="003868B5"/>
    <w:rsid w:val="00387B39"/>
    <w:rsid w:val="00387B6A"/>
    <w:rsid w:val="00393F86"/>
    <w:rsid w:val="00397EF4"/>
    <w:rsid w:val="003A1DFC"/>
    <w:rsid w:val="003C0D73"/>
    <w:rsid w:val="003C4285"/>
    <w:rsid w:val="003C4DE1"/>
    <w:rsid w:val="003D52C6"/>
    <w:rsid w:val="003D60DF"/>
    <w:rsid w:val="003E040D"/>
    <w:rsid w:val="003F06A4"/>
    <w:rsid w:val="003F3582"/>
    <w:rsid w:val="00400142"/>
    <w:rsid w:val="0040128B"/>
    <w:rsid w:val="00402AF5"/>
    <w:rsid w:val="004139AB"/>
    <w:rsid w:val="00420962"/>
    <w:rsid w:val="00426E56"/>
    <w:rsid w:val="00433AD2"/>
    <w:rsid w:val="00434C48"/>
    <w:rsid w:val="00434E14"/>
    <w:rsid w:val="00435EBB"/>
    <w:rsid w:val="00436522"/>
    <w:rsid w:val="00447BA4"/>
    <w:rsid w:val="0046640E"/>
    <w:rsid w:val="0046641A"/>
    <w:rsid w:val="0048081D"/>
    <w:rsid w:val="00483A98"/>
    <w:rsid w:val="00486F65"/>
    <w:rsid w:val="004915D6"/>
    <w:rsid w:val="00495AC2"/>
    <w:rsid w:val="00496505"/>
    <w:rsid w:val="00496E38"/>
    <w:rsid w:val="004C3E3A"/>
    <w:rsid w:val="004C4A64"/>
    <w:rsid w:val="004D03FE"/>
    <w:rsid w:val="004D26C8"/>
    <w:rsid w:val="004D3B4D"/>
    <w:rsid w:val="004D65D5"/>
    <w:rsid w:val="004E123A"/>
    <w:rsid w:val="004E4625"/>
    <w:rsid w:val="004F4367"/>
    <w:rsid w:val="005008B3"/>
    <w:rsid w:val="00502F01"/>
    <w:rsid w:val="00513E91"/>
    <w:rsid w:val="005152A8"/>
    <w:rsid w:val="005242AF"/>
    <w:rsid w:val="00526DBB"/>
    <w:rsid w:val="0053422F"/>
    <w:rsid w:val="005371ED"/>
    <w:rsid w:val="00554145"/>
    <w:rsid w:val="005606DA"/>
    <w:rsid w:val="00561767"/>
    <w:rsid w:val="0056191E"/>
    <w:rsid w:val="005661FE"/>
    <w:rsid w:val="00570CEA"/>
    <w:rsid w:val="0057364B"/>
    <w:rsid w:val="005756A4"/>
    <w:rsid w:val="00577CA5"/>
    <w:rsid w:val="00593044"/>
    <w:rsid w:val="005A4846"/>
    <w:rsid w:val="005A787E"/>
    <w:rsid w:val="005B027F"/>
    <w:rsid w:val="005B1990"/>
    <w:rsid w:val="005B291A"/>
    <w:rsid w:val="005B3744"/>
    <w:rsid w:val="005B5D31"/>
    <w:rsid w:val="005B63CF"/>
    <w:rsid w:val="005C1A58"/>
    <w:rsid w:val="005C54BC"/>
    <w:rsid w:val="005C5DEA"/>
    <w:rsid w:val="005C61BA"/>
    <w:rsid w:val="005C77A9"/>
    <w:rsid w:val="005E3136"/>
    <w:rsid w:val="005E4223"/>
    <w:rsid w:val="005F0FD0"/>
    <w:rsid w:val="005F3936"/>
    <w:rsid w:val="006114BE"/>
    <w:rsid w:val="00614A3C"/>
    <w:rsid w:val="0061580A"/>
    <w:rsid w:val="00616E22"/>
    <w:rsid w:val="00617558"/>
    <w:rsid w:val="006349DA"/>
    <w:rsid w:val="00636657"/>
    <w:rsid w:val="00651CB6"/>
    <w:rsid w:val="0065286C"/>
    <w:rsid w:val="006635C0"/>
    <w:rsid w:val="00664478"/>
    <w:rsid w:val="00665221"/>
    <w:rsid w:val="00665B87"/>
    <w:rsid w:val="0066690A"/>
    <w:rsid w:val="00666D84"/>
    <w:rsid w:val="006705EB"/>
    <w:rsid w:val="00676E71"/>
    <w:rsid w:val="0068209B"/>
    <w:rsid w:val="00682142"/>
    <w:rsid w:val="006A1357"/>
    <w:rsid w:val="006B1962"/>
    <w:rsid w:val="006B2D84"/>
    <w:rsid w:val="006C39FE"/>
    <w:rsid w:val="006C72F3"/>
    <w:rsid w:val="006D596C"/>
    <w:rsid w:val="006D7ADE"/>
    <w:rsid w:val="006E5DBF"/>
    <w:rsid w:val="006F53B2"/>
    <w:rsid w:val="00710197"/>
    <w:rsid w:val="0072668D"/>
    <w:rsid w:val="00726FAE"/>
    <w:rsid w:val="00734303"/>
    <w:rsid w:val="007367B2"/>
    <w:rsid w:val="00737CE4"/>
    <w:rsid w:val="00741D3B"/>
    <w:rsid w:val="007430DD"/>
    <w:rsid w:val="007433A8"/>
    <w:rsid w:val="007505DB"/>
    <w:rsid w:val="0075193D"/>
    <w:rsid w:val="00754B91"/>
    <w:rsid w:val="00770831"/>
    <w:rsid w:val="00777B04"/>
    <w:rsid w:val="007855E1"/>
    <w:rsid w:val="00787FC6"/>
    <w:rsid w:val="00791245"/>
    <w:rsid w:val="00793FAE"/>
    <w:rsid w:val="007A4C38"/>
    <w:rsid w:val="007A5482"/>
    <w:rsid w:val="007B13E5"/>
    <w:rsid w:val="007B6265"/>
    <w:rsid w:val="007C0B38"/>
    <w:rsid w:val="007C66C9"/>
    <w:rsid w:val="007D1EB4"/>
    <w:rsid w:val="007E3573"/>
    <w:rsid w:val="007E4494"/>
    <w:rsid w:val="007E78D7"/>
    <w:rsid w:val="007F58C7"/>
    <w:rsid w:val="00800224"/>
    <w:rsid w:val="00802532"/>
    <w:rsid w:val="00803BBA"/>
    <w:rsid w:val="008072F2"/>
    <w:rsid w:val="008102A1"/>
    <w:rsid w:val="00811922"/>
    <w:rsid w:val="0081543C"/>
    <w:rsid w:val="008263CC"/>
    <w:rsid w:val="00832C6F"/>
    <w:rsid w:val="00837A70"/>
    <w:rsid w:val="00840C9D"/>
    <w:rsid w:val="008446B9"/>
    <w:rsid w:val="008528E3"/>
    <w:rsid w:val="008618E8"/>
    <w:rsid w:val="0087728A"/>
    <w:rsid w:val="00884E31"/>
    <w:rsid w:val="00885F96"/>
    <w:rsid w:val="00891D89"/>
    <w:rsid w:val="008940B7"/>
    <w:rsid w:val="00895373"/>
    <w:rsid w:val="008A188E"/>
    <w:rsid w:val="008B223E"/>
    <w:rsid w:val="008B3C01"/>
    <w:rsid w:val="008B6CA2"/>
    <w:rsid w:val="008D28B4"/>
    <w:rsid w:val="008E653D"/>
    <w:rsid w:val="008E714D"/>
    <w:rsid w:val="0090079D"/>
    <w:rsid w:val="00901235"/>
    <w:rsid w:val="00905C87"/>
    <w:rsid w:val="00910AC7"/>
    <w:rsid w:val="00917994"/>
    <w:rsid w:val="009246F6"/>
    <w:rsid w:val="009305E4"/>
    <w:rsid w:val="009418C6"/>
    <w:rsid w:val="009475F4"/>
    <w:rsid w:val="00950738"/>
    <w:rsid w:val="00950B63"/>
    <w:rsid w:val="009511E8"/>
    <w:rsid w:val="00956A8C"/>
    <w:rsid w:val="00961D83"/>
    <w:rsid w:val="00967508"/>
    <w:rsid w:val="00967D3F"/>
    <w:rsid w:val="0097212A"/>
    <w:rsid w:val="0097361F"/>
    <w:rsid w:val="009915A0"/>
    <w:rsid w:val="00992F01"/>
    <w:rsid w:val="00995559"/>
    <w:rsid w:val="009A5F1B"/>
    <w:rsid w:val="009B0C37"/>
    <w:rsid w:val="009B0F67"/>
    <w:rsid w:val="009B32F7"/>
    <w:rsid w:val="009C62AB"/>
    <w:rsid w:val="009D44E1"/>
    <w:rsid w:val="009E015F"/>
    <w:rsid w:val="009E1697"/>
    <w:rsid w:val="009E183A"/>
    <w:rsid w:val="00A06AB3"/>
    <w:rsid w:val="00A102D4"/>
    <w:rsid w:val="00A124E8"/>
    <w:rsid w:val="00A13D27"/>
    <w:rsid w:val="00A14615"/>
    <w:rsid w:val="00A157C6"/>
    <w:rsid w:val="00A25644"/>
    <w:rsid w:val="00A3013F"/>
    <w:rsid w:val="00A452AC"/>
    <w:rsid w:val="00A452C6"/>
    <w:rsid w:val="00A60BF8"/>
    <w:rsid w:val="00A744FB"/>
    <w:rsid w:val="00A80437"/>
    <w:rsid w:val="00A83ED2"/>
    <w:rsid w:val="00A9368D"/>
    <w:rsid w:val="00A97C37"/>
    <w:rsid w:val="00AA5FCE"/>
    <w:rsid w:val="00AB35F7"/>
    <w:rsid w:val="00AB3D66"/>
    <w:rsid w:val="00AB486A"/>
    <w:rsid w:val="00AC228D"/>
    <w:rsid w:val="00AC2E15"/>
    <w:rsid w:val="00AD1694"/>
    <w:rsid w:val="00AD1E2D"/>
    <w:rsid w:val="00AD33A2"/>
    <w:rsid w:val="00AD3471"/>
    <w:rsid w:val="00AE0926"/>
    <w:rsid w:val="00AE1170"/>
    <w:rsid w:val="00AE3249"/>
    <w:rsid w:val="00AE36A8"/>
    <w:rsid w:val="00AF1165"/>
    <w:rsid w:val="00AF3341"/>
    <w:rsid w:val="00B01B99"/>
    <w:rsid w:val="00B05A29"/>
    <w:rsid w:val="00B132AC"/>
    <w:rsid w:val="00B15B8F"/>
    <w:rsid w:val="00B2268D"/>
    <w:rsid w:val="00B228E7"/>
    <w:rsid w:val="00B235AB"/>
    <w:rsid w:val="00B23AD4"/>
    <w:rsid w:val="00B2646F"/>
    <w:rsid w:val="00B271C3"/>
    <w:rsid w:val="00B306C5"/>
    <w:rsid w:val="00B31ECE"/>
    <w:rsid w:val="00B32C9D"/>
    <w:rsid w:val="00B33D0B"/>
    <w:rsid w:val="00B3603F"/>
    <w:rsid w:val="00B446B9"/>
    <w:rsid w:val="00B509AC"/>
    <w:rsid w:val="00B53341"/>
    <w:rsid w:val="00B6788D"/>
    <w:rsid w:val="00BA3C50"/>
    <w:rsid w:val="00BA496D"/>
    <w:rsid w:val="00BB3383"/>
    <w:rsid w:val="00BB35C9"/>
    <w:rsid w:val="00BB3BA0"/>
    <w:rsid w:val="00BC6B33"/>
    <w:rsid w:val="00BD16DB"/>
    <w:rsid w:val="00BD7146"/>
    <w:rsid w:val="00BF4807"/>
    <w:rsid w:val="00C01626"/>
    <w:rsid w:val="00C045BE"/>
    <w:rsid w:val="00C07579"/>
    <w:rsid w:val="00C105D0"/>
    <w:rsid w:val="00C113BE"/>
    <w:rsid w:val="00C16502"/>
    <w:rsid w:val="00C20B31"/>
    <w:rsid w:val="00C22127"/>
    <w:rsid w:val="00C33072"/>
    <w:rsid w:val="00C44265"/>
    <w:rsid w:val="00C5007E"/>
    <w:rsid w:val="00C530EB"/>
    <w:rsid w:val="00C57FE0"/>
    <w:rsid w:val="00C620FA"/>
    <w:rsid w:val="00C627AA"/>
    <w:rsid w:val="00C64576"/>
    <w:rsid w:val="00C648C7"/>
    <w:rsid w:val="00C64EE8"/>
    <w:rsid w:val="00C73898"/>
    <w:rsid w:val="00C75760"/>
    <w:rsid w:val="00C806A9"/>
    <w:rsid w:val="00C8246D"/>
    <w:rsid w:val="00C829E4"/>
    <w:rsid w:val="00C82D48"/>
    <w:rsid w:val="00C84D57"/>
    <w:rsid w:val="00C916EC"/>
    <w:rsid w:val="00C9407A"/>
    <w:rsid w:val="00CA3294"/>
    <w:rsid w:val="00CA48DE"/>
    <w:rsid w:val="00CA4AB6"/>
    <w:rsid w:val="00CB4F92"/>
    <w:rsid w:val="00CC391E"/>
    <w:rsid w:val="00CC3AB8"/>
    <w:rsid w:val="00CD19E6"/>
    <w:rsid w:val="00CD5E62"/>
    <w:rsid w:val="00CE06DE"/>
    <w:rsid w:val="00CE42F1"/>
    <w:rsid w:val="00CF3568"/>
    <w:rsid w:val="00D072E7"/>
    <w:rsid w:val="00D103AC"/>
    <w:rsid w:val="00D1199D"/>
    <w:rsid w:val="00D22231"/>
    <w:rsid w:val="00D22E28"/>
    <w:rsid w:val="00D23BE3"/>
    <w:rsid w:val="00D32DB0"/>
    <w:rsid w:val="00D3674E"/>
    <w:rsid w:val="00D542A1"/>
    <w:rsid w:val="00D57CF8"/>
    <w:rsid w:val="00D607A5"/>
    <w:rsid w:val="00D615FE"/>
    <w:rsid w:val="00D6211D"/>
    <w:rsid w:val="00D62472"/>
    <w:rsid w:val="00D637BC"/>
    <w:rsid w:val="00D669BB"/>
    <w:rsid w:val="00D763B6"/>
    <w:rsid w:val="00D85AF9"/>
    <w:rsid w:val="00D85C69"/>
    <w:rsid w:val="00DA05DB"/>
    <w:rsid w:val="00DA2487"/>
    <w:rsid w:val="00DA4B21"/>
    <w:rsid w:val="00DB2667"/>
    <w:rsid w:val="00DB78AE"/>
    <w:rsid w:val="00DC09E3"/>
    <w:rsid w:val="00DC4057"/>
    <w:rsid w:val="00DC6FA1"/>
    <w:rsid w:val="00DD10F2"/>
    <w:rsid w:val="00DD27EF"/>
    <w:rsid w:val="00DD330D"/>
    <w:rsid w:val="00DE469F"/>
    <w:rsid w:val="00DE69D9"/>
    <w:rsid w:val="00DE6F1B"/>
    <w:rsid w:val="00DF396C"/>
    <w:rsid w:val="00DF57E7"/>
    <w:rsid w:val="00E10300"/>
    <w:rsid w:val="00E11098"/>
    <w:rsid w:val="00E14783"/>
    <w:rsid w:val="00E22701"/>
    <w:rsid w:val="00E40756"/>
    <w:rsid w:val="00E453F7"/>
    <w:rsid w:val="00E46278"/>
    <w:rsid w:val="00E47EA1"/>
    <w:rsid w:val="00E51416"/>
    <w:rsid w:val="00E56C66"/>
    <w:rsid w:val="00E578E8"/>
    <w:rsid w:val="00E6476F"/>
    <w:rsid w:val="00E64C41"/>
    <w:rsid w:val="00E65023"/>
    <w:rsid w:val="00E803E7"/>
    <w:rsid w:val="00E83ED0"/>
    <w:rsid w:val="00E912C9"/>
    <w:rsid w:val="00E91743"/>
    <w:rsid w:val="00EA05CD"/>
    <w:rsid w:val="00EA593E"/>
    <w:rsid w:val="00EA644D"/>
    <w:rsid w:val="00EA6499"/>
    <w:rsid w:val="00EB020F"/>
    <w:rsid w:val="00EB4C20"/>
    <w:rsid w:val="00EC0050"/>
    <w:rsid w:val="00EC6E9C"/>
    <w:rsid w:val="00ED0A94"/>
    <w:rsid w:val="00ED4D5D"/>
    <w:rsid w:val="00ED4E0D"/>
    <w:rsid w:val="00ED4F5F"/>
    <w:rsid w:val="00EE2747"/>
    <w:rsid w:val="00EE5570"/>
    <w:rsid w:val="00EF4C62"/>
    <w:rsid w:val="00F04307"/>
    <w:rsid w:val="00F2064A"/>
    <w:rsid w:val="00F21ABC"/>
    <w:rsid w:val="00F2449C"/>
    <w:rsid w:val="00F2478B"/>
    <w:rsid w:val="00F248FB"/>
    <w:rsid w:val="00F45D6B"/>
    <w:rsid w:val="00F536BD"/>
    <w:rsid w:val="00F573A9"/>
    <w:rsid w:val="00F60EF8"/>
    <w:rsid w:val="00F62930"/>
    <w:rsid w:val="00F70506"/>
    <w:rsid w:val="00F77EDE"/>
    <w:rsid w:val="00F80F28"/>
    <w:rsid w:val="00F81096"/>
    <w:rsid w:val="00F84E2D"/>
    <w:rsid w:val="00F9062F"/>
    <w:rsid w:val="00F906DF"/>
    <w:rsid w:val="00F96210"/>
    <w:rsid w:val="00FA01DC"/>
    <w:rsid w:val="00FA3503"/>
    <w:rsid w:val="00FA3FD1"/>
    <w:rsid w:val="00FB0892"/>
    <w:rsid w:val="00FB0FB1"/>
    <w:rsid w:val="00FB6D27"/>
    <w:rsid w:val="00FC11E9"/>
    <w:rsid w:val="00FC48CA"/>
    <w:rsid w:val="00FC4D3D"/>
    <w:rsid w:val="00FD7DF4"/>
    <w:rsid w:val="00FE4444"/>
    <w:rsid w:val="00FF2CF3"/>
    <w:rsid w:val="00FF46C1"/>
    <w:rsid w:val="0298FADF"/>
    <w:rsid w:val="05259807"/>
    <w:rsid w:val="088669F4"/>
    <w:rsid w:val="09916828"/>
    <w:rsid w:val="09E5F590"/>
    <w:rsid w:val="0A0E37C5"/>
    <w:rsid w:val="0A803378"/>
    <w:rsid w:val="0B41335C"/>
    <w:rsid w:val="0D6320FD"/>
    <w:rsid w:val="0E82D0F7"/>
    <w:rsid w:val="0F850CFC"/>
    <w:rsid w:val="0FED06E8"/>
    <w:rsid w:val="115A77CA"/>
    <w:rsid w:val="11EBEC7D"/>
    <w:rsid w:val="143DDE83"/>
    <w:rsid w:val="168B9792"/>
    <w:rsid w:val="17458E23"/>
    <w:rsid w:val="1F3B3064"/>
    <w:rsid w:val="1F4DF928"/>
    <w:rsid w:val="1FA5C61D"/>
    <w:rsid w:val="226B4F2F"/>
    <w:rsid w:val="2341AB68"/>
    <w:rsid w:val="242B1EDE"/>
    <w:rsid w:val="250AE10B"/>
    <w:rsid w:val="28EDFE24"/>
    <w:rsid w:val="297BBDC9"/>
    <w:rsid w:val="2A76F88C"/>
    <w:rsid w:val="2AED8CDD"/>
    <w:rsid w:val="2C4F4D0A"/>
    <w:rsid w:val="2DA3C27A"/>
    <w:rsid w:val="321D2D8A"/>
    <w:rsid w:val="324E9C43"/>
    <w:rsid w:val="345FB7FC"/>
    <w:rsid w:val="37626148"/>
    <w:rsid w:val="3788F1F4"/>
    <w:rsid w:val="37D2BE32"/>
    <w:rsid w:val="39124903"/>
    <w:rsid w:val="3941D464"/>
    <w:rsid w:val="3A452362"/>
    <w:rsid w:val="3B9C7FC1"/>
    <w:rsid w:val="3BCF2484"/>
    <w:rsid w:val="3DCCAA9E"/>
    <w:rsid w:val="3F0FEF0B"/>
    <w:rsid w:val="4022502B"/>
    <w:rsid w:val="41044B60"/>
    <w:rsid w:val="42354BF8"/>
    <w:rsid w:val="429A39F4"/>
    <w:rsid w:val="434ED1FB"/>
    <w:rsid w:val="45541143"/>
    <w:rsid w:val="4697284E"/>
    <w:rsid w:val="4E5CE595"/>
    <w:rsid w:val="4F876035"/>
    <w:rsid w:val="53058121"/>
    <w:rsid w:val="55246873"/>
    <w:rsid w:val="552C130A"/>
    <w:rsid w:val="556C1C63"/>
    <w:rsid w:val="55BBB6BE"/>
    <w:rsid w:val="56E77A26"/>
    <w:rsid w:val="58072DDF"/>
    <w:rsid w:val="584A8B6F"/>
    <w:rsid w:val="588767FE"/>
    <w:rsid w:val="59D7B677"/>
    <w:rsid w:val="59E65BD0"/>
    <w:rsid w:val="5AB2B2A2"/>
    <w:rsid w:val="5AE8C9E4"/>
    <w:rsid w:val="5B189D74"/>
    <w:rsid w:val="5B8D9B6A"/>
    <w:rsid w:val="5BBFF5A7"/>
    <w:rsid w:val="5D238C38"/>
    <w:rsid w:val="5E82F0DA"/>
    <w:rsid w:val="5EB9CCF3"/>
    <w:rsid w:val="6206DB69"/>
    <w:rsid w:val="639B8490"/>
    <w:rsid w:val="67FAE4D0"/>
    <w:rsid w:val="6E3D2C74"/>
    <w:rsid w:val="6E3E7BF6"/>
    <w:rsid w:val="6F0473AE"/>
    <w:rsid w:val="6FE969D4"/>
    <w:rsid w:val="71B34194"/>
    <w:rsid w:val="72F069A4"/>
    <w:rsid w:val="75556641"/>
    <w:rsid w:val="765627FC"/>
    <w:rsid w:val="77C373D4"/>
    <w:rsid w:val="78C28888"/>
    <w:rsid w:val="799572CA"/>
    <w:rsid w:val="7A475B9B"/>
    <w:rsid w:val="7BC4A7C5"/>
    <w:rsid w:val="7E332536"/>
    <w:rsid w:val="7F5BB6CE"/>
    <w:rsid w:val="7F85E44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1653"/>
  <w15:chartTrackingRefBased/>
  <w15:docId w15:val="{720B25DB-C532-42E8-AE7B-AEFFA914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0EB"/>
    <w:pPr>
      <w:spacing w:after="0" w:line="240" w:lineRule="atLeast"/>
    </w:pPr>
    <w:rPr>
      <w:rFonts w:ascii="Georgia" w:hAnsi="Georgia"/>
      <w:sz w:val="24"/>
      <w:szCs w:val="24"/>
      <w:lang w:val="en-GB"/>
    </w:rPr>
  </w:style>
  <w:style w:type="paragraph" w:styleId="Heading1">
    <w:name w:val="heading 1"/>
    <w:basedOn w:val="Normal"/>
    <w:next w:val="Normal"/>
    <w:link w:val="Heading1Char"/>
    <w:uiPriority w:val="9"/>
    <w:rsid w:val="007433A8"/>
    <w:pPr>
      <w:keepNext/>
      <w:keepLines/>
      <w:spacing w:before="240"/>
      <w:outlineLvl w:val="0"/>
    </w:pPr>
    <w:rPr>
      <w:rFonts w:asciiTheme="majorHAnsi" w:eastAsiaTheme="majorEastAsia" w:hAnsiTheme="majorHAnsi" w:cstheme="majorBidi"/>
      <w:color w:val="43A989"/>
      <w:sz w:val="32"/>
      <w:szCs w:val="32"/>
    </w:rPr>
  </w:style>
  <w:style w:type="paragraph" w:styleId="Heading2">
    <w:name w:val="heading 2"/>
    <w:basedOn w:val="Normal"/>
    <w:next w:val="Normal"/>
    <w:link w:val="Heading2Char"/>
    <w:uiPriority w:val="9"/>
    <w:unhideWhenUsed/>
    <w:rsid w:val="007433A8"/>
    <w:pPr>
      <w:keepNext/>
      <w:keepLines/>
      <w:spacing w:before="40"/>
      <w:outlineLvl w:val="1"/>
    </w:pPr>
    <w:rPr>
      <w:rFonts w:asciiTheme="majorHAnsi" w:eastAsiaTheme="majorEastAsia" w:hAnsiTheme="majorHAnsi" w:cstheme="majorBidi"/>
      <w:color w:val="43A989"/>
      <w:sz w:val="26"/>
      <w:szCs w:val="26"/>
    </w:rPr>
  </w:style>
  <w:style w:type="paragraph" w:styleId="Heading3">
    <w:name w:val="heading 3"/>
    <w:basedOn w:val="Normal"/>
    <w:next w:val="Normal"/>
    <w:link w:val="Heading3Char"/>
    <w:uiPriority w:val="9"/>
    <w:unhideWhenUsed/>
    <w:rsid w:val="002A7B0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4"/>
    <w:rsid w:val="007433A8"/>
    <w:pPr>
      <w:keepNext/>
      <w:numPr>
        <w:ilvl w:val="3"/>
        <w:numId w:val="2"/>
      </w:numPr>
      <w:spacing w:before="240" w:after="120" w:line="240" w:lineRule="auto"/>
      <w:outlineLvl w:val="3"/>
    </w:pPr>
    <w:rPr>
      <w:b/>
      <w:bCs/>
      <w:color w:val="003249"/>
      <w:szCs w:val="28"/>
    </w:rPr>
  </w:style>
  <w:style w:type="paragraph" w:styleId="Heading5">
    <w:name w:val="heading 5"/>
    <w:basedOn w:val="Normal"/>
    <w:next w:val="Normal"/>
    <w:link w:val="Heading5Char"/>
    <w:uiPriority w:val="4"/>
    <w:rsid w:val="007433A8"/>
    <w:pPr>
      <w:keepNext/>
      <w:numPr>
        <w:ilvl w:val="4"/>
        <w:numId w:val="2"/>
      </w:numPr>
      <w:spacing w:before="240" w:after="60" w:line="240" w:lineRule="auto"/>
      <w:outlineLvl w:val="4"/>
    </w:pPr>
    <w:rPr>
      <w:b/>
      <w:bCs/>
      <w:i/>
      <w:iCs/>
      <w:color w:val="003249"/>
      <w:szCs w:val="26"/>
    </w:rPr>
  </w:style>
  <w:style w:type="paragraph" w:styleId="Heading6">
    <w:name w:val="heading 6"/>
    <w:basedOn w:val="Normal"/>
    <w:next w:val="Normal"/>
    <w:link w:val="Heading6Char"/>
    <w:uiPriority w:val="9"/>
    <w:semiHidden/>
    <w:unhideWhenUsed/>
    <w:rsid w:val="002A7B0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2A7B03"/>
    <w:pPr>
      <w:numPr>
        <w:ilvl w:val="6"/>
        <w:numId w:val="2"/>
      </w:numPr>
      <w:tabs>
        <w:tab w:val="num" w:pos="360"/>
      </w:tabs>
      <w:spacing w:before="240" w:after="60" w:line="240" w:lineRule="auto"/>
      <w:ind w:left="0" w:firstLine="0"/>
      <w:outlineLvl w:val="6"/>
    </w:pPr>
    <w:rPr>
      <w:i/>
    </w:rPr>
  </w:style>
  <w:style w:type="paragraph" w:styleId="Heading8">
    <w:name w:val="heading 8"/>
    <w:basedOn w:val="Normal"/>
    <w:next w:val="Normal"/>
    <w:link w:val="Heading8Char"/>
    <w:semiHidden/>
    <w:rsid w:val="002A7B03"/>
    <w:pPr>
      <w:numPr>
        <w:ilvl w:val="7"/>
        <w:numId w:val="2"/>
      </w:numPr>
      <w:tabs>
        <w:tab w:val="num" w:pos="360"/>
      </w:tabs>
      <w:spacing w:before="240" w:after="60" w:line="240" w:lineRule="auto"/>
      <w:ind w:left="0" w:firstLine="0"/>
      <w:outlineLvl w:val="7"/>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3A8"/>
    <w:rPr>
      <w:rFonts w:asciiTheme="majorHAnsi" w:eastAsiaTheme="majorEastAsia" w:hAnsiTheme="majorHAnsi" w:cstheme="majorBidi"/>
      <w:color w:val="43A989"/>
      <w:sz w:val="32"/>
      <w:szCs w:val="32"/>
      <w:lang w:val="en-GB"/>
    </w:rPr>
  </w:style>
  <w:style w:type="character" w:customStyle="1" w:styleId="Heading2Char">
    <w:name w:val="Heading 2 Char"/>
    <w:basedOn w:val="DefaultParagraphFont"/>
    <w:link w:val="Heading2"/>
    <w:uiPriority w:val="9"/>
    <w:rsid w:val="007433A8"/>
    <w:rPr>
      <w:rFonts w:asciiTheme="majorHAnsi" w:eastAsiaTheme="majorEastAsia" w:hAnsiTheme="majorHAnsi" w:cstheme="majorBidi"/>
      <w:color w:val="43A989"/>
      <w:sz w:val="26"/>
      <w:szCs w:val="26"/>
      <w:lang w:val="en-GB"/>
    </w:rPr>
  </w:style>
  <w:style w:type="character" w:customStyle="1" w:styleId="Heading3Char">
    <w:name w:val="Heading 3 Char"/>
    <w:basedOn w:val="DefaultParagraphFont"/>
    <w:link w:val="Heading3"/>
    <w:uiPriority w:val="9"/>
    <w:rsid w:val="002A7B03"/>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4"/>
    <w:rsid w:val="007433A8"/>
    <w:rPr>
      <w:rFonts w:ascii="Georgia" w:hAnsi="Georgia"/>
      <w:b/>
      <w:bCs/>
      <w:color w:val="003249"/>
      <w:sz w:val="24"/>
      <w:szCs w:val="28"/>
      <w:lang w:val="en-GB"/>
    </w:rPr>
  </w:style>
  <w:style w:type="character" w:customStyle="1" w:styleId="Heading5Char">
    <w:name w:val="Heading 5 Char"/>
    <w:basedOn w:val="DefaultParagraphFont"/>
    <w:link w:val="Heading5"/>
    <w:uiPriority w:val="4"/>
    <w:rsid w:val="007433A8"/>
    <w:rPr>
      <w:rFonts w:ascii="Georgia" w:hAnsi="Georgia"/>
      <w:b/>
      <w:bCs/>
      <w:i/>
      <w:iCs/>
      <w:color w:val="003249"/>
      <w:sz w:val="24"/>
      <w:szCs w:val="26"/>
      <w:lang w:val="en-GB"/>
    </w:rPr>
  </w:style>
  <w:style w:type="character" w:customStyle="1" w:styleId="Heading6Char">
    <w:name w:val="Heading 6 Char"/>
    <w:basedOn w:val="DefaultParagraphFont"/>
    <w:link w:val="Heading6"/>
    <w:uiPriority w:val="9"/>
    <w:semiHidden/>
    <w:rsid w:val="002A7B03"/>
    <w:rPr>
      <w:rFonts w:asciiTheme="majorHAnsi" w:eastAsiaTheme="majorEastAsia" w:hAnsiTheme="majorHAnsi" w:cstheme="majorBidi"/>
      <w:color w:val="1F3763" w:themeColor="accent1" w:themeShade="7F"/>
      <w:sz w:val="24"/>
      <w:lang w:val="en-GB"/>
    </w:rPr>
  </w:style>
  <w:style w:type="character" w:customStyle="1" w:styleId="Heading7Char">
    <w:name w:val="Heading 7 Char"/>
    <w:basedOn w:val="DefaultParagraphFont"/>
    <w:link w:val="Heading7"/>
    <w:semiHidden/>
    <w:rsid w:val="002A7B03"/>
    <w:rPr>
      <w:rFonts w:ascii="Georgia" w:hAnsi="Georgia"/>
      <w:i/>
      <w:sz w:val="24"/>
      <w:szCs w:val="24"/>
      <w:lang w:val="en-GB"/>
    </w:rPr>
  </w:style>
  <w:style w:type="character" w:customStyle="1" w:styleId="Heading8Char">
    <w:name w:val="Heading 8 Char"/>
    <w:basedOn w:val="DefaultParagraphFont"/>
    <w:link w:val="Heading8"/>
    <w:semiHidden/>
    <w:rsid w:val="002A7B03"/>
    <w:rPr>
      <w:rFonts w:ascii="Georgia" w:hAnsi="Georgia"/>
      <w:iCs/>
      <w:sz w:val="24"/>
      <w:szCs w:val="24"/>
      <w:lang w:val="en-GB"/>
    </w:rPr>
  </w:style>
  <w:style w:type="paragraph" w:customStyle="1" w:styleId="BodytextJustified">
    <w:name w:val="Body text Justified"/>
    <w:basedOn w:val="Normal"/>
    <w:semiHidden/>
    <w:rsid w:val="006349DA"/>
    <w:pPr>
      <w:spacing w:line="240" w:lineRule="auto"/>
      <w:jc w:val="both"/>
    </w:pPr>
    <w:rPr>
      <w:szCs w:val="20"/>
    </w:rPr>
  </w:style>
  <w:style w:type="paragraph" w:styleId="Title">
    <w:name w:val="Title"/>
    <w:basedOn w:val="Normal"/>
    <w:next w:val="Normal"/>
    <w:link w:val="TitleChar"/>
    <w:rsid w:val="006349DA"/>
    <w:pPr>
      <w:spacing w:line="240" w:lineRule="auto"/>
    </w:pPr>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qFormat/>
    <w:rsid w:val="002A7B03"/>
    <w:rPr>
      <w:lang w:val="en-US"/>
    </w:rPr>
  </w:style>
  <w:style w:type="paragraph" w:styleId="TOC1">
    <w:name w:val="toc 1"/>
    <w:basedOn w:val="Normal"/>
    <w:next w:val="Normal"/>
    <w:link w:val="TOC1Char"/>
    <w:autoRedefine/>
    <w:uiPriority w:val="39"/>
    <w:unhideWhenUsed/>
    <w:rsid w:val="002A7B03"/>
    <w:pPr>
      <w:spacing w:after="100"/>
    </w:pPr>
  </w:style>
  <w:style w:type="character" w:styleId="PageNumber">
    <w:name w:val="page number"/>
    <w:basedOn w:val="DefaultParagraphFont"/>
    <w:unhideWhenUsed/>
    <w:rsid w:val="007433A8"/>
    <w:rPr>
      <w:rFonts w:ascii="Arial" w:hAnsi="Arial"/>
      <w:sz w:val="16"/>
      <w:lang w:val="en-GB"/>
    </w:rPr>
  </w:style>
  <w:style w:type="character" w:customStyle="1" w:styleId="Data">
    <w:name w:val="Data"/>
    <w:basedOn w:val="DefaultParagraphFont"/>
    <w:uiPriority w:val="19"/>
    <w:rsid w:val="002A7B03"/>
    <w:rPr>
      <w:rFonts w:ascii="Arial" w:hAnsi="Arial" w:hint="default"/>
      <w:b w:val="0"/>
      <w:bCs w:val="0"/>
      <w:sz w:val="18"/>
    </w:rPr>
  </w:style>
  <w:style w:type="paragraph" w:customStyle="1" w:styleId="DataLabel">
    <w:name w:val="Data Label"/>
    <w:link w:val="DataLabelChar"/>
    <w:uiPriority w:val="19"/>
    <w:rsid w:val="002A7B03"/>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2A7B03"/>
    <w:rPr>
      <w:rFonts w:ascii="Georgia" w:eastAsia="Times New Roman" w:hAnsi="Georgia" w:cs="Georgia"/>
      <w:b/>
      <w:color w:val="211E1E"/>
      <w:sz w:val="18"/>
      <w:szCs w:val="18"/>
      <w:lang w:val="en-GB" w:eastAsia="it-IT"/>
    </w:rPr>
  </w:style>
  <w:style w:type="paragraph" w:customStyle="1" w:styleId="Sitename">
    <w:name w:val="Sitename"/>
    <w:basedOn w:val="Normal"/>
    <w:semiHidden/>
    <w:rsid w:val="006349DA"/>
    <w:pPr>
      <w:spacing w:before="227" w:after="227" w:line="400" w:lineRule="atLeast"/>
      <w:ind w:right="-57"/>
      <w:jc w:val="right"/>
    </w:pPr>
    <w:rPr>
      <w:rFonts w:ascii="NotesStyle-BoldTf" w:hAnsi="NotesStyle-BoldTf"/>
      <w:noProof/>
      <w:color w:val="98979C"/>
      <w:sz w:val="40"/>
      <w:szCs w:val="40"/>
    </w:rPr>
  </w:style>
  <w:style w:type="paragraph" w:customStyle="1" w:styleId="Classification">
    <w:name w:val="Classification"/>
    <w:basedOn w:val="Normal"/>
    <w:next w:val="Normal"/>
    <w:semiHidden/>
    <w:rsid w:val="002A7B03"/>
    <w:rPr>
      <w:rFonts w:ascii="NotesEsa" w:eastAsia="Times New Roman" w:hAnsi="NotesEsa" w:cs="Times New Roman"/>
      <w:sz w:val="20"/>
      <w:lang w:val="en-US"/>
    </w:rPr>
  </w:style>
  <w:style w:type="paragraph" w:styleId="Footer">
    <w:name w:val="footer"/>
    <w:basedOn w:val="Normal"/>
    <w:link w:val="FooterChar"/>
    <w:uiPriority w:val="99"/>
    <w:unhideWhenUsed/>
    <w:rsid w:val="002A7B03"/>
    <w:pPr>
      <w:tabs>
        <w:tab w:val="center" w:pos="4513"/>
        <w:tab w:val="right" w:pos="9026"/>
      </w:tabs>
      <w:spacing w:line="240" w:lineRule="auto"/>
    </w:pPr>
  </w:style>
  <w:style w:type="character" w:customStyle="1" w:styleId="FooterChar">
    <w:name w:val="Footer Char"/>
    <w:basedOn w:val="DefaultParagraphFont"/>
    <w:link w:val="Footer"/>
    <w:uiPriority w:val="99"/>
    <w:rsid w:val="002A7B03"/>
    <w:rPr>
      <w:rFonts w:ascii="Arial" w:hAnsi="Arial"/>
      <w:sz w:val="24"/>
      <w:lang w:val="en-GB"/>
    </w:rPr>
  </w:style>
  <w:style w:type="paragraph" w:customStyle="1" w:styleId="Appendix">
    <w:name w:val="Appendix"/>
    <w:basedOn w:val="Heading1"/>
    <w:next w:val="Normal"/>
    <w:semiHidden/>
    <w:rsid w:val="006349DA"/>
    <w:pPr>
      <w:numPr>
        <w:ilvl w:val="8"/>
      </w:numPr>
      <w:spacing w:before="0"/>
      <w:outlineLvl w:val="8"/>
    </w:pPr>
    <w:rPr>
      <w:szCs w:val="20"/>
    </w:rPr>
  </w:style>
  <w:style w:type="paragraph" w:customStyle="1" w:styleId="ESA-Address">
    <w:name w:val="ESA-Address"/>
    <w:basedOn w:val="Normal"/>
    <w:semiHidden/>
    <w:rsid w:val="002A7B03"/>
    <w:pPr>
      <w:spacing w:line="240" w:lineRule="auto"/>
      <w:jc w:val="right"/>
    </w:pPr>
    <w:rPr>
      <w:rFonts w:ascii="NotesEsa" w:eastAsia="Times New Roman" w:hAnsi="NotesEsa" w:cs="Times New Roman"/>
      <w:noProof/>
      <w:sz w:val="16"/>
      <w:szCs w:val="16"/>
      <w:lang w:val="en-US"/>
    </w:rPr>
  </w:style>
  <w:style w:type="paragraph" w:customStyle="1" w:styleId="DocumentType">
    <w:name w:val="Document Type"/>
    <w:basedOn w:val="Normal"/>
    <w:semiHidden/>
    <w:rsid w:val="006349DA"/>
    <w:pPr>
      <w:spacing w:line="240" w:lineRule="auto"/>
      <w:ind w:right="-54"/>
    </w:pPr>
    <w:rPr>
      <w:rFonts w:ascii="NotesStyle-BoldTf" w:hAnsi="NotesStyle-BoldTf"/>
      <w:caps/>
      <w:color w:val="4B4B4D"/>
      <w:sz w:val="56"/>
    </w:rPr>
  </w:style>
  <w:style w:type="paragraph" w:customStyle="1" w:styleId="TableTitle">
    <w:name w:val="Table Title"/>
    <w:basedOn w:val="Normal"/>
    <w:semiHidden/>
    <w:rsid w:val="006349DA"/>
    <w:pPr>
      <w:spacing w:line="240" w:lineRule="auto"/>
    </w:pPr>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styleId="PlaceholderText">
    <w:name w:val="Placeholder Text"/>
    <w:basedOn w:val="DefaultParagraphFont"/>
    <w:uiPriority w:val="99"/>
    <w:semiHidden/>
    <w:rsid w:val="002A7B03"/>
    <w:rPr>
      <w:color w:val="808080"/>
    </w:rPr>
  </w:style>
  <w:style w:type="paragraph" w:styleId="Header">
    <w:name w:val="header"/>
    <w:basedOn w:val="Normal"/>
    <w:link w:val="HeaderChar"/>
    <w:uiPriority w:val="99"/>
    <w:unhideWhenUsed/>
    <w:rsid w:val="002A7B03"/>
    <w:pPr>
      <w:tabs>
        <w:tab w:val="center" w:pos="4513"/>
        <w:tab w:val="right" w:pos="9026"/>
      </w:tabs>
      <w:spacing w:line="240" w:lineRule="auto"/>
    </w:pPr>
  </w:style>
  <w:style w:type="character" w:customStyle="1" w:styleId="HeaderChar">
    <w:name w:val="Header Char"/>
    <w:basedOn w:val="DefaultParagraphFont"/>
    <w:link w:val="Header"/>
    <w:uiPriority w:val="99"/>
    <w:rsid w:val="002A7B03"/>
    <w:rPr>
      <w:rFonts w:ascii="Arial" w:hAnsi="Arial"/>
      <w:sz w:val="24"/>
      <w:lang w:val="en-GB"/>
    </w:rPr>
  </w:style>
  <w:style w:type="paragraph" w:customStyle="1" w:styleId="Address">
    <w:name w:val="Address"/>
    <w:basedOn w:val="Header"/>
    <w:link w:val="AddressChar"/>
    <w:qFormat/>
    <w:rsid w:val="002A7B03"/>
    <w:pPr>
      <w:tabs>
        <w:tab w:val="clear" w:pos="4513"/>
        <w:tab w:val="clear" w:pos="9026"/>
        <w:tab w:val="center" w:pos="5103"/>
        <w:tab w:val="right" w:pos="9923"/>
      </w:tabs>
      <w:jc w:val="right"/>
    </w:pPr>
    <w:rPr>
      <w:color w:val="033142"/>
      <w:sz w:val="16"/>
    </w:rPr>
  </w:style>
  <w:style w:type="character" w:customStyle="1" w:styleId="AddressChar">
    <w:name w:val="Address Char"/>
    <w:basedOn w:val="HeaderChar"/>
    <w:link w:val="Address"/>
    <w:rsid w:val="002A7B03"/>
    <w:rPr>
      <w:rFonts w:ascii="Arial" w:hAnsi="Arial"/>
      <w:color w:val="033142"/>
      <w:sz w:val="16"/>
      <w:lang w:val="en-GB"/>
    </w:rPr>
  </w:style>
  <w:style w:type="paragraph" w:customStyle="1" w:styleId="Dates">
    <w:name w:val="Dates"/>
    <w:basedOn w:val="Normal"/>
    <w:link w:val="DatesChar"/>
    <w:qFormat/>
    <w:rsid w:val="002A7B03"/>
    <w:pPr>
      <w:spacing w:line="360" w:lineRule="auto"/>
    </w:pPr>
    <w:rPr>
      <w:rFonts w:cs="Arial"/>
      <w:color w:val="033142"/>
      <w:szCs w:val="20"/>
    </w:rPr>
  </w:style>
  <w:style w:type="character" w:customStyle="1" w:styleId="DatesChar">
    <w:name w:val="Dates Char"/>
    <w:basedOn w:val="DefaultParagraphFont"/>
    <w:link w:val="Dates"/>
    <w:rsid w:val="002A7B03"/>
    <w:rPr>
      <w:rFonts w:ascii="Arial" w:hAnsi="Arial" w:cs="Arial"/>
      <w:color w:val="033142"/>
      <w:sz w:val="24"/>
      <w:szCs w:val="20"/>
      <w:lang w:val="en-GB"/>
    </w:rPr>
  </w:style>
  <w:style w:type="paragraph" w:customStyle="1" w:styleId="CoverRefText">
    <w:name w:val="Cover_Ref_Text"/>
    <w:basedOn w:val="Dates"/>
    <w:link w:val="CoverRefTextChar"/>
    <w:rsid w:val="002A7B03"/>
    <w:rPr>
      <w:color w:val="355D6D"/>
      <w:sz w:val="18"/>
    </w:rPr>
  </w:style>
  <w:style w:type="character" w:customStyle="1" w:styleId="CoverRefTextChar">
    <w:name w:val="Cover_Ref_Text Char"/>
    <w:basedOn w:val="DatesChar"/>
    <w:link w:val="CoverRefText"/>
    <w:rsid w:val="002A7B03"/>
    <w:rPr>
      <w:rFonts w:ascii="Arial" w:hAnsi="Arial" w:cs="Arial"/>
      <w:color w:val="355D6D"/>
      <w:sz w:val="18"/>
      <w:szCs w:val="20"/>
      <w:lang w:val="en-GB"/>
    </w:rPr>
  </w:style>
  <w:style w:type="paragraph" w:customStyle="1" w:styleId="ApprovalChangeLogTables">
    <w:name w:val="Approval_ChangeLog_Tables"/>
    <w:basedOn w:val="CoverRefText"/>
    <w:link w:val="ApprovalChangeLogTablesChar"/>
    <w:rsid w:val="002A7B03"/>
    <w:rPr>
      <w:color w:val="033142"/>
    </w:rPr>
  </w:style>
  <w:style w:type="character" w:customStyle="1" w:styleId="ApprovalChangeLogTablesChar">
    <w:name w:val="Approval_ChangeLog_Tables Char"/>
    <w:basedOn w:val="CoverRefTextChar"/>
    <w:link w:val="ApprovalChangeLogTables"/>
    <w:rsid w:val="002A7B03"/>
    <w:rPr>
      <w:rFonts w:ascii="Arial" w:hAnsi="Arial" w:cs="Arial"/>
      <w:color w:val="033142"/>
      <w:sz w:val="18"/>
      <w:szCs w:val="20"/>
      <w:lang w:val="en-GB"/>
    </w:rPr>
  </w:style>
  <w:style w:type="paragraph" w:customStyle="1" w:styleId="Body">
    <w:name w:val="Body"/>
    <w:basedOn w:val="Normal"/>
    <w:link w:val="BodyChar"/>
    <w:qFormat/>
    <w:rsid w:val="002A7B03"/>
    <w:pPr>
      <w:spacing w:line="360" w:lineRule="auto"/>
      <w:jc w:val="both"/>
    </w:pPr>
    <w:rPr>
      <w:rFonts w:cs="Arial"/>
      <w:color w:val="000000" w:themeColor="text1"/>
    </w:rPr>
  </w:style>
  <w:style w:type="character" w:customStyle="1" w:styleId="BodyChar">
    <w:name w:val="Body Char"/>
    <w:basedOn w:val="DefaultParagraphFont"/>
    <w:link w:val="Body"/>
    <w:rsid w:val="002A7B03"/>
    <w:rPr>
      <w:rFonts w:ascii="Arial" w:hAnsi="Arial" w:cs="Arial"/>
      <w:color w:val="000000" w:themeColor="text1"/>
      <w:sz w:val="24"/>
      <w:szCs w:val="24"/>
      <w:lang w:val="en-GB"/>
    </w:rPr>
  </w:style>
  <w:style w:type="paragraph" w:customStyle="1" w:styleId="Ref">
    <w:name w:val="Ref"/>
    <w:basedOn w:val="Normal"/>
    <w:link w:val="RefChar"/>
    <w:qFormat/>
    <w:rsid w:val="002A7B03"/>
    <w:rPr>
      <w:rFonts w:cs="Arial"/>
      <w:color w:val="44546A"/>
      <w:sz w:val="20"/>
      <w:szCs w:val="20"/>
    </w:rPr>
  </w:style>
  <w:style w:type="character" w:customStyle="1" w:styleId="RefChar">
    <w:name w:val="Ref Char"/>
    <w:basedOn w:val="DefaultParagraphFont"/>
    <w:link w:val="Ref"/>
    <w:rsid w:val="002A7B03"/>
    <w:rPr>
      <w:rFonts w:ascii="Arial" w:hAnsi="Arial" w:cs="Arial"/>
      <w:color w:val="44546A"/>
      <w:sz w:val="20"/>
      <w:szCs w:val="20"/>
      <w:lang w:val="en-GB"/>
    </w:rPr>
  </w:style>
  <w:style w:type="paragraph" w:customStyle="1" w:styleId="DOCTYPE">
    <w:name w:val="DOC_TYPE"/>
    <w:basedOn w:val="Ref"/>
    <w:link w:val="DOCTYPEChar"/>
    <w:rsid w:val="002A7B03"/>
    <w:pPr>
      <w:spacing w:line="360" w:lineRule="auto"/>
    </w:pPr>
    <w:rPr>
      <w:b/>
      <w:color w:val="8196A4"/>
      <w:sz w:val="44"/>
    </w:rPr>
  </w:style>
  <w:style w:type="character" w:customStyle="1" w:styleId="DOCTYPEChar">
    <w:name w:val="DOC_TYPE Char"/>
    <w:basedOn w:val="RefChar"/>
    <w:link w:val="DOCTYPE"/>
    <w:rsid w:val="002A7B03"/>
    <w:rPr>
      <w:rFonts w:ascii="Arial" w:hAnsi="Arial" w:cs="Arial"/>
      <w:b/>
      <w:color w:val="8196A4"/>
      <w:sz w:val="44"/>
      <w:szCs w:val="20"/>
      <w:lang w:val="en-GB"/>
    </w:rPr>
  </w:style>
  <w:style w:type="paragraph" w:customStyle="1" w:styleId="Heading">
    <w:name w:val="Heading"/>
    <w:basedOn w:val="Normal"/>
    <w:next w:val="Body"/>
    <w:link w:val="HeadingChar"/>
    <w:qFormat/>
    <w:rsid w:val="007433A8"/>
    <w:pPr>
      <w:spacing w:line="360" w:lineRule="auto"/>
    </w:pPr>
    <w:rPr>
      <w:rFonts w:cs="Arial"/>
      <w:b/>
      <w:color w:val="355D6D"/>
    </w:rPr>
  </w:style>
  <w:style w:type="character" w:customStyle="1" w:styleId="HeadingChar">
    <w:name w:val="Heading Char"/>
    <w:basedOn w:val="DefaultParagraphFont"/>
    <w:link w:val="Heading"/>
    <w:rsid w:val="007433A8"/>
    <w:rPr>
      <w:rFonts w:ascii="Arial" w:hAnsi="Arial" w:cs="Arial"/>
      <w:b/>
      <w:color w:val="355D6D"/>
      <w:sz w:val="24"/>
      <w:szCs w:val="24"/>
      <w:lang w:val="en-GB"/>
    </w:rPr>
  </w:style>
  <w:style w:type="paragraph" w:customStyle="1" w:styleId="heading10">
    <w:name w:val="heading 10"/>
    <w:basedOn w:val="Heading"/>
    <w:link w:val="Heading1Char0"/>
    <w:rsid w:val="002A7B03"/>
    <w:pPr>
      <w:numPr>
        <w:numId w:val="3"/>
      </w:numPr>
    </w:pPr>
    <w:rPr>
      <w:caps/>
      <w:sz w:val="32"/>
    </w:rPr>
  </w:style>
  <w:style w:type="character" w:customStyle="1" w:styleId="Heading1Char0">
    <w:name w:val="Heading_1 Char"/>
    <w:basedOn w:val="HeadingChar"/>
    <w:link w:val="heading10"/>
    <w:rsid w:val="002A7B03"/>
    <w:rPr>
      <w:rFonts w:ascii="Georgia" w:hAnsi="Georgia" w:cs="Arial"/>
      <w:b/>
      <w:caps/>
      <w:color w:val="355D6D"/>
      <w:sz w:val="32"/>
      <w:szCs w:val="24"/>
      <w:lang w:val="en-GB"/>
    </w:rPr>
  </w:style>
  <w:style w:type="paragraph" w:customStyle="1" w:styleId="HeadingCover">
    <w:name w:val="Heading_Cover"/>
    <w:basedOn w:val="DOCTYPE"/>
    <w:link w:val="HeadingCoverChar"/>
    <w:rsid w:val="002A7B03"/>
    <w:rPr>
      <w:caps/>
      <w:color w:val="44546A" w:themeColor="text2"/>
      <w:sz w:val="28"/>
    </w:rPr>
  </w:style>
  <w:style w:type="character" w:customStyle="1" w:styleId="HeadingCoverChar">
    <w:name w:val="Heading_Cover Char"/>
    <w:basedOn w:val="DOCTYPEChar"/>
    <w:link w:val="HeadingCover"/>
    <w:rsid w:val="002A7B03"/>
    <w:rPr>
      <w:rFonts w:ascii="Arial" w:hAnsi="Arial" w:cs="Arial"/>
      <w:b/>
      <w:caps/>
      <w:color w:val="44546A" w:themeColor="text2"/>
      <w:sz w:val="28"/>
      <w:szCs w:val="20"/>
      <w:lang w:val="en-GB"/>
    </w:rPr>
  </w:style>
  <w:style w:type="paragraph" w:customStyle="1" w:styleId="Style2">
    <w:name w:val="Style2"/>
    <w:basedOn w:val="Body"/>
    <w:next w:val="Body"/>
    <w:link w:val="Style2Char"/>
    <w:rsid w:val="002A7B03"/>
    <w:pPr>
      <w:spacing w:before="240" w:after="240"/>
      <w:ind w:left="907" w:hanging="907"/>
      <w:jc w:val="left"/>
      <w:outlineLvl w:val="1"/>
    </w:pPr>
    <w:rPr>
      <w:b/>
      <w:color w:val="44546A"/>
    </w:rPr>
  </w:style>
  <w:style w:type="character" w:customStyle="1" w:styleId="Style2Char">
    <w:name w:val="Style2 Char"/>
    <w:basedOn w:val="BodyChar"/>
    <w:link w:val="Style2"/>
    <w:rsid w:val="002A7B03"/>
    <w:rPr>
      <w:rFonts w:ascii="Arial" w:hAnsi="Arial" w:cs="Arial"/>
      <w:b/>
      <w:color w:val="44546A"/>
      <w:sz w:val="24"/>
      <w:szCs w:val="24"/>
      <w:lang w:val="en-GB"/>
    </w:rPr>
  </w:style>
  <w:style w:type="paragraph" w:customStyle="1" w:styleId="Heading01">
    <w:name w:val="Heading01"/>
    <w:basedOn w:val="Style2"/>
    <w:next w:val="Body"/>
    <w:link w:val="Heading01Char"/>
    <w:rsid w:val="00A157C6"/>
    <w:pPr>
      <w:numPr>
        <w:numId w:val="4"/>
      </w:numPr>
      <w:ind w:left="357" w:hanging="357"/>
    </w:pPr>
    <w:rPr>
      <w:caps/>
      <w:color w:val="335E6E"/>
      <w:sz w:val="32"/>
    </w:rPr>
  </w:style>
  <w:style w:type="character" w:customStyle="1" w:styleId="Heading01Char">
    <w:name w:val="Heading01 Char"/>
    <w:basedOn w:val="Style2Char"/>
    <w:link w:val="Heading01"/>
    <w:rsid w:val="00A157C6"/>
    <w:rPr>
      <w:rFonts w:ascii="Georgia" w:hAnsi="Georgia" w:cs="Arial"/>
      <w:b/>
      <w:caps/>
      <w:color w:val="335E6E"/>
      <w:sz w:val="32"/>
      <w:szCs w:val="24"/>
      <w:lang w:val="en-GB"/>
    </w:rPr>
  </w:style>
  <w:style w:type="paragraph" w:customStyle="1" w:styleId="Heading02">
    <w:name w:val="Heading02"/>
    <w:basedOn w:val="Style2"/>
    <w:next w:val="Body"/>
    <w:link w:val="Heading02Char"/>
    <w:rsid w:val="0081543C"/>
    <w:pPr>
      <w:numPr>
        <w:ilvl w:val="1"/>
        <w:numId w:val="4"/>
      </w:numPr>
      <w:ind w:left="471" w:hanging="471"/>
    </w:pPr>
    <w:rPr>
      <w:color w:val="003249"/>
    </w:rPr>
  </w:style>
  <w:style w:type="character" w:customStyle="1" w:styleId="Heading02Char">
    <w:name w:val="Heading02 Char"/>
    <w:basedOn w:val="Style2Char"/>
    <w:link w:val="Heading02"/>
    <w:rsid w:val="0081543C"/>
    <w:rPr>
      <w:rFonts w:ascii="Georgia" w:hAnsi="Georgia" w:cs="Arial"/>
      <w:b/>
      <w:color w:val="003249"/>
      <w:sz w:val="24"/>
      <w:szCs w:val="24"/>
      <w:lang w:val="en-GB"/>
    </w:rPr>
  </w:style>
  <w:style w:type="paragraph" w:customStyle="1" w:styleId="Heading03">
    <w:name w:val="Heading03"/>
    <w:basedOn w:val="Style2"/>
    <w:next w:val="Body"/>
    <w:link w:val="Heading03Char"/>
    <w:rsid w:val="00A157C6"/>
    <w:pPr>
      <w:numPr>
        <w:ilvl w:val="2"/>
        <w:numId w:val="4"/>
      </w:numPr>
      <w:ind w:left="720"/>
    </w:pPr>
    <w:rPr>
      <w:i/>
      <w:color w:val="44546A" w:themeColor="text2"/>
      <w:sz w:val="26"/>
      <w:szCs w:val="26"/>
    </w:rPr>
  </w:style>
  <w:style w:type="character" w:customStyle="1" w:styleId="Heading03Char">
    <w:name w:val="Heading03 Char"/>
    <w:basedOn w:val="Style2Char"/>
    <w:link w:val="Heading03"/>
    <w:rsid w:val="00A157C6"/>
    <w:rPr>
      <w:rFonts w:ascii="Georgia" w:hAnsi="Georgia" w:cs="Arial"/>
      <w:b/>
      <w:i/>
      <w:color w:val="44546A" w:themeColor="text2"/>
      <w:sz w:val="26"/>
      <w:szCs w:val="26"/>
      <w:lang w:val="en-GB"/>
    </w:rPr>
  </w:style>
  <w:style w:type="paragraph" w:customStyle="1" w:styleId="Heading04">
    <w:name w:val="Heading04"/>
    <w:basedOn w:val="Style2"/>
    <w:next w:val="Body"/>
    <w:link w:val="Heading04Char"/>
    <w:rsid w:val="00A157C6"/>
    <w:pPr>
      <w:numPr>
        <w:ilvl w:val="3"/>
        <w:numId w:val="4"/>
      </w:numPr>
      <w:ind w:left="868" w:hanging="868"/>
    </w:pPr>
    <w:rPr>
      <w:color w:val="003249"/>
    </w:rPr>
  </w:style>
  <w:style w:type="character" w:customStyle="1" w:styleId="Heading04Char">
    <w:name w:val="Heading04 Char"/>
    <w:basedOn w:val="Style2Char"/>
    <w:link w:val="Heading04"/>
    <w:rsid w:val="00A157C6"/>
    <w:rPr>
      <w:rFonts w:ascii="Georgia" w:hAnsi="Georgia" w:cs="Arial"/>
      <w:b/>
      <w:color w:val="003249"/>
      <w:sz w:val="24"/>
      <w:szCs w:val="24"/>
      <w:lang w:val="en-GB"/>
    </w:rPr>
  </w:style>
  <w:style w:type="paragraph" w:customStyle="1" w:styleId="Heading05">
    <w:name w:val="Heading05"/>
    <w:basedOn w:val="Style2"/>
    <w:next w:val="Body"/>
    <w:link w:val="Heading05Char"/>
    <w:rsid w:val="00A157C6"/>
    <w:pPr>
      <w:numPr>
        <w:ilvl w:val="4"/>
        <w:numId w:val="4"/>
      </w:numPr>
      <w:ind w:left="1066" w:hanging="1066"/>
    </w:pPr>
    <w:rPr>
      <w:i/>
      <w:color w:val="003249"/>
    </w:rPr>
  </w:style>
  <w:style w:type="character" w:customStyle="1" w:styleId="Heading05Char">
    <w:name w:val="Heading05 Char"/>
    <w:basedOn w:val="Style2Char"/>
    <w:link w:val="Heading05"/>
    <w:rsid w:val="00A157C6"/>
    <w:rPr>
      <w:rFonts w:ascii="Georgia" w:hAnsi="Georgia" w:cs="Arial"/>
      <w:b/>
      <w:i/>
      <w:color w:val="003249"/>
      <w:sz w:val="24"/>
      <w:szCs w:val="24"/>
      <w:lang w:val="en-GB"/>
    </w:rPr>
  </w:style>
  <w:style w:type="paragraph" w:styleId="HTMLAddress">
    <w:name w:val="HTML Address"/>
    <w:basedOn w:val="Normal"/>
    <w:link w:val="HTMLAddressChar"/>
    <w:semiHidden/>
    <w:unhideWhenUsed/>
    <w:rsid w:val="002A7B03"/>
    <w:pPr>
      <w:spacing w:line="240" w:lineRule="auto"/>
    </w:pPr>
    <w:rPr>
      <w:rFonts w:eastAsia="Times New Roman" w:cs="Times New Roman"/>
      <w:i/>
      <w:iCs/>
      <w:lang w:val="en-US"/>
    </w:rPr>
  </w:style>
  <w:style w:type="character" w:customStyle="1" w:styleId="HTMLAddressChar">
    <w:name w:val="HTML Address Char"/>
    <w:basedOn w:val="DefaultParagraphFont"/>
    <w:link w:val="HTMLAddress"/>
    <w:semiHidden/>
    <w:rsid w:val="002A7B03"/>
    <w:rPr>
      <w:rFonts w:ascii="Georgia" w:eastAsia="Times New Roman" w:hAnsi="Georgia" w:cs="Times New Roman"/>
      <w:i/>
      <w:iCs/>
      <w:sz w:val="24"/>
      <w:szCs w:val="24"/>
      <w:lang w:val="en-US"/>
    </w:rPr>
  </w:style>
  <w:style w:type="character" w:styleId="Hyperlink">
    <w:name w:val="Hyperlink"/>
    <w:basedOn w:val="DefaultParagraphFont"/>
    <w:unhideWhenUsed/>
    <w:rsid w:val="002A7B03"/>
    <w:rPr>
      <w:color w:val="0563C1" w:themeColor="hyperlink"/>
      <w:u w:val="single"/>
    </w:rPr>
  </w:style>
  <w:style w:type="paragraph" w:styleId="ListParagraph">
    <w:name w:val="List Paragraph"/>
    <w:aliases w:val="LTP - List"/>
    <w:basedOn w:val="Normal"/>
    <w:link w:val="ListParagraphChar"/>
    <w:uiPriority w:val="34"/>
    <w:qFormat/>
    <w:rsid w:val="002A7B03"/>
    <w:pPr>
      <w:ind w:left="720"/>
      <w:contextualSpacing/>
    </w:pPr>
  </w:style>
  <w:style w:type="character" w:customStyle="1" w:styleId="TOC1Char">
    <w:name w:val="TOC 1 Char"/>
    <w:basedOn w:val="DefaultParagraphFont"/>
    <w:link w:val="TOC1"/>
    <w:uiPriority w:val="39"/>
    <w:rsid w:val="002A7B03"/>
    <w:rPr>
      <w:rFonts w:ascii="Arial" w:hAnsi="Arial"/>
      <w:sz w:val="24"/>
      <w:lang w:val="en-GB"/>
    </w:rPr>
  </w:style>
  <w:style w:type="paragraph" w:customStyle="1" w:styleId="Style1">
    <w:name w:val="Style1"/>
    <w:basedOn w:val="TOC1"/>
    <w:link w:val="Style1Char"/>
    <w:rsid w:val="002A7B03"/>
    <w:rPr>
      <w:color w:val="44546A"/>
    </w:rPr>
  </w:style>
  <w:style w:type="character" w:customStyle="1" w:styleId="Style1Char">
    <w:name w:val="Style1 Char"/>
    <w:basedOn w:val="TOC1Char"/>
    <w:link w:val="Style1"/>
    <w:rsid w:val="002A7B03"/>
    <w:rPr>
      <w:rFonts w:ascii="Arial" w:hAnsi="Arial"/>
      <w:color w:val="44546A"/>
      <w:sz w:val="24"/>
      <w:lang w:val="en-GB"/>
    </w:rPr>
  </w:style>
  <w:style w:type="paragraph" w:styleId="TableofFigures">
    <w:name w:val="table of figures"/>
    <w:basedOn w:val="Normal"/>
    <w:next w:val="Normal"/>
    <w:link w:val="TableofFiguresChar"/>
    <w:uiPriority w:val="99"/>
    <w:semiHidden/>
    <w:unhideWhenUsed/>
    <w:rsid w:val="002A7B03"/>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pPr>
      <w:spacing w:line="240" w:lineRule="auto"/>
    </w:pPr>
    <w:rPr>
      <w:rFonts w:cs="Arial"/>
      <w:color w:val="44546A"/>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uiPriority w:val="39"/>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
    <w:link w:val="Title1Char"/>
    <w:rsid w:val="002A7B03"/>
    <w:pPr>
      <w:tabs>
        <w:tab w:val="num" w:pos="720"/>
      </w:tabs>
      <w:ind w:left="720" w:hanging="720"/>
    </w:pPr>
    <w:rPr>
      <w:rFonts w:ascii="Arial" w:hAnsi="Arial"/>
      <w:b/>
      <w:caps/>
      <w:color w:val="44546A" w:themeColor="text2"/>
    </w:rPr>
  </w:style>
  <w:style w:type="character" w:customStyle="1" w:styleId="Title1Char">
    <w:name w:val="Title1 Char"/>
    <w:basedOn w:val="Heading1Char"/>
    <w:link w:val="Title1"/>
    <w:rsid w:val="002A7B03"/>
    <w:rPr>
      <w:rFonts w:ascii="Arial" w:eastAsiaTheme="majorEastAsia" w:hAnsi="Arial" w:cstheme="majorBidi"/>
      <w:b/>
      <w:caps/>
      <w:color w:val="44546A" w:themeColor="text2"/>
      <w:sz w:val="32"/>
      <w:szCs w:val="32"/>
      <w:lang w:val="en-GB"/>
    </w:rPr>
  </w:style>
  <w:style w:type="paragraph" w:customStyle="1" w:styleId="Title2level">
    <w:name w:val="Title2level"/>
    <w:basedOn w:val="Title1"/>
    <w:next w:val="Normal"/>
    <w:link w:val="Title2levelChar"/>
    <w:rsid w:val="002A7B03"/>
    <w:pPr>
      <w:keepLines w:val="0"/>
      <w:spacing w:after="240" w:line="360" w:lineRule="auto"/>
      <w:outlineLvl w:val="1"/>
    </w:pPr>
  </w:style>
  <w:style w:type="character" w:customStyle="1" w:styleId="Title2levelChar">
    <w:name w:val="Title2level Char"/>
    <w:basedOn w:val="Title1Char"/>
    <w:link w:val="Title2level"/>
    <w:rsid w:val="002A7B03"/>
    <w:rPr>
      <w:rFonts w:ascii="Arial" w:eastAsiaTheme="majorEastAsia" w:hAnsi="Arial" w:cstheme="majorBidi"/>
      <w:b/>
      <w:caps/>
      <w:color w:val="44546A" w:themeColor="text2"/>
      <w:sz w:val="32"/>
      <w:szCs w:val="32"/>
      <w:lang w:val="en-GB"/>
    </w:rPr>
  </w:style>
  <w:style w:type="paragraph" w:customStyle="1" w:styleId="Title3level">
    <w:name w:val="Title3_level"/>
    <w:basedOn w:val="Normal"/>
    <w:next w:val="Normal"/>
    <w:link w:val="Title3levelChar"/>
    <w:rsid w:val="002A7B03"/>
    <w:pPr>
      <w:framePr w:wrap="around" w:vAnchor="text" w:hAnchor="text" w:y="1"/>
      <w:tabs>
        <w:tab w:val="num" w:pos="720"/>
        <w:tab w:val="left" w:pos="907"/>
      </w:tabs>
      <w:spacing w:before="240" w:after="240" w:line="240" w:lineRule="auto"/>
      <w:ind w:left="720" w:hanging="720"/>
      <w:outlineLvl w:val="2"/>
    </w:pPr>
    <w:rPr>
      <w:b/>
      <w:color w:val="44546A" w:themeColor="text2"/>
      <w:sz w:val="26"/>
    </w:rPr>
  </w:style>
  <w:style w:type="character" w:customStyle="1" w:styleId="Title3levelChar">
    <w:name w:val="Title3_level Char"/>
    <w:basedOn w:val="DefaultParagraphFont"/>
    <w:link w:val="Title3level"/>
    <w:rsid w:val="002A7B03"/>
    <w:rPr>
      <w:rFonts w:ascii="Georgia" w:hAnsi="Georgia"/>
      <w:b/>
      <w:color w:val="44546A" w:themeColor="text2"/>
      <w:sz w:val="26"/>
      <w:szCs w:val="24"/>
      <w:lang w:val="en-GB"/>
    </w:rPr>
  </w:style>
  <w:style w:type="paragraph" w:styleId="TOC2">
    <w:name w:val="toc 2"/>
    <w:basedOn w:val="Normal"/>
    <w:next w:val="Normal"/>
    <w:autoRedefine/>
    <w:uiPriority w:val="39"/>
    <w:unhideWhenUsed/>
    <w:rsid w:val="002A7B03"/>
    <w:pPr>
      <w:spacing w:after="100" w:line="360" w:lineRule="auto"/>
    </w:pPr>
    <w:rPr>
      <w:rFonts w:eastAsiaTheme="minorEastAsia" w:cs="Times New Roman"/>
      <w:lang w:val="en-US"/>
    </w:rPr>
  </w:style>
  <w:style w:type="paragraph" w:styleId="TOC3">
    <w:name w:val="toc 3"/>
    <w:basedOn w:val="Normal"/>
    <w:next w:val="Normal"/>
    <w:autoRedefine/>
    <w:uiPriority w:val="39"/>
    <w:unhideWhenUsed/>
    <w:rsid w:val="002A7B03"/>
    <w:pPr>
      <w:spacing w:after="100"/>
    </w:pPr>
    <w:rPr>
      <w:rFonts w:eastAsiaTheme="minorEastAsia" w:cs="Times New Roman"/>
      <w:lang w:val="en-US"/>
    </w:rPr>
  </w:style>
  <w:style w:type="paragraph" w:styleId="TOC4">
    <w:name w:val="toc 4"/>
    <w:basedOn w:val="Normal"/>
    <w:next w:val="Normal"/>
    <w:autoRedefine/>
    <w:uiPriority w:val="39"/>
    <w:unhideWhenUsed/>
    <w:rsid w:val="002A7B03"/>
    <w:pPr>
      <w:spacing w:after="100" w:line="360" w:lineRule="auto"/>
    </w:pPr>
  </w:style>
  <w:style w:type="paragraph" w:styleId="TOC5">
    <w:name w:val="toc 5"/>
    <w:basedOn w:val="Normal"/>
    <w:next w:val="Normal"/>
    <w:autoRedefine/>
    <w:uiPriority w:val="39"/>
    <w:unhideWhenUsed/>
    <w:rsid w:val="002A7B03"/>
    <w:pPr>
      <w:spacing w:after="100"/>
    </w:pPr>
  </w:style>
  <w:style w:type="character" w:styleId="CommentReference">
    <w:name w:val="annotation reference"/>
    <w:basedOn w:val="DefaultParagraphFont"/>
    <w:semiHidden/>
    <w:unhideWhenUsed/>
    <w:rsid w:val="00C530EB"/>
    <w:rPr>
      <w:sz w:val="16"/>
      <w:szCs w:val="16"/>
    </w:rPr>
  </w:style>
  <w:style w:type="paragraph" w:styleId="CommentText">
    <w:name w:val="annotation text"/>
    <w:basedOn w:val="Normal"/>
    <w:link w:val="CommentTextChar"/>
    <w:unhideWhenUsed/>
    <w:rsid w:val="00C530EB"/>
    <w:pPr>
      <w:spacing w:line="240" w:lineRule="auto"/>
    </w:pPr>
    <w:rPr>
      <w:sz w:val="20"/>
      <w:szCs w:val="20"/>
    </w:rPr>
  </w:style>
  <w:style w:type="character" w:customStyle="1" w:styleId="CommentTextChar">
    <w:name w:val="Comment Text Char"/>
    <w:basedOn w:val="DefaultParagraphFont"/>
    <w:link w:val="CommentText"/>
    <w:rsid w:val="00C530EB"/>
    <w:rPr>
      <w:rFonts w:ascii="Georgia" w:hAnsi="Georgia"/>
      <w:sz w:val="20"/>
      <w:szCs w:val="20"/>
      <w:lang w:val="en-GB"/>
    </w:rPr>
  </w:style>
  <w:style w:type="paragraph" w:styleId="ListNumber4">
    <w:name w:val="List Number 4"/>
    <w:basedOn w:val="Normal"/>
    <w:semiHidden/>
    <w:unhideWhenUsed/>
    <w:rsid w:val="00C530EB"/>
    <w:pPr>
      <w:numPr>
        <w:numId w:val="1"/>
      </w:numPr>
      <w:contextualSpacing/>
    </w:pPr>
  </w:style>
  <w:style w:type="character" w:customStyle="1" w:styleId="ListParagraphChar">
    <w:name w:val="List Paragraph Char"/>
    <w:aliases w:val="LTP - List Char"/>
    <w:basedOn w:val="DefaultParagraphFont"/>
    <w:link w:val="ListParagraph"/>
    <w:uiPriority w:val="34"/>
    <w:rsid w:val="00C530EB"/>
    <w:rPr>
      <w:rFonts w:ascii="Arial" w:hAnsi="Arial"/>
      <w:sz w:val="24"/>
      <w:lang w:val="en-GB"/>
    </w:rPr>
  </w:style>
  <w:style w:type="paragraph" w:customStyle="1" w:styleId="Default">
    <w:name w:val="Default"/>
    <w:rsid w:val="00C530EB"/>
    <w:pPr>
      <w:autoSpaceDE w:val="0"/>
      <w:autoSpaceDN w:val="0"/>
      <w:adjustRightInd w:val="0"/>
      <w:spacing w:after="0" w:line="240" w:lineRule="auto"/>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B15B8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5644"/>
    <w:rPr>
      <w:b/>
      <w:bCs/>
    </w:rPr>
  </w:style>
  <w:style w:type="character" w:customStyle="1" w:styleId="CommentSubjectChar">
    <w:name w:val="Comment Subject Char"/>
    <w:basedOn w:val="CommentTextChar"/>
    <w:link w:val="CommentSubject"/>
    <w:uiPriority w:val="99"/>
    <w:semiHidden/>
    <w:rsid w:val="00A25644"/>
    <w:rPr>
      <w:rFonts w:ascii="Georgia" w:hAnsi="Georgia"/>
      <w:b/>
      <w:bCs/>
      <w:sz w:val="20"/>
      <w:szCs w:val="20"/>
      <w:lang w:val="en-GB"/>
    </w:rPr>
  </w:style>
  <w:style w:type="paragraph" w:styleId="Revision">
    <w:name w:val="Revision"/>
    <w:hidden/>
    <w:uiPriority w:val="99"/>
    <w:semiHidden/>
    <w:rsid w:val="00C916EC"/>
    <w:pPr>
      <w:spacing w:after="0" w:line="240" w:lineRule="auto"/>
    </w:pPr>
    <w:rPr>
      <w:rFonts w:ascii="Georgia" w:hAnsi="Georgia"/>
      <w:sz w:val="24"/>
      <w:szCs w:val="24"/>
      <w:lang w:val="en-GB"/>
    </w:rPr>
  </w:style>
  <w:style w:type="character" w:styleId="Strong">
    <w:name w:val="Strong"/>
    <w:basedOn w:val="DefaultParagraphFont"/>
    <w:uiPriority w:val="22"/>
    <w:qFormat/>
    <w:rsid w:val="005B027F"/>
    <w:rPr>
      <w:b/>
      <w:bCs/>
    </w:rPr>
  </w:style>
  <w:style w:type="paragraph" w:styleId="NormalWeb">
    <w:name w:val="Normal (Web)"/>
    <w:basedOn w:val="Normal"/>
    <w:uiPriority w:val="99"/>
    <w:semiHidden/>
    <w:unhideWhenUsed/>
    <w:rsid w:val="00AF3341"/>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64484">
      <w:bodyDiv w:val="1"/>
      <w:marLeft w:val="0"/>
      <w:marRight w:val="0"/>
      <w:marTop w:val="0"/>
      <w:marBottom w:val="0"/>
      <w:divBdr>
        <w:top w:val="none" w:sz="0" w:space="0" w:color="auto"/>
        <w:left w:val="none" w:sz="0" w:space="0" w:color="auto"/>
        <w:bottom w:val="none" w:sz="0" w:space="0" w:color="auto"/>
        <w:right w:val="none" w:sz="0" w:space="0" w:color="auto"/>
      </w:divBdr>
    </w:div>
    <w:div w:id="178075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esa.int" TargetMode="External"/><Relationship Id="rId18" Type="http://schemas.openxmlformats.org/officeDocument/2006/relationships/hyperlink" Target="mailto:dpo@esa.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esa.int/About_Us/Law_at_ESA/Highlights_of_ESA_rules_and_regulations" TargetMode="External"/><Relationship Id="rId17" Type="http://schemas.openxmlformats.org/officeDocument/2006/relationships/hyperlink" Target="mailto:dpo@esa.i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dpo@esa.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DPO@esa.int"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dpo@esa.i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SAConferenceBureau@atpi.co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iger%20Weiler\AppData\Roaming\Microsoft\Templates\2020%20ESA%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2" row="4">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2D02733-65F9-4EF0-BD7A-D2DA9CF72973}">
  <we:reference id="c93ddad2-13ff-4dfb-9de4-829de886ead9"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7E7BD73-CDF3-49C3-A3E0-2FA70A857B6C}">
  <we:reference id="c021bd9a-1fad-4962-8933-113975538457" version="1.0.0.0" store="\\LIT004633\AddinManifest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Organisational_x0020_entity>
    <Document_x0020_Type xmlns="ddc99d1b-0883-4f2c-a8e6-6d8ebaa0e5d6"> </Document_x0020_Type>
    <Revision xmlns="http://schemas.microsoft.com/sharepoint/v3/fields"> </Revision>
    <In_iShare xmlns="ddc99d1b-0883-4f2c-a8e6-6d8ebaa0e5d6">false</In_iShare>
    <Classification xmlns="ddc99d1b-0883-4f2c-a8e6-6d8ebaa0e5d6">ESA UNCLASSIFIED – Releasable to the Public</Classification>
    <Issue_x0020_Date xmlns="ddc99d1b-0883-4f2c-a8e6-6d8ebaa0e5d6">2020-12-14T23:00:00+00:00</Issue_x0020_Date>
    <Issue xmlns="ddc99d1b-0883-4f2c-a8e6-6d8ebaa0e5d6"> </Issue>
    <Reference xmlns="ddc99d1b-0883-4f2c-a8e6-6d8ebaa0e5d6"> </Reference>
    <Assign_x0020_document_x0020_reference xmlns="ddc99d1b-0883-4f2c-a8e6-6d8ebaa0e5d6">false</Assign_x0020_document_x0020_reference>
    <Classification_x0020_Caveat xmlns="ddc99d1b-0883-4f2c-a8e6-6d8ebaa0e5d6">​</Classification_x0020_Caveat>
    <AutoSync xmlns="ddc99d1b-0883-4f2c-a8e6-6d8ebaa0e5d6">false</AutoSync>
    <Status xmlns="http://schemas.microsoft.com/sharepoint/v3/fields">N/A</Status>
    <_dlc_DocId xmlns="ddc99d1b-0883-4f2c-a8e6-6d8ebaa0e5d6">PKKMWAM5UKCP-1108600927-1771</_dlc_DocId>
    <_dlc_DocIdUrl xmlns="ddc99d1b-0883-4f2c-a8e6-6d8ebaa0e5d6">
      <Url>https://esateamsite.sso.esa.int/support/EOT2018/_layouts/15/DocIdRedir.aspx?ID=PKKMWAM5UKCP-1108600927-1771</Url>
      <Description>PKKMWAM5UKCP-1108600927-1771</Description>
    </_dlc_DocIdUrl>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SA_Documents" ma:contentTypeID="0x010100B93108F87DD4F24BAE6D0E809C37974D000FC206F40FA8F44792B0B25BFFF4A9D0" ma:contentTypeVersion="43" ma:contentTypeDescription="" ma:contentTypeScope="" ma:versionID="9b1703045571109d1041c6f1d6402cb6">
  <xsd:schema xmlns:xsd="http://www.w3.org/2001/XMLSchema" xmlns:xs="http://www.w3.org/2001/XMLSchema" xmlns:p="http://schemas.microsoft.com/office/2006/metadata/properties" xmlns:ns2="ddc99d1b-0883-4f2c-a8e6-6d8ebaa0e5d6" xmlns:ns3="http://schemas.microsoft.com/sharepoint/v3/fields" xmlns:ns4="http://schemas.microsoft.com/sharepoint/v4" targetNamespace="http://schemas.microsoft.com/office/2006/metadata/properties" ma:root="true" ma:fieldsID="8aee6ade98337e03742b7c59ef1ca971" ns2:_="" ns3:_="" ns4:_="">
    <xsd:import namespace="ddc99d1b-0883-4f2c-a8e6-6d8ebaa0e5d6"/>
    <xsd:import namespace="http://schemas.microsoft.com/sharepoint/v3/fields"/>
    <xsd:import namespace="http://schemas.microsoft.com/sharepoint/v4"/>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ESA Official Use Only"/>
          <xsd:enumeration value="ESA UNCLASSIFIED – Releasable to the Public"/>
          <xsd:enumeration value="ESA UNCLASSIFIED – Limited Distribution"/>
          <xsd:enumeration value="ESA UNCLASSIFIED – Sensitive Personal Data "/>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4B329-7DB5-4DB6-9793-B2A004C8299B}">
  <ds:schemaRef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schemas.microsoft.com/sharepoint/v3/fields"/>
    <ds:schemaRef ds:uri="http://schemas.openxmlformats.org/package/2006/metadata/core-properties"/>
    <ds:schemaRef ds:uri="http://purl.org/dc/elements/1.1/"/>
    <ds:schemaRef ds:uri="http://schemas.microsoft.com/sharepoint/v4"/>
    <ds:schemaRef ds:uri="ddc99d1b-0883-4f2c-a8e6-6d8ebaa0e5d6"/>
    <ds:schemaRef ds:uri="http://www.w3.org/XML/1998/namespace"/>
  </ds:schemaRefs>
</ds:datastoreItem>
</file>

<file path=customXml/itemProps2.xml><?xml version="1.0" encoding="utf-8"?>
<ds:datastoreItem xmlns:ds="http://schemas.openxmlformats.org/officeDocument/2006/customXml" ds:itemID="{E54491A0-030A-4C12-BB28-DEBC3BCEA004}">
  <ds:schemaRefs>
    <ds:schemaRef ds:uri="http://schemas.openxmlformats.org/officeDocument/2006/bibliography"/>
  </ds:schemaRefs>
</ds:datastoreItem>
</file>

<file path=customXml/itemProps3.xml><?xml version="1.0" encoding="utf-8"?>
<ds:datastoreItem xmlns:ds="http://schemas.openxmlformats.org/officeDocument/2006/customXml" ds:itemID="{CCF9D1CB-84C0-417E-9E3C-1D07BCA7980F}">
  <ds:schemaRefs>
    <ds:schemaRef ds:uri="http://schemas.microsoft.com/sharepoint/events"/>
  </ds:schemaRefs>
</ds:datastoreItem>
</file>

<file path=customXml/itemProps4.xml><?xml version="1.0" encoding="utf-8"?>
<ds:datastoreItem xmlns:ds="http://schemas.openxmlformats.org/officeDocument/2006/customXml" ds:itemID="{4E7918E6-4719-4D9B-BD9D-B03E610DBFBB}">
  <ds:schemaRefs>
    <ds:schemaRef ds:uri="http://schemas.microsoft.com/sharepoint/v3/contenttype/forms"/>
  </ds:schemaRefs>
</ds:datastoreItem>
</file>

<file path=customXml/itemProps5.xml><?xml version="1.0" encoding="utf-8"?>
<ds:datastoreItem xmlns:ds="http://schemas.openxmlformats.org/officeDocument/2006/customXml" ds:itemID="{5FA46A10-B5B1-4933-ABBD-413D79E17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Document.dotx</Template>
  <TotalTime>2</TotalTime>
  <Pages>9</Pages>
  <Words>4346</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Arame</dc:creator>
  <cp:keywords/>
  <dc:description/>
  <cp:lastModifiedBy>Ruediger Matthias Weiler</cp:lastModifiedBy>
  <cp:revision>3</cp:revision>
  <dcterms:created xsi:type="dcterms:W3CDTF">2024-03-13T13:04:00Z</dcterms:created>
  <dcterms:modified xsi:type="dcterms:W3CDTF">2024-03-13T13:27:00Z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0x010100B93108F87DD4F24BAE6D0E809C37974D000FC206F40FA8F44792B0B25BFFF4A9D0</vt:lpwstr>
  </property>
  <property fmtid="{D5CDD505-2E9C-101B-9397-08002B2CF9AE}" pid="3" name="_dlc_DocIdItemGuid">
    <vt:lpwstr>8b7d2f3d-65cf-4961-ba3e-fe23879c126d</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ies>
</file>