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72" w:rsidRPr="00690172" w:rsidRDefault="00690172" w:rsidP="00690172">
      <w:pPr>
        <w:spacing w:after="0"/>
        <w:jc w:val="center"/>
        <w:rPr>
          <w:b/>
          <w:color w:val="1F4E79" w:themeColor="accent1" w:themeShade="80"/>
          <w:sz w:val="24"/>
        </w:rPr>
      </w:pPr>
      <w:bookmarkStart w:id="0" w:name="_GoBack"/>
      <w:bookmarkEnd w:id="0"/>
      <w:r w:rsidRPr="00690172">
        <w:rPr>
          <w:b/>
          <w:color w:val="1F4E79" w:themeColor="accent1" w:themeShade="80"/>
          <w:sz w:val="24"/>
        </w:rPr>
        <w:t>Structural Integrity Considerat</w:t>
      </w:r>
      <w:r w:rsidR="0094040F">
        <w:rPr>
          <w:b/>
          <w:color w:val="1F4E79" w:themeColor="accent1" w:themeShade="80"/>
          <w:sz w:val="24"/>
        </w:rPr>
        <w:t>ions for Additive Manufacturing</w:t>
      </w:r>
      <w:r w:rsidRPr="00690172">
        <w:rPr>
          <w:b/>
          <w:color w:val="1F4E79" w:themeColor="accent1" w:themeShade="80"/>
          <w:sz w:val="24"/>
        </w:rPr>
        <w:t xml:space="preserve"> and</w:t>
      </w:r>
    </w:p>
    <w:p w:rsidR="008E69E4" w:rsidRDefault="00690172" w:rsidP="00690172">
      <w:pPr>
        <w:jc w:val="center"/>
        <w:rPr>
          <w:b/>
          <w:color w:val="1F4E79" w:themeColor="accent1" w:themeShade="80"/>
          <w:sz w:val="24"/>
        </w:rPr>
      </w:pPr>
      <w:r w:rsidRPr="00690172">
        <w:rPr>
          <w:b/>
          <w:color w:val="1F4E79" w:themeColor="accent1" w:themeShade="80"/>
          <w:sz w:val="24"/>
        </w:rPr>
        <w:t>Importance of “Lessons Learned”</w:t>
      </w:r>
    </w:p>
    <w:p w:rsidR="008625CB" w:rsidRPr="008625CB" w:rsidRDefault="008625CB" w:rsidP="00690172">
      <w:pPr>
        <w:jc w:val="center"/>
        <w:rPr>
          <w:sz w:val="24"/>
        </w:rPr>
      </w:pPr>
    </w:p>
    <w:p w:rsidR="008625CB" w:rsidRDefault="008625CB" w:rsidP="008625CB">
      <w:pPr>
        <w:spacing w:after="60"/>
        <w:jc w:val="center"/>
        <w:rPr>
          <w:i/>
          <w:sz w:val="24"/>
        </w:rPr>
      </w:pPr>
      <w:r w:rsidRPr="008625CB">
        <w:rPr>
          <w:i/>
          <w:sz w:val="24"/>
        </w:rPr>
        <w:t>Dr. Michael Gorelik</w:t>
      </w:r>
    </w:p>
    <w:p w:rsidR="008625CB" w:rsidRPr="008625CB" w:rsidRDefault="008625CB" w:rsidP="008625CB">
      <w:pPr>
        <w:spacing w:after="0"/>
        <w:jc w:val="center"/>
        <w:rPr>
          <w:sz w:val="24"/>
        </w:rPr>
      </w:pPr>
      <w:r w:rsidRPr="008625CB">
        <w:rPr>
          <w:sz w:val="24"/>
        </w:rPr>
        <w:t xml:space="preserve">Chief Scientist for Fatigue </w:t>
      </w:r>
      <w:r>
        <w:rPr>
          <w:sz w:val="24"/>
        </w:rPr>
        <w:t>a</w:t>
      </w:r>
      <w:r w:rsidRPr="008625CB">
        <w:rPr>
          <w:sz w:val="24"/>
        </w:rPr>
        <w:t>nd Damage Tolerance</w:t>
      </w:r>
    </w:p>
    <w:p w:rsidR="008625CB" w:rsidRPr="008625CB" w:rsidRDefault="008625CB" w:rsidP="008625CB">
      <w:pPr>
        <w:spacing w:after="0"/>
        <w:jc w:val="center"/>
      </w:pPr>
      <w:r w:rsidRPr="008625CB">
        <w:rPr>
          <w:sz w:val="24"/>
        </w:rPr>
        <w:t>Federal Aviation Administration</w:t>
      </w:r>
    </w:p>
    <w:p w:rsidR="008625CB" w:rsidRDefault="008625CB" w:rsidP="008E69E4">
      <w:pPr>
        <w:jc w:val="center"/>
        <w:rPr>
          <w:b/>
        </w:rPr>
      </w:pPr>
    </w:p>
    <w:p w:rsidR="008E69E4" w:rsidRPr="008E69E4" w:rsidRDefault="008E69E4" w:rsidP="008E69E4">
      <w:pPr>
        <w:jc w:val="center"/>
        <w:rPr>
          <w:b/>
        </w:rPr>
      </w:pPr>
      <w:r w:rsidRPr="008E69E4">
        <w:rPr>
          <w:b/>
        </w:rPr>
        <w:t>Abstract</w:t>
      </w:r>
    </w:p>
    <w:p w:rsidR="000D1692" w:rsidRDefault="000D1692" w:rsidP="00702478">
      <w:r>
        <w:t xml:space="preserve">Over the past several decades Aerospace industry has accumulated a very significant experience in qualification and certification (Q&amp;C) of advanced manufacturing processes and process-intensive material </w:t>
      </w:r>
      <w:r w:rsidR="0094040F">
        <w:t xml:space="preserve">(PIM) </w:t>
      </w:r>
      <w:r>
        <w:t xml:space="preserve">technologies across a broad range of material types and processes. </w:t>
      </w:r>
      <w:r w:rsidR="0094040F">
        <w:t>This experience has shown that</w:t>
      </w:r>
      <w:r>
        <w:t xml:space="preserve"> Q&amp;C considerations for high criticality application of such materials where structural integrity consideration play a key role have presented </w:t>
      </w:r>
      <w:r w:rsidR="0094040F">
        <w:t xml:space="preserve">some of </w:t>
      </w:r>
      <w:r>
        <w:t xml:space="preserve">the most significant challenges. </w:t>
      </w:r>
    </w:p>
    <w:p w:rsidR="0066763F" w:rsidRDefault="00702478" w:rsidP="00702478">
      <w:r>
        <w:t xml:space="preserve">Metal </w:t>
      </w:r>
      <w:r w:rsidR="00570A46">
        <w:t>additive manufacturing (</w:t>
      </w:r>
      <w:r>
        <w:t>AM</w:t>
      </w:r>
      <w:r w:rsidR="00570A46">
        <w:t>)</w:t>
      </w:r>
      <w:r>
        <w:t xml:space="preserve"> is </w:t>
      </w:r>
      <w:r w:rsidR="000D1692">
        <w:t xml:space="preserve">a good example of PIMs and </w:t>
      </w:r>
      <w:r w:rsidR="0094040F">
        <w:t xml:space="preserve">is </w:t>
      </w:r>
      <w:r>
        <w:t xml:space="preserve">still a relatively new technology, with very limited </w:t>
      </w:r>
      <w:r w:rsidR="0041642E">
        <w:t>full-scale production</w:t>
      </w:r>
      <w:r>
        <w:t xml:space="preserve"> and field experience in Aviation. </w:t>
      </w:r>
      <w:r w:rsidR="0094040F">
        <w:t>However, t</w:t>
      </w:r>
      <w:r>
        <w:t xml:space="preserve">he </w:t>
      </w:r>
      <w:r w:rsidR="0094040F">
        <w:t xml:space="preserve">rapidly </w:t>
      </w:r>
      <w:r>
        <w:t>e</w:t>
      </w:r>
      <w:r w:rsidR="00A60BBF">
        <w:t xml:space="preserve">xpanding use of AM, heading towards the safety-critical applications, prompts </w:t>
      </w:r>
      <w:r w:rsidR="0094040F">
        <w:t>fatigue and damage tolerance (</w:t>
      </w:r>
      <w:r w:rsidR="00A60BBF">
        <w:t>F&amp;DT</w:t>
      </w:r>
      <w:r w:rsidR="0094040F">
        <w:t>)</w:t>
      </w:r>
      <w:r w:rsidR="00A60BBF">
        <w:t xml:space="preserve"> considerations, both to ensure product safety and to meet certification requirements.</w:t>
      </w:r>
      <w:r>
        <w:t xml:space="preserve"> </w:t>
      </w:r>
      <w:r w:rsidR="00A60BBF">
        <w:t xml:space="preserve">Most of the current “lessons learned” for AM are based on either </w:t>
      </w:r>
      <w:r w:rsidR="0041642E">
        <w:t>academic R&amp;D</w:t>
      </w:r>
      <w:r w:rsidR="00A60BBF">
        <w:t>, or in</w:t>
      </w:r>
      <w:r w:rsidR="0041642E">
        <w:t xml:space="preserve">dustry development work </w:t>
      </w:r>
      <w:r w:rsidR="00A60BBF">
        <w:t>(the la</w:t>
      </w:r>
      <w:r w:rsidR="0041642E">
        <w:t>tter typically being proprietary</w:t>
      </w:r>
      <w:r w:rsidR="00A60BBF">
        <w:t>).</w:t>
      </w:r>
      <w:r>
        <w:t xml:space="preserve"> </w:t>
      </w:r>
      <w:r w:rsidR="00A60BBF">
        <w:t>While such work is very important and helps</w:t>
      </w:r>
      <w:r w:rsidR="00BC135B">
        <w:t xml:space="preserve"> with</w:t>
      </w:r>
      <w:r w:rsidR="000F75FB">
        <w:t xml:space="preserve"> identification of</w:t>
      </w:r>
      <w:r w:rsidR="00A60BBF">
        <w:t xml:space="preserve"> AM-specific properties and attributes</w:t>
      </w:r>
      <w:r w:rsidR="000F75FB">
        <w:t xml:space="preserve">, and the means of addressing them </w:t>
      </w:r>
      <w:r w:rsidR="00BC135B">
        <w:t>in the context of Q&amp;C</w:t>
      </w:r>
      <w:r w:rsidR="00A60BBF">
        <w:t>, it can</w:t>
      </w:r>
      <w:r>
        <w:t xml:space="preserve">not </w:t>
      </w:r>
      <w:r w:rsidR="00A60BBF">
        <w:t>replace decades of production and field experience for more conventional forms of structural alloys, e.g. castings, wrought products, powder metallurgy etc.</w:t>
      </w:r>
      <w:r>
        <w:t xml:space="preserve"> </w:t>
      </w:r>
      <w:r w:rsidR="0066763F">
        <w:t xml:space="preserve">Thus, examining some of the relevant lessons learned for such legacy alloy systems can help </w:t>
      </w:r>
      <w:r w:rsidR="000F75FB">
        <w:t>with shaping</w:t>
      </w:r>
      <w:r w:rsidR="0066763F">
        <w:t xml:space="preserve"> the appropriate F&amp;DT framework for metal AM materials.</w:t>
      </w:r>
      <w:r>
        <w:t xml:space="preserve"> </w:t>
      </w:r>
      <w:r w:rsidR="000D1692">
        <w:t>Some of t</w:t>
      </w:r>
      <w:r w:rsidR="00FC6FCD">
        <w:t>hese</w:t>
      </w:r>
      <w:r w:rsidR="0066763F">
        <w:t xml:space="preserve"> considerations, illustrated by sp</w:t>
      </w:r>
      <w:r>
        <w:t>ecific examples, will be discussed</w:t>
      </w:r>
      <w:r w:rsidR="0066763F">
        <w:t xml:space="preserve"> in this presentation.</w:t>
      </w:r>
    </w:p>
    <w:sectPr w:rsidR="00667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A02B4"/>
    <w:multiLevelType w:val="hybridMultilevel"/>
    <w:tmpl w:val="E12A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E4"/>
    <w:rsid w:val="00075051"/>
    <w:rsid w:val="000D1692"/>
    <w:rsid w:val="000F2F7D"/>
    <w:rsid w:val="000F75FB"/>
    <w:rsid w:val="0041642E"/>
    <w:rsid w:val="00570A46"/>
    <w:rsid w:val="0066763F"/>
    <w:rsid w:val="00690172"/>
    <w:rsid w:val="006F45B5"/>
    <w:rsid w:val="00702478"/>
    <w:rsid w:val="008625CB"/>
    <w:rsid w:val="008E69E4"/>
    <w:rsid w:val="0094040F"/>
    <w:rsid w:val="0095336E"/>
    <w:rsid w:val="009605A9"/>
    <w:rsid w:val="00A60BBF"/>
    <w:rsid w:val="00BC135B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63894-0D02-4772-8C76-86384EF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Gorelik, Michael (FAA)</dc:creator>
  <cp:keywords/>
  <dc:description/>
  <cp:lastModifiedBy>Joel Larsson</cp:lastModifiedBy>
  <cp:revision>2</cp:revision>
  <dcterms:created xsi:type="dcterms:W3CDTF">2022-02-28T16:17:00Z</dcterms:created>
  <dcterms:modified xsi:type="dcterms:W3CDTF">2022-02-28T16:17:00Z</dcterms:modified>
</cp:coreProperties>
</file>