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6C392" w14:textId="16234D10" w:rsidR="00B72C2A" w:rsidRPr="00CD6026" w:rsidRDefault="00CD072E" w:rsidP="00B72C2A">
      <w:pPr>
        <w:tabs>
          <w:tab w:val="left" w:pos="-720"/>
          <w:tab w:val="left" w:pos="851"/>
          <w:tab w:val="left" w:pos="3600"/>
        </w:tabs>
        <w:rPr>
          <w:rFonts w:ascii="Arial" w:eastAsia="Arial Unicode MS" w:hAnsi="Arial" w:cs="Arial"/>
          <w:b/>
          <w:color w:val="000000" w:themeColor="text1"/>
          <w:spacing w:val="-2"/>
          <w:sz w:val="22"/>
          <w:lang w:val="en-GB"/>
        </w:rPr>
      </w:pPr>
      <w:r w:rsidRPr="00CD6026">
        <w:rPr>
          <w:rFonts w:ascii="Arial" w:eastAsia="Arial Unicode MS" w:hAnsi="Arial" w:cs="Arial"/>
          <w:b/>
          <w:color w:val="000000" w:themeColor="text1"/>
          <w:spacing w:val="-2"/>
          <w:sz w:val="22"/>
          <w:lang w:val="en-GB"/>
        </w:rPr>
        <w:t>The Design Synthesis Exercise</w:t>
      </w:r>
      <w:r w:rsidR="00B72C2A" w:rsidRPr="00CD6026">
        <w:rPr>
          <w:rFonts w:ascii="Arial" w:eastAsia="Arial Unicode MS" w:hAnsi="Arial" w:cs="Arial"/>
          <w:b/>
          <w:color w:val="000000" w:themeColor="text1"/>
          <w:spacing w:val="-2"/>
          <w:sz w:val="22"/>
          <w:lang w:val="en-GB"/>
        </w:rPr>
        <w:t>: Project Education at the Faculty of Aerospace Engineering, Delft University of Technology</w:t>
      </w:r>
    </w:p>
    <w:p w14:paraId="2E972CBB" w14:textId="2109A669" w:rsidR="00E272EB" w:rsidRPr="00CD6026" w:rsidRDefault="00E272EB" w:rsidP="00AD0253">
      <w:pPr>
        <w:tabs>
          <w:tab w:val="left" w:pos="-720"/>
          <w:tab w:val="left" w:pos="851"/>
          <w:tab w:val="left" w:pos="3600"/>
        </w:tabs>
        <w:rPr>
          <w:rFonts w:ascii="Arial" w:eastAsia="Arial Unicode MS" w:hAnsi="Arial" w:cs="Arial"/>
          <w:b/>
          <w:color w:val="000000" w:themeColor="text1"/>
          <w:spacing w:val="-2"/>
          <w:sz w:val="22"/>
          <w:lang w:val="en-GB"/>
        </w:rPr>
      </w:pPr>
    </w:p>
    <w:p w14:paraId="789BD83F" w14:textId="0C7F2456" w:rsidR="00E272EB" w:rsidRPr="00CD6026" w:rsidRDefault="00CD072E"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CD6026">
        <w:rPr>
          <w:rFonts w:ascii="Arial" w:eastAsia="Arial Unicode MS" w:hAnsi="Arial" w:cs="Arial"/>
          <w:color w:val="000000" w:themeColor="text1"/>
          <w:spacing w:val="-2"/>
          <w:sz w:val="20"/>
          <w:u w:val="single"/>
          <w:lang w:val="en-GB"/>
        </w:rPr>
        <w:t>E</w:t>
      </w:r>
      <w:r w:rsidR="00E272EB" w:rsidRPr="00CD6026">
        <w:rPr>
          <w:rFonts w:ascii="Arial" w:eastAsia="Arial Unicode MS" w:hAnsi="Arial" w:cs="Arial"/>
          <w:color w:val="000000" w:themeColor="text1"/>
          <w:spacing w:val="-2"/>
          <w:sz w:val="20"/>
          <w:u w:val="single"/>
          <w:lang w:val="en-GB"/>
        </w:rPr>
        <w:t xml:space="preserve">. </w:t>
      </w:r>
      <w:r w:rsidRPr="00CD6026">
        <w:rPr>
          <w:rFonts w:ascii="Arial" w:eastAsia="Arial Unicode MS" w:hAnsi="Arial" w:cs="Arial"/>
          <w:color w:val="000000" w:themeColor="text1"/>
          <w:spacing w:val="-2"/>
          <w:sz w:val="20"/>
          <w:u w:val="single"/>
          <w:lang w:val="en-GB"/>
        </w:rPr>
        <w:t>Mooij</w:t>
      </w:r>
      <w:r w:rsidR="00E272EB" w:rsidRPr="00CD6026">
        <w:rPr>
          <w:rFonts w:ascii="Arial" w:eastAsia="Arial Unicode MS" w:hAnsi="Arial" w:cs="Arial"/>
          <w:i/>
          <w:color w:val="000000" w:themeColor="text1"/>
          <w:spacing w:val="-2"/>
          <w:sz w:val="20"/>
          <w:vertAlign w:val="superscript"/>
          <w:lang w:val="en-GB"/>
        </w:rPr>
        <w:t>1</w:t>
      </w:r>
      <w:r w:rsidR="007208A1" w:rsidRPr="00CD6026">
        <w:rPr>
          <w:rFonts w:ascii="Arial" w:eastAsia="Arial Unicode MS" w:hAnsi="Arial" w:cs="Arial"/>
          <w:i/>
          <w:color w:val="000000" w:themeColor="text1"/>
          <w:spacing w:val="-2"/>
          <w:sz w:val="20"/>
          <w:vertAlign w:val="superscript"/>
          <w:lang w:val="en-GB"/>
        </w:rPr>
        <w:t>*</w:t>
      </w:r>
      <w:r w:rsidR="00E272EB" w:rsidRPr="00CD6026">
        <w:rPr>
          <w:rFonts w:ascii="Arial" w:eastAsia="Arial Unicode MS" w:hAnsi="Arial" w:cs="Arial"/>
          <w:i/>
          <w:color w:val="000000" w:themeColor="text1"/>
          <w:spacing w:val="-2"/>
          <w:sz w:val="20"/>
          <w:lang w:val="en-GB"/>
        </w:rPr>
        <w:t xml:space="preserve">; </w:t>
      </w:r>
      <w:r w:rsidRPr="00CD6026">
        <w:rPr>
          <w:rFonts w:ascii="Arial" w:eastAsia="Arial Unicode MS" w:hAnsi="Arial" w:cs="Arial"/>
          <w:i/>
          <w:color w:val="000000" w:themeColor="text1"/>
          <w:spacing w:val="-2"/>
          <w:sz w:val="20"/>
          <w:lang w:val="en-GB"/>
        </w:rPr>
        <w:t>W.</w:t>
      </w:r>
      <w:r w:rsidR="00CD6026" w:rsidRPr="00CD6026">
        <w:rPr>
          <w:rFonts w:ascii="Arial" w:eastAsia="Arial Unicode MS" w:hAnsi="Arial" w:cs="Arial"/>
          <w:i/>
          <w:color w:val="000000" w:themeColor="text1"/>
          <w:spacing w:val="-2"/>
          <w:sz w:val="20"/>
          <w:lang w:val="en-GB"/>
        </w:rPr>
        <w:t>J.</w:t>
      </w:r>
      <w:r w:rsidRPr="00CD6026">
        <w:rPr>
          <w:rFonts w:ascii="Arial" w:eastAsia="Arial Unicode MS" w:hAnsi="Arial" w:cs="Arial"/>
          <w:i/>
          <w:color w:val="000000" w:themeColor="text1"/>
          <w:spacing w:val="-2"/>
          <w:sz w:val="20"/>
          <w:lang w:val="en-GB"/>
        </w:rPr>
        <w:t>C. Verhagen</w:t>
      </w:r>
      <w:r w:rsidRPr="00CD6026">
        <w:rPr>
          <w:rFonts w:ascii="Arial" w:eastAsia="Arial Unicode MS" w:hAnsi="Arial" w:cs="Arial"/>
          <w:i/>
          <w:color w:val="000000" w:themeColor="text1"/>
          <w:spacing w:val="-2"/>
          <w:sz w:val="20"/>
          <w:vertAlign w:val="superscript"/>
          <w:lang w:val="en-GB"/>
        </w:rPr>
        <w:t>1,2</w:t>
      </w:r>
      <w:r w:rsidR="0021043A" w:rsidRPr="00CD6026">
        <w:rPr>
          <w:rFonts w:ascii="Arial" w:eastAsia="Arial Unicode MS" w:hAnsi="Arial" w:cs="Arial"/>
          <w:i/>
          <w:color w:val="000000" w:themeColor="text1"/>
          <w:spacing w:val="-2"/>
          <w:sz w:val="20"/>
          <w:lang w:val="en-GB"/>
        </w:rPr>
        <w:t xml:space="preserve">, </w:t>
      </w:r>
      <w:r w:rsidRPr="00CD6026">
        <w:rPr>
          <w:rFonts w:ascii="Arial" w:eastAsia="Arial Unicode MS" w:hAnsi="Arial" w:cs="Arial"/>
          <w:i/>
          <w:color w:val="000000" w:themeColor="text1"/>
          <w:spacing w:val="-2"/>
          <w:sz w:val="20"/>
          <w:lang w:val="en-GB"/>
        </w:rPr>
        <w:t>and J</w:t>
      </w:r>
      <w:r w:rsidR="002E2186" w:rsidRPr="00CD6026">
        <w:rPr>
          <w:rFonts w:ascii="Arial" w:eastAsia="Arial Unicode MS" w:hAnsi="Arial" w:cs="Arial"/>
          <w:i/>
          <w:color w:val="000000" w:themeColor="text1"/>
          <w:spacing w:val="-2"/>
          <w:sz w:val="20"/>
          <w:lang w:val="en-GB"/>
        </w:rPr>
        <w:t>.A.</w:t>
      </w:r>
      <w:r w:rsidRPr="00CD6026">
        <w:rPr>
          <w:rFonts w:ascii="Arial" w:eastAsia="Arial Unicode MS" w:hAnsi="Arial" w:cs="Arial"/>
          <w:i/>
          <w:color w:val="000000" w:themeColor="text1"/>
          <w:spacing w:val="-2"/>
          <w:sz w:val="20"/>
          <w:lang w:val="en-GB"/>
        </w:rPr>
        <w:t xml:space="preserve"> Melkert</w:t>
      </w:r>
      <w:r w:rsidRPr="00CD6026">
        <w:rPr>
          <w:rFonts w:ascii="Arial" w:eastAsia="Arial Unicode MS" w:hAnsi="Arial" w:cs="Arial"/>
          <w:i/>
          <w:color w:val="000000" w:themeColor="text1"/>
          <w:spacing w:val="-2"/>
          <w:sz w:val="20"/>
          <w:vertAlign w:val="superscript"/>
          <w:lang w:val="en-GB"/>
        </w:rPr>
        <w:t>1</w:t>
      </w:r>
      <w:r w:rsidR="0021043A" w:rsidRPr="00CD6026">
        <w:rPr>
          <w:rFonts w:ascii="Arial" w:eastAsia="Arial Unicode MS" w:hAnsi="Arial" w:cs="Arial"/>
          <w:i/>
          <w:color w:val="000000" w:themeColor="text1"/>
          <w:spacing w:val="-2"/>
          <w:sz w:val="20"/>
          <w:lang w:val="en-GB"/>
        </w:rPr>
        <w:t>.</w:t>
      </w:r>
    </w:p>
    <w:p w14:paraId="1416E9AE" w14:textId="77777777" w:rsidR="00970F68" w:rsidRPr="00CD6026"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9BF6454" w:rsidR="00E272EB" w:rsidRPr="00CD6026"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CD6026">
        <w:rPr>
          <w:rFonts w:ascii="Arial" w:eastAsia="Arial Unicode MS" w:hAnsi="Arial" w:cs="Arial"/>
          <w:i/>
          <w:color w:val="000000" w:themeColor="text1"/>
          <w:spacing w:val="-2"/>
          <w:sz w:val="20"/>
          <w:vertAlign w:val="superscript"/>
          <w:lang w:val="en-GB"/>
        </w:rPr>
        <w:t>1</w:t>
      </w:r>
      <w:r w:rsidR="00CD072E" w:rsidRPr="00CD6026">
        <w:rPr>
          <w:rFonts w:ascii="Arial" w:eastAsia="Arial Unicode MS" w:hAnsi="Arial" w:cs="Arial"/>
          <w:i/>
          <w:color w:val="000000" w:themeColor="text1"/>
          <w:spacing w:val="-2"/>
          <w:sz w:val="20"/>
          <w:lang w:val="en-GB"/>
        </w:rPr>
        <w:t>Delft University of Technology</w:t>
      </w:r>
      <w:r w:rsidRPr="00CD6026">
        <w:rPr>
          <w:rFonts w:ascii="Arial" w:eastAsia="Arial Unicode MS" w:hAnsi="Arial" w:cs="Arial"/>
          <w:i/>
          <w:color w:val="000000" w:themeColor="text1"/>
          <w:spacing w:val="-2"/>
          <w:sz w:val="20"/>
          <w:lang w:val="en-GB"/>
        </w:rPr>
        <w:t xml:space="preserve">, </w:t>
      </w:r>
      <w:r w:rsidR="00CD072E" w:rsidRPr="00CD6026">
        <w:rPr>
          <w:rFonts w:ascii="Arial" w:eastAsia="Arial Unicode MS" w:hAnsi="Arial" w:cs="Arial"/>
          <w:i/>
          <w:color w:val="000000" w:themeColor="text1"/>
          <w:spacing w:val="-2"/>
          <w:sz w:val="20"/>
          <w:lang w:val="en-GB"/>
        </w:rPr>
        <w:t>Delft, The Netherlands</w:t>
      </w:r>
      <w:r w:rsidR="007208A1" w:rsidRPr="00CD6026">
        <w:rPr>
          <w:rFonts w:ascii="Arial" w:eastAsia="Arial Unicode MS" w:hAnsi="Arial" w:cs="Arial"/>
          <w:i/>
          <w:color w:val="000000" w:themeColor="text1"/>
          <w:spacing w:val="-2"/>
          <w:sz w:val="20"/>
          <w:lang w:val="en-GB"/>
        </w:rPr>
        <w:t>,</w:t>
      </w:r>
      <w:r w:rsidR="005028D7" w:rsidRPr="00CD6026">
        <w:rPr>
          <w:rFonts w:ascii="Arial" w:eastAsia="Arial Unicode MS" w:hAnsi="Arial" w:cs="Arial"/>
          <w:i/>
          <w:color w:val="000000" w:themeColor="text1"/>
          <w:spacing w:val="-2"/>
          <w:sz w:val="20"/>
          <w:lang w:val="en-GB"/>
        </w:rPr>
        <w:t xml:space="preserve"> *</w:t>
      </w:r>
      <w:r w:rsidR="00CD072E" w:rsidRPr="00CD6026">
        <w:rPr>
          <w:rFonts w:ascii="Arial" w:eastAsia="Arial Unicode MS" w:hAnsi="Arial" w:cs="Arial"/>
          <w:iCs/>
          <w:color w:val="000000" w:themeColor="text1"/>
          <w:spacing w:val="-2"/>
          <w:sz w:val="20"/>
          <w:lang w:val="en-GB"/>
        </w:rPr>
        <w:t xml:space="preserve">contact: </w:t>
      </w:r>
      <w:hyperlink r:id="rId10" w:history="1">
        <w:r w:rsidR="00CD072E" w:rsidRPr="00CD6026">
          <w:rPr>
            <w:rStyle w:val="Hyperlink"/>
            <w:rFonts w:ascii="Arial" w:eastAsia="Arial Unicode MS" w:hAnsi="Arial" w:cs="Arial"/>
            <w:i/>
            <w:spacing w:val="-2"/>
            <w:sz w:val="20"/>
            <w:lang w:val="en-GB"/>
          </w:rPr>
          <w:t>e.mooij@tudelf.nl</w:t>
        </w:r>
      </w:hyperlink>
    </w:p>
    <w:p w14:paraId="3141D88D" w14:textId="746C8355" w:rsidR="00E272EB" w:rsidRPr="00CD6026"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CD6026">
        <w:rPr>
          <w:rFonts w:ascii="Arial" w:eastAsia="Arial Unicode MS" w:hAnsi="Arial" w:cs="Arial"/>
          <w:i/>
          <w:color w:val="000000" w:themeColor="text1"/>
          <w:spacing w:val="-2"/>
          <w:sz w:val="20"/>
          <w:vertAlign w:val="superscript"/>
          <w:lang w:val="en-GB"/>
        </w:rPr>
        <w:t>2</w:t>
      </w:r>
      <w:r w:rsidR="00CD072E" w:rsidRPr="00CD6026">
        <w:rPr>
          <w:rFonts w:ascii="Arial" w:eastAsia="Arial Unicode MS" w:hAnsi="Arial" w:cs="Arial"/>
          <w:i/>
          <w:color w:val="000000" w:themeColor="text1"/>
          <w:spacing w:val="-2"/>
          <w:sz w:val="20"/>
          <w:lang w:val="en-GB"/>
        </w:rPr>
        <w:t>RMIT University, Carlton, Victoria, Australia</w:t>
      </w:r>
    </w:p>
    <w:p w14:paraId="103CA336" w14:textId="77777777" w:rsidR="00E272EB" w:rsidRPr="00CD6026"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CD6026"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CD6026">
        <w:rPr>
          <w:rFonts w:ascii="Arial" w:eastAsia="Arial Unicode MS" w:hAnsi="Arial" w:cs="Arial"/>
          <w:b/>
          <w:color w:val="000000" w:themeColor="text1"/>
          <w:spacing w:val="-2"/>
          <w:sz w:val="20"/>
          <w:lang w:val="en-GB"/>
        </w:rPr>
        <w:t>Introduction</w:t>
      </w:r>
    </w:p>
    <w:p w14:paraId="78919715" w14:textId="7377A692" w:rsidR="00CD072E" w:rsidRPr="00CD6026" w:rsidRDefault="00B72C2A" w:rsidP="00D816B4">
      <w:pPr>
        <w:pStyle w:val="ListParagraph"/>
        <w:tabs>
          <w:tab w:val="left" w:pos="-720"/>
          <w:tab w:val="left" w:pos="426"/>
        </w:tabs>
        <w:spacing w:after="120"/>
        <w:ind w:left="0"/>
        <w:jc w:val="both"/>
        <w:rPr>
          <w:rFonts w:ascii="Arial" w:eastAsia="Arial Unicode MS" w:hAnsi="Arial" w:cs="Arial"/>
          <w:bCs/>
          <w:color w:val="000000" w:themeColor="text1"/>
          <w:spacing w:val="-2"/>
          <w:sz w:val="20"/>
          <w:lang w:val="en-GB"/>
        </w:rPr>
      </w:pPr>
      <w:r w:rsidRPr="00CD6026">
        <w:rPr>
          <w:rFonts w:ascii="Arial" w:eastAsia="Arial Unicode MS" w:hAnsi="Arial" w:cs="Arial"/>
          <w:bCs/>
          <w:color w:val="000000" w:themeColor="text1"/>
          <w:spacing w:val="-2"/>
          <w:sz w:val="20"/>
          <w:lang w:val="en-GB"/>
        </w:rPr>
        <w:t xml:space="preserve">The Design Synthesis Exercise </w:t>
      </w:r>
      <w:r w:rsidR="004F5A79" w:rsidRPr="00CD6026">
        <w:rPr>
          <w:rFonts w:ascii="Arial" w:eastAsia="Arial Unicode MS" w:hAnsi="Arial" w:cs="Arial"/>
          <w:bCs/>
          <w:color w:val="000000" w:themeColor="text1"/>
          <w:spacing w:val="-2"/>
          <w:sz w:val="20"/>
          <w:lang w:val="en-GB"/>
        </w:rPr>
        <w:t xml:space="preserve">(DSE) </w:t>
      </w:r>
      <w:r w:rsidRPr="00CD6026">
        <w:rPr>
          <w:rFonts w:ascii="Arial" w:eastAsia="Arial Unicode MS" w:hAnsi="Arial" w:cs="Arial"/>
          <w:bCs/>
          <w:color w:val="000000" w:themeColor="text1"/>
          <w:spacing w:val="-2"/>
          <w:sz w:val="20"/>
          <w:lang w:val="en-GB"/>
        </w:rPr>
        <w:t>is the concluding project of the BSc program at the Faculty of Aerospace Engineering</w:t>
      </w:r>
      <w:r w:rsidR="004F5A79" w:rsidRPr="00CD6026">
        <w:rPr>
          <w:rFonts w:ascii="Arial" w:eastAsia="Arial Unicode MS" w:hAnsi="Arial" w:cs="Arial"/>
          <w:bCs/>
          <w:color w:val="000000" w:themeColor="text1"/>
          <w:spacing w:val="-2"/>
          <w:sz w:val="20"/>
          <w:lang w:val="en-GB"/>
        </w:rPr>
        <w:t xml:space="preserve"> (FAE)</w:t>
      </w:r>
      <w:r w:rsidRPr="00CD6026">
        <w:rPr>
          <w:rFonts w:ascii="Arial" w:eastAsia="Arial Unicode MS" w:hAnsi="Arial" w:cs="Arial"/>
          <w:bCs/>
          <w:color w:val="000000" w:themeColor="text1"/>
          <w:spacing w:val="-2"/>
          <w:sz w:val="20"/>
          <w:lang w:val="en-GB"/>
        </w:rPr>
        <w:t>, Delft University of Technology</w:t>
      </w:r>
      <w:r w:rsidR="004F5A79" w:rsidRPr="00CD6026">
        <w:rPr>
          <w:rFonts w:ascii="Arial" w:eastAsia="Arial Unicode MS" w:hAnsi="Arial" w:cs="Arial"/>
          <w:bCs/>
          <w:color w:val="000000" w:themeColor="text1"/>
          <w:spacing w:val="-2"/>
          <w:sz w:val="20"/>
          <w:lang w:val="en-GB"/>
        </w:rPr>
        <w:t xml:space="preserve"> (DUT),</w:t>
      </w:r>
      <w:r w:rsidRPr="00CD6026">
        <w:rPr>
          <w:rFonts w:ascii="Arial" w:eastAsia="Arial Unicode MS" w:hAnsi="Arial" w:cs="Arial"/>
          <w:bCs/>
          <w:color w:val="000000" w:themeColor="text1"/>
          <w:spacing w:val="-2"/>
          <w:sz w:val="20"/>
          <w:lang w:val="en-GB"/>
        </w:rPr>
        <w:t xml:space="preserve"> and </w:t>
      </w:r>
      <w:r w:rsidR="004F5A79" w:rsidRPr="00CD6026">
        <w:rPr>
          <w:rFonts w:ascii="Arial" w:eastAsia="Arial Unicode MS" w:hAnsi="Arial" w:cs="Arial"/>
          <w:bCs/>
          <w:color w:val="000000" w:themeColor="text1"/>
          <w:spacing w:val="-2"/>
          <w:sz w:val="20"/>
          <w:lang w:val="en-GB"/>
        </w:rPr>
        <w:t>is c</w:t>
      </w:r>
      <w:r w:rsidRPr="00CD6026">
        <w:rPr>
          <w:rFonts w:ascii="Arial" w:eastAsia="Arial Unicode MS" w:hAnsi="Arial" w:cs="Arial"/>
          <w:bCs/>
          <w:color w:val="000000" w:themeColor="text1"/>
          <w:spacing w:val="-2"/>
          <w:sz w:val="20"/>
          <w:lang w:val="en-GB"/>
        </w:rPr>
        <w:t xml:space="preserve">onsidered to be the final thesis of the bachelor students. It was initiated by the faculty in 1997, and </w:t>
      </w:r>
      <w:r w:rsidR="004F5A79" w:rsidRPr="00CD6026">
        <w:rPr>
          <w:rFonts w:ascii="Arial" w:eastAsia="Arial Unicode MS" w:hAnsi="Arial" w:cs="Arial"/>
          <w:bCs/>
          <w:color w:val="000000" w:themeColor="text1"/>
          <w:spacing w:val="-2"/>
          <w:sz w:val="20"/>
          <w:lang w:val="en-GB"/>
        </w:rPr>
        <w:t>h</w:t>
      </w:r>
      <w:r w:rsidRPr="00CD6026">
        <w:rPr>
          <w:rFonts w:ascii="Arial" w:eastAsia="Arial Unicode MS" w:hAnsi="Arial" w:cs="Arial"/>
          <w:bCs/>
          <w:color w:val="000000" w:themeColor="text1"/>
          <w:spacing w:val="-2"/>
          <w:sz w:val="20"/>
          <w:lang w:val="en-GB"/>
        </w:rPr>
        <w:t xml:space="preserve">as </w:t>
      </w:r>
      <w:r w:rsidR="004F5A79" w:rsidRPr="00CD6026">
        <w:rPr>
          <w:rFonts w:ascii="Arial" w:eastAsia="Arial Unicode MS" w:hAnsi="Arial" w:cs="Arial"/>
          <w:bCs/>
          <w:color w:val="000000" w:themeColor="text1"/>
          <w:spacing w:val="-2"/>
          <w:sz w:val="20"/>
          <w:lang w:val="en-GB"/>
        </w:rPr>
        <w:t xml:space="preserve">been </w:t>
      </w:r>
      <w:r w:rsidRPr="00CD6026">
        <w:rPr>
          <w:rFonts w:ascii="Arial" w:eastAsia="Arial Unicode MS" w:hAnsi="Arial" w:cs="Arial"/>
          <w:bCs/>
          <w:color w:val="000000" w:themeColor="text1"/>
          <w:spacing w:val="-2"/>
          <w:sz w:val="20"/>
          <w:lang w:val="en-GB"/>
        </w:rPr>
        <w:t xml:space="preserve">organised as a three-month, full-time design project. In the first year, four groups of ten students participated, and the number of groups has gradually grown over the years, from 15 in 2002 to about 30 from 2017 onwards. The exercise is organised twice a year, i.e., in the Fall and Spring </w:t>
      </w:r>
      <w:r w:rsidR="002E2186" w:rsidRPr="00CD6026">
        <w:rPr>
          <w:rFonts w:ascii="Arial" w:eastAsia="Arial Unicode MS" w:hAnsi="Arial" w:cs="Arial"/>
          <w:bCs/>
          <w:color w:val="000000" w:themeColor="text1"/>
          <w:spacing w:val="-2"/>
          <w:sz w:val="20"/>
          <w:lang w:val="en-GB"/>
        </w:rPr>
        <w:t>semester</w:t>
      </w:r>
      <w:r w:rsidRPr="00CD6026">
        <w:rPr>
          <w:rFonts w:ascii="Arial" w:eastAsia="Arial Unicode MS" w:hAnsi="Arial" w:cs="Arial"/>
          <w:bCs/>
          <w:color w:val="000000" w:themeColor="text1"/>
          <w:spacing w:val="-2"/>
          <w:sz w:val="20"/>
          <w:lang w:val="en-GB"/>
        </w:rPr>
        <w:t xml:space="preserve">. </w:t>
      </w:r>
      <w:r w:rsidR="004F5A79" w:rsidRPr="00CD6026">
        <w:rPr>
          <w:rFonts w:ascii="Arial" w:eastAsia="Arial Unicode MS" w:hAnsi="Arial" w:cs="Arial"/>
          <w:bCs/>
          <w:color w:val="000000" w:themeColor="text1"/>
          <w:spacing w:val="-2"/>
          <w:sz w:val="20"/>
          <w:lang w:val="en-GB"/>
        </w:rPr>
        <w:t>The main learning objectives for the exercise are to improve the design skills of students by developing skills in teamwork, communication, project management and system engineering, and sustainable development, by applying the knowledge and skills they acquired throughout the BSc. In Figure 1 the setup of the BSc curriculum is shown, and how the DSE fits into this.</w:t>
      </w:r>
    </w:p>
    <w:p w14:paraId="3BCF8DCA" w14:textId="131C4A54" w:rsidR="00CD072E" w:rsidRPr="00CD6026" w:rsidRDefault="00B72C2A" w:rsidP="00B72C2A">
      <w:pPr>
        <w:pStyle w:val="ListParagraph"/>
        <w:tabs>
          <w:tab w:val="left" w:pos="-720"/>
          <w:tab w:val="left" w:pos="426"/>
        </w:tabs>
        <w:spacing w:after="120"/>
        <w:ind w:left="0"/>
        <w:jc w:val="center"/>
        <w:rPr>
          <w:rFonts w:ascii="Arial" w:eastAsia="Arial Unicode MS" w:hAnsi="Arial" w:cs="Arial"/>
          <w:bCs/>
          <w:color w:val="000000" w:themeColor="text1"/>
          <w:spacing w:val="-2"/>
          <w:sz w:val="20"/>
          <w:lang w:val="en-GB"/>
        </w:rPr>
      </w:pPr>
      <w:r w:rsidRPr="00CD6026">
        <w:rPr>
          <w:rFonts w:ascii="Arial" w:eastAsia="Arial Unicode MS" w:hAnsi="Arial" w:cs="Arial"/>
          <w:bCs/>
          <w:noProof/>
          <w:color w:val="000000" w:themeColor="text1"/>
          <w:spacing w:val="-2"/>
          <w:sz w:val="20"/>
          <w:lang w:val="en-GB"/>
        </w:rPr>
        <w:drawing>
          <wp:inline distT="0" distB="0" distL="0" distR="0" wp14:anchorId="1D434AB4" wp14:editId="5ADE096C">
            <wp:extent cx="2566416" cy="15658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36753" cy="1608733"/>
                    </a:xfrm>
                    <a:prstGeom prst="rect">
                      <a:avLst/>
                    </a:prstGeom>
                  </pic:spPr>
                </pic:pic>
              </a:graphicData>
            </a:graphic>
          </wp:inline>
        </w:drawing>
      </w:r>
    </w:p>
    <w:p w14:paraId="3F5C470A" w14:textId="7F21A4CF" w:rsidR="00B72C2A" w:rsidRPr="00CD6026" w:rsidRDefault="00B72C2A" w:rsidP="00B72C2A">
      <w:pPr>
        <w:pStyle w:val="ListParagraph"/>
        <w:tabs>
          <w:tab w:val="left" w:pos="-720"/>
          <w:tab w:val="left" w:pos="426"/>
        </w:tabs>
        <w:spacing w:after="120"/>
        <w:ind w:left="0"/>
        <w:jc w:val="center"/>
        <w:rPr>
          <w:rFonts w:ascii="Arial" w:eastAsia="Arial Unicode MS" w:hAnsi="Arial" w:cs="Arial"/>
          <w:bCs/>
          <w:color w:val="000000" w:themeColor="text1"/>
          <w:spacing w:val="-2"/>
          <w:sz w:val="20"/>
          <w:lang w:val="en-GB"/>
        </w:rPr>
      </w:pPr>
      <w:r w:rsidRPr="00CD6026">
        <w:rPr>
          <w:rFonts w:ascii="Arial" w:eastAsia="Arial Unicode MS" w:hAnsi="Arial" w:cs="Arial"/>
          <w:bCs/>
          <w:color w:val="000000" w:themeColor="text1"/>
          <w:spacing w:val="-2"/>
          <w:sz w:val="20"/>
          <w:lang w:val="en-GB"/>
        </w:rPr>
        <w:t xml:space="preserve">Figure 1 </w:t>
      </w:r>
      <w:r w:rsidR="004F5A79" w:rsidRPr="00CD6026">
        <w:rPr>
          <w:rFonts w:ascii="Arial" w:eastAsia="Arial Unicode MS" w:hAnsi="Arial" w:cs="Arial"/>
          <w:bCs/>
          <w:color w:val="000000" w:themeColor="text1"/>
          <w:spacing w:val="-2"/>
          <w:sz w:val="20"/>
          <w:lang w:val="en-GB"/>
        </w:rPr>
        <w:t>–</w:t>
      </w:r>
      <w:r w:rsidRPr="00CD6026">
        <w:rPr>
          <w:rFonts w:ascii="Arial" w:eastAsia="Arial Unicode MS" w:hAnsi="Arial" w:cs="Arial"/>
          <w:bCs/>
          <w:color w:val="000000" w:themeColor="text1"/>
          <w:spacing w:val="-2"/>
          <w:sz w:val="20"/>
          <w:lang w:val="en-GB"/>
        </w:rPr>
        <w:t xml:space="preserve"> </w:t>
      </w:r>
      <w:r w:rsidR="004F5A79" w:rsidRPr="00CD6026">
        <w:rPr>
          <w:rFonts w:ascii="Arial" w:eastAsia="Arial Unicode MS" w:hAnsi="Arial" w:cs="Arial"/>
          <w:bCs/>
          <w:color w:val="000000" w:themeColor="text1"/>
          <w:spacing w:val="-2"/>
          <w:sz w:val="20"/>
          <w:lang w:val="en-GB"/>
        </w:rPr>
        <w:t>Layout of the BSc curriculum (FAE, DUT).</w:t>
      </w:r>
    </w:p>
    <w:p w14:paraId="0418AD52" w14:textId="41BDDA50" w:rsidR="00CD072E" w:rsidRPr="00CD6026" w:rsidRDefault="00CD072E" w:rsidP="00D816B4">
      <w:pPr>
        <w:pStyle w:val="ListParagraph"/>
        <w:tabs>
          <w:tab w:val="left" w:pos="-720"/>
          <w:tab w:val="left" w:pos="426"/>
        </w:tabs>
        <w:spacing w:after="120"/>
        <w:ind w:left="0"/>
        <w:jc w:val="both"/>
        <w:rPr>
          <w:rFonts w:ascii="Arial" w:eastAsia="Arial Unicode MS" w:hAnsi="Arial" w:cs="Arial"/>
          <w:bCs/>
          <w:color w:val="000000" w:themeColor="text1"/>
          <w:spacing w:val="-2"/>
          <w:sz w:val="20"/>
          <w:lang w:val="en-GB"/>
        </w:rPr>
      </w:pPr>
    </w:p>
    <w:p w14:paraId="2B6CF965" w14:textId="12AAE28D" w:rsidR="00CD072E" w:rsidRPr="00CD6026" w:rsidRDefault="00CD072E" w:rsidP="004F5A79">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CD6026">
        <w:rPr>
          <w:rFonts w:ascii="Arial" w:eastAsia="Arial Unicode MS" w:hAnsi="Arial" w:cs="Arial"/>
          <w:b/>
          <w:color w:val="000000" w:themeColor="text1"/>
          <w:spacing w:val="-2"/>
          <w:sz w:val="20"/>
          <w:lang w:val="en-GB"/>
        </w:rPr>
        <w:t>Project Management and System Engineering</w:t>
      </w:r>
    </w:p>
    <w:p w14:paraId="6E4E289F" w14:textId="4ECF9C20" w:rsidR="00E63AC5" w:rsidRPr="00CD6026" w:rsidRDefault="00E63AC5" w:rsidP="00880BFC">
      <w:pPr>
        <w:pStyle w:val="ListParagraph"/>
        <w:tabs>
          <w:tab w:val="left" w:pos="-720"/>
          <w:tab w:val="left" w:pos="426"/>
        </w:tabs>
        <w:spacing w:after="120"/>
        <w:ind w:left="0"/>
        <w:jc w:val="both"/>
        <w:rPr>
          <w:rFonts w:ascii="Arial" w:eastAsia="Arial Unicode MS" w:hAnsi="Arial" w:cs="Arial"/>
          <w:bCs/>
          <w:color w:val="000000" w:themeColor="text1"/>
          <w:spacing w:val="-2"/>
          <w:sz w:val="20"/>
          <w:lang w:val="en-GB"/>
        </w:rPr>
      </w:pPr>
      <w:r w:rsidRPr="00CD6026">
        <w:rPr>
          <w:rFonts w:ascii="Arial" w:eastAsia="Arial Unicode MS" w:hAnsi="Arial" w:cs="Arial"/>
          <w:bCs/>
          <w:color w:val="000000" w:themeColor="text1"/>
          <w:spacing w:val="-2"/>
          <w:sz w:val="20"/>
          <w:lang w:val="en-GB"/>
        </w:rPr>
        <w:t xml:space="preserve">The DSE </w:t>
      </w:r>
      <w:r w:rsidR="00880BFC" w:rsidRPr="00CD6026">
        <w:rPr>
          <w:rFonts w:ascii="Arial" w:eastAsia="Arial Unicode MS" w:hAnsi="Arial" w:cs="Arial"/>
          <w:bCs/>
          <w:color w:val="000000" w:themeColor="text1"/>
          <w:spacing w:val="-2"/>
          <w:sz w:val="20"/>
          <w:lang w:val="en-GB"/>
        </w:rPr>
        <w:t>is aimed at a s</w:t>
      </w:r>
      <w:r w:rsidRPr="00CD6026">
        <w:rPr>
          <w:rFonts w:ascii="Arial" w:eastAsia="Arial Unicode MS" w:hAnsi="Arial" w:cs="Arial"/>
          <w:bCs/>
          <w:color w:val="000000" w:themeColor="text1"/>
          <w:spacing w:val="-2"/>
          <w:sz w:val="20"/>
          <w:lang w:val="en-GB"/>
        </w:rPr>
        <w:t xml:space="preserve">ynthesis of knowledge and skills of </w:t>
      </w:r>
      <w:r w:rsidR="00880BFC" w:rsidRPr="00CD6026">
        <w:rPr>
          <w:rFonts w:ascii="Arial" w:eastAsia="Arial Unicode MS" w:hAnsi="Arial" w:cs="Arial"/>
          <w:bCs/>
          <w:color w:val="000000" w:themeColor="text1"/>
          <w:spacing w:val="-2"/>
          <w:sz w:val="20"/>
          <w:lang w:val="en-GB"/>
        </w:rPr>
        <w:t>the a</w:t>
      </w:r>
      <w:r w:rsidRPr="00CD6026">
        <w:rPr>
          <w:rFonts w:ascii="Arial" w:eastAsia="Arial Unicode MS" w:hAnsi="Arial" w:cs="Arial"/>
          <w:bCs/>
          <w:color w:val="000000" w:themeColor="text1"/>
          <w:spacing w:val="-2"/>
          <w:sz w:val="20"/>
          <w:lang w:val="en-GB"/>
        </w:rPr>
        <w:t>erospace BSc Curriculum after (nominally) 2.5 year)</w:t>
      </w:r>
      <w:r w:rsidR="00880BFC" w:rsidRPr="00CD6026">
        <w:rPr>
          <w:rFonts w:ascii="Arial" w:eastAsia="Arial Unicode MS" w:hAnsi="Arial" w:cs="Arial"/>
          <w:bCs/>
          <w:color w:val="000000" w:themeColor="text1"/>
          <w:spacing w:val="-2"/>
          <w:sz w:val="20"/>
          <w:lang w:val="en-GB"/>
        </w:rPr>
        <w:t>, and is centred around the d</w:t>
      </w:r>
      <w:r w:rsidRPr="00CD6026">
        <w:rPr>
          <w:rFonts w:ascii="Arial" w:eastAsia="Arial Unicode MS" w:hAnsi="Arial" w:cs="Arial"/>
          <w:bCs/>
          <w:color w:val="000000" w:themeColor="text1"/>
          <w:spacing w:val="-2"/>
          <w:sz w:val="20"/>
          <w:lang w:val="en-GB"/>
        </w:rPr>
        <w:t>esign of</w:t>
      </w:r>
      <w:r w:rsidR="00880BFC" w:rsidRPr="00CD6026">
        <w:rPr>
          <w:rFonts w:ascii="Arial" w:eastAsia="Arial Unicode MS" w:hAnsi="Arial" w:cs="Arial"/>
          <w:bCs/>
          <w:color w:val="000000" w:themeColor="text1"/>
          <w:spacing w:val="-2"/>
          <w:sz w:val="20"/>
          <w:lang w:val="en-GB"/>
        </w:rPr>
        <w:t xml:space="preserve"> a</w:t>
      </w:r>
      <w:r w:rsidR="002E2186" w:rsidRPr="00CD6026">
        <w:rPr>
          <w:rFonts w:ascii="Arial" w:eastAsia="Arial Unicode MS" w:hAnsi="Arial" w:cs="Arial"/>
          <w:bCs/>
          <w:color w:val="000000" w:themeColor="text1"/>
          <w:spacing w:val="-2"/>
          <w:sz w:val="20"/>
          <w:lang w:val="en-GB"/>
        </w:rPr>
        <w:t>n aerospace</w:t>
      </w:r>
      <w:r w:rsidR="00CD6026">
        <w:rPr>
          <w:rFonts w:ascii="Arial" w:eastAsia="Arial Unicode MS" w:hAnsi="Arial" w:cs="Arial"/>
          <w:bCs/>
          <w:color w:val="000000" w:themeColor="text1"/>
          <w:spacing w:val="-2"/>
          <w:sz w:val="20"/>
          <w:lang w:val="en-GB"/>
        </w:rPr>
        <w:t>-</w:t>
      </w:r>
      <w:r w:rsidR="002E2186" w:rsidRPr="00CD6026">
        <w:rPr>
          <w:rFonts w:ascii="Arial" w:eastAsia="Arial Unicode MS" w:hAnsi="Arial" w:cs="Arial"/>
          <w:bCs/>
          <w:color w:val="000000" w:themeColor="text1"/>
          <w:spacing w:val="-2"/>
          <w:sz w:val="20"/>
          <w:lang w:val="en-GB"/>
        </w:rPr>
        <w:t>related</w:t>
      </w:r>
      <w:r w:rsidR="00880BFC" w:rsidRPr="00CD6026">
        <w:rPr>
          <w:rFonts w:ascii="Arial" w:eastAsia="Arial Unicode MS" w:hAnsi="Arial" w:cs="Arial"/>
          <w:bCs/>
          <w:color w:val="000000" w:themeColor="text1"/>
          <w:spacing w:val="-2"/>
          <w:sz w:val="20"/>
          <w:lang w:val="en-GB"/>
        </w:rPr>
        <w:t xml:space="preserve"> </w:t>
      </w:r>
      <w:r w:rsidRPr="00CD6026">
        <w:rPr>
          <w:rFonts w:ascii="Arial" w:eastAsia="Arial Unicode MS" w:hAnsi="Arial" w:cs="Arial"/>
          <w:bCs/>
          <w:color w:val="000000" w:themeColor="text1"/>
          <w:spacing w:val="-2"/>
          <w:sz w:val="20"/>
          <w:lang w:val="en-GB"/>
        </w:rPr>
        <w:t>product</w:t>
      </w:r>
      <w:r w:rsidR="00880BFC" w:rsidRPr="00CD6026">
        <w:rPr>
          <w:rFonts w:ascii="Arial" w:eastAsia="Arial Unicode MS" w:hAnsi="Arial" w:cs="Arial"/>
          <w:bCs/>
          <w:color w:val="000000" w:themeColor="text1"/>
          <w:spacing w:val="-2"/>
          <w:sz w:val="20"/>
          <w:lang w:val="en-GB"/>
        </w:rPr>
        <w:t xml:space="preserve">, i.e., an </w:t>
      </w:r>
      <w:r w:rsidRPr="00CD6026">
        <w:rPr>
          <w:rFonts w:ascii="Arial" w:eastAsia="Arial Unicode MS" w:hAnsi="Arial" w:cs="Arial"/>
          <w:bCs/>
          <w:color w:val="000000" w:themeColor="text1"/>
          <w:spacing w:val="-2"/>
          <w:sz w:val="20"/>
          <w:lang w:val="en-GB"/>
        </w:rPr>
        <w:t>aircraft, spacecraft, or wind turbine</w:t>
      </w:r>
      <w:r w:rsidR="00880BFC" w:rsidRPr="00CD6026">
        <w:rPr>
          <w:rFonts w:ascii="Arial" w:eastAsia="Arial Unicode MS" w:hAnsi="Arial" w:cs="Arial"/>
          <w:bCs/>
          <w:color w:val="000000" w:themeColor="text1"/>
          <w:spacing w:val="-2"/>
          <w:sz w:val="20"/>
          <w:lang w:val="en-GB"/>
        </w:rPr>
        <w:t xml:space="preserve">. </w:t>
      </w:r>
      <w:r w:rsidR="002E2186" w:rsidRPr="00CD6026">
        <w:rPr>
          <w:rFonts w:ascii="Arial" w:eastAsia="Arial Unicode MS" w:hAnsi="Arial" w:cs="Arial"/>
          <w:bCs/>
          <w:color w:val="000000" w:themeColor="text1"/>
          <w:spacing w:val="-2"/>
          <w:sz w:val="20"/>
          <w:lang w:val="en-GB"/>
        </w:rPr>
        <w:t xml:space="preserve">The outcome of the exercise is a conceptual design, on paper. Prototypes are not required. </w:t>
      </w:r>
      <w:r w:rsidR="00880BFC" w:rsidRPr="00CD6026">
        <w:rPr>
          <w:rFonts w:ascii="Arial" w:eastAsia="Arial Unicode MS" w:hAnsi="Arial" w:cs="Arial"/>
          <w:bCs/>
          <w:color w:val="000000" w:themeColor="text1"/>
          <w:spacing w:val="-2"/>
          <w:sz w:val="20"/>
          <w:lang w:val="en-GB"/>
        </w:rPr>
        <w:t>Th</w:t>
      </w:r>
      <w:r w:rsidR="002E2186" w:rsidRPr="00CD6026">
        <w:rPr>
          <w:rFonts w:ascii="Arial" w:eastAsia="Arial Unicode MS" w:hAnsi="Arial" w:cs="Arial"/>
          <w:bCs/>
          <w:color w:val="000000" w:themeColor="text1"/>
          <w:spacing w:val="-2"/>
          <w:sz w:val="20"/>
          <w:lang w:val="en-GB"/>
        </w:rPr>
        <w:t>e</w:t>
      </w:r>
      <w:r w:rsidR="00880BFC" w:rsidRPr="00CD6026">
        <w:rPr>
          <w:rFonts w:ascii="Arial" w:eastAsia="Arial Unicode MS" w:hAnsi="Arial" w:cs="Arial"/>
          <w:bCs/>
          <w:color w:val="000000" w:themeColor="text1"/>
          <w:spacing w:val="-2"/>
          <w:sz w:val="20"/>
          <w:lang w:val="en-GB"/>
        </w:rPr>
        <w:t xml:space="preserve"> design</w:t>
      </w:r>
      <w:r w:rsidR="002E2186" w:rsidRPr="00CD6026">
        <w:rPr>
          <w:rFonts w:ascii="Arial" w:eastAsia="Arial Unicode MS" w:hAnsi="Arial" w:cs="Arial"/>
          <w:bCs/>
          <w:color w:val="000000" w:themeColor="text1"/>
          <w:spacing w:val="-2"/>
          <w:sz w:val="20"/>
          <w:lang w:val="en-GB"/>
        </w:rPr>
        <w:t>s</w:t>
      </w:r>
      <w:r w:rsidR="00880BFC" w:rsidRPr="00CD6026">
        <w:rPr>
          <w:rFonts w:ascii="Arial" w:eastAsia="Arial Unicode MS" w:hAnsi="Arial" w:cs="Arial"/>
          <w:bCs/>
          <w:color w:val="000000" w:themeColor="text1"/>
          <w:spacing w:val="-2"/>
          <w:sz w:val="20"/>
          <w:lang w:val="en-GB"/>
        </w:rPr>
        <w:t xml:space="preserve"> </w:t>
      </w:r>
      <w:r w:rsidR="002E2186" w:rsidRPr="00CD6026">
        <w:rPr>
          <w:rFonts w:ascii="Arial" w:eastAsia="Arial Unicode MS" w:hAnsi="Arial" w:cs="Arial"/>
          <w:bCs/>
          <w:color w:val="000000" w:themeColor="text1"/>
          <w:spacing w:val="-2"/>
          <w:sz w:val="20"/>
          <w:lang w:val="en-GB"/>
        </w:rPr>
        <w:t>are</w:t>
      </w:r>
      <w:r w:rsidR="00880BFC" w:rsidRPr="00CD6026">
        <w:rPr>
          <w:rFonts w:ascii="Arial" w:eastAsia="Arial Unicode MS" w:hAnsi="Arial" w:cs="Arial"/>
          <w:bCs/>
          <w:color w:val="000000" w:themeColor="text1"/>
          <w:spacing w:val="-2"/>
          <w:sz w:val="20"/>
          <w:lang w:val="en-GB"/>
        </w:rPr>
        <w:t xml:space="preserve"> </w:t>
      </w:r>
      <w:r w:rsidRPr="00CD6026">
        <w:rPr>
          <w:rFonts w:ascii="Arial" w:eastAsia="Arial Unicode MS" w:hAnsi="Arial" w:cs="Arial"/>
          <w:bCs/>
          <w:color w:val="000000" w:themeColor="text1"/>
          <w:spacing w:val="-2"/>
          <w:sz w:val="20"/>
          <w:lang w:val="en-GB"/>
        </w:rPr>
        <w:t>based on system and mission requirements</w:t>
      </w:r>
      <w:r w:rsidR="00880BFC" w:rsidRPr="00CD6026">
        <w:rPr>
          <w:rFonts w:ascii="Arial" w:eastAsia="Arial Unicode MS" w:hAnsi="Arial" w:cs="Arial"/>
          <w:bCs/>
          <w:color w:val="000000" w:themeColor="text1"/>
          <w:spacing w:val="-2"/>
          <w:sz w:val="20"/>
          <w:lang w:val="en-GB"/>
        </w:rPr>
        <w:t xml:space="preserve"> that could be provided by an external customer from, for instance, industry or a research institute. The d</w:t>
      </w:r>
      <w:r w:rsidRPr="00CD6026">
        <w:rPr>
          <w:rFonts w:ascii="Arial" w:eastAsia="Arial Unicode MS" w:hAnsi="Arial" w:cs="Arial"/>
          <w:bCs/>
          <w:color w:val="000000" w:themeColor="text1"/>
          <w:spacing w:val="-2"/>
          <w:sz w:val="20"/>
          <w:lang w:val="en-GB"/>
        </w:rPr>
        <w:t>esign is much more than to</w:t>
      </w:r>
      <w:r w:rsidR="00880BFC" w:rsidRPr="00CD6026">
        <w:rPr>
          <w:rFonts w:ascii="Arial" w:eastAsia="Arial Unicode MS" w:hAnsi="Arial" w:cs="Arial"/>
          <w:bCs/>
          <w:color w:val="000000" w:themeColor="text1"/>
          <w:spacing w:val="-2"/>
          <w:sz w:val="20"/>
          <w:lang w:val="en-GB"/>
        </w:rPr>
        <w:t xml:space="preserve"> simply </w:t>
      </w:r>
      <w:r w:rsidRPr="00CD6026">
        <w:rPr>
          <w:rFonts w:ascii="Arial" w:eastAsia="Arial Unicode MS" w:hAnsi="Arial" w:cs="Arial"/>
          <w:bCs/>
          <w:color w:val="000000" w:themeColor="text1"/>
          <w:spacing w:val="-2"/>
          <w:sz w:val="20"/>
          <w:lang w:val="en-GB"/>
        </w:rPr>
        <w:t>conceptualise</w:t>
      </w:r>
      <w:r w:rsidR="00880BFC" w:rsidRPr="00CD6026">
        <w:rPr>
          <w:rFonts w:ascii="Arial" w:eastAsia="Arial Unicode MS" w:hAnsi="Arial" w:cs="Arial"/>
          <w:bCs/>
          <w:color w:val="000000" w:themeColor="text1"/>
          <w:spacing w:val="-2"/>
          <w:sz w:val="20"/>
          <w:lang w:val="en-GB"/>
        </w:rPr>
        <w:t xml:space="preserve">, draw or </w:t>
      </w:r>
      <w:r w:rsidRPr="00CD6026">
        <w:rPr>
          <w:rFonts w:ascii="Arial" w:eastAsia="Arial Unicode MS" w:hAnsi="Arial" w:cs="Arial"/>
          <w:bCs/>
          <w:color w:val="000000" w:themeColor="text1"/>
          <w:spacing w:val="-2"/>
          <w:sz w:val="20"/>
          <w:lang w:val="en-GB"/>
        </w:rPr>
        <w:t>dimension</w:t>
      </w:r>
      <w:r w:rsidR="00880BFC" w:rsidRPr="00CD6026">
        <w:rPr>
          <w:rFonts w:ascii="Arial" w:eastAsia="Arial Unicode MS" w:hAnsi="Arial" w:cs="Arial"/>
          <w:bCs/>
          <w:color w:val="000000" w:themeColor="text1"/>
          <w:spacing w:val="-2"/>
          <w:sz w:val="20"/>
          <w:lang w:val="en-GB"/>
        </w:rPr>
        <w:t xml:space="preserve">, it is </w:t>
      </w:r>
      <w:r w:rsidRPr="00CD6026">
        <w:rPr>
          <w:rFonts w:ascii="Arial" w:eastAsia="Arial Unicode MS" w:hAnsi="Arial" w:cs="Arial"/>
          <w:bCs/>
          <w:color w:val="000000" w:themeColor="text1"/>
          <w:spacing w:val="-2"/>
          <w:sz w:val="20"/>
          <w:lang w:val="en-GB"/>
        </w:rPr>
        <w:t>to come up with a solution for a problem/assignment in a structured way</w:t>
      </w:r>
      <w:r w:rsidR="00880BFC" w:rsidRPr="00CD6026">
        <w:rPr>
          <w:rFonts w:ascii="Arial" w:eastAsia="Arial Unicode MS" w:hAnsi="Arial" w:cs="Arial"/>
          <w:bCs/>
          <w:color w:val="000000" w:themeColor="text1"/>
          <w:spacing w:val="-2"/>
          <w:sz w:val="20"/>
          <w:lang w:val="en-GB"/>
        </w:rPr>
        <w:t>: the a</w:t>
      </w:r>
      <w:r w:rsidRPr="00CD6026">
        <w:rPr>
          <w:rFonts w:ascii="Arial" w:eastAsia="Arial Unicode MS" w:hAnsi="Arial" w:cs="Arial"/>
          <w:bCs/>
          <w:color w:val="000000" w:themeColor="text1"/>
          <w:spacing w:val="-2"/>
          <w:sz w:val="20"/>
          <w:lang w:val="en-GB"/>
        </w:rPr>
        <w:t>nalysis of the problem</w:t>
      </w:r>
      <w:r w:rsidR="00880BFC" w:rsidRPr="00CD6026">
        <w:rPr>
          <w:rFonts w:ascii="Arial" w:eastAsia="Arial Unicode MS" w:hAnsi="Arial" w:cs="Arial"/>
          <w:bCs/>
          <w:color w:val="000000" w:themeColor="text1"/>
          <w:spacing w:val="-2"/>
          <w:sz w:val="20"/>
          <w:lang w:val="en-GB"/>
        </w:rPr>
        <w:t>, the definition (a</w:t>
      </w:r>
      <w:r w:rsidRPr="00CD6026">
        <w:rPr>
          <w:rFonts w:ascii="Arial" w:eastAsia="Arial Unicode MS" w:hAnsi="Arial" w:cs="Arial"/>
          <w:bCs/>
          <w:color w:val="000000" w:themeColor="text1"/>
          <w:spacing w:val="-2"/>
          <w:sz w:val="20"/>
          <w:lang w:val="en-GB"/>
        </w:rPr>
        <w:t xml:space="preserve">nd review) </w:t>
      </w:r>
      <w:r w:rsidR="00880BFC" w:rsidRPr="00CD6026">
        <w:rPr>
          <w:rFonts w:ascii="Arial" w:eastAsia="Arial Unicode MS" w:hAnsi="Arial" w:cs="Arial"/>
          <w:bCs/>
          <w:color w:val="000000" w:themeColor="text1"/>
          <w:spacing w:val="-2"/>
          <w:sz w:val="20"/>
          <w:lang w:val="en-GB"/>
        </w:rPr>
        <w:t xml:space="preserve">of the </w:t>
      </w:r>
      <w:r w:rsidRPr="00CD6026">
        <w:rPr>
          <w:rFonts w:ascii="Arial" w:eastAsia="Arial Unicode MS" w:hAnsi="Arial" w:cs="Arial"/>
          <w:bCs/>
          <w:color w:val="000000" w:themeColor="text1"/>
          <w:spacing w:val="-2"/>
          <w:sz w:val="20"/>
          <w:lang w:val="en-GB"/>
        </w:rPr>
        <w:t>requirements</w:t>
      </w:r>
      <w:r w:rsidR="00880BFC" w:rsidRPr="00CD6026">
        <w:rPr>
          <w:rFonts w:ascii="Arial" w:eastAsia="Arial Unicode MS" w:hAnsi="Arial" w:cs="Arial"/>
          <w:bCs/>
          <w:color w:val="000000" w:themeColor="text1"/>
          <w:spacing w:val="-2"/>
          <w:sz w:val="20"/>
          <w:lang w:val="en-GB"/>
        </w:rPr>
        <w:t xml:space="preserve">, the conception of </w:t>
      </w:r>
      <w:r w:rsidRPr="00CD6026">
        <w:rPr>
          <w:rFonts w:ascii="Arial" w:eastAsia="Arial Unicode MS" w:hAnsi="Arial" w:cs="Arial"/>
          <w:bCs/>
          <w:color w:val="000000" w:themeColor="text1"/>
          <w:spacing w:val="-2"/>
          <w:sz w:val="20"/>
          <w:lang w:val="en-GB"/>
        </w:rPr>
        <w:t>more than one solution</w:t>
      </w:r>
      <w:r w:rsidR="00880BFC" w:rsidRPr="00CD6026">
        <w:rPr>
          <w:rFonts w:ascii="Arial" w:eastAsia="Arial Unicode MS" w:hAnsi="Arial" w:cs="Arial"/>
          <w:bCs/>
          <w:color w:val="000000" w:themeColor="text1"/>
          <w:spacing w:val="-2"/>
          <w:sz w:val="20"/>
          <w:lang w:val="en-GB"/>
        </w:rPr>
        <w:t xml:space="preserve">, the trade-off </w:t>
      </w:r>
      <w:r w:rsidRPr="00CD6026">
        <w:rPr>
          <w:rFonts w:ascii="Arial" w:eastAsia="Arial Unicode MS" w:hAnsi="Arial" w:cs="Arial"/>
          <w:bCs/>
          <w:color w:val="000000" w:themeColor="text1"/>
          <w:spacing w:val="-2"/>
          <w:sz w:val="20"/>
          <w:lang w:val="en-GB"/>
        </w:rPr>
        <w:t>based on pre-defined criteria</w:t>
      </w:r>
      <w:r w:rsidR="00880BFC" w:rsidRPr="00CD6026">
        <w:rPr>
          <w:rFonts w:ascii="Arial" w:eastAsia="Arial Unicode MS" w:hAnsi="Arial" w:cs="Arial"/>
          <w:bCs/>
          <w:color w:val="000000" w:themeColor="text1"/>
          <w:spacing w:val="-2"/>
          <w:sz w:val="20"/>
          <w:lang w:val="en-GB"/>
        </w:rPr>
        <w:t>, and finally, the detailed design of the chosen concept. In each phase of the exercise, the process followed is similar to an industrial design process.</w:t>
      </w:r>
    </w:p>
    <w:p w14:paraId="2F4F2E6E" w14:textId="32FF4C21" w:rsidR="00E63AC5" w:rsidRPr="00CD6026" w:rsidRDefault="00880BFC" w:rsidP="00E46B98">
      <w:pPr>
        <w:pStyle w:val="ListParagraph"/>
        <w:tabs>
          <w:tab w:val="left" w:pos="-720"/>
          <w:tab w:val="left" w:pos="426"/>
        </w:tabs>
        <w:spacing w:after="120"/>
        <w:ind w:left="0"/>
        <w:jc w:val="both"/>
        <w:rPr>
          <w:rFonts w:ascii="Arial" w:eastAsia="Arial Unicode MS" w:hAnsi="Arial" w:cs="Arial"/>
          <w:bCs/>
          <w:color w:val="000000" w:themeColor="text1"/>
          <w:spacing w:val="-2"/>
          <w:sz w:val="20"/>
          <w:lang w:val="en-GB"/>
        </w:rPr>
      </w:pPr>
      <w:r w:rsidRPr="00CD6026">
        <w:rPr>
          <w:rFonts w:ascii="Arial" w:eastAsia="Arial Unicode MS" w:hAnsi="Arial" w:cs="Arial"/>
          <w:bCs/>
          <w:color w:val="000000" w:themeColor="text1"/>
          <w:spacing w:val="-2"/>
          <w:sz w:val="20"/>
          <w:lang w:val="en-GB"/>
        </w:rPr>
        <w:tab/>
        <w:t>After the k</w:t>
      </w:r>
      <w:r w:rsidR="00E63AC5" w:rsidRPr="00CD6026">
        <w:rPr>
          <w:rFonts w:ascii="Arial" w:eastAsia="Arial Unicode MS" w:hAnsi="Arial" w:cs="Arial"/>
          <w:bCs/>
          <w:color w:val="000000" w:themeColor="text1"/>
          <w:spacing w:val="-2"/>
          <w:sz w:val="20"/>
          <w:lang w:val="en-GB"/>
        </w:rPr>
        <w:t>ick-off</w:t>
      </w:r>
      <w:r w:rsidRPr="00CD6026">
        <w:rPr>
          <w:rFonts w:ascii="Arial" w:eastAsia="Arial Unicode MS" w:hAnsi="Arial" w:cs="Arial"/>
          <w:bCs/>
          <w:color w:val="000000" w:themeColor="text1"/>
          <w:spacing w:val="-2"/>
          <w:sz w:val="20"/>
          <w:lang w:val="en-GB"/>
        </w:rPr>
        <w:t xml:space="preserve"> of the project, the team of ten students has to organise themselves, and take on two roles, one from an organi</w:t>
      </w:r>
      <w:r w:rsidR="00CD6026" w:rsidRPr="00CD6026">
        <w:rPr>
          <w:rFonts w:ascii="Arial" w:eastAsia="Arial Unicode MS" w:hAnsi="Arial" w:cs="Arial"/>
          <w:bCs/>
          <w:color w:val="000000" w:themeColor="text1"/>
          <w:spacing w:val="-2"/>
          <w:sz w:val="20"/>
          <w:lang w:val="en-GB"/>
        </w:rPr>
        <w:t>s</w:t>
      </w:r>
      <w:r w:rsidRPr="00CD6026">
        <w:rPr>
          <w:rFonts w:ascii="Arial" w:eastAsia="Arial Unicode MS" w:hAnsi="Arial" w:cs="Arial"/>
          <w:bCs/>
          <w:color w:val="000000" w:themeColor="text1"/>
          <w:spacing w:val="-2"/>
          <w:sz w:val="20"/>
          <w:lang w:val="en-GB"/>
        </w:rPr>
        <w:t xml:space="preserve">ational point of view (e.g., project manager, system engineer, quality-control manager, sustainability manager) and one from a technical perspective covering of the required technical fields </w:t>
      </w:r>
      <w:r w:rsidR="00DC46E0" w:rsidRPr="00CD6026">
        <w:rPr>
          <w:rFonts w:ascii="Arial" w:eastAsia="Arial Unicode MS" w:hAnsi="Arial" w:cs="Arial"/>
          <w:bCs/>
          <w:color w:val="000000" w:themeColor="text1"/>
          <w:spacing w:val="-2"/>
          <w:sz w:val="20"/>
          <w:lang w:val="en-GB"/>
        </w:rPr>
        <w:t>(e.g., for a satellite design, astrodynamics, stability and control, power, thermal control, communication, etc.). This team organisation is documented in a Project Plan, to be handed in after one week. In the second week, the team is preparing for the Baseline Review in the beginning of week 3, by reviewing the provided User Requirements, deriving Mission and System requirements, doing a Market Analysis, and creating a Design-Options Tree that covers all feasible (and infeasible!) solutions to the design problem. At the Baseline Review the results of this phase is presented to the customer, culminating in a subset of three to five (feasible) top-level concepts that</w:t>
      </w:r>
      <w:r w:rsidR="00E46B98" w:rsidRPr="00CD6026">
        <w:rPr>
          <w:rFonts w:ascii="Arial" w:eastAsia="Arial Unicode MS" w:hAnsi="Arial" w:cs="Arial"/>
          <w:bCs/>
          <w:color w:val="000000" w:themeColor="text1"/>
          <w:spacing w:val="-2"/>
          <w:sz w:val="20"/>
          <w:lang w:val="en-GB"/>
        </w:rPr>
        <w:t xml:space="preserve"> </w:t>
      </w:r>
      <w:r w:rsidR="00DC46E0" w:rsidRPr="00CD6026">
        <w:rPr>
          <w:rFonts w:ascii="Arial" w:eastAsia="Arial Unicode MS" w:hAnsi="Arial" w:cs="Arial"/>
          <w:bCs/>
          <w:color w:val="000000" w:themeColor="text1"/>
          <w:spacing w:val="-2"/>
          <w:sz w:val="20"/>
          <w:lang w:val="en-GB"/>
        </w:rPr>
        <w:t>enters the trade-off phase. Each concept is evaluated for a number of criteria and traded off</w:t>
      </w:r>
      <w:r w:rsidR="00E46B98" w:rsidRPr="00CD6026">
        <w:rPr>
          <w:rFonts w:ascii="Arial" w:eastAsia="Arial Unicode MS" w:hAnsi="Arial" w:cs="Arial"/>
          <w:bCs/>
          <w:color w:val="000000" w:themeColor="text1"/>
          <w:spacing w:val="-2"/>
          <w:sz w:val="20"/>
          <w:lang w:val="en-GB"/>
        </w:rPr>
        <w:t>, and the results are presented at the Midterm Review. Finally, in the second half of the project a detailed design of the winning concept is made, taking all interfaces between the respective sub-systems into account, looking at aspects of sustainability, doing a cost analysis, covering Reliability, Availability, Maintainability, and Safety (RAMS), as well as preparing an operations and logistics plan. Particular attention is paid to verification and validation of the (to be developed) design tools. The outcome is presented at the Final Review.</w:t>
      </w:r>
    </w:p>
    <w:p w14:paraId="141AB7E1" w14:textId="04A1B68F" w:rsidR="00E63AC5" w:rsidRPr="00CD6026" w:rsidRDefault="00E46B98" w:rsidP="00E63AC5">
      <w:pPr>
        <w:pStyle w:val="ListParagraph"/>
        <w:tabs>
          <w:tab w:val="left" w:pos="-720"/>
          <w:tab w:val="left" w:pos="426"/>
        </w:tabs>
        <w:spacing w:after="120"/>
        <w:ind w:left="0"/>
        <w:jc w:val="both"/>
        <w:rPr>
          <w:rFonts w:ascii="Arial" w:eastAsia="Arial Unicode MS" w:hAnsi="Arial" w:cs="Arial"/>
          <w:bCs/>
          <w:color w:val="000000" w:themeColor="text1"/>
          <w:spacing w:val="-2"/>
          <w:sz w:val="20"/>
          <w:lang w:val="en-GB"/>
        </w:rPr>
      </w:pPr>
      <w:r w:rsidRPr="00CD6026">
        <w:rPr>
          <w:rFonts w:ascii="Arial" w:eastAsia="Arial Unicode MS" w:hAnsi="Arial" w:cs="Arial"/>
          <w:bCs/>
          <w:color w:val="000000" w:themeColor="text1"/>
          <w:spacing w:val="-2"/>
          <w:sz w:val="20"/>
          <w:lang w:val="en-GB"/>
        </w:rPr>
        <w:tab/>
        <w:t>This paper will discuss the project management and system engineering aspects of the DSE in detail, and illustrate the outcome of this capstone project with a number of examples in space-system design.</w:t>
      </w:r>
    </w:p>
    <w:sectPr w:rsidR="00E63AC5" w:rsidRPr="00CD6026" w:rsidSect="00CD6026">
      <w:headerReference w:type="default" r:id="rId12"/>
      <w:pgSz w:w="11906" w:h="16838"/>
      <w:pgMar w:top="1418"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85812" w14:textId="77777777" w:rsidR="009242B8" w:rsidRDefault="009242B8" w:rsidP="002B3D2E">
      <w:r>
        <w:separator/>
      </w:r>
    </w:p>
  </w:endnote>
  <w:endnote w:type="continuationSeparator" w:id="0">
    <w:p w14:paraId="0242E43D" w14:textId="77777777" w:rsidR="009242B8" w:rsidRDefault="009242B8"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EB05A" w14:textId="77777777" w:rsidR="009242B8" w:rsidRDefault="009242B8" w:rsidP="002B3D2E">
      <w:r>
        <w:separator/>
      </w:r>
    </w:p>
  </w:footnote>
  <w:footnote w:type="continuationSeparator" w:id="0">
    <w:p w14:paraId="67FC23A2" w14:textId="77777777" w:rsidR="009242B8" w:rsidRDefault="009242B8"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7376857"/>
    <w:multiLevelType w:val="hybridMultilevel"/>
    <w:tmpl w:val="5B645D34"/>
    <w:lvl w:ilvl="0" w:tplc="E9E6E116">
      <w:start w:val="1"/>
      <w:numFmt w:val="bullet"/>
      <w:lvlText w:val="•"/>
      <w:lvlJc w:val="left"/>
      <w:pPr>
        <w:tabs>
          <w:tab w:val="num" w:pos="720"/>
        </w:tabs>
        <w:ind w:left="720" w:hanging="360"/>
      </w:pPr>
      <w:rPr>
        <w:rFonts w:ascii="Times New Roman" w:hAnsi="Times New Roman" w:hint="default"/>
      </w:rPr>
    </w:lvl>
    <w:lvl w:ilvl="1" w:tplc="ADDC5D68">
      <w:numFmt w:val="bullet"/>
      <w:lvlText w:val="•"/>
      <w:lvlJc w:val="left"/>
      <w:pPr>
        <w:tabs>
          <w:tab w:val="num" w:pos="1440"/>
        </w:tabs>
        <w:ind w:left="1440" w:hanging="360"/>
      </w:pPr>
      <w:rPr>
        <w:rFonts w:ascii="Times" w:hAnsi="Times" w:hint="default"/>
      </w:rPr>
    </w:lvl>
    <w:lvl w:ilvl="2" w:tplc="E23A7784" w:tentative="1">
      <w:start w:val="1"/>
      <w:numFmt w:val="bullet"/>
      <w:lvlText w:val="•"/>
      <w:lvlJc w:val="left"/>
      <w:pPr>
        <w:tabs>
          <w:tab w:val="num" w:pos="2160"/>
        </w:tabs>
        <w:ind w:left="2160" w:hanging="360"/>
      </w:pPr>
      <w:rPr>
        <w:rFonts w:ascii="Times New Roman" w:hAnsi="Times New Roman" w:hint="default"/>
      </w:rPr>
    </w:lvl>
    <w:lvl w:ilvl="3" w:tplc="96CC8982" w:tentative="1">
      <w:start w:val="1"/>
      <w:numFmt w:val="bullet"/>
      <w:lvlText w:val="•"/>
      <w:lvlJc w:val="left"/>
      <w:pPr>
        <w:tabs>
          <w:tab w:val="num" w:pos="2880"/>
        </w:tabs>
        <w:ind w:left="2880" w:hanging="360"/>
      </w:pPr>
      <w:rPr>
        <w:rFonts w:ascii="Times New Roman" w:hAnsi="Times New Roman" w:hint="default"/>
      </w:rPr>
    </w:lvl>
    <w:lvl w:ilvl="4" w:tplc="CD1AD2D8" w:tentative="1">
      <w:start w:val="1"/>
      <w:numFmt w:val="bullet"/>
      <w:lvlText w:val="•"/>
      <w:lvlJc w:val="left"/>
      <w:pPr>
        <w:tabs>
          <w:tab w:val="num" w:pos="3600"/>
        </w:tabs>
        <w:ind w:left="3600" w:hanging="360"/>
      </w:pPr>
      <w:rPr>
        <w:rFonts w:ascii="Times New Roman" w:hAnsi="Times New Roman" w:hint="default"/>
      </w:rPr>
    </w:lvl>
    <w:lvl w:ilvl="5" w:tplc="57E41C4E" w:tentative="1">
      <w:start w:val="1"/>
      <w:numFmt w:val="bullet"/>
      <w:lvlText w:val="•"/>
      <w:lvlJc w:val="left"/>
      <w:pPr>
        <w:tabs>
          <w:tab w:val="num" w:pos="4320"/>
        </w:tabs>
        <w:ind w:left="4320" w:hanging="360"/>
      </w:pPr>
      <w:rPr>
        <w:rFonts w:ascii="Times New Roman" w:hAnsi="Times New Roman" w:hint="default"/>
      </w:rPr>
    </w:lvl>
    <w:lvl w:ilvl="6" w:tplc="448E4B72" w:tentative="1">
      <w:start w:val="1"/>
      <w:numFmt w:val="bullet"/>
      <w:lvlText w:val="•"/>
      <w:lvlJc w:val="left"/>
      <w:pPr>
        <w:tabs>
          <w:tab w:val="num" w:pos="5040"/>
        </w:tabs>
        <w:ind w:left="5040" w:hanging="360"/>
      </w:pPr>
      <w:rPr>
        <w:rFonts w:ascii="Times New Roman" w:hAnsi="Times New Roman" w:hint="default"/>
      </w:rPr>
    </w:lvl>
    <w:lvl w:ilvl="7" w:tplc="EC3404A0" w:tentative="1">
      <w:start w:val="1"/>
      <w:numFmt w:val="bullet"/>
      <w:lvlText w:val="•"/>
      <w:lvlJc w:val="left"/>
      <w:pPr>
        <w:tabs>
          <w:tab w:val="num" w:pos="5760"/>
        </w:tabs>
        <w:ind w:left="5760" w:hanging="360"/>
      </w:pPr>
      <w:rPr>
        <w:rFonts w:ascii="Times New Roman" w:hAnsi="Times New Roman" w:hint="default"/>
      </w:rPr>
    </w:lvl>
    <w:lvl w:ilvl="8" w:tplc="C35E7A6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6E39570F"/>
    <w:multiLevelType w:val="hybridMultilevel"/>
    <w:tmpl w:val="314ED5B4"/>
    <w:lvl w:ilvl="0" w:tplc="D27804E0">
      <w:start w:val="1"/>
      <w:numFmt w:val="bullet"/>
      <w:lvlText w:val="•"/>
      <w:lvlJc w:val="left"/>
      <w:pPr>
        <w:tabs>
          <w:tab w:val="num" w:pos="720"/>
        </w:tabs>
        <w:ind w:left="720" w:hanging="360"/>
      </w:pPr>
      <w:rPr>
        <w:rFonts w:ascii="Times New Roman" w:hAnsi="Times New Roman" w:hint="default"/>
      </w:rPr>
    </w:lvl>
    <w:lvl w:ilvl="1" w:tplc="6196143E">
      <w:numFmt w:val="bullet"/>
      <w:lvlText w:val="•"/>
      <w:lvlJc w:val="left"/>
      <w:pPr>
        <w:tabs>
          <w:tab w:val="num" w:pos="1440"/>
        </w:tabs>
        <w:ind w:left="1440" w:hanging="360"/>
      </w:pPr>
      <w:rPr>
        <w:rFonts w:ascii="Times" w:hAnsi="Times" w:hint="default"/>
      </w:rPr>
    </w:lvl>
    <w:lvl w:ilvl="2" w:tplc="E828FB8E" w:tentative="1">
      <w:start w:val="1"/>
      <w:numFmt w:val="bullet"/>
      <w:lvlText w:val="•"/>
      <w:lvlJc w:val="left"/>
      <w:pPr>
        <w:tabs>
          <w:tab w:val="num" w:pos="2160"/>
        </w:tabs>
        <w:ind w:left="2160" w:hanging="360"/>
      </w:pPr>
      <w:rPr>
        <w:rFonts w:ascii="Times New Roman" w:hAnsi="Times New Roman" w:hint="default"/>
      </w:rPr>
    </w:lvl>
    <w:lvl w:ilvl="3" w:tplc="1A76906E" w:tentative="1">
      <w:start w:val="1"/>
      <w:numFmt w:val="bullet"/>
      <w:lvlText w:val="•"/>
      <w:lvlJc w:val="left"/>
      <w:pPr>
        <w:tabs>
          <w:tab w:val="num" w:pos="2880"/>
        </w:tabs>
        <w:ind w:left="2880" w:hanging="360"/>
      </w:pPr>
      <w:rPr>
        <w:rFonts w:ascii="Times New Roman" w:hAnsi="Times New Roman" w:hint="default"/>
      </w:rPr>
    </w:lvl>
    <w:lvl w:ilvl="4" w:tplc="6A6AECAC" w:tentative="1">
      <w:start w:val="1"/>
      <w:numFmt w:val="bullet"/>
      <w:lvlText w:val="•"/>
      <w:lvlJc w:val="left"/>
      <w:pPr>
        <w:tabs>
          <w:tab w:val="num" w:pos="3600"/>
        </w:tabs>
        <w:ind w:left="3600" w:hanging="360"/>
      </w:pPr>
      <w:rPr>
        <w:rFonts w:ascii="Times New Roman" w:hAnsi="Times New Roman" w:hint="default"/>
      </w:rPr>
    </w:lvl>
    <w:lvl w:ilvl="5" w:tplc="408CB9CC" w:tentative="1">
      <w:start w:val="1"/>
      <w:numFmt w:val="bullet"/>
      <w:lvlText w:val="•"/>
      <w:lvlJc w:val="left"/>
      <w:pPr>
        <w:tabs>
          <w:tab w:val="num" w:pos="4320"/>
        </w:tabs>
        <w:ind w:left="4320" w:hanging="360"/>
      </w:pPr>
      <w:rPr>
        <w:rFonts w:ascii="Times New Roman" w:hAnsi="Times New Roman" w:hint="default"/>
      </w:rPr>
    </w:lvl>
    <w:lvl w:ilvl="6" w:tplc="64FED992" w:tentative="1">
      <w:start w:val="1"/>
      <w:numFmt w:val="bullet"/>
      <w:lvlText w:val="•"/>
      <w:lvlJc w:val="left"/>
      <w:pPr>
        <w:tabs>
          <w:tab w:val="num" w:pos="5040"/>
        </w:tabs>
        <w:ind w:left="5040" w:hanging="360"/>
      </w:pPr>
      <w:rPr>
        <w:rFonts w:ascii="Times New Roman" w:hAnsi="Times New Roman" w:hint="default"/>
      </w:rPr>
    </w:lvl>
    <w:lvl w:ilvl="7" w:tplc="6E2039E8" w:tentative="1">
      <w:start w:val="1"/>
      <w:numFmt w:val="bullet"/>
      <w:lvlText w:val="•"/>
      <w:lvlJc w:val="left"/>
      <w:pPr>
        <w:tabs>
          <w:tab w:val="num" w:pos="5760"/>
        </w:tabs>
        <w:ind w:left="5760" w:hanging="360"/>
      </w:pPr>
      <w:rPr>
        <w:rFonts w:ascii="Times New Roman" w:hAnsi="Times New Roman" w:hint="default"/>
      </w:rPr>
    </w:lvl>
    <w:lvl w:ilvl="8" w:tplc="CD38893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0918C1"/>
    <w:rsid w:val="001062A3"/>
    <w:rsid w:val="0016733A"/>
    <w:rsid w:val="001A2217"/>
    <w:rsid w:val="001B0137"/>
    <w:rsid w:val="001B7EB8"/>
    <w:rsid w:val="001C07E6"/>
    <w:rsid w:val="001C53CE"/>
    <w:rsid w:val="001E5A02"/>
    <w:rsid w:val="0021043A"/>
    <w:rsid w:val="002551C5"/>
    <w:rsid w:val="0027138A"/>
    <w:rsid w:val="002B0E94"/>
    <w:rsid w:val="002B3D2E"/>
    <w:rsid w:val="002E2186"/>
    <w:rsid w:val="00346EF7"/>
    <w:rsid w:val="003621EB"/>
    <w:rsid w:val="003F0AF8"/>
    <w:rsid w:val="0045005F"/>
    <w:rsid w:val="004719BC"/>
    <w:rsid w:val="004F5A79"/>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80BFC"/>
    <w:rsid w:val="008D25F1"/>
    <w:rsid w:val="00910260"/>
    <w:rsid w:val="009242B8"/>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72C2A"/>
    <w:rsid w:val="00B82299"/>
    <w:rsid w:val="00B91303"/>
    <w:rsid w:val="00BA7D0A"/>
    <w:rsid w:val="00BC0956"/>
    <w:rsid w:val="00C26E50"/>
    <w:rsid w:val="00C45485"/>
    <w:rsid w:val="00CA2574"/>
    <w:rsid w:val="00CB6CA7"/>
    <w:rsid w:val="00CD0286"/>
    <w:rsid w:val="00CD072E"/>
    <w:rsid w:val="00CD6026"/>
    <w:rsid w:val="00D816B4"/>
    <w:rsid w:val="00D82FE6"/>
    <w:rsid w:val="00DB37B6"/>
    <w:rsid w:val="00DC44CA"/>
    <w:rsid w:val="00DC46E0"/>
    <w:rsid w:val="00E06F9E"/>
    <w:rsid w:val="00E272EB"/>
    <w:rsid w:val="00E46B98"/>
    <w:rsid w:val="00E63AC5"/>
    <w:rsid w:val="00E70430"/>
    <w:rsid w:val="00E713CC"/>
    <w:rsid w:val="00EA719C"/>
    <w:rsid w:val="00EB4338"/>
    <w:rsid w:val="00ED24A9"/>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CD072E"/>
    <w:rPr>
      <w:color w:val="605E5C"/>
      <w:shd w:val="clear" w:color="auto" w:fill="E1DFDD"/>
    </w:rPr>
  </w:style>
  <w:style w:type="paragraph" w:styleId="NormalWeb">
    <w:name w:val="Normal (Web)"/>
    <w:basedOn w:val="Normal"/>
    <w:uiPriority w:val="99"/>
    <w:semiHidden/>
    <w:unhideWhenUsed/>
    <w:rsid w:val="00B72C2A"/>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06252984">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545722228">
      <w:bodyDiv w:val="1"/>
      <w:marLeft w:val="0"/>
      <w:marRight w:val="0"/>
      <w:marTop w:val="0"/>
      <w:marBottom w:val="0"/>
      <w:divBdr>
        <w:top w:val="none" w:sz="0" w:space="0" w:color="auto"/>
        <w:left w:val="none" w:sz="0" w:space="0" w:color="auto"/>
        <w:bottom w:val="none" w:sz="0" w:space="0" w:color="auto"/>
        <w:right w:val="none" w:sz="0" w:space="0" w:color="auto"/>
      </w:divBdr>
      <w:divsChild>
        <w:div w:id="1000739352">
          <w:marLeft w:val="302"/>
          <w:marRight w:val="0"/>
          <w:marTop w:val="0"/>
          <w:marBottom w:val="0"/>
          <w:divBdr>
            <w:top w:val="none" w:sz="0" w:space="0" w:color="auto"/>
            <w:left w:val="none" w:sz="0" w:space="0" w:color="auto"/>
            <w:bottom w:val="none" w:sz="0" w:space="0" w:color="auto"/>
            <w:right w:val="none" w:sz="0" w:space="0" w:color="auto"/>
          </w:divBdr>
        </w:div>
        <w:div w:id="414009710">
          <w:marLeft w:val="907"/>
          <w:marRight w:val="0"/>
          <w:marTop w:val="0"/>
          <w:marBottom w:val="0"/>
          <w:divBdr>
            <w:top w:val="none" w:sz="0" w:space="0" w:color="auto"/>
            <w:left w:val="none" w:sz="0" w:space="0" w:color="auto"/>
            <w:bottom w:val="none" w:sz="0" w:space="0" w:color="auto"/>
            <w:right w:val="none" w:sz="0" w:space="0" w:color="auto"/>
          </w:divBdr>
        </w:div>
        <w:div w:id="492529927">
          <w:marLeft w:val="907"/>
          <w:marRight w:val="0"/>
          <w:marTop w:val="0"/>
          <w:marBottom w:val="0"/>
          <w:divBdr>
            <w:top w:val="none" w:sz="0" w:space="0" w:color="auto"/>
            <w:left w:val="none" w:sz="0" w:space="0" w:color="auto"/>
            <w:bottom w:val="none" w:sz="0" w:space="0" w:color="auto"/>
            <w:right w:val="none" w:sz="0" w:space="0" w:color="auto"/>
          </w:divBdr>
        </w:div>
        <w:div w:id="1901867114">
          <w:marLeft w:val="907"/>
          <w:marRight w:val="0"/>
          <w:marTop w:val="0"/>
          <w:marBottom w:val="0"/>
          <w:divBdr>
            <w:top w:val="none" w:sz="0" w:space="0" w:color="auto"/>
            <w:left w:val="none" w:sz="0" w:space="0" w:color="auto"/>
            <w:bottom w:val="none" w:sz="0" w:space="0" w:color="auto"/>
            <w:right w:val="none" w:sz="0" w:space="0" w:color="auto"/>
          </w:divBdr>
        </w:div>
        <w:div w:id="795022901">
          <w:marLeft w:val="907"/>
          <w:marRight w:val="0"/>
          <w:marTop w:val="0"/>
          <w:marBottom w:val="0"/>
          <w:divBdr>
            <w:top w:val="none" w:sz="0" w:space="0" w:color="auto"/>
            <w:left w:val="none" w:sz="0" w:space="0" w:color="auto"/>
            <w:bottom w:val="none" w:sz="0" w:space="0" w:color="auto"/>
            <w:right w:val="none" w:sz="0" w:space="0" w:color="auto"/>
          </w:divBdr>
        </w:div>
        <w:div w:id="581450515">
          <w:marLeft w:val="907"/>
          <w:marRight w:val="0"/>
          <w:marTop w:val="0"/>
          <w:marBottom w:val="0"/>
          <w:divBdr>
            <w:top w:val="none" w:sz="0" w:space="0" w:color="auto"/>
            <w:left w:val="none" w:sz="0" w:space="0" w:color="auto"/>
            <w:bottom w:val="none" w:sz="0" w:space="0" w:color="auto"/>
            <w:right w:val="none" w:sz="0" w:space="0" w:color="auto"/>
          </w:divBdr>
        </w:div>
        <w:div w:id="1621765510">
          <w:marLeft w:val="302"/>
          <w:marRight w:val="0"/>
          <w:marTop w:val="0"/>
          <w:marBottom w:val="0"/>
          <w:divBdr>
            <w:top w:val="none" w:sz="0" w:space="0" w:color="auto"/>
            <w:left w:val="none" w:sz="0" w:space="0" w:color="auto"/>
            <w:bottom w:val="none" w:sz="0" w:space="0" w:color="auto"/>
            <w:right w:val="none" w:sz="0" w:space="0" w:color="auto"/>
          </w:divBdr>
        </w:div>
        <w:div w:id="2081781522">
          <w:marLeft w:val="302"/>
          <w:marRight w:val="0"/>
          <w:marTop w:val="0"/>
          <w:marBottom w:val="0"/>
          <w:divBdr>
            <w:top w:val="none" w:sz="0" w:space="0" w:color="auto"/>
            <w:left w:val="none" w:sz="0" w:space="0" w:color="auto"/>
            <w:bottom w:val="none" w:sz="0" w:space="0" w:color="auto"/>
            <w:right w:val="none" w:sz="0" w:space="0" w:color="auto"/>
          </w:divBdr>
        </w:div>
        <w:div w:id="984116990">
          <w:marLeft w:val="302"/>
          <w:marRight w:val="0"/>
          <w:marTop w:val="0"/>
          <w:marBottom w:val="0"/>
          <w:divBdr>
            <w:top w:val="none" w:sz="0" w:space="0" w:color="auto"/>
            <w:left w:val="none" w:sz="0" w:space="0" w:color="auto"/>
            <w:bottom w:val="none" w:sz="0" w:space="0" w:color="auto"/>
            <w:right w:val="none" w:sz="0" w:space="0" w:color="auto"/>
          </w:divBdr>
        </w:div>
        <w:div w:id="848325077">
          <w:marLeft w:val="302"/>
          <w:marRight w:val="0"/>
          <w:marTop w:val="0"/>
          <w:marBottom w:val="0"/>
          <w:divBdr>
            <w:top w:val="none" w:sz="0" w:space="0" w:color="auto"/>
            <w:left w:val="none" w:sz="0" w:space="0" w:color="auto"/>
            <w:bottom w:val="none" w:sz="0" w:space="0" w:color="auto"/>
            <w:right w:val="none" w:sz="0" w:space="0" w:color="auto"/>
          </w:divBdr>
        </w:div>
        <w:div w:id="1076321307">
          <w:marLeft w:val="302"/>
          <w:marRight w:val="0"/>
          <w:marTop w:val="0"/>
          <w:marBottom w:val="0"/>
          <w:divBdr>
            <w:top w:val="none" w:sz="0" w:space="0" w:color="auto"/>
            <w:left w:val="none" w:sz="0" w:space="0" w:color="auto"/>
            <w:bottom w:val="none" w:sz="0" w:space="0" w:color="auto"/>
            <w:right w:val="none" w:sz="0" w:space="0" w:color="auto"/>
          </w:divBdr>
        </w:div>
        <w:div w:id="666833299">
          <w:marLeft w:val="302"/>
          <w:marRight w:val="0"/>
          <w:marTop w:val="0"/>
          <w:marBottom w:val="0"/>
          <w:divBdr>
            <w:top w:val="none" w:sz="0" w:space="0" w:color="auto"/>
            <w:left w:val="none" w:sz="0" w:space="0" w:color="auto"/>
            <w:bottom w:val="none" w:sz="0" w:space="0" w:color="auto"/>
            <w:right w:val="none" w:sz="0" w:space="0" w:color="auto"/>
          </w:divBdr>
        </w:div>
        <w:div w:id="129397789">
          <w:marLeft w:val="302"/>
          <w:marRight w:val="0"/>
          <w:marTop w:val="0"/>
          <w:marBottom w:val="0"/>
          <w:divBdr>
            <w:top w:val="none" w:sz="0" w:space="0" w:color="auto"/>
            <w:left w:val="none" w:sz="0" w:space="0" w:color="auto"/>
            <w:bottom w:val="none" w:sz="0" w:space="0" w:color="auto"/>
            <w:right w:val="none" w:sz="0" w:space="0" w:color="auto"/>
          </w:divBdr>
        </w:div>
      </w:divsChild>
    </w:div>
    <w:div w:id="642390374">
      <w:bodyDiv w:val="1"/>
      <w:marLeft w:val="0"/>
      <w:marRight w:val="0"/>
      <w:marTop w:val="0"/>
      <w:marBottom w:val="0"/>
      <w:divBdr>
        <w:top w:val="none" w:sz="0" w:space="0" w:color="auto"/>
        <w:left w:val="none" w:sz="0" w:space="0" w:color="auto"/>
        <w:bottom w:val="none" w:sz="0" w:space="0" w:color="auto"/>
        <w:right w:val="none" w:sz="0" w:space="0" w:color="auto"/>
      </w:divBdr>
      <w:divsChild>
        <w:div w:id="1228759825">
          <w:marLeft w:val="302"/>
          <w:marRight w:val="0"/>
          <w:marTop w:val="0"/>
          <w:marBottom w:val="0"/>
          <w:divBdr>
            <w:top w:val="none" w:sz="0" w:space="0" w:color="auto"/>
            <w:left w:val="none" w:sz="0" w:space="0" w:color="auto"/>
            <w:bottom w:val="none" w:sz="0" w:space="0" w:color="auto"/>
            <w:right w:val="none" w:sz="0" w:space="0" w:color="auto"/>
          </w:divBdr>
        </w:div>
        <w:div w:id="150146076">
          <w:marLeft w:val="907"/>
          <w:marRight w:val="0"/>
          <w:marTop w:val="0"/>
          <w:marBottom w:val="0"/>
          <w:divBdr>
            <w:top w:val="none" w:sz="0" w:space="0" w:color="auto"/>
            <w:left w:val="none" w:sz="0" w:space="0" w:color="auto"/>
            <w:bottom w:val="none" w:sz="0" w:space="0" w:color="auto"/>
            <w:right w:val="none" w:sz="0" w:space="0" w:color="auto"/>
          </w:divBdr>
        </w:div>
        <w:div w:id="1247570993">
          <w:marLeft w:val="302"/>
          <w:marRight w:val="0"/>
          <w:marTop w:val="0"/>
          <w:marBottom w:val="0"/>
          <w:divBdr>
            <w:top w:val="none" w:sz="0" w:space="0" w:color="auto"/>
            <w:left w:val="none" w:sz="0" w:space="0" w:color="auto"/>
            <w:bottom w:val="none" w:sz="0" w:space="0" w:color="auto"/>
            <w:right w:val="none" w:sz="0" w:space="0" w:color="auto"/>
          </w:divBdr>
        </w:div>
        <w:div w:id="1297416930">
          <w:marLeft w:val="907"/>
          <w:marRight w:val="0"/>
          <w:marTop w:val="0"/>
          <w:marBottom w:val="0"/>
          <w:divBdr>
            <w:top w:val="none" w:sz="0" w:space="0" w:color="auto"/>
            <w:left w:val="none" w:sz="0" w:space="0" w:color="auto"/>
            <w:bottom w:val="none" w:sz="0" w:space="0" w:color="auto"/>
            <w:right w:val="none" w:sz="0" w:space="0" w:color="auto"/>
          </w:divBdr>
        </w:div>
        <w:div w:id="1895506796">
          <w:marLeft w:val="907"/>
          <w:marRight w:val="0"/>
          <w:marTop w:val="0"/>
          <w:marBottom w:val="0"/>
          <w:divBdr>
            <w:top w:val="none" w:sz="0" w:space="0" w:color="auto"/>
            <w:left w:val="none" w:sz="0" w:space="0" w:color="auto"/>
            <w:bottom w:val="none" w:sz="0" w:space="0" w:color="auto"/>
            <w:right w:val="none" w:sz="0" w:space="0" w:color="auto"/>
          </w:divBdr>
        </w:div>
        <w:div w:id="1829204299">
          <w:marLeft w:val="907"/>
          <w:marRight w:val="0"/>
          <w:marTop w:val="0"/>
          <w:marBottom w:val="0"/>
          <w:divBdr>
            <w:top w:val="none" w:sz="0" w:space="0" w:color="auto"/>
            <w:left w:val="none" w:sz="0" w:space="0" w:color="auto"/>
            <w:bottom w:val="none" w:sz="0" w:space="0" w:color="auto"/>
            <w:right w:val="none" w:sz="0" w:space="0" w:color="auto"/>
          </w:divBdr>
        </w:div>
        <w:div w:id="700210419">
          <w:marLeft w:val="302"/>
          <w:marRight w:val="0"/>
          <w:marTop w:val="0"/>
          <w:marBottom w:val="0"/>
          <w:divBdr>
            <w:top w:val="none" w:sz="0" w:space="0" w:color="auto"/>
            <w:left w:val="none" w:sz="0" w:space="0" w:color="auto"/>
            <w:bottom w:val="none" w:sz="0" w:space="0" w:color="auto"/>
            <w:right w:val="none" w:sz="0" w:space="0" w:color="auto"/>
          </w:divBdr>
        </w:div>
        <w:div w:id="139157417">
          <w:marLeft w:val="907"/>
          <w:marRight w:val="0"/>
          <w:marTop w:val="0"/>
          <w:marBottom w:val="0"/>
          <w:divBdr>
            <w:top w:val="none" w:sz="0" w:space="0" w:color="auto"/>
            <w:left w:val="none" w:sz="0" w:space="0" w:color="auto"/>
            <w:bottom w:val="none" w:sz="0" w:space="0" w:color="auto"/>
            <w:right w:val="none" w:sz="0" w:space="0" w:color="auto"/>
          </w:divBdr>
        </w:div>
        <w:div w:id="2009671936">
          <w:marLeft w:val="302"/>
          <w:marRight w:val="0"/>
          <w:marTop w:val="0"/>
          <w:marBottom w:val="0"/>
          <w:divBdr>
            <w:top w:val="none" w:sz="0" w:space="0" w:color="auto"/>
            <w:left w:val="none" w:sz="0" w:space="0" w:color="auto"/>
            <w:bottom w:val="none" w:sz="0" w:space="0" w:color="auto"/>
            <w:right w:val="none" w:sz="0" w:space="0" w:color="auto"/>
          </w:divBdr>
        </w:div>
        <w:div w:id="322902712">
          <w:marLeft w:val="907"/>
          <w:marRight w:val="0"/>
          <w:marTop w:val="0"/>
          <w:marBottom w:val="0"/>
          <w:divBdr>
            <w:top w:val="none" w:sz="0" w:space="0" w:color="auto"/>
            <w:left w:val="none" w:sz="0" w:space="0" w:color="auto"/>
            <w:bottom w:val="none" w:sz="0" w:space="0" w:color="auto"/>
            <w:right w:val="none" w:sz="0" w:space="0" w:color="auto"/>
          </w:divBdr>
        </w:div>
      </w:divsChild>
    </w:div>
    <w:div w:id="845678468">
      <w:bodyDiv w:val="1"/>
      <w:marLeft w:val="0"/>
      <w:marRight w:val="0"/>
      <w:marTop w:val="0"/>
      <w:marBottom w:val="0"/>
      <w:divBdr>
        <w:top w:val="none" w:sz="0" w:space="0" w:color="auto"/>
        <w:left w:val="none" w:sz="0" w:space="0" w:color="auto"/>
        <w:bottom w:val="none" w:sz="0" w:space="0" w:color="auto"/>
        <w:right w:val="none" w:sz="0" w:space="0" w:color="auto"/>
      </w:divBdr>
      <w:divsChild>
        <w:div w:id="1709993242">
          <w:marLeft w:val="0"/>
          <w:marRight w:val="0"/>
          <w:marTop w:val="0"/>
          <w:marBottom w:val="0"/>
          <w:divBdr>
            <w:top w:val="none" w:sz="0" w:space="0" w:color="auto"/>
            <w:left w:val="none" w:sz="0" w:space="0" w:color="auto"/>
            <w:bottom w:val="none" w:sz="0" w:space="0" w:color="auto"/>
            <w:right w:val="none" w:sz="0" w:space="0" w:color="auto"/>
          </w:divBdr>
        </w:div>
      </w:divsChild>
    </w:div>
    <w:div w:id="1022055248">
      <w:bodyDiv w:val="1"/>
      <w:marLeft w:val="0"/>
      <w:marRight w:val="0"/>
      <w:marTop w:val="0"/>
      <w:marBottom w:val="0"/>
      <w:divBdr>
        <w:top w:val="none" w:sz="0" w:space="0" w:color="auto"/>
        <w:left w:val="none" w:sz="0" w:space="0" w:color="auto"/>
        <w:bottom w:val="none" w:sz="0" w:space="0" w:color="auto"/>
        <w:right w:val="none" w:sz="0" w:space="0" w:color="auto"/>
      </w:divBdr>
      <w:divsChild>
        <w:div w:id="1775439172">
          <w:marLeft w:val="302"/>
          <w:marRight w:val="0"/>
          <w:marTop w:val="0"/>
          <w:marBottom w:val="0"/>
          <w:divBdr>
            <w:top w:val="none" w:sz="0" w:space="0" w:color="auto"/>
            <w:left w:val="none" w:sz="0" w:space="0" w:color="auto"/>
            <w:bottom w:val="none" w:sz="0" w:space="0" w:color="auto"/>
            <w:right w:val="none" w:sz="0" w:space="0" w:color="auto"/>
          </w:divBdr>
        </w:div>
        <w:div w:id="1161000835">
          <w:marLeft w:val="907"/>
          <w:marRight w:val="0"/>
          <w:marTop w:val="0"/>
          <w:marBottom w:val="0"/>
          <w:divBdr>
            <w:top w:val="none" w:sz="0" w:space="0" w:color="auto"/>
            <w:left w:val="none" w:sz="0" w:space="0" w:color="auto"/>
            <w:bottom w:val="none" w:sz="0" w:space="0" w:color="auto"/>
            <w:right w:val="none" w:sz="0" w:space="0" w:color="auto"/>
          </w:divBdr>
        </w:div>
        <w:div w:id="1624267701">
          <w:marLeft w:val="302"/>
          <w:marRight w:val="0"/>
          <w:marTop w:val="0"/>
          <w:marBottom w:val="0"/>
          <w:divBdr>
            <w:top w:val="none" w:sz="0" w:space="0" w:color="auto"/>
            <w:left w:val="none" w:sz="0" w:space="0" w:color="auto"/>
            <w:bottom w:val="none" w:sz="0" w:space="0" w:color="auto"/>
            <w:right w:val="none" w:sz="0" w:space="0" w:color="auto"/>
          </w:divBdr>
        </w:div>
        <w:div w:id="876939742">
          <w:marLeft w:val="907"/>
          <w:marRight w:val="0"/>
          <w:marTop w:val="0"/>
          <w:marBottom w:val="0"/>
          <w:divBdr>
            <w:top w:val="none" w:sz="0" w:space="0" w:color="auto"/>
            <w:left w:val="none" w:sz="0" w:space="0" w:color="auto"/>
            <w:bottom w:val="none" w:sz="0" w:space="0" w:color="auto"/>
            <w:right w:val="none" w:sz="0" w:space="0" w:color="auto"/>
          </w:divBdr>
        </w:div>
        <w:div w:id="1104806140">
          <w:marLeft w:val="907"/>
          <w:marRight w:val="0"/>
          <w:marTop w:val="0"/>
          <w:marBottom w:val="0"/>
          <w:divBdr>
            <w:top w:val="none" w:sz="0" w:space="0" w:color="auto"/>
            <w:left w:val="none" w:sz="0" w:space="0" w:color="auto"/>
            <w:bottom w:val="none" w:sz="0" w:space="0" w:color="auto"/>
            <w:right w:val="none" w:sz="0" w:space="0" w:color="auto"/>
          </w:divBdr>
        </w:div>
        <w:div w:id="1008950099">
          <w:marLeft w:val="907"/>
          <w:marRight w:val="0"/>
          <w:marTop w:val="0"/>
          <w:marBottom w:val="0"/>
          <w:divBdr>
            <w:top w:val="none" w:sz="0" w:space="0" w:color="auto"/>
            <w:left w:val="none" w:sz="0" w:space="0" w:color="auto"/>
            <w:bottom w:val="none" w:sz="0" w:space="0" w:color="auto"/>
            <w:right w:val="none" w:sz="0" w:space="0" w:color="auto"/>
          </w:divBdr>
        </w:div>
        <w:div w:id="1883321199">
          <w:marLeft w:val="302"/>
          <w:marRight w:val="0"/>
          <w:marTop w:val="0"/>
          <w:marBottom w:val="0"/>
          <w:divBdr>
            <w:top w:val="none" w:sz="0" w:space="0" w:color="auto"/>
            <w:left w:val="none" w:sz="0" w:space="0" w:color="auto"/>
            <w:bottom w:val="none" w:sz="0" w:space="0" w:color="auto"/>
            <w:right w:val="none" w:sz="0" w:space="0" w:color="auto"/>
          </w:divBdr>
        </w:div>
        <w:div w:id="2084403864">
          <w:marLeft w:val="907"/>
          <w:marRight w:val="0"/>
          <w:marTop w:val="0"/>
          <w:marBottom w:val="0"/>
          <w:divBdr>
            <w:top w:val="none" w:sz="0" w:space="0" w:color="auto"/>
            <w:left w:val="none" w:sz="0" w:space="0" w:color="auto"/>
            <w:bottom w:val="none" w:sz="0" w:space="0" w:color="auto"/>
            <w:right w:val="none" w:sz="0" w:space="0" w:color="auto"/>
          </w:divBdr>
        </w:div>
        <w:div w:id="1675645418">
          <w:marLeft w:val="302"/>
          <w:marRight w:val="0"/>
          <w:marTop w:val="0"/>
          <w:marBottom w:val="0"/>
          <w:divBdr>
            <w:top w:val="none" w:sz="0" w:space="0" w:color="auto"/>
            <w:left w:val="none" w:sz="0" w:space="0" w:color="auto"/>
            <w:bottom w:val="none" w:sz="0" w:space="0" w:color="auto"/>
            <w:right w:val="none" w:sz="0" w:space="0" w:color="auto"/>
          </w:divBdr>
        </w:div>
        <w:div w:id="2009088677">
          <w:marLeft w:val="907"/>
          <w:marRight w:val="0"/>
          <w:marTop w:val="0"/>
          <w:marBottom w:val="0"/>
          <w:divBdr>
            <w:top w:val="none" w:sz="0" w:space="0" w:color="auto"/>
            <w:left w:val="none" w:sz="0" w:space="0" w:color="auto"/>
            <w:bottom w:val="none" w:sz="0" w:space="0" w:color="auto"/>
            <w:right w:val="none" w:sz="0" w:space="0" w:color="auto"/>
          </w:divBdr>
        </w:div>
      </w:divsChild>
    </w:div>
    <w:div w:id="1325279414">
      <w:bodyDiv w:val="1"/>
      <w:marLeft w:val="0"/>
      <w:marRight w:val="0"/>
      <w:marTop w:val="0"/>
      <w:marBottom w:val="0"/>
      <w:divBdr>
        <w:top w:val="none" w:sz="0" w:space="0" w:color="auto"/>
        <w:left w:val="none" w:sz="0" w:space="0" w:color="auto"/>
        <w:bottom w:val="none" w:sz="0" w:space="0" w:color="auto"/>
        <w:right w:val="none" w:sz="0" w:space="0" w:color="auto"/>
      </w:divBdr>
      <w:divsChild>
        <w:div w:id="361127461">
          <w:marLeft w:val="302"/>
          <w:marRight w:val="0"/>
          <w:marTop w:val="0"/>
          <w:marBottom w:val="0"/>
          <w:divBdr>
            <w:top w:val="none" w:sz="0" w:space="0" w:color="auto"/>
            <w:left w:val="none" w:sz="0" w:space="0" w:color="auto"/>
            <w:bottom w:val="none" w:sz="0" w:space="0" w:color="auto"/>
            <w:right w:val="none" w:sz="0" w:space="0" w:color="auto"/>
          </w:divBdr>
        </w:div>
        <w:div w:id="702024974">
          <w:marLeft w:val="907"/>
          <w:marRight w:val="0"/>
          <w:marTop w:val="0"/>
          <w:marBottom w:val="0"/>
          <w:divBdr>
            <w:top w:val="none" w:sz="0" w:space="0" w:color="auto"/>
            <w:left w:val="none" w:sz="0" w:space="0" w:color="auto"/>
            <w:bottom w:val="none" w:sz="0" w:space="0" w:color="auto"/>
            <w:right w:val="none" w:sz="0" w:space="0" w:color="auto"/>
          </w:divBdr>
        </w:div>
        <w:div w:id="2094739970">
          <w:marLeft w:val="907"/>
          <w:marRight w:val="0"/>
          <w:marTop w:val="0"/>
          <w:marBottom w:val="0"/>
          <w:divBdr>
            <w:top w:val="none" w:sz="0" w:space="0" w:color="auto"/>
            <w:left w:val="none" w:sz="0" w:space="0" w:color="auto"/>
            <w:bottom w:val="none" w:sz="0" w:space="0" w:color="auto"/>
            <w:right w:val="none" w:sz="0" w:space="0" w:color="auto"/>
          </w:divBdr>
        </w:div>
        <w:div w:id="1995335442">
          <w:marLeft w:val="907"/>
          <w:marRight w:val="0"/>
          <w:marTop w:val="0"/>
          <w:marBottom w:val="0"/>
          <w:divBdr>
            <w:top w:val="none" w:sz="0" w:space="0" w:color="auto"/>
            <w:left w:val="none" w:sz="0" w:space="0" w:color="auto"/>
            <w:bottom w:val="none" w:sz="0" w:space="0" w:color="auto"/>
            <w:right w:val="none" w:sz="0" w:space="0" w:color="auto"/>
          </w:divBdr>
        </w:div>
        <w:div w:id="1205870509">
          <w:marLeft w:val="907"/>
          <w:marRight w:val="0"/>
          <w:marTop w:val="0"/>
          <w:marBottom w:val="0"/>
          <w:divBdr>
            <w:top w:val="none" w:sz="0" w:space="0" w:color="auto"/>
            <w:left w:val="none" w:sz="0" w:space="0" w:color="auto"/>
            <w:bottom w:val="none" w:sz="0" w:space="0" w:color="auto"/>
            <w:right w:val="none" w:sz="0" w:space="0" w:color="auto"/>
          </w:divBdr>
        </w:div>
        <w:div w:id="1838616737">
          <w:marLeft w:val="907"/>
          <w:marRight w:val="0"/>
          <w:marTop w:val="0"/>
          <w:marBottom w:val="0"/>
          <w:divBdr>
            <w:top w:val="none" w:sz="0" w:space="0" w:color="auto"/>
            <w:left w:val="none" w:sz="0" w:space="0" w:color="auto"/>
            <w:bottom w:val="none" w:sz="0" w:space="0" w:color="auto"/>
            <w:right w:val="none" w:sz="0" w:space="0" w:color="auto"/>
          </w:divBdr>
        </w:div>
        <w:div w:id="1460799599">
          <w:marLeft w:val="302"/>
          <w:marRight w:val="0"/>
          <w:marTop w:val="0"/>
          <w:marBottom w:val="0"/>
          <w:divBdr>
            <w:top w:val="none" w:sz="0" w:space="0" w:color="auto"/>
            <w:left w:val="none" w:sz="0" w:space="0" w:color="auto"/>
            <w:bottom w:val="none" w:sz="0" w:space="0" w:color="auto"/>
            <w:right w:val="none" w:sz="0" w:space="0" w:color="auto"/>
          </w:divBdr>
        </w:div>
        <w:div w:id="35396686">
          <w:marLeft w:val="302"/>
          <w:marRight w:val="0"/>
          <w:marTop w:val="0"/>
          <w:marBottom w:val="0"/>
          <w:divBdr>
            <w:top w:val="none" w:sz="0" w:space="0" w:color="auto"/>
            <w:left w:val="none" w:sz="0" w:space="0" w:color="auto"/>
            <w:bottom w:val="none" w:sz="0" w:space="0" w:color="auto"/>
            <w:right w:val="none" w:sz="0" w:space="0" w:color="auto"/>
          </w:divBdr>
        </w:div>
        <w:div w:id="1747338001">
          <w:marLeft w:val="302"/>
          <w:marRight w:val="0"/>
          <w:marTop w:val="0"/>
          <w:marBottom w:val="0"/>
          <w:divBdr>
            <w:top w:val="none" w:sz="0" w:space="0" w:color="auto"/>
            <w:left w:val="none" w:sz="0" w:space="0" w:color="auto"/>
            <w:bottom w:val="none" w:sz="0" w:space="0" w:color="auto"/>
            <w:right w:val="none" w:sz="0" w:space="0" w:color="auto"/>
          </w:divBdr>
        </w:div>
        <w:div w:id="323044756">
          <w:marLeft w:val="302"/>
          <w:marRight w:val="0"/>
          <w:marTop w:val="0"/>
          <w:marBottom w:val="0"/>
          <w:divBdr>
            <w:top w:val="none" w:sz="0" w:space="0" w:color="auto"/>
            <w:left w:val="none" w:sz="0" w:space="0" w:color="auto"/>
            <w:bottom w:val="none" w:sz="0" w:space="0" w:color="auto"/>
            <w:right w:val="none" w:sz="0" w:space="0" w:color="auto"/>
          </w:divBdr>
        </w:div>
        <w:div w:id="822043244">
          <w:marLeft w:val="302"/>
          <w:marRight w:val="0"/>
          <w:marTop w:val="0"/>
          <w:marBottom w:val="0"/>
          <w:divBdr>
            <w:top w:val="none" w:sz="0" w:space="0" w:color="auto"/>
            <w:left w:val="none" w:sz="0" w:space="0" w:color="auto"/>
            <w:bottom w:val="none" w:sz="0" w:space="0" w:color="auto"/>
            <w:right w:val="none" w:sz="0" w:space="0" w:color="auto"/>
          </w:divBdr>
        </w:div>
        <w:div w:id="1076976988">
          <w:marLeft w:val="302"/>
          <w:marRight w:val="0"/>
          <w:marTop w:val="0"/>
          <w:marBottom w:val="0"/>
          <w:divBdr>
            <w:top w:val="none" w:sz="0" w:space="0" w:color="auto"/>
            <w:left w:val="none" w:sz="0" w:space="0" w:color="auto"/>
            <w:bottom w:val="none" w:sz="0" w:space="0" w:color="auto"/>
            <w:right w:val="none" w:sz="0" w:space="0" w:color="auto"/>
          </w:divBdr>
        </w:div>
        <w:div w:id="1900290005">
          <w:marLeft w:val="302"/>
          <w:marRight w:val="0"/>
          <w:marTop w:val="0"/>
          <w:marBottom w:val="0"/>
          <w:divBdr>
            <w:top w:val="none" w:sz="0" w:space="0" w:color="auto"/>
            <w:left w:val="none" w:sz="0" w:space="0" w:color="auto"/>
            <w:bottom w:val="none" w:sz="0" w:space="0" w:color="auto"/>
            <w:right w:val="none" w:sz="0" w:space="0" w:color="auto"/>
          </w:divBdr>
        </w:div>
      </w:divsChild>
    </w:div>
    <w:div w:id="1450857970">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614286288">
      <w:bodyDiv w:val="1"/>
      <w:marLeft w:val="0"/>
      <w:marRight w:val="0"/>
      <w:marTop w:val="0"/>
      <w:marBottom w:val="0"/>
      <w:divBdr>
        <w:top w:val="none" w:sz="0" w:space="0" w:color="auto"/>
        <w:left w:val="none" w:sz="0" w:space="0" w:color="auto"/>
        <w:bottom w:val="none" w:sz="0" w:space="0" w:color="auto"/>
        <w:right w:val="none" w:sz="0" w:space="0" w:color="auto"/>
      </w:divBdr>
    </w:div>
    <w:div w:id="1851990794">
      <w:bodyDiv w:val="1"/>
      <w:marLeft w:val="0"/>
      <w:marRight w:val="0"/>
      <w:marTop w:val="0"/>
      <w:marBottom w:val="0"/>
      <w:divBdr>
        <w:top w:val="none" w:sz="0" w:space="0" w:color="auto"/>
        <w:left w:val="none" w:sz="0" w:space="0" w:color="auto"/>
        <w:bottom w:val="none" w:sz="0" w:space="0" w:color="auto"/>
        <w:right w:val="none" w:sz="0" w:space="0" w:color="auto"/>
      </w:divBdr>
      <w:divsChild>
        <w:div w:id="1840386679">
          <w:marLeft w:val="302"/>
          <w:marRight w:val="0"/>
          <w:marTop w:val="0"/>
          <w:marBottom w:val="0"/>
          <w:divBdr>
            <w:top w:val="none" w:sz="0" w:space="0" w:color="auto"/>
            <w:left w:val="none" w:sz="0" w:space="0" w:color="auto"/>
            <w:bottom w:val="none" w:sz="0" w:space="0" w:color="auto"/>
            <w:right w:val="none" w:sz="0" w:space="0" w:color="auto"/>
          </w:divBdr>
        </w:div>
        <w:div w:id="336470789">
          <w:marLeft w:val="302"/>
          <w:marRight w:val="0"/>
          <w:marTop w:val="0"/>
          <w:marBottom w:val="0"/>
          <w:divBdr>
            <w:top w:val="none" w:sz="0" w:space="0" w:color="auto"/>
            <w:left w:val="none" w:sz="0" w:space="0" w:color="auto"/>
            <w:bottom w:val="none" w:sz="0" w:space="0" w:color="auto"/>
            <w:right w:val="none" w:sz="0" w:space="0" w:color="auto"/>
          </w:divBdr>
        </w:div>
        <w:div w:id="367802180">
          <w:marLeft w:val="907"/>
          <w:marRight w:val="0"/>
          <w:marTop w:val="0"/>
          <w:marBottom w:val="0"/>
          <w:divBdr>
            <w:top w:val="none" w:sz="0" w:space="0" w:color="auto"/>
            <w:left w:val="none" w:sz="0" w:space="0" w:color="auto"/>
            <w:bottom w:val="none" w:sz="0" w:space="0" w:color="auto"/>
            <w:right w:val="none" w:sz="0" w:space="0" w:color="auto"/>
          </w:divBdr>
        </w:div>
        <w:div w:id="249824090">
          <w:marLeft w:val="907"/>
          <w:marRight w:val="0"/>
          <w:marTop w:val="0"/>
          <w:marBottom w:val="0"/>
          <w:divBdr>
            <w:top w:val="none" w:sz="0" w:space="0" w:color="auto"/>
            <w:left w:val="none" w:sz="0" w:space="0" w:color="auto"/>
            <w:bottom w:val="none" w:sz="0" w:space="0" w:color="auto"/>
            <w:right w:val="none" w:sz="0" w:space="0" w:color="auto"/>
          </w:divBdr>
        </w:div>
        <w:div w:id="1790316506">
          <w:marLeft w:val="302"/>
          <w:marRight w:val="0"/>
          <w:marTop w:val="0"/>
          <w:marBottom w:val="0"/>
          <w:divBdr>
            <w:top w:val="none" w:sz="0" w:space="0" w:color="auto"/>
            <w:left w:val="none" w:sz="0" w:space="0" w:color="auto"/>
            <w:bottom w:val="none" w:sz="0" w:space="0" w:color="auto"/>
            <w:right w:val="none" w:sz="0" w:space="0" w:color="auto"/>
          </w:divBdr>
        </w:div>
        <w:div w:id="609123348">
          <w:marLeft w:val="907"/>
          <w:marRight w:val="0"/>
          <w:marTop w:val="0"/>
          <w:marBottom w:val="0"/>
          <w:divBdr>
            <w:top w:val="none" w:sz="0" w:space="0" w:color="auto"/>
            <w:left w:val="none" w:sz="0" w:space="0" w:color="auto"/>
            <w:bottom w:val="none" w:sz="0" w:space="0" w:color="auto"/>
            <w:right w:val="none" w:sz="0" w:space="0" w:color="auto"/>
          </w:divBdr>
        </w:div>
        <w:div w:id="195507620">
          <w:marLeft w:val="302"/>
          <w:marRight w:val="0"/>
          <w:marTop w:val="0"/>
          <w:marBottom w:val="0"/>
          <w:divBdr>
            <w:top w:val="none" w:sz="0" w:space="0" w:color="auto"/>
            <w:left w:val="none" w:sz="0" w:space="0" w:color="auto"/>
            <w:bottom w:val="none" w:sz="0" w:space="0" w:color="auto"/>
            <w:right w:val="none" w:sz="0" w:space="0" w:color="auto"/>
          </w:divBdr>
        </w:div>
        <w:div w:id="1145661599">
          <w:marLeft w:val="907"/>
          <w:marRight w:val="0"/>
          <w:marTop w:val="0"/>
          <w:marBottom w:val="0"/>
          <w:divBdr>
            <w:top w:val="none" w:sz="0" w:space="0" w:color="auto"/>
            <w:left w:val="none" w:sz="0" w:space="0" w:color="auto"/>
            <w:bottom w:val="none" w:sz="0" w:space="0" w:color="auto"/>
            <w:right w:val="none" w:sz="0" w:space="0" w:color="auto"/>
          </w:divBdr>
        </w:div>
        <w:div w:id="1483813029">
          <w:marLeft w:val="907"/>
          <w:marRight w:val="0"/>
          <w:marTop w:val="0"/>
          <w:marBottom w:val="0"/>
          <w:divBdr>
            <w:top w:val="none" w:sz="0" w:space="0" w:color="auto"/>
            <w:left w:val="none" w:sz="0" w:space="0" w:color="auto"/>
            <w:bottom w:val="none" w:sz="0" w:space="0" w:color="auto"/>
            <w:right w:val="none" w:sz="0" w:space="0" w:color="auto"/>
          </w:divBdr>
        </w:div>
        <w:div w:id="1327317603">
          <w:marLeft w:val="907"/>
          <w:marRight w:val="0"/>
          <w:marTop w:val="0"/>
          <w:marBottom w:val="0"/>
          <w:divBdr>
            <w:top w:val="none" w:sz="0" w:space="0" w:color="auto"/>
            <w:left w:val="none" w:sz="0" w:space="0" w:color="auto"/>
            <w:bottom w:val="none" w:sz="0" w:space="0" w:color="auto"/>
            <w:right w:val="none" w:sz="0" w:space="0" w:color="auto"/>
          </w:divBdr>
        </w:div>
        <w:div w:id="1769498681">
          <w:marLeft w:val="907"/>
          <w:marRight w:val="0"/>
          <w:marTop w:val="0"/>
          <w:marBottom w:val="0"/>
          <w:divBdr>
            <w:top w:val="none" w:sz="0" w:space="0" w:color="auto"/>
            <w:left w:val="none" w:sz="0" w:space="0" w:color="auto"/>
            <w:bottom w:val="none" w:sz="0" w:space="0" w:color="auto"/>
            <w:right w:val="none" w:sz="0" w:space="0" w:color="auto"/>
          </w:divBdr>
        </w:div>
        <w:div w:id="824469614">
          <w:marLeft w:val="907"/>
          <w:marRight w:val="0"/>
          <w:marTop w:val="0"/>
          <w:marBottom w:val="0"/>
          <w:divBdr>
            <w:top w:val="none" w:sz="0" w:space="0" w:color="auto"/>
            <w:left w:val="none" w:sz="0" w:space="0" w:color="auto"/>
            <w:bottom w:val="none" w:sz="0" w:space="0" w:color="auto"/>
            <w:right w:val="none" w:sz="0" w:space="0" w:color="auto"/>
          </w:divBdr>
        </w:div>
      </w:divsChild>
    </w:div>
    <w:div w:id="1937901456">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 w:id="2011129312">
      <w:bodyDiv w:val="1"/>
      <w:marLeft w:val="0"/>
      <w:marRight w:val="0"/>
      <w:marTop w:val="0"/>
      <w:marBottom w:val="0"/>
      <w:divBdr>
        <w:top w:val="none" w:sz="0" w:space="0" w:color="auto"/>
        <w:left w:val="none" w:sz="0" w:space="0" w:color="auto"/>
        <w:bottom w:val="none" w:sz="0" w:space="0" w:color="auto"/>
        <w:right w:val="none" w:sz="0" w:space="0" w:color="auto"/>
      </w:divBdr>
      <w:divsChild>
        <w:div w:id="724716416">
          <w:marLeft w:val="907"/>
          <w:marRight w:val="0"/>
          <w:marTop w:val="0"/>
          <w:marBottom w:val="0"/>
          <w:divBdr>
            <w:top w:val="none" w:sz="0" w:space="0" w:color="auto"/>
            <w:left w:val="none" w:sz="0" w:space="0" w:color="auto"/>
            <w:bottom w:val="none" w:sz="0" w:space="0" w:color="auto"/>
            <w:right w:val="none" w:sz="0" w:space="0" w:color="auto"/>
          </w:divBdr>
        </w:div>
        <w:div w:id="131561795">
          <w:marLeft w:val="907"/>
          <w:marRight w:val="0"/>
          <w:marTop w:val="0"/>
          <w:marBottom w:val="0"/>
          <w:divBdr>
            <w:top w:val="none" w:sz="0" w:space="0" w:color="auto"/>
            <w:left w:val="none" w:sz="0" w:space="0" w:color="auto"/>
            <w:bottom w:val="none" w:sz="0" w:space="0" w:color="auto"/>
            <w:right w:val="none" w:sz="0" w:space="0" w:color="auto"/>
          </w:divBdr>
        </w:div>
        <w:div w:id="1867253628">
          <w:marLeft w:val="907"/>
          <w:marRight w:val="0"/>
          <w:marTop w:val="0"/>
          <w:marBottom w:val="0"/>
          <w:divBdr>
            <w:top w:val="none" w:sz="0" w:space="0" w:color="auto"/>
            <w:left w:val="none" w:sz="0" w:space="0" w:color="auto"/>
            <w:bottom w:val="none" w:sz="0" w:space="0" w:color="auto"/>
            <w:right w:val="none" w:sz="0" w:space="0" w:color="auto"/>
          </w:divBdr>
        </w:div>
        <w:div w:id="67575713">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openxmlformats.org/officeDocument/2006/relationships/styles" Target="styles.xml"/><Relationship Id="rId10" Type="http://schemas.openxmlformats.org/officeDocument/2006/relationships/hyperlink" Target="mailto:e.mooij@tudelf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Microsoft Office User</cp:lastModifiedBy>
  <cp:revision>2</cp:revision>
  <dcterms:created xsi:type="dcterms:W3CDTF">2020-05-20T18:34:00Z</dcterms:created>
  <dcterms:modified xsi:type="dcterms:W3CDTF">2020-05-20T18:34:00Z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