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F6361"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5D7479D8"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58734C1A" w14:textId="77777777" w:rsidR="00FC551E" w:rsidRDefault="00FC551E" w:rsidP="00226490">
      <w:pPr>
        <w:autoSpaceDE w:val="0"/>
        <w:autoSpaceDN w:val="0"/>
        <w:adjustRightInd w:val="0"/>
        <w:jc w:val="center"/>
        <w:rPr>
          <w:rFonts w:ascii="Arial" w:hAnsi="Arial" w:cs="Arial"/>
          <w:b/>
          <w:bCs/>
        </w:rPr>
      </w:pPr>
    </w:p>
    <w:p w14:paraId="5A3B6C38" w14:textId="77777777" w:rsidR="00BC672A" w:rsidRDefault="00BC672A" w:rsidP="00226490">
      <w:pPr>
        <w:autoSpaceDE w:val="0"/>
        <w:autoSpaceDN w:val="0"/>
        <w:adjustRightInd w:val="0"/>
        <w:jc w:val="center"/>
        <w:rPr>
          <w:rFonts w:ascii="Arial" w:hAnsi="Arial" w:cs="Arial"/>
          <w:b/>
          <w:bCs/>
        </w:rPr>
      </w:pPr>
    </w:p>
    <w:p w14:paraId="34B373F7" w14:textId="77777777" w:rsidR="003D0195" w:rsidRDefault="00BC672A" w:rsidP="00226490">
      <w:pPr>
        <w:autoSpaceDE w:val="0"/>
        <w:autoSpaceDN w:val="0"/>
        <w:adjustRightInd w:val="0"/>
        <w:jc w:val="center"/>
        <w:rPr>
          <w:rFonts w:ascii="Arial" w:hAnsi="Arial" w:cs="Arial"/>
          <w:bCs/>
          <w:i/>
        </w:rPr>
      </w:pPr>
      <w:r w:rsidRPr="00BC672A">
        <w:rPr>
          <w:rFonts w:ascii="Arial" w:hAnsi="Arial" w:cs="Arial"/>
          <w:bCs/>
          <w:i/>
        </w:rPr>
        <w:t>Please s</w:t>
      </w:r>
      <w:r w:rsidR="003318B3">
        <w:rPr>
          <w:rFonts w:ascii="Arial" w:hAnsi="Arial" w:cs="Arial"/>
          <w:bCs/>
          <w:i/>
        </w:rPr>
        <w:t xml:space="preserve">ubmit your abstract at </w:t>
      </w:r>
      <w:r w:rsidR="003318B3" w:rsidRPr="003318B3">
        <w:rPr>
          <w:rFonts w:ascii="Arial" w:hAnsi="Arial" w:cs="Arial"/>
          <w:bCs/>
          <w:i/>
        </w:rPr>
        <w:t>https://atpi.eventsair.com/7th-iaa-planetary-defense-conference-2021/abstractsubmission</w:t>
      </w:r>
      <w:r w:rsidR="003318B3">
        <w:rPr>
          <w:rFonts w:ascii="Arial" w:hAnsi="Arial" w:cs="Arial"/>
          <w:bCs/>
          <w:i/>
        </w:rPr>
        <w:t xml:space="preserve"> </w:t>
      </w:r>
    </w:p>
    <w:p w14:paraId="6374997A" w14:textId="77777777" w:rsidR="00BC672A" w:rsidRDefault="00BC672A" w:rsidP="00226490">
      <w:pPr>
        <w:autoSpaceDE w:val="0"/>
        <w:autoSpaceDN w:val="0"/>
        <w:adjustRightInd w:val="0"/>
        <w:jc w:val="center"/>
        <w:rPr>
          <w:rFonts w:ascii="Arial" w:hAnsi="Arial" w:cs="Arial"/>
          <w:bCs/>
          <w:i/>
        </w:rPr>
      </w:pPr>
    </w:p>
    <w:p w14:paraId="0B30D9DB" w14:textId="77777777" w:rsidR="003D0195" w:rsidRPr="00BC672A" w:rsidRDefault="003D0195" w:rsidP="00226490">
      <w:pPr>
        <w:autoSpaceDE w:val="0"/>
        <w:autoSpaceDN w:val="0"/>
        <w:adjustRightInd w:val="0"/>
        <w:jc w:val="center"/>
        <w:rPr>
          <w:rFonts w:ascii="Arial" w:hAnsi="Arial" w:cs="Arial"/>
          <w:bCs/>
          <w:i/>
        </w:rPr>
      </w:pPr>
      <w:r>
        <w:rPr>
          <w:rFonts w:ascii="Arial" w:hAnsi="Arial" w:cs="Arial"/>
          <w:bCs/>
          <w:i/>
        </w:rPr>
        <w:t xml:space="preserve">You may </w:t>
      </w:r>
      <w:r w:rsidR="008A3D1D">
        <w:rPr>
          <w:rFonts w:ascii="Arial" w:hAnsi="Arial" w:cs="Arial"/>
          <w:bCs/>
          <w:i/>
        </w:rPr>
        <w:t>visit</w:t>
      </w:r>
      <w:r w:rsidR="003318B3">
        <w:rPr>
          <w:rFonts w:ascii="Arial" w:hAnsi="Arial" w:cs="Arial"/>
          <w:bCs/>
          <w:i/>
        </w:rPr>
        <w:t xml:space="preserve"> </w:t>
      </w:r>
      <w:r w:rsidR="00104A75" w:rsidRPr="00104A75">
        <w:rPr>
          <w:rFonts w:ascii="Arial" w:hAnsi="Arial" w:cs="Arial"/>
          <w:bCs/>
          <w:i/>
        </w:rPr>
        <w:t>https://iaaspace.org/pdc</w:t>
      </w:r>
    </w:p>
    <w:p w14:paraId="6C2255B0" w14:textId="77777777" w:rsidR="00FC551E" w:rsidRDefault="00FC551E" w:rsidP="00226490">
      <w:pPr>
        <w:autoSpaceDE w:val="0"/>
        <w:autoSpaceDN w:val="0"/>
        <w:adjustRightInd w:val="0"/>
        <w:jc w:val="center"/>
        <w:rPr>
          <w:rFonts w:ascii="Arial" w:hAnsi="Arial" w:cs="Arial"/>
          <w:b/>
          <w:bCs/>
        </w:rPr>
      </w:pPr>
    </w:p>
    <w:p w14:paraId="7C3E2470" w14:textId="77777777" w:rsidR="00BE5E24" w:rsidRDefault="00590FC5" w:rsidP="00226490">
      <w:pPr>
        <w:autoSpaceDE w:val="0"/>
        <w:autoSpaceDN w:val="0"/>
        <w:adjustRightInd w:val="0"/>
        <w:jc w:val="center"/>
        <w:rPr>
          <w:rFonts w:ascii="Arial" w:hAnsi="Arial" w:cs="Arial"/>
          <w:bCs/>
          <w:i/>
        </w:rPr>
      </w:pPr>
      <w:r w:rsidRPr="00590FC5">
        <w:rPr>
          <w:rFonts w:ascii="Arial" w:hAnsi="Arial" w:cs="Arial"/>
          <w:bCs/>
          <w:i/>
        </w:rPr>
        <w:t xml:space="preserve">(please </w:t>
      </w:r>
      <w:r>
        <w:rPr>
          <w:rFonts w:ascii="Arial" w:hAnsi="Arial" w:cs="Arial"/>
          <w:bCs/>
          <w:i/>
        </w:rPr>
        <w:t>choose</w:t>
      </w:r>
      <w:r w:rsidRPr="00590FC5">
        <w:rPr>
          <w:rFonts w:ascii="Arial" w:hAnsi="Arial" w:cs="Arial"/>
          <w:bCs/>
          <w:i/>
        </w:rPr>
        <w:t xml:space="preserve"> one box</w:t>
      </w:r>
      <w:r>
        <w:rPr>
          <w:rFonts w:ascii="Arial" w:hAnsi="Arial" w:cs="Arial"/>
          <w:bCs/>
          <w:i/>
        </w:rPr>
        <w:t xml:space="preserve"> to be checked</w:t>
      </w:r>
      <w:r w:rsidRPr="00590FC5">
        <w:rPr>
          <w:rFonts w:ascii="Arial" w:hAnsi="Arial" w:cs="Arial"/>
          <w:bCs/>
          <w:i/>
        </w:rPr>
        <w:t>)</w:t>
      </w:r>
    </w:p>
    <w:p w14:paraId="7708E547" w14:textId="77777777" w:rsidR="00A4497D" w:rsidRDefault="00A4497D" w:rsidP="00226490">
      <w:pPr>
        <w:autoSpaceDE w:val="0"/>
        <w:autoSpaceDN w:val="0"/>
        <w:adjustRightInd w:val="0"/>
        <w:jc w:val="center"/>
        <w:rPr>
          <w:rFonts w:ascii="Arial" w:hAnsi="Arial" w:cs="Arial"/>
          <w:bCs/>
          <w:i/>
        </w:rPr>
      </w:pPr>
      <w:r>
        <w:rPr>
          <w:rFonts w:ascii="Arial" w:hAnsi="Arial" w:cs="Arial"/>
          <w:bCs/>
          <w:i/>
        </w:rPr>
        <w:t>(you may also add a general comment - see end of the page)</w:t>
      </w:r>
    </w:p>
    <w:p w14:paraId="2B50DA18" w14:textId="77777777" w:rsidR="00A4497D" w:rsidRPr="00590FC5" w:rsidRDefault="00A4497D" w:rsidP="00226490">
      <w:pPr>
        <w:autoSpaceDE w:val="0"/>
        <w:autoSpaceDN w:val="0"/>
        <w:adjustRightInd w:val="0"/>
        <w:jc w:val="center"/>
        <w:rPr>
          <w:rFonts w:ascii="Arial" w:hAnsi="Arial" w:cs="Arial"/>
          <w:bCs/>
          <w:i/>
        </w:rPr>
      </w:pPr>
    </w:p>
    <w:bookmarkStart w:id="0" w:name="Check2"/>
    <w:p w14:paraId="57CB8397" w14:textId="77777777"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14:paraId="35840C87"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25E15443"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NEO Characterization Results</w:t>
      </w:r>
    </w:p>
    <w:p w14:paraId="506A512D"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19B90617" w14:textId="77777777" w:rsidR="00513337" w:rsidRDefault="00513337" w:rsidP="008C3FF3">
      <w:pPr>
        <w:autoSpaceDE w:val="0"/>
        <w:autoSpaceDN w:val="0"/>
        <w:adjustRightInd w:val="0"/>
        <w:rPr>
          <w:rFonts w:ascii="Arial" w:hAnsi="Arial" w:cs="Arial"/>
          <w:b/>
          <w:bCs/>
        </w:rPr>
      </w:pPr>
      <w:r>
        <w:rPr>
          <w:rFonts w:ascii="Arial" w:hAnsi="Arial" w:cs="Arial"/>
          <w:b/>
          <w:bCs/>
        </w:rPr>
        <w:t xml:space="preserve">X </w:t>
      </w:r>
      <w:r w:rsidR="008C3FF3">
        <w:rPr>
          <w:rFonts w:ascii="Arial" w:hAnsi="Arial" w:cs="Arial"/>
          <w:b/>
          <w:bCs/>
        </w:rPr>
        <w:fldChar w:fldCharType="begin">
          <w:ffData>
            <w:name w:val=""/>
            <w:enabled/>
            <w:calcOnExit w:val="0"/>
            <w:checkBox>
              <w:sizeAuto/>
              <w:default w:val="0"/>
            </w:checkBox>
          </w:ffData>
        </w:fldChar>
      </w:r>
      <w:r w:rsidR="008C3FF3">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sidR="008C3FF3">
        <w:rPr>
          <w:rFonts w:ascii="Arial" w:hAnsi="Arial" w:cs="Arial"/>
          <w:b/>
          <w:bCs/>
        </w:rPr>
        <w:fldChar w:fldCharType="end"/>
      </w:r>
      <w:r w:rsidR="008C3FF3">
        <w:rPr>
          <w:rFonts w:ascii="Arial" w:hAnsi="Arial" w:cs="Arial"/>
          <w:b/>
          <w:bCs/>
        </w:rPr>
        <w:t xml:space="preserve"> </w:t>
      </w:r>
      <w:r w:rsidR="008C3FF3" w:rsidRPr="008C3FF3">
        <w:rPr>
          <w:rFonts w:ascii="Arial" w:hAnsi="Arial" w:cs="Arial"/>
          <w:b/>
          <w:bCs/>
        </w:rPr>
        <w:t>Mission &amp; Campaign Design</w:t>
      </w:r>
      <w:r w:rsidR="00F867F6">
        <w:rPr>
          <w:rFonts w:ascii="Arial" w:hAnsi="Arial" w:cs="Arial"/>
          <w:b/>
          <w:bCs/>
        </w:rPr>
        <w:t>s</w:t>
      </w:r>
    </w:p>
    <w:p w14:paraId="6A2B528E" w14:textId="77777777" w:rsidR="008C3FF3" w:rsidRDefault="00B9262E" w:rsidP="008C3FF3">
      <w:pPr>
        <w:autoSpaceDE w:val="0"/>
        <w:autoSpaceDN w:val="0"/>
        <w:adjustRightInd w:val="0"/>
        <w:rPr>
          <w:rFonts w:ascii="Arial" w:hAnsi="Arial" w:cs="Arial"/>
          <w:b/>
          <w:bCs/>
        </w:rPr>
      </w:pPr>
      <w:r>
        <w:rPr>
          <w:rFonts w:ascii="Arial" w:hAnsi="Arial" w:cs="Arial"/>
          <w:b/>
          <w:bCs/>
        </w:rPr>
        <w:fldChar w:fldCharType="begin">
          <w:ffData>
            <w:name w:val="X"/>
            <w:enabled/>
            <w:calcOnExit w:val="0"/>
            <w:checkBox>
              <w:sizeAuto/>
              <w:default w:val="0"/>
            </w:checkBox>
          </w:ffData>
        </w:fldChar>
      </w:r>
      <w:bookmarkStart w:id="4" w:name="X"/>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4"/>
      <w:r>
        <w:rPr>
          <w:rFonts w:ascii="Arial" w:hAnsi="Arial" w:cs="Arial"/>
          <w:b/>
          <w:bCs/>
        </w:rPr>
        <w:t xml:space="preserve">  </w:t>
      </w:r>
      <w:r w:rsidR="00EF7616" w:rsidRPr="00EF7616">
        <w:rPr>
          <w:rFonts w:ascii="Arial" w:hAnsi="Arial" w:cs="Arial"/>
          <w:b/>
          <w:bCs/>
        </w:rPr>
        <w:t>Impact Consequences</w:t>
      </w:r>
    </w:p>
    <w:p w14:paraId="1B0B0640"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10FB97F9"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5" w:name="Check6"/>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Decision to Act</w:t>
      </w:r>
    </w:p>
    <w:p w14:paraId="1F01F351"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6" w:name="Check7"/>
      <w:r>
        <w:rPr>
          <w:rFonts w:ascii="Arial" w:hAnsi="Arial" w:cs="Arial"/>
          <w:b/>
          <w:bCs/>
        </w:rPr>
        <w:instrText xml:space="preserve"> FORMCHECKBOX </w:instrText>
      </w:r>
      <w:r w:rsidR="003C404B">
        <w:rPr>
          <w:rFonts w:ascii="Arial" w:hAnsi="Arial" w:cs="Arial"/>
          <w:b/>
          <w:bCs/>
        </w:rPr>
      </w:r>
      <w:r w:rsidR="003C404B">
        <w:rPr>
          <w:rFonts w:ascii="Arial" w:hAnsi="Arial" w:cs="Arial"/>
          <w:b/>
          <w:bCs/>
        </w:rPr>
        <w:fldChar w:fldCharType="separate"/>
      </w:r>
      <w:r>
        <w:rPr>
          <w:rFonts w:ascii="Arial" w:hAnsi="Arial" w:cs="Arial"/>
          <w:b/>
          <w:bCs/>
        </w:rPr>
        <w:fldChar w:fldCharType="end"/>
      </w:r>
      <w:bookmarkEnd w:id="6"/>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28E02552" w14:textId="77777777" w:rsidR="00F8561E" w:rsidRDefault="00F8561E" w:rsidP="00226490">
      <w:pPr>
        <w:autoSpaceDE w:val="0"/>
        <w:autoSpaceDN w:val="0"/>
        <w:adjustRightInd w:val="0"/>
        <w:jc w:val="center"/>
        <w:rPr>
          <w:rFonts w:ascii="Arial" w:hAnsi="Arial" w:cs="Arial"/>
          <w:b/>
          <w:bCs/>
        </w:rPr>
      </w:pPr>
    </w:p>
    <w:p w14:paraId="3A048BCA" w14:textId="77777777" w:rsidR="002744CC" w:rsidRDefault="002744CC" w:rsidP="00226490">
      <w:pPr>
        <w:autoSpaceDE w:val="0"/>
        <w:autoSpaceDN w:val="0"/>
        <w:adjustRightInd w:val="0"/>
        <w:jc w:val="center"/>
        <w:rPr>
          <w:rFonts w:ascii="Arial" w:hAnsi="Arial" w:cs="Arial"/>
          <w:b/>
          <w:bCs/>
        </w:rPr>
      </w:pPr>
    </w:p>
    <w:p w14:paraId="5B73856B" w14:textId="401BEBAB" w:rsidR="00226490" w:rsidRPr="00BB742D" w:rsidRDefault="00584A63" w:rsidP="00BB742D">
      <w:pPr>
        <w:autoSpaceDE w:val="0"/>
        <w:autoSpaceDN w:val="0"/>
        <w:adjustRightInd w:val="0"/>
        <w:jc w:val="center"/>
        <w:rPr>
          <w:rFonts w:ascii="Arial" w:hAnsi="Arial" w:cs="Arial"/>
          <w:b/>
          <w:bCs/>
        </w:rPr>
      </w:pPr>
      <w:r>
        <w:rPr>
          <w:rFonts w:ascii="Arial" w:hAnsi="Arial" w:cs="Arial"/>
          <w:b/>
          <w:bCs/>
          <w:color w:val="222222"/>
          <w:shd w:val="clear" w:color="auto" w:fill="FFFFFF"/>
          <w:lang w:eastAsia="es-ES_tradnl"/>
        </w:rPr>
        <w:t>CONSEQUENCES OF THE DART IMPACT ON</w:t>
      </w:r>
      <w:r w:rsidR="00BB742D" w:rsidRPr="00BB742D">
        <w:rPr>
          <w:rFonts w:ascii="Arial" w:hAnsi="Arial" w:cs="Arial"/>
          <w:b/>
          <w:bCs/>
          <w:color w:val="222222"/>
          <w:shd w:val="clear" w:color="auto" w:fill="FFFFFF"/>
          <w:lang w:eastAsia="es-ES_tradnl"/>
        </w:rPr>
        <w:t xml:space="preserve"> DIMORPHOS' </w:t>
      </w:r>
      <w:r>
        <w:rPr>
          <w:rFonts w:ascii="Arial" w:hAnsi="Arial" w:cs="Arial"/>
          <w:b/>
          <w:bCs/>
          <w:color w:val="222222"/>
          <w:shd w:val="clear" w:color="auto" w:fill="FFFFFF"/>
          <w:lang w:eastAsia="es-ES_tradnl"/>
        </w:rPr>
        <w:t>SPIN STATE AND SURFACE MASS</w:t>
      </w:r>
    </w:p>
    <w:p w14:paraId="79D24D2F" w14:textId="40A9EF83" w:rsidR="00226490" w:rsidRPr="00BB742D" w:rsidRDefault="00BB742D" w:rsidP="00226490">
      <w:pPr>
        <w:autoSpaceDE w:val="0"/>
        <w:autoSpaceDN w:val="0"/>
        <w:adjustRightInd w:val="0"/>
        <w:jc w:val="center"/>
        <w:rPr>
          <w:rFonts w:ascii="Arial" w:hAnsi="Arial" w:cs="Arial"/>
          <w:b/>
          <w:bCs/>
        </w:rPr>
      </w:pPr>
      <w:r>
        <w:rPr>
          <w:rFonts w:ascii="Arial" w:hAnsi="Arial" w:cs="Arial"/>
          <w:b/>
          <w:bCs/>
        </w:rPr>
        <w:t xml:space="preserve">P.G. </w:t>
      </w:r>
      <w:proofErr w:type="gramStart"/>
      <w:r>
        <w:rPr>
          <w:rFonts w:ascii="Arial" w:hAnsi="Arial" w:cs="Arial"/>
          <w:b/>
          <w:bCs/>
        </w:rPr>
        <w:t>Benavidez</w:t>
      </w:r>
      <w:r w:rsidR="00226490" w:rsidRPr="00197379">
        <w:rPr>
          <w:rFonts w:ascii="Arial" w:hAnsi="Arial" w:cs="Arial"/>
          <w:bCs/>
          <w:vertAlign w:val="superscript"/>
        </w:rPr>
        <w:t>(</w:t>
      </w:r>
      <w:proofErr w:type="gramEnd"/>
      <w:r w:rsidR="00226490" w:rsidRPr="00197379">
        <w:rPr>
          <w:rFonts w:ascii="Arial" w:hAnsi="Arial" w:cs="Arial"/>
          <w:bCs/>
          <w:vertAlign w:val="superscript"/>
        </w:rPr>
        <w:t>1</w:t>
      </w:r>
      <w:r>
        <w:rPr>
          <w:rFonts w:ascii="Arial" w:hAnsi="Arial" w:cs="Arial"/>
          <w:bCs/>
          <w:vertAlign w:val="superscript"/>
        </w:rPr>
        <w:t>,2</w:t>
      </w:r>
      <w:r w:rsidR="00226490" w:rsidRPr="00197379">
        <w:rPr>
          <w:rFonts w:ascii="Arial" w:hAnsi="Arial" w:cs="Arial"/>
          <w:bCs/>
          <w:vertAlign w:val="superscript"/>
        </w:rPr>
        <w:t>)</w:t>
      </w:r>
      <w:r w:rsidR="00226490" w:rsidRPr="00197379">
        <w:rPr>
          <w:rFonts w:ascii="Arial" w:hAnsi="Arial" w:cs="Arial"/>
          <w:b/>
          <w:bCs/>
        </w:rPr>
        <w:t xml:space="preserve">, </w:t>
      </w:r>
      <w:r>
        <w:rPr>
          <w:rFonts w:ascii="Arial" w:hAnsi="Arial" w:cs="Arial"/>
          <w:b/>
          <w:bCs/>
        </w:rPr>
        <w:t xml:space="preserve">A. Campo </w:t>
      </w:r>
      <w:proofErr w:type="spellStart"/>
      <w:r>
        <w:rPr>
          <w:rFonts w:ascii="Arial" w:hAnsi="Arial" w:cs="Arial"/>
          <w:b/>
          <w:bCs/>
        </w:rPr>
        <w:t>Bagatin</w:t>
      </w:r>
      <w:proofErr w:type="spellEnd"/>
      <w:r w:rsidR="00226490" w:rsidRPr="00197379">
        <w:rPr>
          <w:rFonts w:ascii="Arial" w:hAnsi="Arial" w:cs="Arial"/>
          <w:bCs/>
          <w:vertAlign w:val="superscript"/>
        </w:rPr>
        <w:t>(</w:t>
      </w:r>
      <w:r>
        <w:rPr>
          <w:rFonts w:ascii="Arial" w:hAnsi="Arial" w:cs="Arial"/>
          <w:bCs/>
          <w:vertAlign w:val="superscript"/>
        </w:rPr>
        <w:t>1,</w:t>
      </w:r>
      <w:r w:rsidR="00226490" w:rsidRPr="00197379">
        <w:rPr>
          <w:rFonts w:ascii="Arial" w:hAnsi="Arial" w:cs="Arial"/>
          <w:bCs/>
          <w:vertAlign w:val="superscript"/>
        </w:rPr>
        <w:t>2)</w:t>
      </w:r>
      <w:r w:rsidR="00226490" w:rsidRPr="00197379">
        <w:rPr>
          <w:rFonts w:ascii="Arial" w:hAnsi="Arial" w:cs="Arial"/>
          <w:b/>
          <w:bCs/>
        </w:rPr>
        <w:t xml:space="preserve">, and </w:t>
      </w:r>
      <w:r>
        <w:rPr>
          <w:rFonts w:ascii="Arial" w:hAnsi="Arial" w:cs="Arial"/>
          <w:b/>
          <w:bCs/>
        </w:rPr>
        <w:t>P.-Y. Liu</w:t>
      </w:r>
      <w:r w:rsidR="00226490" w:rsidRPr="00197379">
        <w:rPr>
          <w:rFonts w:ascii="Arial" w:hAnsi="Arial" w:cs="Arial"/>
          <w:bCs/>
          <w:vertAlign w:val="superscript"/>
        </w:rPr>
        <w:t>(</w:t>
      </w:r>
      <w:r>
        <w:rPr>
          <w:rFonts w:ascii="Arial" w:hAnsi="Arial" w:cs="Arial"/>
          <w:bCs/>
          <w:vertAlign w:val="superscript"/>
        </w:rPr>
        <w:t>2</w:t>
      </w:r>
      <w:r w:rsidR="00226490" w:rsidRPr="00197379">
        <w:rPr>
          <w:rFonts w:ascii="Arial" w:hAnsi="Arial" w:cs="Arial"/>
          <w:bCs/>
          <w:vertAlign w:val="superscript"/>
        </w:rPr>
        <w:t>)</w:t>
      </w:r>
      <w:r>
        <w:rPr>
          <w:rFonts w:ascii="Arial" w:hAnsi="Arial" w:cs="Arial"/>
          <w:bCs/>
        </w:rPr>
        <w:t xml:space="preserve">, </w:t>
      </w:r>
      <w:r w:rsidRPr="00B40DB5">
        <w:rPr>
          <w:rFonts w:ascii="Arial" w:hAnsi="Arial" w:cs="Arial"/>
          <w:b/>
        </w:rPr>
        <w:t>D. C. Richardson</w:t>
      </w:r>
      <w:r w:rsidRPr="00BB742D">
        <w:rPr>
          <w:rFonts w:ascii="Arial" w:hAnsi="Arial" w:cs="Arial"/>
          <w:bCs/>
          <w:vertAlign w:val="superscript"/>
        </w:rPr>
        <w:t>(3)</w:t>
      </w:r>
    </w:p>
    <w:p w14:paraId="13E7F2D2" w14:textId="729A987B" w:rsidR="00226490" w:rsidRPr="00BB742D" w:rsidRDefault="00226490" w:rsidP="00226490">
      <w:pPr>
        <w:autoSpaceDE w:val="0"/>
        <w:autoSpaceDN w:val="0"/>
        <w:adjustRightInd w:val="0"/>
        <w:jc w:val="center"/>
        <w:rPr>
          <w:rFonts w:ascii="Arial" w:hAnsi="Arial" w:cs="Arial"/>
          <w:i/>
          <w:iCs/>
          <w:lang w:val="es-ES"/>
        </w:rPr>
      </w:pPr>
      <w:r w:rsidRPr="00BB742D">
        <w:rPr>
          <w:rFonts w:ascii="Arial" w:hAnsi="Arial" w:cs="Arial"/>
          <w:iCs/>
          <w:vertAlign w:val="superscript"/>
          <w:lang w:val="es-ES"/>
        </w:rPr>
        <w:t>(1</w:t>
      </w:r>
      <w:r w:rsidR="00584A63">
        <w:rPr>
          <w:rFonts w:ascii="Arial" w:hAnsi="Arial" w:cs="Arial"/>
          <w:iCs/>
          <w:vertAlign w:val="superscript"/>
          <w:lang w:val="es-ES"/>
        </w:rPr>
        <w:t>)</w:t>
      </w:r>
      <w:r w:rsidR="00B40DB5">
        <w:rPr>
          <w:rFonts w:ascii="Arial" w:hAnsi="Arial" w:cs="Arial"/>
          <w:i/>
          <w:iCs/>
          <w:lang w:val="es-ES"/>
        </w:rPr>
        <w:t>DFISTS</w:t>
      </w:r>
      <w:r w:rsidR="00E532E9">
        <w:rPr>
          <w:rFonts w:ascii="Arial" w:hAnsi="Arial" w:cs="Arial"/>
          <w:i/>
          <w:iCs/>
          <w:lang w:val="es-ES"/>
        </w:rPr>
        <w:t xml:space="preserve"> and</w:t>
      </w:r>
      <w:r w:rsidR="00584A63">
        <w:rPr>
          <w:rFonts w:ascii="Arial" w:hAnsi="Arial" w:cs="Arial"/>
          <w:i/>
          <w:iCs/>
          <w:lang w:val="es-ES"/>
        </w:rPr>
        <w:t xml:space="preserve"> </w:t>
      </w:r>
      <w:r w:rsidR="00584A63" w:rsidRPr="00BB742D">
        <w:rPr>
          <w:rFonts w:ascii="Arial" w:hAnsi="Arial" w:cs="Arial"/>
          <w:iCs/>
          <w:vertAlign w:val="superscript"/>
          <w:lang w:val="es-ES"/>
        </w:rPr>
        <w:t>(</w:t>
      </w:r>
      <w:r w:rsidR="00584A63">
        <w:rPr>
          <w:rFonts w:ascii="Arial" w:hAnsi="Arial" w:cs="Arial"/>
          <w:iCs/>
          <w:vertAlign w:val="superscript"/>
          <w:lang w:val="es-ES"/>
        </w:rPr>
        <w:t>2)</w:t>
      </w:r>
      <w:proofErr w:type="spellStart"/>
      <w:r w:rsidR="00584A63">
        <w:rPr>
          <w:rFonts w:ascii="Arial" w:hAnsi="Arial" w:cs="Arial"/>
          <w:i/>
          <w:iCs/>
          <w:lang w:val="es-ES"/>
        </w:rPr>
        <w:t>IUFACyT</w:t>
      </w:r>
      <w:proofErr w:type="spellEnd"/>
      <w:r w:rsidR="00B40DB5">
        <w:rPr>
          <w:rFonts w:ascii="Arial" w:hAnsi="Arial" w:cs="Arial"/>
          <w:i/>
          <w:iCs/>
          <w:lang w:val="es-ES"/>
        </w:rPr>
        <w:t xml:space="preserve"> </w:t>
      </w:r>
      <w:r w:rsidR="00BB742D" w:rsidRPr="00BB742D">
        <w:rPr>
          <w:rFonts w:ascii="Arial" w:hAnsi="Arial" w:cs="Arial"/>
          <w:i/>
          <w:iCs/>
          <w:lang w:val="es-ES"/>
        </w:rPr>
        <w:t>(Universidad de Alicante)</w:t>
      </w:r>
      <w:r w:rsidR="00822B08" w:rsidRPr="00BB742D">
        <w:rPr>
          <w:rFonts w:ascii="Arial" w:hAnsi="Arial" w:cs="Arial"/>
          <w:i/>
          <w:iCs/>
          <w:lang w:val="es-ES"/>
        </w:rPr>
        <w:t>,</w:t>
      </w:r>
      <w:r w:rsidRPr="00BB742D">
        <w:rPr>
          <w:rFonts w:ascii="Arial" w:hAnsi="Arial" w:cs="Arial"/>
          <w:i/>
          <w:iCs/>
          <w:lang w:val="es-ES"/>
        </w:rPr>
        <w:t xml:space="preserve"> </w:t>
      </w:r>
      <w:r w:rsidR="00BB742D" w:rsidRPr="00BB742D">
        <w:rPr>
          <w:rFonts w:ascii="Arial" w:hAnsi="Arial" w:cs="Arial"/>
          <w:i/>
          <w:iCs/>
          <w:lang w:val="es-ES"/>
        </w:rPr>
        <w:t xml:space="preserve">Carretera San Vicente del </w:t>
      </w:r>
      <w:proofErr w:type="spellStart"/>
      <w:r w:rsidR="00BB742D" w:rsidRPr="00BB742D">
        <w:rPr>
          <w:rFonts w:ascii="Arial" w:hAnsi="Arial" w:cs="Arial"/>
          <w:i/>
          <w:iCs/>
          <w:lang w:val="es-ES"/>
        </w:rPr>
        <w:t>Raspeig</w:t>
      </w:r>
      <w:proofErr w:type="spellEnd"/>
      <w:r w:rsidR="00BB742D" w:rsidRPr="00BB742D">
        <w:rPr>
          <w:rFonts w:ascii="Arial" w:hAnsi="Arial" w:cs="Arial"/>
          <w:i/>
          <w:iCs/>
          <w:lang w:val="es-ES"/>
        </w:rPr>
        <w:t xml:space="preserve"> S/N</w:t>
      </w:r>
      <w:r w:rsidR="00E532E9">
        <w:rPr>
          <w:rFonts w:ascii="Arial" w:hAnsi="Arial" w:cs="Arial"/>
          <w:i/>
          <w:iCs/>
          <w:lang w:val="es-ES"/>
        </w:rPr>
        <w:t>,</w:t>
      </w:r>
      <w:r w:rsidR="00BB742D" w:rsidRPr="00BB742D">
        <w:rPr>
          <w:rFonts w:ascii="Arial" w:hAnsi="Arial" w:cs="Arial"/>
          <w:i/>
          <w:iCs/>
          <w:lang w:val="es-ES"/>
        </w:rPr>
        <w:t xml:space="preserve"> 03690 San Vicente del </w:t>
      </w:r>
      <w:proofErr w:type="spellStart"/>
      <w:r w:rsidR="00BB742D" w:rsidRPr="00BB742D">
        <w:rPr>
          <w:rFonts w:ascii="Arial" w:hAnsi="Arial" w:cs="Arial"/>
          <w:i/>
          <w:iCs/>
          <w:lang w:val="es-ES"/>
        </w:rPr>
        <w:t>Raspeig</w:t>
      </w:r>
      <w:proofErr w:type="spellEnd"/>
      <w:r w:rsidR="00BB742D" w:rsidRPr="00BB742D">
        <w:rPr>
          <w:rFonts w:ascii="Arial" w:hAnsi="Arial" w:cs="Arial"/>
          <w:i/>
          <w:iCs/>
          <w:lang w:val="es-ES"/>
        </w:rPr>
        <w:t xml:space="preserve">, Alicante, </w:t>
      </w:r>
      <w:proofErr w:type="spellStart"/>
      <w:r w:rsidR="00BB742D" w:rsidRPr="00BB742D">
        <w:rPr>
          <w:rFonts w:ascii="Arial" w:hAnsi="Arial" w:cs="Arial"/>
          <w:i/>
          <w:iCs/>
          <w:lang w:val="es-ES"/>
        </w:rPr>
        <w:t>Spain</w:t>
      </w:r>
      <w:proofErr w:type="spellEnd"/>
      <w:r w:rsidR="00584A63">
        <w:rPr>
          <w:rFonts w:ascii="Arial" w:hAnsi="Arial" w:cs="Arial"/>
          <w:i/>
          <w:iCs/>
          <w:lang w:val="es-ES"/>
        </w:rPr>
        <w:t xml:space="preserve">. </w:t>
      </w:r>
      <w:r w:rsidR="00BB742D" w:rsidRPr="00BB742D">
        <w:rPr>
          <w:rFonts w:ascii="Arial" w:hAnsi="Arial" w:cs="Arial"/>
          <w:i/>
          <w:iCs/>
          <w:lang w:val="es-ES"/>
        </w:rPr>
        <w:t>paula.benavidez@ua.es</w:t>
      </w:r>
    </w:p>
    <w:p w14:paraId="445B27BF" w14:textId="70717838" w:rsidR="00226490" w:rsidRPr="00BB742D" w:rsidRDefault="00226490" w:rsidP="00226490">
      <w:pPr>
        <w:autoSpaceDE w:val="0"/>
        <w:autoSpaceDN w:val="0"/>
        <w:adjustRightInd w:val="0"/>
        <w:jc w:val="center"/>
        <w:rPr>
          <w:rFonts w:ascii="Arial" w:hAnsi="Arial" w:cs="Arial"/>
          <w:i/>
          <w:iCs/>
        </w:rPr>
      </w:pPr>
      <w:r w:rsidRPr="00BB742D">
        <w:rPr>
          <w:rFonts w:ascii="Arial" w:hAnsi="Arial" w:cs="Arial"/>
          <w:i/>
          <w:iCs/>
          <w:vertAlign w:val="superscript"/>
        </w:rPr>
        <w:t>(</w:t>
      </w:r>
      <w:proofErr w:type="gramStart"/>
      <w:r w:rsidRPr="00BB742D">
        <w:rPr>
          <w:rFonts w:ascii="Arial" w:hAnsi="Arial" w:cs="Arial"/>
          <w:i/>
          <w:iCs/>
          <w:vertAlign w:val="superscript"/>
        </w:rPr>
        <w:t>3)</w:t>
      </w:r>
      <w:r w:rsidR="00584A63">
        <w:rPr>
          <w:rFonts w:ascii="Arial" w:hAnsi="Arial" w:cs="Arial"/>
          <w:i/>
          <w:iCs/>
          <w:lang w:eastAsia="es-ES_tradnl"/>
        </w:rPr>
        <w:t>Astronomy</w:t>
      </w:r>
      <w:proofErr w:type="gramEnd"/>
      <w:r w:rsidR="00584A63">
        <w:rPr>
          <w:rFonts w:ascii="Arial" w:hAnsi="Arial" w:cs="Arial"/>
          <w:i/>
          <w:iCs/>
          <w:lang w:eastAsia="es-ES_tradnl"/>
        </w:rPr>
        <w:t xml:space="preserve"> Dept., </w:t>
      </w:r>
      <w:r w:rsidR="00BB742D" w:rsidRPr="00BB742D">
        <w:rPr>
          <w:rFonts w:ascii="Arial" w:hAnsi="Arial" w:cs="Arial"/>
          <w:i/>
          <w:iCs/>
          <w:lang w:eastAsia="es-ES_tradnl"/>
        </w:rPr>
        <w:t>University of Maryland, MD, USA</w:t>
      </w:r>
      <w:r w:rsidR="00584A63">
        <w:rPr>
          <w:rFonts w:ascii="Arial" w:hAnsi="Arial" w:cs="Arial"/>
          <w:i/>
          <w:iCs/>
        </w:rPr>
        <w:t>.</w:t>
      </w:r>
    </w:p>
    <w:p w14:paraId="7810B2D5" w14:textId="77777777" w:rsidR="00226490" w:rsidRPr="00BB742D" w:rsidRDefault="00226490" w:rsidP="00226490">
      <w:pPr>
        <w:jc w:val="center"/>
        <w:rPr>
          <w:rFonts w:ascii="Arial" w:hAnsi="Arial" w:cs="Arial"/>
          <w:i/>
          <w:iCs/>
        </w:rPr>
      </w:pPr>
    </w:p>
    <w:p w14:paraId="33A99D86" w14:textId="4C1DDD73" w:rsidR="00226490" w:rsidRPr="00B40DB5" w:rsidRDefault="00226490" w:rsidP="00226490">
      <w:pPr>
        <w:jc w:val="both"/>
        <w:rPr>
          <w:rFonts w:ascii="Arial" w:hAnsi="Arial" w:cs="Arial"/>
          <w:i/>
        </w:rPr>
      </w:pPr>
      <w:r w:rsidRPr="00B40DB5">
        <w:rPr>
          <w:rFonts w:ascii="Arial" w:hAnsi="Arial" w:cs="Arial"/>
          <w:b/>
          <w:i/>
        </w:rPr>
        <w:t>Keywords:</w:t>
      </w:r>
      <w:r w:rsidR="00197379" w:rsidRPr="00B40DB5">
        <w:rPr>
          <w:rFonts w:ascii="Arial" w:hAnsi="Arial" w:cs="Arial"/>
          <w:i/>
        </w:rPr>
        <w:t xml:space="preserve"> </w:t>
      </w:r>
      <w:proofErr w:type="spellStart"/>
      <w:r w:rsidR="00BB742D" w:rsidRPr="00B40DB5">
        <w:rPr>
          <w:rFonts w:ascii="Arial" w:hAnsi="Arial" w:cs="Arial"/>
          <w:i/>
        </w:rPr>
        <w:t>Dimorphos</w:t>
      </w:r>
      <w:proofErr w:type="spellEnd"/>
      <w:r w:rsidR="00BB742D" w:rsidRPr="00B40DB5">
        <w:rPr>
          <w:rFonts w:ascii="Arial" w:hAnsi="Arial" w:cs="Arial"/>
          <w:i/>
        </w:rPr>
        <w:t xml:space="preserve">, </w:t>
      </w:r>
      <w:proofErr w:type="spellStart"/>
      <w:r w:rsidR="00473280" w:rsidRPr="00B40DB5">
        <w:rPr>
          <w:rFonts w:ascii="Arial" w:hAnsi="Arial" w:cs="Arial"/>
          <w:i/>
        </w:rPr>
        <w:t>Didymos</w:t>
      </w:r>
      <w:proofErr w:type="spellEnd"/>
      <w:r w:rsidR="00473280" w:rsidRPr="00B40DB5">
        <w:rPr>
          <w:rFonts w:ascii="Arial" w:hAnsi="Arial" w:cs="Arial"/>
          <w:i/>
        </w:rPr>
        <w:t>, DART mission, Hera mission</w:t>
      </w:r>
      <w:r w:rsidR="00F70A57">
        <w:rPr>
          <w:rFonts w:ascii="Arial" w:hAnsi="Arial" w:cs="Arial"/>
          <w:i/>
        </w:rPr>
        <w:t>, collisions</w:t>
      </w:r>
      <w:r w:rsidR="00584A63">
        <w:rPr>
          <w:rFonts w:ascii="Arial" w:hAnsi="Arial" w:cs="Arial"/>
          <w:i/>
        </w:rPr>
        <w:t>.</w:t>
      </w:r>
    </w:p>
    <w:p w14:paraId="0D0CF92C" w14:textId="77777777" w:rsidR="00226490" w:rsidRPr="00B40DB5" w:rsidRDefault="00226490" w:rsidP="00226490">
      <w:pPr>
        <w:jc w:val="center"/>
        <w:rPr>
          <w:rFonts w:ascii="Arial" w:hAnsi="Arial" w:cs="Arial"/>
        </w:rPr>
      </w:pPr>
    </w:p>
    <w:p w14:paraId="45BFB825" w14:textId="77777777" w:rsidR="00226490" w:rsidRPr="00F70A57" w:rsidRDefault="00226490" w:rsidP="00226490">
      <w:pPr>
        <w:pStyle w:val="Ttulo5"/>
        <w:jc w:val="center"/>
        <w:rPr>
          <w:rFonts w:ascii="Arial" w:hAnsi="Arial" w:cs="Arial"/>
          <w:szCs w:val="24"/>
        </w:rPr>
      </w:pPr>
      <w:r w:rsidRPr="00F70A57">
        <w:rPr>
          <w:rFonts w:ascii="Arial" w:hAnsi="Arial" w:cs="Arial"/>
          <w:szCs w:val="24"/>
        </w:rPr>
        <w:t>ABSTRACT</w:t>
      </w:r>
    </w:p>
    <w:p w14:paraId="67082EE4" w14:textId="77777777" w:rsidR="00226490" w:rsidRPr="00F70A57" w:rsidRDefault="00226490" w:rsidP="00226490">
      <w:pPr>
        <w:rPr>
          <w:rFonts w:ascii="Arial" w:hAnsi="Arial" w:cs="Arial"/>
        </w:rPr>
      </w:pPr>
    </w:p>
    <w:p w14:paraId="3FFBDDA9" w14:textId="419133F3" w:rsidR="00B40DB5" w:rsidRDefault="00A062E1" w:rsidP="00B40DB5">
      <w:pPr>
        <w:ind w:firstLine="289"/>
        <w:jc w:val="both"/>
        <w:rPr>
          <w:rFonts w:ascii="Arial" w:hAnsi="Arial" w:cs="Arial"/>
        </w:rPr>
      </w:pPr>
      <w:r>
        <w:rPr>
          <w:rFonts w:ascii="Arial" w:hAnsi="Arial" w:cs="Arial"/>
        </w:rPr>
        <w:t>The target of</w:t>
      </w:r>
      <w:r w:rsidR="00B40DB5" w:rsidRPr="00F70A57">
        <w:rPr>
          <w:rFonts w:ascii="Arial" w:hAnsi="Arial" w:cs="Arial"/>
        </w:rPr>
        <w:t xml:space="preserve"> DART (Double Asteroid Redirection Test, NASA) and Hera (ESA) missions [1</w:t>
      </w:r>
      <w:r>
        <w:rPr>
          <w:rFonts w:ascii="Arial" w:hAnsi="Arial" w:cs="Arial"/>
        </w:rPr>
        <w:t>]</w:t>
      </w:r>
      <w:r w:rsidR="00B40DB5" w:rsidRPr="00F70A57">
        <w:rPr>
          <w:rFonts w:ascii="Arial" w:hAnsi="Arial" w:cs="Arial"/>
        </w:rPr>
        <w:t xml:space="preserve"> is </w:t>
      </w:r>
      <w:proofErr w:type="spellStart"/>
      <w:r w:rsidR="00B40DB5" w:rsidRPr="00F70A57">
        <w:rPr>
          <w:rFonts w:ascii="Arial" w:hAnsi="Arial" w:cs="Arial"/>
        </w:rPr>
        <w:t>Dimorphos</w:t>
      </w:r>
      <w:proofErr w:type="spellEnd"/>
      <w:r w:rsidR="00584A63">
        <w:rPr>
          <w:rFonts w:ascii="Arial" w:hAnsi="Arial" w:cs="Arial"/>
        </w:rPr>
        <w:t>, t</w:t>
      </w:r>
      <w:r w:rsidR="00B40DB5" w:rsidRPr="00F70A57">
        <w:rPr>
          <w:rFonts w:ascii="Arial" w:hAnsi="Arial" w:cs="Arial"/>
        </w:rPr>
        <w:t xml:space="preserve">he secondary of the binary Near-Earth Asteroid (65803) </w:t>
      </w:r>
      <w:proofErr w:type="spellStart"/>
      <w:r w:rsidR="00B40DB5" w:rsidRPr="00F70A57">
        <w:rPr>
          <w:rFonts w:ascii="Arial" w:hAnsi="Arial" w:cs="Arial"/>
        </w:rPr>
        <w:t>Didymos</w:t>
      </w:r>
      <w:proofErr w:type="spellEnd"/>
      <w:r w:rsidR="00584A63">
        <w:rPr>
          <w:rFonts w:ascii="Arial" w:hAnsi="Arial" w:cs="Arial"/>
        </w:rPr>
        <w:t xml:space="preserve">, </w:t>
      </w:r>
      <w:r w:rsidR="00584A63" w:rsidRPr="00F70A57">
        <w:rPr>
          <w:rFonts w:ascii="Arial" w:hAnsi="Arial" w:cs="Arial"/>
        </w:rPr>
        <w:t>an asteroid of approximately 160 m in size</w:t>
      </w:r>
      <w:r w:rsidR="00584A63">
        <w:rPr>
          <w:rFonts w:ascii="Arial" w:hAnsi="Arial" w:cs="Arial"/>
        </w:rPr>
        <w:t>.</w:t>
      </w:r>
      <w:r w:rsidR="00584A63" w:rsidRPr="00F70A57">
        <w:rPr>
          <w:rFonts w:ascii="Arial" w:hAnsi="Arial" w:cs="Arial"/>
        </w:rPr>
        <w:t xml:space="preserve"> </w:t>
      </w:r>
      <w:r w:rsidR="00B40DB5" w:rsidRPr="00F70A57">
        <w:rPr>
          <w:rFonts w:ascii="Arial" w:hAnsi="Arial" w:cs="Arial"/>
        </w:rPr>
        <w:t xml:space="preserve">In this work we investigate the possible reaction of </w:t>
      </w:r>
      <w:proofErr w:type="spellStart"/>
      <w:r w:rsidR="00B40DB5" w:rsidRPr="00F70A57">
        <w:rPr>
          <w:rFonts w:ascii="Arial" w:hAnsi="Arial" w:cs="Arial"/>
        </w:rPr>
        <w:t>Dimorphos</w:t>
      </w:r>
      <w:proofErr w:type="spellEnd"/>
      <w:r w:rsidR="00B40DB5" w:rsidRPr="00F70A57">
        <w:rPr>
          <w:rFonts w:ascii="Arial" w:hAnsi="Arial" w:cs="Arial"/>
        </w:rPr>
        <w:t xml:space="preserve"> to the DART collision to be performed in 2022, under the assumption that it is a spherical gravitational aggregate produced in the formation of the binary system [2, 3]</w:t>
      </w:r>
      <w:r>
        <w:rPr>
          <w:rFonts w:ascii="Arial" w:hAnsi="Arial" w:cs="Arial"/>
        </w:rPr>
        <w:t xml:space="preserve">. </w:t>
      </w:r>
      <w:r w:rsidR="00B40DB5" w:rsidRPr="00F70A57">
        <w:rPr>
          <w:rFonts w:ascii="Arial" w:hAnsi="Arial" w:cs="Arial"/>
        </w:rPr>
        <w:t xml:space="preserve">The very structure of the target is unknown; </w:t>
      </w:r>
      <w:proofErr w:type="gramStart"/>
      <w:r w:rsidR="00B40DB5" w:rsidRPr="00F70A57">
        <w:rPr>
          <w:rFonts w:ascii="Arial" w:hAnsi="Arial" w:cs="Arial"/>
        </w:rPr>
        <w:t>therefore</w:t>
      </w:r>
      <w:proofErr w:type="gramEnd"/>
      <w:r w:rsidR="00B40DB5" w:rsidRPr="00F70A57">
        <w:rPr>
          <w:rFonts w:ascii="Arial" w:hAnsi="Arial" w:cs="Arial"/>
        </w:rPr>
        <w:t xml:space="preserve"> we model it by </w:t>
      </w:r>
      <w:r>
        <w:rPr>
          <w:rFonts w:ascii="Arial" w:hAnsi="Arial" w:cs="Arial"/>
        </w:rPr>
        <w:t xml:space="preserve">(1) </w:t>
      </w:r>
      <w:r w:rsidR="00B40DB5" w:rsidRPr="00F70A57">
        <w:rPr>
          <w:rFonts w:ascii="Arial" w:hAnsi="Arial" w:cs="Arial"/>
        </w:rPr>
        <w:t>mono- and multi-dispersed distributions of spherical basic elements and by (2) considering irregular components.</w:t>
      </w:r>
    </w:p>
    <w:p w14:paraId="233EF75B" w14:textId="0A47DF06" w:rsidR="00A062E1" w:rsidRPr="00A062E1" w:rsidRDefault="00A062E1" w:rsidP="00B40DB5">
      <w:pPr>
        <w:ind w:firstLine="289"/>
        <w:jc w:val="both"/>
        <w:rPr>
          <w:rFonts w:ascii="Arial" w:hAnsi="Arial" w:cs="Arial"/>
          <w:sz w:val="36"/>
          <w:szCs w:val="36"/>
        </w:rPr>
      </w:pPr>
      <w:r w:rsidRPr="00A062E1">
        <w:rPr>
          <w:rFonts w:ascii="Arial" w:hAnsi="Arial" w:cs="Arial"/>
          <w:color w:val="000000"/>
          <w:szCs w:val="36"/>
        </w:rPr>
        <w:t xml:space="preserve">We perform numerical simulations of the collision event by using a discrete-element </w:t>
      </w:r>
      <w:r w:rsidRPr="00A062E1">
        <w:rPr>
          <w:rFonts w:ascii="Arial" w:hAnsi="Arial" w:cs="Arial"/>
          <w:i/>
          <w:color w:val="000000"/>
          <w:szCs w:val="36"/>
        </w:rPr>
        <w:t>N</w:t>
      </w:r>
      <w:r w:rsidRPr="00A062E1">
        <w:rPr>
          <w:rFonts w:ascii="Arial" w:hAnsi="Arial" w:cs="Arial"/>
          <w:color w:val="000000"/>
          <w:szCs w:val="36"/>
        </w:rPr>
        <w:t>-body numerical code (PKDGRAV-SSDEM)</w:t>
      </w:r>
      <w:r w:rsidRPr="00A062E1">
        <w:rPr>
          <w:rFonts w:ascii="Arial" w:hAnsi="Arial" w:cs="Arial"/>
          <w:i/>
          <w:color w:val="000000"/>
          <w:szCs w:val="36"/>
        </w:rPr>
        <w:t xml:space="preserve">. </w:t>
      </w:r>
      <w:r w:rsidRPr="00A062E1">
        <w:rPr>
          <w:rFonts w:ascii="Arial" w:hAnsi="Arial" w:cs="Arial"/>
          <w:color w:val="000000"/>
          <w:szCs w:val="36"/>
        </w:rPr>
        <w:t xml:space="preserve">We concentrate on the effect of the collision on the target, </w:t>
      </w:r>
      <w:r w:rsidRPr="00A062E1">
        <w:rPr>
          <w:rFonts w:ascii="Arial" w:hAnsi="Arial" w:cs="Arial"/>
          <w:i/>
          <w:color w:val="000000"/>
          <w:szCs w:val="36"/>
        </w:rPr>
        <w:t>after</w:t>
      </w:r>
      <w:r w:rsidRPr="00A062E1">
        <w:rPr>
          <w:rFonts w:ascii="Arial" w:hAnsi="Arial" w:cs="Arial"/>
          <w:color w:val="000000"/>
          <w:szCs w:val="36"/>
        </w:rPr>
        <w:t xml:space="preserve"> the shattering phase is over. </w:t>
      </w:r>
      <w:r w:rsidR="00584A63">
        <w:rPr>
          <w:rFonts w:ascii="Arial" w:hAnsi="Arial" w:cs="Arial"/>
          <w:color w:val="000000"/>
          <w:szCs w:val="36"/>
        </w:rPr>
        <w:t>Our</w:t>
      </w:r>
      <w:r w:rsidRPr="00A062E1">
        <w:rPr>
          <w:rFonts w:ascii="Arial" w:hAnsi="Arial" w:cs="Arial"/>
          <w:color w:val="000000"/>
          <w:szCs w:val="36"/>
        </w:rPr>
        <w:t xml:space="preserve"> synthetic projectile carries the same nominal momentum as the DART spacecraft does, but it delivers to the target only </w:t>
      </w:r>
      <w:r w:rsidR="00584A63">
        <w:rPr>
          <w:rFonts w:ascii="Arial" w:hAnsi="Arial" w:cs="Arial"/>
          <w:color w:val="000000"/>
          <w:szCs w:val="36"/>
        </w:rPr>
        <w:t>the</w:t>
      </w:r>
      <w:r>
        <w:rPr>
          <w:rFonts w:ascii="Arial" w:hAnsi="Arial" w:cs="Arial"/>
          <w:color w:val="000000"/>
          <w:szCs w:val="36"/>
        </w:rPr>
        <w:t xml:space="preserve"> small</w:t>
      </w:r>
      <w:r w:rsidRPr="00A062E1">
        <w:rPr>
          <w:rFonts w:ascii="Arial" w:hAnsi="Arial" w:cs="Arial"/>
          <w:color w:val="000000"/>
          <w:szCs w:val="36"/>
        </w:rPr>
        <w:t xml:space="preserve"> fraction of kinetic energy </w:t>
      </w:r>
      <w:r>
        <w:rPr>
          <w:rFonts w:ascii="Arial" w:hAnsi="Arial" w:cs="Arial"/>
          <w:color w:val="000000"/>
          <w:szCs w:val="36"/>
        </w:rPr>
        <w:t xml:space="preserve">[4] </w:t>
      </w:r>
      <w:r w:rsidRPr="00A062E1">
        <w:rPr>
          <w:rFonts w:ascii="Arial" w:hAnsi="Arial" w:cs="Arial"/>
          <w:color w:val="000000"/>
          <w:szCs w:val="36"/>
        </w:rPr>
        <w:t>expected to survive the shattering (non-elastic) phase</w:t>
      </w:r>
      <w:r>
        <w:rPr>
          <w:rFonts w:ascii="Arial" w:hAnsi="Arial" w:cs="Arial"/>
          <w:color w:val="000000"/>
          <w:szCs w:val="36"/>
        </w:rPr>
        <w:t>.</w:t>
      </w:r>
    </w:p>
    <w:p w14:paraId="3C736766" w14:textId="77777777" w:rsidR="00B40DB5" w:rsidRPr="00F70A57" w:rsidRDefault="00B40DB5" w:rsidP="00B40DB5">
      <w:pPr>
        <w:ind w:firstLine="289"/>
        <w:jc w:val="both"/>
        <w:rPr>
          <w:rFonts w:ascii="Arial" w:hAnsi="Arial" w:cs="Arial"/>
          <w:color w:val="000000"/>
        </w:rPr>
      </w:pPr>
      <w:r w:rsidRPr="00F70A57">
        <w:rPr>
          <w:rFonts w:ascii="Arial" w:hAnsi="Arial" w:cs="Arial"/>
          <w:color w:val="000000"/>
        </w:rPr>
        <w:lastRenderedPageBreak/>
        <w:t xml:space="preserve">Here we report on results obtained so far on the effects of the DART impact on </w:t>
      </w:r>
      <w:proofErr w:type="spellStart"/>
      <w:r w:rsidRPr="00F70A57">
        <w:rPr>
          <w:rFonts w:ascii="Arial" w:hAnsi="Arial" w:cs="Arial"/>
          <w:color w:val="000000"/>
          <w:shd w:val="clear" w:color="auto" w:fill="FFFFFF"/>
          <w:lang w:eastAsia="es-ES_tradnl"/>
        </w:rPr>
        <w:t>Dimorphos</w:t>
      </w:r>
      <w:proofErr w:type="spellEnd"/>
      <w:r w:rsidRPr="00F70A57">
        <w:rPr>
          <w:rFonts w:ascii="Arial" w:hAnsi="Arial" w:cs="Arial"/>
          <w:color w:val="000000"/>
          <w:shd w:val="clear" w:color="auto" w:fill="FFFFFF"/>
          <w:lang w:eastAsia="es-ES_tradnl"/>
        </w:rPr>
        <w:t xml:space="preserve">. In particular, we </w:t>
      </w:r>
      <w:proofErr w:type="spellStart"/>
      <w:r w:rsidRPr="00F70A57">
        <w:rPr>
          <w:rFonts w:ascii="Arial" w:hAnsi="Arial" w:cs="Arial"/>
          <w:color w:val="000000"/>
          <w:shd w:val="clear" w:color="auto" w:fill="FFFFFF"/>
          <w:lang w:eastAsia="es-ES_tradnl"/>
        </w:rPr>
        <w:t>focussed</w:t>
      </w:r>
      <w:proofErr w:type="spellEnd"/>
      <w:r w:rsidRPr="00F70A57">
        <w:rPr>
          <w:rFonts w:ascii="Arial" w:hAnsi="Arial" w:cs="Arial"/>
          <w:color w:val="000000"/>
          <w:shd w:val="clear" w:color="auto" w:fill="FFFFFF"/>
          <w:lang w:eastAsia="es-ES_tradnl"/>
        </w:rPr>
        <w:t xml:space="preserve"> </w:t>
      </w:r>
      <w:proofErr w:type="gramStart"/>
      <w:r w:rsidRPr="00F70A57">
        <w:rPr>
          <w:rFonts w:ascii="Arial" w:hAnsi="Arial" w:cs="Arial"/>
          <w:color w:val="000000"/>
          <w:shd w:val="clear" w:color="auto" w:fill="FFFFFF"/>
          <w:lang w:eastAsia="es-ES_tradnl"/>
        </w:rPr>
        <w:t>on:</w:t>
      </w:r>
      <w:proofErr w:type="gramEnd"/>
      <w:r w:rsidRPr="00F70A57">
        <w:rPr>
          <w:rFonts w:ascii="Arial" w:hAnsi="Arial" w:cs="Arial"/>
          <w:color w:val="000000"/>
          <w:shd w:val="clear" w:color="auto" w:fill="FFFFFF"/>
          <w:lang w:eastAsia="es-ES_tradnl"/>
        </w:rPr>
        <w:t xml:space="preserve"> a)</w:t>
      </w:r>
      <w:r w:rsidRPr="00F70A57">
        <w:rPr>
          <w:rFonts w:ascii="Arial" w:hAnsi="Arial" w:cs="Arial"/>
          <w:color w:val="000000"/>
        </w:rPr>
        <w:t xml:space="preserve"> Changes in spin period and direction of the spin axis, and tracking of their evolution in time. b) Energy distribution of surface particles capable to lift/move over the surface. c) Change in the shape of </w:t>
      </w:r>
      <w:proofErr w:type="spellStart"/>
      <w:r w:rsidRPr="00F70A57">
        <w:rPr>
          <w:rFonts w:ascii="Arial" w:hAnsi="Arial" w:cs="Arial"/>
          <w:color w:val="000000"/>
        </w:rPr>
        <w:t>Didymos</w:t>
      </w:r>
      <w:proofErr w:type="spellEnd"/>
      <w:r w:rsidRPr="00F70A57">
        <w:rPr>
          <w:rFonts w:ascii="Arial" w:hAnsi="Arial" w:cs="Arial"/>
          <w:color w:val="000000"/>
        </w:rPr>
        <w:t>.</w:t>
      </w:r>
    </w:p>
    <w:p w14:paraId="2314C7A2" w14:textId="2A587E32" w:rsidR="00B40DB5" w:rsidRDefault="00B40DB5" w:rsidP="00B40DB5">
      <w:pPr>
        <w:ind w:firstLine="289"/>
        <w:jc w:val="both"/>
        <w:rPr>
          <w:rFonts w:ascii="Arial" w:hAnsi="Arial" w:cs="Arial"/>
          <w:color w:val="000000"/>
        </w:rPr>
      </w:pPr>
      <w:r w:rsidRPr="00F70A57">
        <w:rPr>
          <w:rFonts w:ascii="Arial" w:hAnsi="Arial" w:cs="Arial"/>
          <w:color w:val="000000"/>
        </w:rPr>
        <w:t>Our model of the DART impact in the case of a multi-dispersed distribution of spherical particles with 100,000 (</w:t>
      </w:r>
      <w:r w:rsidR="00584A63">
        <w:rPr>
          <w:rFonts w:ascii="Arial" w:hAnsi="Arial" w:cs="Arial"/>
          <w:color w:val="000000"/>
        </w:rPr>
        <w:t xml:space="preserve">case </w:t>
      </w:r>
      <w:r w:rsidRPr="00F70A57">
        <w:rPr>
          <w:rFonts w:ascii="Arial" w:hAnsi="Arial" w:cs="Arial"/>
          <w:color w:val="000000"/>
        </w:rPr>
        <w:t>1) and 13,600 (</w:t>
      </w:r>
      <w:r w:rsidR="00584A63">
        <w:rPr>
          <w:rFonts w:ascii="Arial" w:hAnsi="Arial" w:cs="Arial"/>
          <w:color w:val="000000"/>
        </w:rPr>
        <w:t xml:space="preserve">case </w:t>
      </w:r>
      <w:r w:rsidRPr="00F70A57">
        <w:rPr>
          <w:rFonts w:ascii="Arial" w:hAnsi="Arial" w:cs="Arial"/>
          <w:color w:val="000000"/>
        </w:rPr>
        <w:t xml:space="preserve">2) particles shows that: </w:t>
      </w:r>
      <w:proofErr w:type="spellStart"/>
      <w:r w:rsidRPr="00F70A57">
        <w:rPr>
          <w:rFonts w:ascii="Arial" w:hAnsi="Arial" w:cs="Arial"/>
          <w:color w:val="000000"/>
        </w:rPr>
        <w:t>i</w:t>
      </w:r>
      <w:proofErr w:type="spellEnd"/>
      <w:r w:rsidRPr="00F70A57">
        <w:rPr>
          <w:rFonts w:ascii="Arial" w:hAnsi="Arial" w:cs="Arial"/>
          <w:color w:val="000000"/>
        </w:rPr>
        <w:t>) spin period may be changed by up to -30’ (1), and between +8’ and -90’ (2), depending on different impact geometry. ii) The spin axis may be tilted up to 3 deg.</w:t>
      </w:r>
      <w:r w:rsidR="00DC7DB2">
        <w:rPr>
          <w:rFonts w:ascii="Arial" w:hAnsi="Arial" w:cs="Arial"/>
          <w:color w:val="000000"/>
        </w:rPr>
        <w:t xml:space="preserve"> </w:t>
      </w:r>
      <w:r w:rsidRPr="00F70A57">
        <w:rPr>
          <w:rFonts w:ascii="Arial" w:hAnsi="Arial" w:cs="Arial"/>
          <w:color w:val="000000"/>
        </w:rPr>
        <w:t xml:space="preserve">iii) No precession of the spin axis is observed following the post-impact evolution over 150 hours. iv) The energy and momentum wave reach the surface away from the impact area so that mass lift and displacement of sizeable particles over the surface is </w:t>
      </w:r>
      <w:r w:rsidR="00584A63">
        <w:rPr>
          <w:rFonts w:ascii="Arial" w:hAnsi="Arial" w:cs="Arial"/>
          <w:color w:val="000000"/>
        </w:rPr>
        <w:t>possible</w:t>
      </w:r>
      <w:r w:rsidRPr="00F70A57">
        <w:rPr>
          <w:rFonts w:ascii="Arial" w:hAnsi="Arial" w:cs="Arial"/>
          <w:color w:val="000000"/>
        </w:rPr>
        <w:t xml:space="preserve">. iv) Low mass escaping </w:t>
      </w:r>
      <w:r w:rsidR="00584A63">
        <w:rPr>
          <w:rFonts w:ascii="Arial" w:hAnsi="Arial" w:cs="Arial"/>
          <w:color w:val="000000"/>
        </w:rPr>
        <w:t>from antipodal impact</w:t>
      </w:r>
      <w:r w:rsidR="00E532E9">
        <w:rPr>
          <w:rFonts w:ascii="Arial" w:hAnsi="Arial" w:cs="Arial"/>
          <w:color w:val="000000"/>
        </w:rPr>
        <w:t xml:space="preserve"> region </w:t>
      </w:r>
      <w:r w:rsidRPr="00F70A57">
        <w:rPr>
          <w:rFonts w:ascii="Arial" w:hAnsi="Arial" w:cs="Arial"/>
          <w:color w:val="000000"/>
        </w:rPr>
        <w:t xml:space="preserve">does not substantially </w:t>
      </w:r>
      <w:r w:rsidR="00584A63" w:rsidRPr="00F70A57">
        <w:rPr>
          <w:rFonts w:ascii="Arial" w:hAnsi="Arial" w:cs="Arial"/>
          <w:color w:val="000000"/>
        </w:rPr>
        <w:t>affect</w:t>
      </w:r>
      <w:r w:rsidR="00584A63">
        <w:rPr>
          <w:rFonts w:ascii="Arial" w:hAnsi="Arial" w:cs="Arial"/>
          <w:color w:val="000000"/>
        </w:rPr>
        <w:t xml:space="preserve"> </w:t>
      </w:r>
      <w:r w:rsidRPr="00F70A57">
        <w:rPr>
          <w:rFonts w:ascii="Arial" w:hAnsi="Arial" w:cs="Arial"/>
          <w:color w:val="000000"/>
        </w:rPr>
        <w:t xml:space="preserve">beta estimation. </w:t>
      </w:r>
    </w:p>
    <w:p w14:paraId="6393B650" w14:textId="52193387" w:rsidR="00584A63" w:rsidRPr="00F70A57" w:rsidRDefault="00584A63" w:rsidP="00584A63">
      <w:pPr>
        <w:ind w:firstLine="289"/>
        <w:jc w:val="both"/>
        <w:rPr>
          <w:rFonts w:ascii="Arial" w:hAnsi="Arial" w:cs="Arial"/>
          <w:color w:val="000000"/>
        </w:rPr>
      </w:pPr>
      <w:r w:rsidRPr="00F70A57">
        <w:rPr>
          <w:rFonts w:ascii="Arial" w:hAnsi="Arial" w:cs="Arial"/>
        </w:rPr>
        <w:t xml:space="preserve">Such predictions may be of interest in the study of the post-impact dynamics of the system </w:t>
      </w:r>
      <w:r>
        <w:rPr>
          <w:rFonts w:ascii="Arial" w:hAnsi="Arial" w:cs="Arial"/>
        </w:rPr>
        <w:t>measured</w:t>
      </w:r>
      <w:r w:rsidRPr="00F70A57">
        <w:rPr>
          <w:rFonts w:ascii="Arial" w:hAnsi="Arial" w:cs="Arial"/>
        </w:rPr>
        <w:t xml:space="preserve"> by the Hera mission. Finally, results may contribute to the interpretation of motion of boulders on the surface of </w:t>
      </w:r>
      <w:proofErr w:type="spellStart"/>
      <w:r w:rsidRPr="00F70A57">
        <w:rPr>
          <w:rFonts w:ascii="Arial" w:hAnsi="Arial" w:cs="Arial"/>
        </w:rPr>
        <w:t>Dimorphos</w:t>
      </w:r>
      <w:proofErr w:type="spellEnd"/>
      <w:r w:rsidRPr="00F70A57">
        <w:rPr>
          <w:rFonts w:ascii="Arial" w:hAnsi="Arial" w:cs="Arial"/>
        </w:rPr>
        <w:t xml:space="preserve"> if their tracking will be possible </w:t>
      </w:r>
      <w:r w:rsidRPr="00F70A57">
        <w:rPr>
          <w:rFonts w:ascii="Arial" w:hAnsi="Arial" w:cs="Arial"/>
          <w:color w:val="000000"/>
        </w:rPr>
        <w:t xml:space="preserve">by </w:t>
      </w:r>
      <w:r w:rsidR="00E532E9">
        <w:rPr>
          <w:rFonts w:ascii="Arial" w:hAnsi="Arial" w:cs="Arial"/>
          <w:color w:val="000000"/>
        </w:rPr>
        <w:t xml:space="preserve">a </w:t>
      </w:r>
      <w:r w:rsidRPr="00F70A57">
        <w:rPr>
          <w:rFonts w:ascii="Arial" w:hAnsi="Arial" w:cs="Arial"/>
          <w:color w:val="000000"/>
        </w:rPr>
        <w:t>combination of DART and Hera measurement.</w:t>
      </w:r>
    </w:p>
    <w:p w14:paraId="759155C1" w14:textId="77777777" w:rsidR="00584A63" w:rsidRPr="00F70A57" w:rsidRDefault="00584A63" w:rsidP="00B40DB5">
      <w:pPr>
        <w:ind w:firstLine="289"/>
        <w:jc w:val="both"/>
        <w:rPr>
          <w:rFonts w:ascii="Arial" w:hAnsi="Arial" w:cs="Arial"/>
          <w:b/>
          <w:bCs/>
          <w:color w:val="000000"/>
        </w:rPr>
      </w:pPr>
    </w:p>
    <w:p w14:paraId="6F3B629F" w14:textId="77777777" w:rsidR="00A4497D" w:rsidRPr="00F70A57" w:rsidRDefault="00A4497D" w:rsidP="00226490">
      <w:pPr>
        <w:pStyle w:val="Textoindependiente2"/>
        <w:rPr>
          <w:rFonts w:cs="Arial"/>
          <w:szCs w:val="24"/>
          <w:lang w:val="en-US"/>
        </w:rPr>
      </w:pPr>
    </w:p>
    <w:p w14:paraId="3F37E72E" w14:textId="1F19ED1B" w:rsidR="003C404B" w:rsidRPr="00626683" w:rsidRDefault="00B40DB5" w:rsidP="003C404B">
      <w:pPr>
        <w:ind w:firstLine="289"/>
        <w:jc w:val="both"/>
        <w:rPr>
          <w:sz w:val="20"/>
        </w:rPr>
      </w:pPr>
      <w:r w:rsidRPr="00F70A57">
        <w:rPr>
          <w:rFonts w:ascii="Arial" w:hAnsi="Arial" w:cs="Arial"/>
          <w:b/>
        </w:rPr>
        <w:t>References:</w:t>
      </w:r>
      <w:r w:rsidRPr="00F70A57">
        <w:rPr>
          <w:rFonts w:ascii="Arial" w:hAnsi="Arial" w:cs="Arial"/>
        </w:rPr>
        <w:t xml:space="preserve"> [1] Michel, P. et al. (2018) Adv. in Space Res., 62, 8, 2261. [2] Campo </w:t>
      </w:r>
      <w:proofErr w:type="spellStart"/>
      <w:r w:rsidRPr="00F70A57">
        <w:rPr>
          <w:rFonts w:ascii="Arial" w:hAnsi="Arial" w:cs="Arial"/>
        </w:rPr>
        <w:t>Bagatin</w:t>
      </w:r>
      <w:proofErr w:type="spellEnd"/>
      <w:r w:rsidRPr="00F70A57">
        <w:rPr>
          <w:rFonts w:ascii="Arial" w:hAnsi="Arial" w:cs="Arial"/>
        </w:rPr>
        <w:t xml:space="preserve"> et al. (2001) Icarus, 149-1, 198. [3] Campo </w:t>
      </w:r>
      <w:proofErr w:type="spellStart"/>
      <w:r w:rsidRPr="00F70A57">
        <w:rPr>
          <w:rFonts w:ascii="Arial" w:hAnsi="Arial" w:cs="Arial"/>
        </w:rPr>
        <w:t>Bagatin</w:t>
      </w:r>
      <w:proofErr w:type="spellEnd"/>
      <w:r w:rsidRPr="00F70A57">
        <w:rPr>
          <w:rFonts w:ascii="Arial" w:hAnsi="Arial" w:cs="Arial"/>
        </w:rPr>
        <w:t xml:space="preserve"> et al. (2018) Icarus, Volume 302, p. 343-359.</w:t>
      </w:r>
      <w:r w:rsidR="003C404B">
        <w:rPr>
          <w:rFonts w:ascii="Arial" w:hAnsi="Arial" w:cs="Arial"/>
        </w:rPr>
        <w:t xml:space="preserve"> [</w:t>
      </w:r>
      <w:r w:rsidR="003C404B" w:rsidRPr="00626683">
        <w:rPr>
          <w:szCs w:val="18"/>
        </w:rPr>
        <w:t>4] Walker, D. W.</w:t>
      </w:r>
      <w:r w:rsidR="003C404B">
        <w:rPr>
          <w:szCs w:val="18"/>
        </w:rPr>
        <w:t xml:space="preserve"> (2013) Int. J. of Impact </w:t>
      </w:r>
      <w:proofErr w:type="spellStart"/>
      <w:r w:rsidR="003C404B">
        <w:rPr>
          <w:szCs w:val="18"/>
        </w:rPr>
        <w:t>Engin</w:t>
      </w:r>
      <w:proofErr w:type="spellEnd"/>
      <w:r w:rsidR="003C404B">
        <w:rPr>
          <w:szCs w:val="18"/>
        </w:rPr>
        <w:t>. 56, 12.</w:t>
      </w:r>
    </w:p>
    <w:p w14:paraId="5443669F" w14:textId="5EAC9D43" w:rsidR="00B40DB5" w:rsidRPr="00F70A57" w:rsidRDefault="00B40DB5" w:rsidP="00B40DB5">
      <w:pPr>
        <w:ind w:firstLine="289"/>
        <w:jc w:val="both"/>
        <w:rPr>
          <w:rFonts w:ascii="Arial" w:hAnsi="Arial" w:cs="Arial"/>
        </w:rPr>
      </w:pPr>
    </w:p>
    <w:p w14:paraId="38C4BB27" w14:textId="77777777" w:rsidR="00A4497D" w:rsidRDefault="00A4497D" w:rsidP="00226490">
      <w:pPr>
        <w:pStyle w:val="Textoindependiente2"/>
        <w:rPr>
          <w:rFonts w:cs="Arial"/>
          <w:szCs w:val="24"/>
          <w:lang w:val="en-US"/>
        </w:rPr>
      </w:pPr>
    </w:p>
    <w:p w14:paraId="6E4C9564" w14:textId="77777777" w:rsidR="00A4497D" w:rsidRDefault="00A4497D" w:rsidP="00A4497D">
      <w:pPr>
        <w:pStyle w:val="Textoindependiente2"/>
        <w:jc w:val="center"/>
        <w:rPr>
          <w:rFonts w:cs="Arial"/>
          <w:szCs w:val="24"/>
          <w:lang w:val="en-US"/>
        </w:rPr>
      </w:pPr>
      <w:r>
        <w:rPr>
          <w:rFonts w:cs="Arial"/>
          <w:szCs w:val="24"/>
          <w:lang w:val="en-US"/>
        </w:rPr>
        <w:t>**************************************</w:t>
      </w:r>
    </w:p>
    <w:p w14:paraId="0B0C0F73" w14:textId="77777777" w:rsidR="00A4497D" w:rsidRDefault="00A4497D" w:rsidP="00226490">
      <w:pPr>
        <w:pStyle w:val="Textoindependiente2"/>
        <w:rPr>
          <w:rFonts w:cs="Arial"/>
          <w:szCs w:val="24"/>
          <w:lang w:val="en-US"/>
        </w:rPr>
      </w:pPr>
    </w:p>
    <w:p w14:paraId="68B95477" w14:textId="77777777" w:rsidR="00A4497D" w:rsidRPr="00A4497D" w:rsidRDefault="00A4497D" w:rsidP="00226490">
      <w:pPr>
        <w:pStyle w:val="Textoindependiente2"/>
        <w:rPr>
          <w:rFonts w:cs="Arial"/>
          <w:b/>
          <w:i/>
          <w:szCs w:val="24"/>
          <w:lang w:val="en-US"/>
        </w:rPr>
      </w:pPr>
      <w:r w:rsidRPr="00A4497D">
        <w:rPr>
          <w:rFonts w:cs="Arial"/>
          <w:b/>
          <w:i/>
          <w:szCs w:val="24"/>
          <w:lang w:val="en-US"/>
        </w:rPr>
        <w:t>Comments:</w:t>
      </w:r>
    </w:p>
    <w:p w14:paraId="28EA4115" w14:textId="77777777" w:rsidR="00A4497D" w:rsidRPr="00A4497D" w:rsidRDefault="00A4497D" w:rsidP="00226490">
      <w:pPr>
        <w:pStyle w:val="Textoindependiente2"/>
        <w:rPr>
          <w:rFonts w:cs="Arial"/>
          <w:i/>
          <w:szCs w:val="24"/>
          <w:lang w:val="en-US"/>
        </w:rPr>
      </w:pPr>
    </w:p>
    <w:p w14:paraId="3DCF9307" w14:textId="77777777" w:rsidR="00A4497D" w:rsidRDefault="00A4497D" w:rsidP="00226490">
      <w:pPr>
        <w:pStyle w:val="Textoindependiente2"/>
        <w:rPr>
          <w:rFonts w:cs="Arial"/>
          <w:i/>
          <w:sz w:val="22"/>
          <w:szCs w:val="22"/>
          <w:lang w:val="en-US"/>
        </w:rPr>
      </w:pPr>
      <w:r w:rsidRPr="00A4497D">
        <w:rPr>
          <w:rFonts w:cs="Arial"/>
          <w:i/>
          <w:sz w:val="22"/>
          <w:szCs w:val="22"/>
          <w:lang w:val="en-US"/>
        </w:rPr>
        <w:t>(Alternative session, Time slot, Oral or Poster, Etc…)</w:t>
      </w:r>
    </w:p>
    <w:p w14:paraId="5F48498F" w14:textId="0148DE0A" w:rsidR="00B40DB5" w:rsidRPr="00A4497D" w:rsidRDefault="00B40DB5" w:rsidP="00226490">
      <w:pPr>
        <w:pStyle w:val="Textoindependiente2"/>
        <w:rPr>
          <w:rFonts w:cs="Arial"/>
          <w:i/>
          <w:sz w:val="22"/>
          <w:szCs w:val="22"/>
          <w:lang w:val="en-US"/>
        </w:rPr>
      </w:pPr>
      <w:r>
        <w:rPr>
          <w:rFonts w:cs="Arial"/>
          <w:i/>
          <w:sz w:val="22"/>
          <w:szCs w:val="22"/>
          <w:lang w:val="en-US"/>
        </w:rPr>
        <w:t xml:space="preserve">This paper should </w:t>
      </w:r>
      <w:r w:rsidR="00584A63">
        <w:rPr>
          <w:rFonts w:cs="Arial"/>
          <w:i/>
          <w:sz w:val="22"/>
          <w:szCs w:val="22"/>
          <w:lang w:val="en-US"/>
        </w:rPr>
        <w:t xml:space="preserve">be included in </w:t>
      </w:r>
      <w:r>
        <w:rPr>
          <w:rFonts w:cs="Arial"/>
          <w:i/>
          <w:sz w:val="22"/>
          <w:szCs w:val="22"/>
          <w:lang w:val="en-US"/>
        </w:rPr>
        <w:t>the session on DART and Hera mission</w:t>
      </w:r>
      <w:r w:rsidR="00584A63">
        <w:rPr>
          <w:rFonts w:cs="Arial"/>
          <w:i/>
          <w:sz w:val="22"/>
          <w:szCs w:val="22"/>
          <w:lang w:val="en-US"/>
        </w:rPr>
        <w:t>s</w:t>
      </w:r>
      <w:r>
        <w:rPr>
          <w:rFonts w:cs="Arial"/>
          <w:i/>
          <w:sz w:val="22"/>
          <w:szCs w:val="22"/>
          <w:lang w:val="en-US"/>
        </w:rPr>
        <w:t>.</w:t>
      </w:r>
    </w:p>
    <w:sectPr w:rsidR="00B40DB5"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57A56"/>
    <w:rsid w:val="000E5467"/>
    <w:rsid w:val="000F1604"/>
    <w:rsid w:val="00104A75"/>
    <w:rsid w:val="00106C6B"/>
    <w:rsid w:val="001475EF"/>
    <w:rsid w:val="00160A3D"/>
    <w:rsid w:val="00164281"/>
    <w:rsid w:val="00197379"/>
    <w:rsid w:val="00204890"/>
    <w:rsid w:val="00226490"/>
    <w:rsid w:val="002377E2"/>
    <w:rsid w:val="002744CC"/>
    <w:rsid w:val="00295B00"/>
    <w:rsid w:val="002F36AD"/>
    <w:rsid w:val="003318B3"/>
    <w:rsid w:val="00361FF5"/>
    <w:rsid w:val="0036388D"/>
    <w:rsid w:val="0036783F"/>
    <w:rsid w:val="003A1126"/>
    <w:rsid w:val="003C404B"/>
    <w:rsid w:val="003D0195"/>
    <w:rsid w:val="003F672F"/>
    <w:rsid w:val="00473280"/>
    <w:rsid w:val="004A6993"/>
    <w:rsid w:val="004B0660"/>
    <w:rsid w:val="004F2A7A"/>
    <w:rsid w:val="00513337"/>
    <w:rsid w:val="0051486A"/>
    <w:rsid w:val="00584A63"/>
    <w:rsid w:val="00590FC5"/>
    <w:rsid w:val="005A6312"/>
    <w:rsid w:val="0062144F"/>
    <w:rsid w:val="0067278B"/>
    <w:rsid w:val="00685024"/>
    <w:rsid w:val="006D3715"/>
    <w:rsid w:val="007149B1"/>
    <w:rsid w:val="0075464C"/>
    <w:rsid w:val="00822B08"/>
    <w:rsid w:val="0084373C"/>
    <w:rsid w:val="0085417A"/>
    <w:rsid w:val="008745AC"/>
    <w:rsid w:val="008A3D1D"/>
    <w:rsid w:val="008C3FF3"/>
    <w:rsid w:val="009039A6"/>
    <w:rsid w:val="009378F2"/>
    <w:rsid w:val="009706AE"/>
    <w:rsid w:val="00A02DFC"/>
    <w:rsid w:val="00A062E1"/>
    <w:rsid w:val="00A1269B"/>
    <w:rsid w:val="00A17AC3"/>
    <w:rsid w:val="00A4497D"/>
    <w:rsid w:val="00A50F71"/>
    <w:rsid w:val="00AE240D"/>
    <w:rsid w:val="00B40DB5"/>
    <w:rsid w:val="00B9262E"/>
    <w:rsid w:val="00BB6FA7"/>
    <w:rsid w:val="00BB742D"/>
    <w:rsid w:val="00BC672A"/>
    <w:rsid w:val="00BE5E24"/>
    <w:rsid w:val="00BF0705"/>
    <w:rsid w:val="00C16EA9"/>
    <w:rsid w:val="00C56F29"/>
    <w:rsid w:val="00C70068"/>
    <w:rsid w:val="00C96D70"/>
    <w:rsid w:val="00C96E1E"/>
    <w:rsid w:val="00CA40C6"/>
    <w:rsid w:val="00CA7DF4"/>
    <w:rsid w:val="00D00E1F"/>
    <w:rsid w:val="00D1040E"/>
    <w:rsid w:val="00D2586C"/>
    <w:rsid w:val="00D3096E"/>
    <w:rsid w:val="00DC7DB2"/>
    <w:rsid w:val="00E5270B"/>
    <w:rsid w:val="00E532E9"/>
    <w:rsid w:val="00E57DA6"/>
    <w:rsid w:val="00E626AA"/>
    <w:rsid w:val="00E771F0"/>
    <w:rsid w:val="00EF7616"/>
    <w:rsid w:val="00F50BA6"/>
    <w:rsid w:val="00F5343A"/>
    <w:rsid w:val="00F70A57"/>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1049"/>
  <w14:defaultImageDpi w14:val="32767"/>
  <w15:chartTrackingRefBased/>
  <w15:docId w15:val="{042799CC-3F7A-724D-B300-82F77291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val="en-US" w:eastAsia="en-US"/>
    </w:rPr>
  </w:style>
  <w:style w:type="paragraph" w:styleId="Ttulo5">
    <w:name w:val="heading 5"/>
    <w:basedOn w:val="Normal"/>
    <w:next w:val="Normal"/>
    <w:link w:val="Ttulo5Car"/>
    <w:qFormat/>
    <w:rsid w:val="00226490"/>
    <w:pPr>
      <w:keepNext/>
      <w:outlineLvl w:val="4"/>
    </w:pPr>
    <w:rPr>
      <w:rFonts w:ascii="Times New Roman" w:eastAsia="Times New Roman" w:hAnsi="Times New Roman"/>
      <w:b/>
      <w:bCs/>
      <w:szCs w:val="20"/>
      <w:lang w:val="x-none"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226490"/>
    <w:rPr>
      <w:rFonts w:ascii="Times New Roman" w:eastAsia="Times New Roman" w:hAnsi="Times New Roman"/>
      <w:b/>
      <w:bCs/>
      <w:sz w:val="24"/>
      <w:lang w:eastAsia="pt-BR"/>
    </w:rPr>
  </w:style>
  <w:style w:type="paragraph" w:styleId="Textoindependiente2">
    <w:name w:val="Body Text 2"/>
    <w:basedOn w:val="Normal"/>
    <w:link w:val="Textoindependiente2Car"/>
    <w:rsid w:val="00226490"/>
    <w:pPr>
      <w:jc w:val="both"/>
    </w:pPr>
    <w:rPr>
      <w:rFonts w:ascii="Arial" w:eastAsia="Times New Roman" w:hAnsi="Arial"/>
      <w:szCs w:val="20"/>
      <w:lang w:val="x-none" w:eastAsia="pt-BR"/>
    </w:rPr>
  </w:style>
  <w:style w:type="character" w:customStyle="1" w:styleId="Textoindependiente2Car">
    <w:name w:val="Texto independiente 2 Car"/>
    <w:link w:val="Textoindependiente2"/>
    <w:rsid w:val="00226490"/>
    <w:rPr>
      <w:rFonts w:ascii="Arial" w:eastAsia="Times New Roman" w:hAnsi="Arial"/>
      <w:sz w:val="24"/>
      <w:lang w:eastAsia="pt-BR"/>
    </w:rPr>
  </w:style>
  <w:style w:type="character" w:styleId="Hipervnculo">
    <w:name w:val="Hyperlink"/>
    <w:uiPriority w:val="99"/>
    <w:unhideWhenUsed/>
    <w:rsid w:val="00204890"/>
    <w:rPr>
      <w:color w:val="0000FF"/>
      <w:u w:val="single"/>
    </w:rPr>
  </w:style>
  <w:style w:type="paragraph" w:styleId="Textodeglobo">
    <w:name w:val="Balloon Text"/>
    <w:basedOn w:val="Normal"/>
    <w:link w:val="TextodegloboCar"/>
    <w:uiPriority w:val="99"/>
    <w:semiHidden/>
    <w:unhideWhenUsed/>
    <w:rsid w:val="004B0660"/>
    <w:rPr>
      <w:rFonts w:ascii="Tahoma" w:hAnsi="Tahoma" w:cs="Tahoma"/>
      <w:sz w:val="16"/>
      <w:szCs w:val="16"/>
    </w:rPr>
  </w:style>
  <w:style w:type="character" w:customStyle="1" w:styleId="TextodegloboCar">
    <w:name w:val="Texto de globo Car"/>
    <w:link w:val="Textodeglobo"/>
    <w:uiPriority w:val="99"/>
    <w:semiHidden/>
    <w:rsid w:val="004B0660"/>
    <w:rPr>
      <w:rFonts w:ascii="Tahoma" w:hAnsi="Tahoma" w:cs="Tahoma"/>
      <w:sz w:val="16"/>
      <w:szCs w:val="16"/>
      <w:lang w:val="en-US" w:eastAsia="en-US"/>
    </w:rPr>
  </w:style>
  <w:style w:type="character" w:styleId="Mencinsinresolver">
    <w:name w:val="Unresolved Mention"/>
    <w:uiPriority w:val="47"/>
    <w:rsid w:val="0033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 w:id="18190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BA134-A08E-FA47-BBEC-759BFBABC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618</Words>
  <Characters>3404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Abstract template for SFFMT 2013</vt:lpstr>
      <vt:lpstr>Abstract template for SFFMT 2013</vt:lpstr>
    </vt:vector>
  </TitlesOfParts>
  <Company>DLR</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PAULA GABRIELA BENAVÍDEZ</cp:lastModifiedBy>
  <cp:revision>3</cp:revision>
  <cp:lastPrinted>2014-09-05T10:15:00Z</cp:lastPrinted>
  <dcterms:created xsi:type="dcterms:W3CDTF">2021-01-14T13:17:00Z</dcterms:created>
  <dcterms:modified xsi:type="dcterms:W3CDTF">2021-01-15T10:25:00Z</dcterms:modified>
</cp:coreProperties>
</file>