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0EFF" w14:textId="77777777" w:rsidR="00F9627D" w:rsidRPr="00454E29" w:rsidRDefault="00F9627D" w:rsidP="00A071B1">
      <w:pPr>
        <w:jc w:val="center"/>
        <w:rPr>
          <w:b/>
          <w:bCs/>
        </w:rPr>
      </w:pPr>
    </w:p>
    <w:p w14:paraId="7684A413" w14:textId="36839E56" w:rsidR="009F6D7D" w:rsidRPr="00454E29" w:rsidRDefault="00B11BD9" w:rsidP="00A071B1">
      <w:pPr>
        <w:jc w:val="center"/>
        <w:rPr>
          <w:b/>
          <w:bCs/>
          <w:sz w:val="28"/>
          <w:szCs w:val="28"/>
        </w:rPr>
      </w:pPr>
      <w:r w:rsidRPr="00454E29">
        <w:rPr>
          <w:b/>
          <w:bCs/>
          <w:sz w:val="28"/>
          <w:szCs w:val="28"/>
        </w:rPr>
        <w:t>Abstract Submission for the 3</w:t>
      </w:r>
      <w:r w:rsidRPr="00454E29">
        <w:rPr>
          <w:b/>
          <w:bCs/>
          <w:sz w:val="28"/>
          <w:szCs w:val="28"/>
          <w:vertAlign w:val="superscript"/>
        </w:rPr>
        <w:t>rd</w:t>
      </w:r>
      <w:r w:rsidRPr="00454E29">
        <w:rPr>
          <w:b/>
          <w:bCs/>
          <w:sz w:val="28"/>
          <w:szCs w:val="28"/>
        </w:rPr>
        <w:t xml:space="preserve"> ESA RAMS Conference</w:t>
      </w:r>
    </w:p>
    <w:p w14:paraId="24BCA57F" w14:textId="77777777" w:rsidR="00B11BD9" w:rsidRPr="00454E29" w:rsidRDefault="00B11BD9">
      <w:pPr>
        <w:rPr>
          <w:b/>
          <w:bCs/>
        </w:rPr>
      </w:pPr>
    </w:p>
    <w:p w14:paraId="4019999F" w14:textId="2CBBDB19" w:rsidR="00B11BD9" w:rsidRDefault="00B11BD9">
      <w:pPr>
        <w:rPr>
          <w:b/>
          <w:bCs/>
        </w:rPr>
      </w:pPr>
      <w:r w:rsidRPr="00454E29">
        <w:rPr>
          <w:b/>
          <w:bCs/>
        </w:rPr>
        <w:t>Title of the submission:</w:t>
      </w:r>
    </w:p>
    <w:sdt>
      <w:sdtPr>
        <w:rPr>
          <w:b/>
          <w:bCs/>
        </w:rPr>
        <w:alias w:val="Please insert the title"/>
        <w:tag w:val="Please insert the title"/>
        <w:id w:val="237990046"/>
        <w:lock w:val="sdtLocked"/>
        <w:placeholder>
          <w:docPart w:val="333AFF880A5D45F4B8AE98DC59F619AD"/>
        </w:placeholder>
        <w:showingPlcHdr/>
        <w:text/>
      </w:sdtPr>
      <w:sdtContent>
        <w:p w14:paraId="17ED68D6" w14:textId="593236D7" w:rsidR="00426F17" w:rsidRPr="00454E29" w:rsidRDefault="00426F17">
          <w:pPr>
            <w:rPr>
              <w:b/>
              <w:bCs/>
            </w:rPr>
          </w:pPr>
          <w:r w:rsidRPr="000B5087">
            <w:rPr>
              <w:rStyle w:val="PlaceholderText"/>
            </w:rPr>
            <w:t>Click or tap here to enter text.</w:t>
          </w:r>
        </w:p>
      </w:sdtContent>
    </w:sdt>
    <w:p w14:paraId="7DD7562D" w14:textId="77777777" w:rsidR="00F9627D" w:rsidRPr="00454E29" w:rsidRDefault="00F9627D" w:rsidP="00F9627D"/>
    <w:p w14:paraId="6AF4143F" w14:textId="770B0BF9" w:rsidR="00F9627D" w:rsidRPr="00454E29" w:rsidRDefault="00F9627D" w:rsidP="00F9627D">
      <w:pPr>
        <w:rPr>
          <w:b/>
          <w:bCs/>
        </w:rPr>
      </w:pPr>
      <w:r w:rsidRPr="00454E29">
        <w:rPr>
          <w:b/>
          <w:bCs/>
        </w:rPr>
        <w:t>Keywords (max 4):</w:t>
      </w:r>
    </w:p>
    <w:sdt>
      <w:sdtPr>
        <w:rPr>
          <w:b/>
          <w:bCs/>
        </w:rPr>
        <w:alias w:val="Please enter 4 keywords"/>
        <w:tag w:val="Please enter 4 keywords"/>
        <w:id w:val="-307706614"/>
        <w:lock w:val="sdtLocked"/>
        <w:placeholder>
          <w:docPart w:val="858CB2FE678B43A2A1A02470204A322C"/>
        </w:placeholder>
        <w:showingPlcHdr/>
        <w:text/>
      </w:sdtPr>
      <w:sdtContent>
        <w:p w14:paraId="5B7CB21B" w14:textId="323C74B9" w:rsidR="00F9627D" w:rsidRPr="00454E29" w:rsidRDefault="00F9627D" w:rsidP="00F9627D">
          <w:pPr>
            <w:rPr>
              <w:b/>
              <w:bCs/>
            </w:rPr>
          </w:pPr>
          <w:r w:rsidRPr="00454E29">
            <w:rPr>
              <w:rStyle w:val="PlaceholderText"/>
            </w:rPr>
            <w:t>Click or tap here to enter text.</w:t>
          </w:r>
        </w:p>
      </w:sdtContent>
    </w:sdt>
    <w:p w14:paraId="4FBC99DE" w14:textId="77777777" w:rsidR="00F9627D" w:rsidRPr="00454E29" w:rsidRDefault="00F9627D"/>
    <w:p w14:paraId="4A10612B" w14:textId="4911ECF7" w:rsidR="00B11BD9" w:rsidRPr="00454E29" w:rsidRDefault="00B11BD9">
      <w:pPr>
        <w:rPr>
          <w:b/>
          <w:bCs/>
        </w:rPr>
      </w:pPr>
      <w:r w:rsidRPr="00454E29">
        <w:rPr>
          <w:b/>
          <w:bCs/>
        </w:rPr>
        <w:t xml:space="preserve">Abstract (in English – max </w:t>
      </w:r>
      <w:proofErr w:type="gramStart"/>
      <w:r w:rsidRPr="00454E29">
        <w:rPr>
          <w:b/>
          <w:bCs/>
        </w:rPr>
        <w:t>400</w:t>
      </w:r>
      <w:proofErr w:type="gramEnd"/>
      <w:r w:rsidRPr="00454E29">
        <w:rPr>
          <w:b/>
          <w:bCs/>
        </w:rPr>
        <w:t xml:space="preserve"> word):</w:t>
      </w:r>
    </w:p>
    <w:sdt>
      <w:sdtPr>
        <w:rPr>
          <w:b/>
          <w:bCs/>
        </w:rPr>
        <w:alias w:val="Please fill in your abstract here (max. 400 words, in English)"/>
        <w:tag w:val="Please fill in your abstract here (max. 400 words, in English)"/>
        <w:id w:val="1694263568"/>
        <w:lock w:val="sdtLocked"/>
        <w:placeholder>
          <w:docPart w:val="B360CC40C9B14C98AA9B95B32E6E089B"/>
        </w:placeholder>
        <w:showingPlcHdr/>
        <w:text/>
      </w:sdtPr>
      <w:sdtContent>
        <w:p w14:paraId="0D42815B" w14:textId="73609E7D" w:rsidR="00B11BD9" w:rsidRPr="00454E29" w:rsidRDefault="00F9627D">
          <w:pPr>
            <w:rPr>
              <w:b/>
              <w:bCs/>
            </w:rPr>
          </w:pPr>
          <w:r w:rsidRPr="00454E29">
            <w:rPr>
              <w:rStyle w:val="PlaceholderText"/>
            </w:rPr>
            <w:t>Click or tap here to enter text.</w:t>
          </w:r>
        </w:p>
      </w:sdtContent>
    </w:sdt>
    <w:p w14:paraId="635B3659" w14:textId="77777777" w:rsidR="00F9627D" w:rsidRPr="00454E29" w:rsidRDefault="00F9627D"/>
    <w:p w14:paraId="0D5432BB" w14:textId="6F0B8812" w:rsidR="00F9627D" w:rsidRPr="00454E29" w:rsidRDefault="00F9627D">
      <w:pPr>
        <w:rPr>
          <w:b/>
          <w:bCs/>
        </w:rPr>
      </w:pPr>
      <w:r w:rsidRPr="00454E29">
        <w:rPr>
          <w:b/>
          <w:bCs/>
        </w:rPr>
        <w:br w:type="page"/>
      </w:r>
    </w:p>
    <w:p w14:paraId="42DA97AB" w14:textId="034123D0" w:rsidR="00B11BD9" w:rsidRPr="00454E29" w:rsidRDefault="00B11BD9">
      <w:pPr>
        <w:rPr>
          <w:b/>
          <w:bCs/>
        </w:rPr>
      </w:pPr>
      <w:r w:rsidRPr="00454E29">
        <w:rPr>
          <w:b/>
          <w:bCs/>
        </w:rPr>
        <w:lastRenderedPageBreak/>
        <w:t xml:space="preserve">Proposed </w:t>
      </w:r>
      <w:r w:rsidR="00F9627D" w:rsidRPr="00454E29">
        <w:rPr>
          <w:b/>
          <w:bCs/>
        </w:rPr>
        <w:t>associated theme</w:t>
      </w:r>
      <w:r w:rsidRPr="00454E29">
        <w:rPr>
          <w:b/>
          <w:bCs/>
        </w:rPr>
        <w:t xml:space="preserve">: </w:t>
      </w:r>
    </w:p>
    <w:sdt>
      <w:sdtPr>
        <w:id w:val="563380444"/>
        <w:lock w:val="sdtLocked"/>
        <w:placeholder>
          <w:docPart w:val="DefaultPlaceholder_-1854013438"/>
        </w:placeholder>
        <w:comboBox>
          <w:listItem w:displayText="Reliability models and methodologies" w:value="Reliability models and methodologies"/>
          <w:listItem w:displayText="Availability and Maintainability: from ILS to failure prognostics" w:value="Availability and Maintainability: from ILS to failure prognostics"/>
          <w:listItem w:displayText="Safety and human dependability" w:value="Safety and human dependability"/>
          <w:listItem w:displayText="RAMS in support of the Circular Economy: sustainability and reusability" w:value="RAMS in support of the Circular Economy: sustainability and reusability"/>
          <w:listItem w:displayText="Field return and RAMS Lessons Learned" w:value="Field return and RAMS Lessons Learned"/>
          <w:listItem w:displayText="Disruptive approaches to RAMS" w:value="Disruptive approaches to RAMS"/>
          <w:listItem w:displayText="AI and ML for dependability" w:value="AI and ML for dependability"/>
          <w:listItem w:displayText="RAMS cooperation between domains" w:value="RAMS cooperation between domains"/>
        </w:comboBox>
      </w:sdtPr>
      <w:sdtContent>
        <w:p w14:paraId="5C31E5ED" w14:textId="447DEE34" w:rsidR="00B11BD9" w:rsidRPr="00454E29" w:rsidRDefault="00F9627D">
          <w:pPr>
            <w:rPr>
              <w:b/>
              <w:bCs/>
            </w:rPr>
          </w:pPr>
          <w:r w:rsidRPr="00454E29">
            <w:t>Reliability models and methodologies</w:t>
          </w:r>
        </w:p>
      </w:sdtContent>
    </w:sdt>
    <w:p w14:paraId="5340C5AD" w14:textId="77777777" w:rsidR="00F9627D" w:rsidRPr="00454E29" w:rsidRDefault="00F9627D"/>
    <w:p w14:paraId="410FF95B" w14:textId="12E3B80F" w:rsidR="00B11BD9" w:rsidRPr="00454E29" w:rsidRDefault="00B11BD9">
      <w:pPr>
        <w:rPr>
          <w:b/>
          <w:bCs/>
        </w:rPr>
      </w:pPr>
      <w:r w:rsidRPr="00454E29">
        <w:rPr>
          <w:b/>
          <w:bCs/>
        </w:rPr>
        <w:t>Full name of the author(</w:t>
      </w:r>
      <w:proofErr w:type="gramStart"/>
      <w:r w:rsidRPr="00454E29">
        <w:rPr>
          <w:b/>
          <w:bCs/>
        </w:rPr>
        <w:t xml:space="preserve">s) </w:t>
      </w:r>
      <w:r w:rsidR="00A071B1" w:rsidRPr="00454E29">
        <w:rPr>
          <w:b/>
          <w:bCs/>
        </w:rPr>
        <w:t xml:space="preserve"> +</w:t>
      </w:r>
      <w:proofErr w:type="gramEnd"/>
      <w:r w:rsidR="00A071B1" w:rsidRPr="00454E29">
        <w:rPr>
          <w:b/>
          <w:bCs/>
        </w:rPr>
        <w:t xml:space="preserve"> Affiliation</w:t>
      </w:r>
      <w:r w:rsidR="00454E29" w:rsidRPr="00454E29">
        <w:rPr>
          <w:b/>
          <w:bCs/>
        </w:rPr>
        <w:t>(</w:t>
      </w:r>
      <w:r w:rsidR="00A071B1" w:rsidRPr="00454E29">
        <w:rPr>
          <w:b/>
          <w:bCs/>
        </w:rPr>
        <w:t>s</w:t>
      </w:r>
      <w:r w:rsidR="00454E29" w:rsidRPr="00454E29">
        <w:rPr>
          <w:b/>
          <w:bCs/>
        </w:rPr>
        <w:t>)</w:t>
      </w:r>
      <w:r w:rsidR="00A071B1" w:rsidRPr="00454E29">
        <w:rPr>
          <w:b/>
          <w:bCs/>
        </w:rPr>
        <w:t xml:space="preserve"> </w:t>
      </w:r>
      <w:r w:rsidRPr="00454E29">
        <w:rPr>
          <w:b/>
          <w:bCs/>
        </w:rPr>
        <w:t>– please also indicate who the presenter</w:t>
      </w:r>
      <w:r w:rsidR="00454E29" w:rsidRPr="00454E29">
        <w:rPr>
          <w:b/>
          <w:bCs/>
        </w:rPr>
        <w:t xml:space="preserve"> </w:t>
      </w:r>
      <w:r w:rsidRPr="00454E29">
        <w:rPr>
          <w:b/>
          <w:bCs/>
        </w:rPr>
        <w:t>is going to be (this can be subject to change later):</w:t>
      </w:r>
    </w:p>
    <w:sdt>
      <w:sdtPr>
        <w:rPr>
          <w:b/>
          <w:bCs/>
        </w:rPr>
        <w:alias w:val="Please fill in the author(s) and affilitation(s)"/>
        <w:tag w:val="Please fill in the author(s) and affilitation(s)"/>
        <w:id w:val="-1319412449"/>
        <w:lock w:val="sdtLocked"/>
        <w:placeholder>
          <w:docPart w:val="E8BD4AD012A84FA5B711BDFEDCDA3403"/>
        </w:placeholder>
        <w:showingPlcHdr/>
        <w:text/>
      </w:sdtPr>
      <w:sdtContent>
        <w:p w14:paraId="68802833" w14:textId="63B3529A" w:rsidR="00B11BD9" w:rsidRPr="00454E29" w:rsidRDefault="00454E29">
          <w:pPr>
            <w:rPr>
              <w:b/>
              <w:bCs/>
            </w:rPr>
          </w:pPr>
          <w:r w:rsidRPr="00454E29">
            <w:rPr>
              <w:rStyle w:val="PlaceholderText"/>
            </w:rPr>
            <w:t>Click or tap here to enter text.</w:t>
          </w:r>
        </w:p>
      </w:sdtContent>
    </w:sdt>
    <w:p w14:paraId="025068D2" w14:textId="77777777" w:rsidR="00B11BD9" w:rsidRPr="00454E29" w:rsidRDefault="00B11BD9"/>
    <w:p w14:paraId="6D54162C" w14:textId="0F2D1364" w:rsidR="00B11BD9" w:rsidRPr="00454E29" w:rsidRDefault="00454E29">
      <w:pPr>
        <w:rPr>
          <w:b/>
          <w:bCs/>
        </w:rPr>
      </w:pPr>
      <w:r w:rsidRPr="00454E29">
        <w:rPr>
          <w:b/>
          <w:bCs/>
        </w:rPr>
        <w:t>Contact details (email address and phone details)</w:t>
      </w:r>
      <w:r w:rsidR="00B11BD9" w:rsidRPr="00454E29">
        <w:rPr>
          <w:b/>
          <w:bCs/>
        </w:rPr>
        <w:t>:</w:t>
      </w:r>
    </w:p>
    <w:sdt>
      <w:sdtPr>
        <w:alias w:val="Please indicate an email-adress and phone number"/>
        <w:tag w:val="Please indicate an email-adress and phone number"/>
        <w:id w:val="1896081879"/>
        <w:lock w:val="sdtLocked"/>
        <w:placeholder>
          <w:docPart w:val="43339D35E00F4019872EDFBAC58E56D2"/>
        </w:placeholder>
        <w:showingPlcHdr/>
        <w:text/>
      </w:sdtPr>
      <w:sdtContent>
        <w:p w14:paraId="7241423C" w14:textId="299A1E45" w:rsidR="00B11BD9" w:rsidRPr="00454E29" w:rsidRDefault="00454E29">
          <w:r w:rsidRPr="00454E29">
            <w:rPr>
              <w:rStyle w:val="PlaceholderText"/>
            </w:rPr>
            <w:t>Click or tap here to enter text.</w:t>
          </w:r>
        </w:p>
      </w:sdtContent>
    </w:sdt>
    <w:p w14:paraId="10BE2C11" w14:textId="77777777" w:rsidR="00454E29" w:rsidRPr="00454E29" w:rsidRDefault="00454E29"/>
    <w:p w14:paraId="34B21F50" w14:textId="77777777" w:rsidR="00454E29" w:rsidRPr="00454E29" w:rsidRDefault="00454E29">
      <w:pPr>
        <w:rPr>
          <w:b/>
          <w:bCs/>
        </w:rPr>
      </w:pPr>
      <w:r w:rsidRPr="00454E29">
        <w:rPr>
          <w:b/>
          <w:bCs/>
        </w:rPr>
        <w:t>Presentation type:</w:t>
      </w:r>
    </w:p>
    <w:p w14:paraId="557B97EB" w14:textId="3E409372" w:rsidR="00B11BD9" w:rsidRDefault="00454E29">
      <w:sdt>
        <w:sdtPr>
          <w:rPr>
            <w:b/>
            <w:bCs/>
          </w:rPr>
          <w:alias w:val="Oral Presentation"/>
          <w:tag w:val="Oral Presentation"/>
          <w:id w:val="-16613069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71B1" w:rsidRPr="00454E29">
        <w:rPr>
          <w:b/>
          <w:bCs/>
        </w:rPr>
        <w:t xml:space="preserve"> </w:t>
      </w:r>
      <w:r w:rsidRPr="00454E29">
        <w:t xml:space="preserve">Oral Presentation </w:t>
      </w:r>
      <w:r w:rsidRPr="00454E29">
        <w:tab/>
      </w:r>
      <w:r w:rsidRPr="00454E29">
        <w:tab/>
      </w:r>
      <w:sdt>
        <w:sdtPr>
          <w:alias w:val="Poster Presentation"/>
          <w:tag w:val="Poster Presentation"/>
          <w:id w:val="4468283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51D">
            <w:rPr>
              <w:rFonts w:ascii="MS Gothic" w:eastAsia="MS Gothic" w:hAnsi="MS Gothic" w:hint="eastAsia"/>
            </w:rPr>
            <w:t>☐</w:t>
          </w:r>
        </w:sdtContent>
      </w:sdt>
      <w:r w:rsidRPr="00454E29">
        <w:t xml:space="preserve"> Poster Presentation</w:t>
      </w:r>
    </w:p>
    <w:p w14:paraId="4059FD9A" w14:textId="0BD748FA" w:rsidR="00454E29" w:rsidRDefault="00454E29">
      <w:pPr>
        <w:rPr>
          <w:b/>
          <w:bCs/>
        </w:rPr>
      </w:pPr>
      <w:sdt>
        <w:sdtPr>
          <w:rPr>
            <w:b/>
            <w:bCs/>
          </w:rPr>
          <w:alias w:val="Oral Presentation with poster presentation as alternative"/>
          <w:tag w:val="Oral Presentation with poster presentation as alternative"/>
          <w:id w:val="635376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54E29">
        <w:t xml:space="preserve">Oral Presentation preferred but poster presentation also </w:t>
      </w:r>
      <w:proofErr w:type="gramStart"/>
      <w:r w:rsidRPr="00454E29">
        <w:t>possible</w:t>
      </w:r>
      <w:proofErr w:type="gramEnd"/>
    </w:p>
    <w:p w14:paraId="5D5ACE65" w14:textId="77777777" w:rsidR="00454E29" w:rsidRPr="00454E29" w:rsidRDefault="00454E29">
      <w:pPr>
        <w:rPr>
          <w:b/>
          <w:bCs/>
        </w:rPr>
      </w:pPr>
    </w:p>
    <w:p w14:paraId="302D9A00" w14:textId="521AFB9F" w:rsidR="00B11BD9" w:rsidRPr="00454E29" w:rsidRDefault="00B11BD9">
      <w:pPr>
        <w:rPr>
          <w:b/>
          <w:bCs/>
        </w:rPr>
      </w:pPr>
    </w:p>
    <w:sectPr w:rsidR="00B11BD9" w:rsidRPr="00454E29" w:rsidSect="001B27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81F6" w14:textId="77777777" w:rsidR="00F9627D" w:rsidRPr="00454E29" w:rsidRDefault="00F9627D" w:rsidP="00F9627D">
      <w:pPr>
        <w:spacing w:after="0" w:line="240" w:lineRule="auto"/>
      </w:pPr>
      <w:r w:rsidRPr="00454E29">
        <w:separator/>
      </w:r>
    </w:p>
  </w:endnote>
  <w:endnote w:type="continuationSeparator" w:id="0">
    <w:p w14:paraId="47460E42" w14:textId="77777777" w:rsidR="00F9627D" w:rsidRPr="00454E29" w:rsidRDefault="00F9627D" w:rsidP="00F9627D">
      <w:pPr>
        <w:spacing w:after="0" w:line="240" w:lineRule="auto"/>
      </w:pPr>
      <w:r w:rsidRPr="00454E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E29C" w14:textId="77777777" w:rsidR="00F9627D" w:rsidRPr="00454E29" w:rsidRDefault="00F9627D" w:rsidP="00F9627D">
      <w:pPr>
        <w:spacing w:after="0" w:line="240" w:lineRule="auto"/>
      </w:pPr>
      <w:r w:rsidRPr="00454E29">
        <w:separator/>
      </w:r>
    </w:p>
  </w:footnote>
  <w:footnote w:type="continuationSeparator" w:id="0">
    <w:p w14:paraId="7C11A850" w14:textId="77777777" w:rsidR="00F9627D" w:rsidRPr="00454E29" w:rsidRDefault="00F9627D" w:rsidP="00F9627D">
      <w:pPr>
        <w:spacing w:after="0" w:line="240" w:lineRule="auto"/>
      </w:pPr>
      <w:r w:rsidRPr="00454E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83D3" w14:textId="67D9A1E3" w:rsidR="00F9627D" w:rsidRPr="00454E29" w:rsidRDefault="00F9627D" w:rsidP="00F9627D">
    <w:pPr>
      <w:pStyle w:val="Header"/>
    </w:pPr>
    <w:r w:rsidRPr="00454E29">
      <w:drawing>
        <wp:inline distT="0" distB="0" distL="0" distR="0" wp14:anchorId="4236C9F8" wp14:editId="3DF67AF6">
          <wp:extent cx="5731510" cy="1197610"/>
          <wp:effectExtent l="0" t="0" r="2540" b="2540"/>
          <wp:docPr id="1677486072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486072" name="Picture 1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97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43EC8E" w14:textId="6792A7F6" w:rsidR="00F9627D" w:rsidRPr="00454E29" w:rsidRDefault="00F96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9363E"/>
    <w:multiLevelType w:val="multilevel"/>
    <w:tmpl w:val="5B5E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41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EeodLN2OnKuakdlMbbQG3HlZ4PN+nPdHgd9M3Sa8gbr8Vvhaz9J18bHmn/RyVizb8KSDSwAV4ICfJH06M4ufg==" w:salt="PE47KNuzRhYankt3OkkEo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B7"/>
    <w:rsid w:val="000D157F"/>
    <w:rsid w:val="001B27BB"/>
    <w:rsid w:val="00334B59"/>
    <w:rsid w:val="00426F17"/>
    <w:rsid w:val="00454E29"/>
    <w:rsid w:val="004F4463"/>
    <w:rsid w:val="00804ED6"/>
    <w:rsid w:val="009618E5"/>
    <w:rsid w:val="009621B7"/>
    <w:rsid w:val="009D2378"/>
    <w:rsid w:val="009F6D7D"/>
    <w:rsid w:val="00A071B1"/>
    <w:rsid w:val="00A1451D"/>
    <w:rsid w:val="00A92C0F"/>
    <w:rsid w:val="00B11BD9"/>
    <w:rsid w:val="00E55DDC"/>
    <w:rsid w:val="00F9627D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CBCDE"/>
  <w15:chartTrackingRefBased/>
  <w15:docId w15:val="{C4185831-F8DE-4024-850C-8C50D7E3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1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6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27D"/>
  </w:style>
  <w:style w:type="paragraph" w:styleId="Footer">
    <w:name w:val="footer"/>
    <w:basedOn w:val="Normal"/>
    <w:link w:val="FooterChar"/>
    <w:uiPriority w:val="99"/>
    <w:unhideWhenUsed/>
    <w:rsid w:val="00F96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27D"/>
  </w:style>
  <w:style w:type="character" w:styleId="PlaceholderText">
    <w:name w:val="Placeholder Text"/>
    <w:basedOn w:val="DefaultParagraphFont"/>
    <w:uiPriority w:val="99"/>
    <w:semiHidden/>
    <w:rsid w:val="00F962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956F-1E1F-4BDE-A00E-7E4E0C4F7CA5}"/>
      </w:docPartPr>
      <w:docPartBody>
        <w:p w:rsidR="00555AE1" w:rsidRDefault="00555AE1">
          <w:r w:rsidRPr="000B5087">
            <w:rPr>
              <w:rStyle w:val="PlaceholderText"/>
            </w:rPr>
            <w:t>Choose an item.</w:t>
          </w:r>
        </w:p>
      </w:docPartBody>
    </w:docPart>
    <w:docPart>
      <w:docPartPr>
        <w:name w:val="B360CC40C9B14C98AA9B95B32E6E0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A0708-2855-41B8-97F2-13A2682AAB9A}"/>
      </w:docPartPr>
      <w:docPartBody>
        <w:p w:rsidR="00555AE1" w:rsidRDefault="00555AE1" w:rsidP="00555AE1">
          <w:pPr>
            <w:pStyle w:val="B360CC40C9B14C98AA9B95B32E6E089B6"/>
          </w:pPr>
          <w:r w:rsidRPr="00454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CB2FE678B43A2A1A02470204A3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F305D-48D9-4327-9457-37F7F2069B8F}"/>
      </w:docPartPr>
      <w:docPartBody>
        <w:p w:rsidR="00555AE1" w:rsidRDefault="00555AE1" w:rsidP="00555AE1">
          <w:pPr>
            <w:pStyle w:val="858CB2FE678B43A2A1A02470204A322C3"/>
          </w:pPr>
          <w:r w:rsidRPr="00454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D4AD012A84FA5B711BDFEDCDA3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9A83-E1F0-4DF9-8449-43B74321CFAA}"/>
      </w:docPartPr>
      <w:docPartBody>
        <w:p w:rsidR="00555AE1" w:rsidRDefault="00555AE1" w:rsidP="00555AE1">
          <w:pPr>
            <w:pStyle w:val="E8BD4AD012A84FA5B711BDFEDCDA34033"/>
          </w:pPr>
          <w:r w:rsidRPr="00454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39D35E00F4019872EDFBAC58E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9270F-777B-485C-9001-9151F16194C2}"/>
      </w:docPartPr>
      <w:docPartBody>
        <w:p w:rsidR="00555AE1" w:rsidRDefault="00555AE1" w:rsidP="00555AE1">
          <w:pPr>
            <w:pStyle w:val="43339D35E00F4019872EDFBAC58E56D23"/>
          </w:pPr>
          <w:r w:rsidRPr="00454E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AFF880A5D45F4B8AE98DC59F61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354F8-EA98-478D-AF84-67EBC5E2CF0A}"/>
      </w:docPartPr>
      <w:docPartBody>
        <w:p w:rsidR="00555AE1" w:rsidRDefault="00555AE1" w:rsidP="00555AE1">
          <w:pPr>
            <w:pStyle w:val="333AFF880A5D45F4B8AE98DC59F619AD2"/>
          </w:pPr>
          <w:r w:rsidRPr="000B50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E1"/>
    <w:rsid w:val="000D157F"/>
    <w:rsid w:val="0055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AE1"/>
    <w:rPr>
      <w:color w:val="666666"/>
    </w:rPr>
  </w:style>
  <w:style w:type="paragraph" w:customStyle="1" w:styleId="072A69C42D3F49AA97505E5146ADEAFB">
    <w:name w:val="072A69C42D3F49AA97505E5146ADEAFB"/>
    <w:rsid w:val="00555AE1"/>
    <w:rPr>
      <w:rFonts w:eastAsiaTheme="minorHAnsi"/>
      <w:kern w:val="0"/>
      <w:lang w:eastAsia="en-US"/>
    </w:rPr>
  </w:style>
  <w:style w:type="paragraph" w:customStyle="1" w:styleId="B360CC40C9B14C98AA9B95B32E6E089B">
    <w:name w:val="B360CC40C9B14C98AA9B95B32E6E089B"/>
    <w:rsid w:val="00555AE1"/>
    <w:rPr>
      <w:rFonts w:eastAsiaTheme="minorHAnsi"/>
      <w:kern w:val="0"/>
      <w:lang w:eastAsia="en-US"/>
    </w:rPr>
  </w:style>
  <w:style w:type="paragraph" w:customStyle="1" w:styleId="072A69C42D3F49AA97505E5146ADEAFB1">
    <w:name w:val="072A69C42D3F49AA97505E5146ADEAFB1"/>
    <w:rsid w:val="00555AE1"/>
    <w:rPr>
      <w:rFonts w:eastAsiaTheme="minorHAnsi"/>
      <w:kern w:val="0"/>
      <w:lang w:eastAsia="en-US"/>
    </w:rPr>
  </w:style>
  <w:style w:type="paragraph" w:customStyle="1" w:styleId="B360CC40C9B14C98AA9B95B32E6E089B1">
    <w:name w:val="B360CC40C9B14C98AA9B95B32E6E089B1"/>
    <w:rsid w:val="00555AE1"/>
    <w:rPr>
      <w:rFonts w:eastAsiaTheme="minorHAnsi"/>
      <w:kern w:val="0"/>
      <w:lang w:eastAsia="en-US"/>
    </w:rPr>
  </w:style>
  <w:style w:type="paragraph" w:customStyle="1" w:styleId="072A69C42D3F49AA97505E5146ADEAFB2">
    <w:name w:val="072A69C42D3F49AA97505E5146ADEAFB2"/>
    <w:rsid w:val="00555AE1"/>
    <w:rPr>
      <w:rFonts w:eastAsiaTheme="minorHAnsi"/>
      <w:kern w:val="0"/>
      <w:lang w:eastAsia="en-US"/>
    </w:rPr>
  </w:style>
  <w:style w:type="paragraph" w:customStyle="1" w:styleId="B360CC40C9B14C98AA9B95B32E6E089B2">
    <w:name w:val="B360CC40C9B14C98AA9B95B32E6E089B2"/>
    <w:rsid w:val="00555AE1"/>
    <w:rPr>
      <w:rFonts w:eastAsiaTheme="minorHAnsi"/>
      <w:kern w:val="0"/>
      <w:lang w:eastAsia="en-US"/>
    </w:rPr>
  </w:style>
  <w:style w:type="paragraph" w:customStyle="1" w:styleId="072A69C42D3F49AA97505E5146ADEAFB3">
    <w:name w:val="072A69C42D3F49AA97505E5146ADEAFB3"/>
    <w:rsid w:val="00555AE1"/>
    <w:rPr>
      <w:rFonts w:eastAsiaTheme="minorHAnsi"/>
      <w:kern w:val="0"/>
      <w:lang w:eastAsia="en-US"/>
    </w:rPr>
  </w:style>
  <w:style w:type="paragraph" w:customStyle="1" w:styleId="858CB2FE678B43A2A1A02470204A322C">
    <w:name w:val="858CB2FE678B43A2A1A02470204A322C"/>
    <w:rsid w:val="00555AE1"/>
    <w:rPr>
      <w:rFonts w:eastAsiaTheme="minorHAnsi"/>
      <w:kern w:val="0"/>
      <w:lang w:eastAsia="en-US"/>
    </w:rPr>
  </w:style>
  <w:style w:type="paragraph" w:customStyle="1" w:styleId="B360CC40C9B14C98AA9B95B32E6E089B3">
    <w:name w:val="B360CC40C9B14C98AA9B95B32E6E089B3"/>
    <w:rsid w:val="00555AE1"/>
    <w:rPr>
      <w:rFonts w:eastAsiaTheme="minorHAnsi"/>
      <w:kern w:val="0"/>
      <w:lang w:eastAsia="en-US"/>
    </w:rPr>
  </w:style>
  <w:style w:type="paragraph" w:customStyle="1" w:styleId="E8BD4AD012A84FA5B711BDFEDCDA3403">
    <w:name w:val="E8BD4AD012A84FA5B711BDFEDCDA3403"/>
    <w:rsid w:val="00555AE1"/>
    <w:rPr>
      <w:rFonts w:eastAsiaTheme="minorHAnsi"/>
      <w:kern w:val="0"/>
      <w:lang w:eastAsia="en-US"/>
    </w:rPr>
  </w:style>
  <w:style w:type="paragraph" w:customStyle="1" w:styleId="43339D35E00F4019872EDFBAC58E56D2">
    <w:name w:val="43339D35E00F4019872EDFBAC58E56D2"/>
    <w:rsid w:val="00555AE1"/>
    <w:rPr>
      <w:rFonts w:eastAsiaTheme="minorHAnsi"/>
      <w:kern w:val="0"/>
      <w:lang w:eastAsia="en-US"/>
    </w:rPr>
  </w:style>
  <w:style w:type="paragraph" w:customStyle="1" w:styleId="333AFF880A5D45F4B8AE98DC59F619AD">
    <w:name w:val="333AFF880A5D45F4B8AE98DC59F619AD"/>
    <w:rsid w:val="00555AE1"/>
    <w:rPr>
      <w:rFonts w:eastAsiaTheme="minorHAnsi"/>
      <w:kern w:val="0"/>
      <w:lang w:eastAsia="en-US"/>
    </w:rPr>
  </w:style>
  <w:style w:type="paragraph" w:customStyle="1" w:styleId="858CB2FE678B43A2A1A02470204A322C1">
    <w:name w:val="858CB2FE678B43A2A1A02470204A322C1"/>
    <w:rsid w:val="00555AE1"/>
    <w:rPr>
      <w:rFonts w:eastAsiaTheme="minorHAnsi"/>
      <w:kern w:val="0"/>
      <w:lang w:eastAsia="en-US"/>
    </w:rPr>
  </w:style>
  <w:style w:type="paragraph" w:customStyle="1" w:styleId="B360CC40C9B14C98AA9B95B32E6E089B4">
    <w:name w:val="B360CC40C9B14C98AA9B95B32E6E089B4"/>
    <w:rsid w:val="00555AE1"/>
    <w:rPr>
      <w:rFonts w:eastAsiaTheme="minorHAnsi"/>
      <w:kern w:val="0"/>
      <w:lang w:eastAsia="en-US"/>
    </w:rPr>
  </w:style>
  <w:style w:type="paragraph" w:customStyle="1" w:styleId="E8BD4AD012A84FA5B711BDFEDCDA34031">
    <w:name w:val="E8BD4AD012A84FA5B711BDFEDCDA34031"/>
    <w:rsid w:val="00555AE1"/>
    <w:rPr>
      <w:rFonts w:eastAsiaTheme="minorHAnsi"/>
      <w:kern w:val="0"/>
      <w:lang w:eastAsia="en-US"/>
    </w:rPr>
  </w:style>
  <w:style w:type="paragraph" w:customStyle="1" w:styleId="43339D35E00F4019872EDFBAC58E56D21">
    <w:name w:val="43339D35E00F4019872EDFBAC58E56D21"/>
    <w:rsid w:val="00555AE1"/>
    <w:rPr>
      <w:rFonts w:eastAsiaTheme="minorHAnsi"/>
      <w:kern w:val="0"/>
      <w:lang w:eastAsia="en-US"/>
    </w:rPr>
  </w:style>
  <w:style w:type="paragraph" w:customStyle="1" w:styleId="333AFF880A5D45F4B8AE98DC59F619AD1">
    <w:name w:val="333AFF880A5D45F4B8AE98DC59F619AD1"/>
    <w:rsid w:val="00555AE1"/>
    <w:rPr>
      <w:rFonts w:eastAsiaTheme="minorHAnsi"/>
      <w:kern w:val="0"/>
      <w:lang w:eastAsia="en-US"/>
    </w:rPr>
  </w:style>
  <w:style w:type="paragraph" w:customStyle="1" w:styleId="858CB2FE678B43A2A1A02470204A322C2">
    <w:name w:val="858CB2FE678B43A2A1A02470204A322C2"/>
    <w:rsid w:val="00555AE1"/>
    <w:rPr>
      <w:rFonts w:eastAsiaTheme="minorHAnsi"/>
      <w:kern w:val="0"/>
      <w:lang w:eastAsia="en-US"/>
    </w:rPr>
  </w:style>
  <w:style w:type="paragraph" w:customStyle="1" w:styleId="B360CC40C9B14C98AA9B95B32E6E089B5">
    <w:name w:val="B360CC40C9B14C98AA9B95B32E6E089B5"/>
    <w:rsid w:val="00555AE1"/>
    <w:rPr>
      <w:rFonts w:eastAsiaTheme="minorHAnsi"/>
      <w:kern w:val="0"/>
      <w:lang w:eastAsia="en-US"/>
    </w:rPr>
  </w:style>
  <w:style w:type="paragraph" w:customStyle="1" w:styleId="E8BD4AD012A84FA5B711BDFEDCDA34032">
    <w:name w:val="E8BD4AD012A84FA5B711BDFEDCDA34032"/>
    <w:rsid w:val="00555AE1"/>
    <w:rPr>
      <w:rFonts w:eastAsiaTheme="minorHAnsi"/>
      <w:kern w:val="0"/>
      <w:lang w:eastAsia="en-US"/>
    </w:rPr>
  </w:style>
  <w:style w:type="paragraph" w:customStyle="1" w:styleId="43339D35E00F4019872EDFBAC58E56D22">
    <w:name w:val="43339D35E00F4019872EDFBAC58E56D22"/>
    <w:rsid w:val="00555AE1"/>
    <w:rPr>
      <w:rFonts w:eastAsiaTheme="minorHAnsi"/>
      <w:kern w:val="0"/>
      <w:lang w:eastAsia="en-US"/>
    </w:rPr>
  </w:style>
  <w:style w:type="paragraph" w:customStyle="1" w:styleId="333AFF880A5D45F4B8AE98DC59F619AD2">
    <w:name w:val="333AFF880A5D45F4B8AE98DC59F619AD2"/>
    <w:rsid w:val="00555AE1"/>
    <w:rPr>
      <w:rFonts w:eastAsiaTheme="minorHAnsi"/>
      <w:kern w:val="0"/>
      <w:lang w:eastAsia="en-US"/>
    </w:rPr>
  </w:style>
  <w:style w:type="paragraph" w:customStyle="1" w:styleId="858CB2FE678B43A2A1A02470204A322C3">
    <w:name w:val="858CB2FE678B43A2A1A02470204A322C3"/>
    <w:rsid w:val="00555AE1"/>
    <w:rPr>
      <w:rFonts w:eastAsiaTheme="minorHAnsi"/>
      <w:kern w:val="0"/>
      <w:lang w:eastAsia="en-US"/>
    </w:rPr>
  </w:style>
  <w:style w:type="paragraph" w:customStyle="1" w:styleId="B360CC40C9B14C98AA9B95B32E6E089B6">
    <w:name w:val="B360CC40C9B14C98AA9B95B32E6E089B6"/>
    <w:rsid w:val="00555AE1"/>
    <w:rPr>
      <w:rFonts w:eastAsiaTheme="minorHAnsi"/>
      <w:kern w:val="0"/>
      <w:lang w:eastAsia="en-US"/>
    </w:rPr>
  </w:style>
  <w:style w:type="paragraph" w:customStyle="1" w:styleId="E8BD4AD012A84FA5B711BDFEDCDA34033">
    <w:name w:val="E8BD4AD012A84FA5B711BDFEDCDA34033"/>
    <w:rsid w:val="00555AE1"/>
    <w:rPr>
      <w:rFonts w:eastAsiaTheme="minorHAnsi"/>
      <w:kern w:val="0"/>
      <w:lang w:eastAsia="en-US"/>
    </w:rPr>
  </w:style>
  <w:style w:type="paragraph" w:customStyle="1" w:styleId="43339D35E00F4019872EDFBAC58E56D23">
    <w:name w:val="43339D35E00F4019872EDFBAC58E56D23"/>
    <w:rsid w:val="00555AE1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Bourbouse</dc:creator>
  <cp:keywords/>
  <dc:description/>
  <cp:lastModifiedBy>Katrin Schirm</cp:lastModifiedBy>
  <cp:revision>8</cp:revision>
  <cp:lastPrinted>2025-12-18T08:11:00Z</cp:lastPrinted>
  <dcterms:created xsi:type="dcterms:W3CDTF">2025-12-18T08:10:00Z</dcterms:created>
  <dcterms:modified xsi:type="dcterms:W3CDTF">2025-12-18T08:19:00Z</dcterms:modified>
</cp:coreProperties>
</file>