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2EB" w:rsidRPr="00614BDE" w:rsidRDefault="006B4305" w:rsidP="00AD0253">
      <w:pPr>
        <w:tabs>
          <w:tab w:val="left" w:pos="-720"/>
          <w:tab w:val="left" w:pos="851"/>
          <w:tab w:val="left" w:pos="3600"/>
        </w:tabs>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Digital transformation of engineering exchanges between a customer and a supplier</w:t>
      </w:r>
    </w:p>
    <w:p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rsidR="00E272EB" w:rsidRPr="006B4305" w:rsidRDefault="00F01B26" w:rsidP="00A86753">
      <w:pPr>
        <w:tabs>
          <w:tab w:val="left" w:pos="-720"/>
          <w:tab w:val="left" w:pos="0"/>
          <w:tab w:val="left" w:pos="851"/>
          <w:tab w:val="left" w:pos="3600"/>
        </w:tabs>
        <w:rPr>
          <w:rFonts w:ascii="Arial" w:eastAsia="Arial Unicode MS" w:hAnsi="Arial" w:cs="Arial"/>
          <w:i/>
          <w:color w:val="000000" w:themeColor="text1"/>
          <w:spacing w:val="-2"/>
          <w:sz w:val="20"/>
          <w:lang w:val="fr-FR"/>
        </w:rPr>
      </w:pPr>
      <w:r w:rsidRPr="006B4305">
        <w:rPr>
          <w:rFonts w:ascii="Arial" w:eastAsia="Arial Unicode MS" w:hAnsi="Arial" w:cs="Arial"/>
          <w:color w:val="000000" w:themeColor="text1"/>
          <w:spacing w:val="-2"/>
          <w:sz w:val="20"/>
          <w:u w:val="single"/>
          <w:lang w:val="fr-FR"/>
        </w:rPr>
        <w:t>G. Garcia</w:t>
      </w:r>
      <w:r w:rsidR="006B4305" w:rsidRPr="006B4305">
        <w:rPr>
          <w:rFonts w:ascii="Arial" w:eastAsia="Arial Unicode MS" w:hAnsi="Arial" w:cs="Arial"/>
          <w:color w:val="000000" w:themeColor="text1"/>
          <w:spacing w:val="-2"/>
          <w:sz w:val="20"/>
          <w:u w:val="single"/>
          <w:vertAlign w:val="superscript"/>
          <w:lang w:val="fr-FR"/>
        </w:rPr>
        <w:t>1</w:t>
      </w:r>
      <w:r w:rsidR="006B4305" w:rsidRPr="006B4305">
        <w:rPr>
          <w:rFonts w:ascii="Arial" w:eastAsia="Arial Unicode MS" w:hAnsi="Arial" w:cs="Arial"/>
          <w:color w:val="000000" w:themeColor="text1"/>
          <w:spacing w:val="-2"/>
          <w:sz w:val="20"/>
          <w:u w:val="single"/>
          <w:lang w:val="fr-FR"/>
        </w:rPr>
        <w:t>,</w:t>
      </w:r>
      <w:r w:rsidR="006B4305" w:rsidRPr="006B4305">
        <w:rPr>
          <w:rFonts w:ascii="Arial" w:eastAsia="Arial Unicode MS" w:hAnsi="Arial" w:cs="Arial"/>
          <w:color w:val="000000" w:themeColor="text1"/>
          <w:spacing w:val="-2"/>
          <w:sz w:val="20"/>
          <w:lang w:val="fr-FR"/>
        </w:rPr>
        <w:t xml:space="preserve"> R. Soumagne</w:t>
      </w:r>
      <w:r w:rsidR="006B4305" w:rsidRPr="006B4305">
        <w:rPr>
          <w:rFonts w:ascii="Arial" w:eastAsia="Arial Unicode MS" w:hAnsi="Arial" w:cs="Arial"/>
          <w:color w:val="000000" w:themeColor="text1"/>
          <w:spacing w:val="-2"/>
          <w:sz w:val="20"/>
          <w:vertAlign w:val="superscript"/>
          <w:lang w:val="fr-FR"/>
        </w:rPr>
        <w:t>2</w:t>
      </w:r>
      <w:r w:rsidR="006B4305" w:rsidRPr="006B4305">
        <w:rPr>
          <w:rFonts w:ascii="Arial" w:eastAsia="Arial Unicode MS" w:hAnsi="Arial" w:cs="Arial"/>
          <w:color w:val="000000" w:themeColor="text1"/>
          <w:spacing w:val="-2"/>
          <w:sz w:val="20"/>
          <w:lang w:val="fr-FR"/>
        </w:rPr>
        <w:t xml:space="preserve">, R. </w:t>
      </w:r>
      <w:r w:rsidR="006B4305">
        <w:rPr>
          <w:rFonts w:ascii="Arial" w:eastAsia="Arial Unicode MS" w:hAnsi="Arial" w:cs="Arial"/>
          <w:color w:val="000000" w:themeColor="text1"/>
          <w:spacing w:val="-2"/>
          <w:sz w:val="20"/>
          <w:lang w:val="fr-FR"/>
        </w:rPr>
        <w:t>De Ferluc</w:t>
      </w:r>
      <w:r w:rsidR="006B4305" w:rsidRPr="006B4305">
        <w:rPr>
          <w:rFonts w:ascii="Arial" w:eastAsia="Arial Unicode MS" w:hAnsi="Arial" w:cs="Arial"/>
          <w:color w:val="000000" w:themeColor="text1"/>
          <w:spacing w:val="-2"/>
          <w:sz w:val="20"/>
          <w:vertAlign w:val="superscript"/>
          <w:lang w:val="fr-FR"/>
        </w:rPr>
        <w:t>1</w:t>
      </w:r>
      <w:r w:rsidR="006B4305">
        <w:rPr>
          <w:rFonts w:ascii="Arial" w:eastAsia="Arial Unicode MS" w:hAnsi="Arial" w:cs="Arial"/>
          <w:color w:val="000000" w:themeColor="text1"/>
          <w:spacing w:val="-2"/>
          <w:sz w:val="20"/>
          <w:lang w:val="fr-FR"/>
        </w:rPr>
        <w:t>, J. Roumegue</w:t>
      </w:r>
      <w:r w:rsidR="006B4305" w:rsidRPr="006B4305">
        <w:rPr>
          <w:rFonts w:ascii="Arial" w:eastAsia="Arial Unicode MS" w:hAnsi="Arial" w:cs="Arial"/>
          <w:color w:val="000000" w:themeColor="text1"/>
          <w:spacing w:val="-2"/>
          <w:sz w:val="20"/>
          <w:vertAlign w:val="superscript"/>
          <w:lang w:val="fr-FR"/>
        </w:rPr>
        <w:t>1</w:t>
      </w:r>
    </w:p>
    <w:p w:rsidR="00970F68" w:rsidRPr="006B4305"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fr-FR"/>
        </w:rPr>
      </w:pPr>
    </w:p>
    <w:p w:rsidR="00E272EB" w:rsidRDefault="00E272EB" w:rsidP="00F01B26">
      <w:pPr>
        <w:tabs>
          <w:tab w:val="left" w:pos="-720"/>
          <w:tab w:val="left" w:pos="0"/>
          <w:tab w:val="left" w:pos="851"/>
          <w:tab w:val="left" w:pos="3600"/>
        </w:tabs>
        <w:rPr>
          <w:rFonts w:ascii="Arial" w:eastAsia="Arial Unicode MS" w:hAnsi="Arial" w:cs="Arial"/>
          <w:i/>
          <w:color w:val="000000" w:themeColor="text1"/>
          <w:spacing w:val="-2"/>
          <w:sz w:val="20"/>
          <w:lang w:val="fr-FR"/>
        </w:rPr>
      </w:pPr>
      <w:r w:rsidRPr="00F01B26">
        <w:rPr>
          <w:rFonts w:ascii="Arial" w:eastAsia="Arial Unicode MS" w:hAnsi="Arial" w:cs="Arial"/>
          <w:i/>
          <w:color w:val="000000" w:themeColor="text1"/>
          <w:spacing w:val="-2"/>
          <w:sz w:val="20"/>
          <w:vertAlign w:val="superscript"/>
          <w:lang w:val="fr-FR"/>
        </w:rPr>
        <w:t>1</w:t>
      </w:r>
      <w:r w:rsidR="00261B5E">
        <w:rPr>
          <w:rFonts w:ascii="Arial" w:eastAsia="Arial Unicode MS" w:hAnsi="Arial" w:cs="Arial"/>
          <w:i/>
          <w:color w:val="000000" w:themeColor="text1"/>
          <w:spacing w:val="-2"/>
          <w:sz w:val="20"/>
          <w:lang w:val="fr-FR"/>
        </w:rPr>
        <w:t xml:space="preserve">Thales Alenia </w:t>
      </w:r>
      <w:proofErr w:type="spellStart"/>
      <w:r w:rsidR="00261B5E">
        <w:rPr>
          <w:rFonts w:ascii="Arial" w:eastAsia="Arial Unicode MS" w:hAnsi="Arial" w:cs="Arial"/>
          <w:i/>
          <w:color w:val="000000" w:themeColor="text1"/>
          <w:spacing w:val="-2"/>
          <w:sz w:val="20"/>
          <w:lang w:val="fr-FR"/>
        </w:rPr>
        <w:t>Space</w:t>
      </w:r>
      <w:proofErr w:type="spellEnd"/>
      <w:r w:rsidR="00F01B26" w:rsidRPr="00F01B26">
        <w:rPr>
          <w:rFonts w:ascii="Arial" w:eastAsia="Arial Unicode MS" w:hAnsi="Arial" w:cs="Arial"/>
          <w:i/>
          <w:color w:val="000000" w:themeColor="text1"/>
          <w:spacing w:val="-2"/>
          <w:sz w:val="20"/>
          <w:lang w:val="fr-FR"/>
        </w:rPr>
        <w:t xml:space="preserve">, Cannes, France, </w:t>
      </w:r>
      <w:hyperlink r:id="rId11" w:history="1">
        <w:r w:rsidR="006B4305" w:rsidRPr="006840E6">
          <w:rPr>
            <w:rStyle w:val="Lienhypertexte"/>
            <w:rFonts w:ascii="Arial" w:eastAsia="Arial Unicode MS" w:hAnsi="Arial" w:cs="Arial"/>
            <w:i/>
            <w:spacing w:val="-2"/>
            <w:sz w:val="20"/>
            <w:lang w:val="fr-FR"/>
          </w:rPr>
          <w:t>firstname.lastname@thalesaleniaspace.com</w:t>
        </w:r>
      </w:hyperlink>
    </w:p>
    <w:p w:rsidR="006B4305" w:rsidRDefault="006B4305" w:rsidP="006B4305">
      <w:pPr>
        <w:tabs>
          <w:tab w:val="left" w:pos="-720"/>
          <w:tab w:val="left" w:pos="0"/>
          <w:tab w:val="left" w:pos="851"/>
          <w:tab w:val="left" w:pos="3600"/>
        </w:tabs>
        <w:rPr>
          <w:rFonts w:ascii="Arial" w:eastAsia="Arial Unicode MS" w:hAnsi="Arial" w:cs="Arial"/>
          <w:i/>
          <w:color w:val="000000" w:themeColor="text1"/>
          <w:spacing w:val="-2"/>
          <w:sz w:val="20"/>
          <w:lang w:val="fr-FR"/>
        </w:rPr>
      </w:pPr>
      <w:r>
        <w:rPr>
          <w:rFonts w:ascii="Arial" w:eastAsia="Arial Unicode MS" w:hAnsi="Arial" w:cs="Arial"/>
          <w:i/>
          <w:color w:val="000000" w:themeColor="text1"/>
          <w:spacing w:val="-2"/>
          <w:sz w:val="20"/>
          <w:vertAlign w:val="superscript"/>
          <w:lang w:val="fr-FR"/>
        </w:rPr>
        <w:t>2</w:t>
      </w:r>
      <w:r>
        <w:rPr>
          <w:rFonts w:ascii="Arial" w:eastAsia="Arial Unicode MS" w:hAnsi="Arial" w:cs="Arial"/>
          <w:i/>
          <w:color w:val="000000" w:themeColor="text1"/>
          <w:spacing w:val="-2"/>
          <w:sz w:val="20"/>
          <w:lang w:val="fr-FR"/>
        </w:rPr>
        <w:t>Centre National d’Etudes Spatiales (CNES), Toulouse, France</w:t>
      </w:r>
      <w:r w:rsidRPr="00F01B26">
        <w:rPr>
          <w:rFonts w:ascii="Arial" w:eastAsia="Arial Unicode MS" w:hAnsi="Arial" w:cs="Arial"/>
          <w:i/>
          <w:color w:val="000000" w:themeColor="text1"/>
          <w:spacing w:val="-2"/>
          <w:sz w:val="20"/>
          <w:lang w:val="fr-FR"/>
        </w:rPr>
        <w:t xml:space="preserve">, </w:t>
      </w:r>
      <w:hyperlink r:id="rId12" w:history="1">
        <w:r w:rsidRPr="006840E6">
          <w:rPr>
            <w:rStyle w:val="Lienhypertexte"/>
            <w:rFonts w:ascii="Arial" w:eastAsia="Arial Unicode MS" w:hAnsi="Arial" w:cs="Arial"/>
            <w:i/>
            <w:spacing w:val="-2"/>
            <w:sz w:val="20"/>
            <w:lang w:val="fr-FR"/>
          </w:rPr>
          <w:t>raymond.soumagne@cnes.fr</w:t>
        </w:r>
      </w:hyperlink>
    </w:p>
    <w:p w:rsidR="006B4305" w:rsidRPr="00A805F1" w:rsidRDefault="006B4305" w:rsidP="00F01B26">
      <w:pPr>
        <w:tabs>
          <w:tab w:val="left" w:pos="-720"/>
          <w:tab w:val="left" w:pos="0"/>
          <w:tab w:val="left" w:pos="851"/>
          <w:tab w:val="left" w:pos="3600"/>
        </w:tabs>
        <w:rPr>
          <w:rFonts w:ascii="Arial" w:eastAsia="Arial Unicode MS" w:hAnsi="Arial" w:cs="Arial"/>
          <w:i/>
          <w:color w:val="000000" w:themeColor="text1"/>
          <w:spacing w:val="-2"/>
          <w:sz w:val="20"/>
          <w:lang w:val="fr-FR"/>
        </w:rPr>
      </w:pPr>
    </w:p>
    <w:p w:rsidR="00E272EB" w:rsidRPr="00A805F1"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fr-FR"/>
        </w:rPr>
      </w:pPr>
    </w:p>
    <w:p w:rsidR="00910260" w:rsidRPr="00A72970" w:rsidRDefault="00F01B26" w:rsidP="00A72970">
      <w:pPr>
        <w:tabs>
          <w:tab w:val="left" w:pos="-720"/>
          <w:tab w:val="left" w:pos="0"/>
          <w:tab w:val="left" w:pos="3600"/>
        </w:tabs>
        <w:spacing w:after="120"/>
        <w:jc w:val="both"/>
        <w:rPr>
          <w:rFonts w:ascii="Arial" w:eastAsia="Arial Unicode MS" w:hAnsi="Arial" w:cs="Arial"/>
          <w:b/>
          <w:color w:val="000000" w:themeColor="text1"/>
          <w:spacing w:val="-2"/>
          <w:sz w:val="20"/>
          <w:lang w:val="en-GB"/>
        </w:rPr>
      </w:pPr>
      <w:r w:rsidRPr="00A72970">
        <w:rPr>
          <w:rFonts w:ascii="Arial" w:eastAsia="Arial Unicode MS" w:hAnsi="Arial" w:cs="Arial"/>
          <w:b/>
          <w:color w:val="000000" w:themeColor="text1"/>
          <w:spacing w:val="-2"/>
          <w:sz w:val="20"/>
          <w:lang w:val="en-GB"/>
        </w:rPr>
        <w:t>Abstract</w:t>
      </w:r>
    </w:p>
    <w:p w:rsidR="00934132" w:rsidRDefault="00934132"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Digital transformation is the today ultimate buzzword in companies. Behind all this buzz, there are deep and major </w:t>
      </w:r>
      <w:r w:rsidR="00EE176C">
        <w:rPr>
          <w:rFonts w:ascii="Arial" w:eastAsia="Arial Unicode MS" w:hAnsi="Arial" w:cs="Arial"/>
          <w:color w:val="000000" w:themeColor="text1"/>
          <w:spacing w:val="-2"/>
          <w:sz w:val="20"/>
          <w:lang w:val="en-GB"/>
        </w:rPr>
        <w:t xml:space="preserve">on-going </w:t>
      </w:r>
      <w:r>
        <w:rPr>
          <w:rFonts w:ascii="Arial" w:eastAsia="Arial Unicode MS" w:hAnsi="Arial" w:cs="Arial"/>
          <w:color w:val="000000" w:themeColor="text1"/>
          <w:spacing w:val="-2"/>
          <w:sz w:val="20"/>
          <w:lang w:val="en-GB"/>
        </w:rPr>
        <w:t>transformations both on the product</w:t>
      </w:r>
      <w:r w:rsidR="00EE176C">
        <w:rPr>
          <w:rFonts w:ascii="Arial" w:eastAsia="Arial Unicode MS" w:hAnsi="Arial" w:cs="Arial"/>
          <w:color w:val="000000" w:themeColor="text1"/>
          <w:spacing w:val="-2"/>
          <w:sz w:val="20"/>
          <w:lang w:val="en-GB"/>
        </w:rPr>
        <w:t>s</w:t>
      </w:r>
      <w:r>
        <w:rPr>
          <w:rFonts w:ascii="Arial" w:eastAsia="Arial Unicode MS" w:hAnsi="Arial" w:cs="Arial"/>
          <w:color w:val="000000" w:themeColor="text1"/>
          <w:spacing w:val="-2"/>
          <w:sz w:val="20"/>
          <w:lang w:val="en-GB"/>
        </w:rPr>
        <w:t xml:space="preserve"> and services we deliver to </w:t>
      </w:r>
      <w:r w:rsidR="00EE176C">
        <w:rPr>
          <w:rFonts w:ascii="Arial" w:eastAsia="Arial Unicode MS" w:hAnsi="Arial" w:cs="Arial"/>
          <w:color w:val="000000" w:themeColor="text1"/>
          <w:spacing w:val="-2"/>
          <w:sz w:val="20"/>
          <w:lang w:val="en-GB"/>
        </w:rPr>
        <w:t xml:space="preserve">customers </w:t>
      </w:r>
      <w:r>
        <w:rPr>
          <w:rFonts w:ascii="Arial" w:eastAsia="Arial Unicode MS" w:hAnsi="Arial" w:cs="Arial"/>
          <w:color w:val="000000" w:themeColor="text1"/>
          <w:spacing w:val="-2"/>
          <w:sz w:val="20"/>
          <w:lang w:val="en-GB"/>
        </w:rPr>
        <w:t>and on the way we work.</w:t>
      </w:r>
      <w:r w:rsidR="006B4305">
        <w:rPr>
          <w:rFonts w:ascii="Arial" w:eastAsia="Arial Unicode MS" w:hAnsi="Arial" w:cs="Arial"/>
          <w:color w:val="000000" w:themeColor="text1"/>
          <w:spacing w:val="-2"/>
          <w:sz w:val="20"/>
          <w:lang w:val="en-GB"/>
        </w:rPr>
        <w:t xml:space="preserve"> This paper aims to present on-going activities performed in cooperation between CNES and Thales </w:t>
      </w:r>
      <w:proofErr w:type="spellStart"/>
      <w:r w:rsidR="006B4305">
        <w:rPr>
          <w:rFonts w:ascii="Arial" w:eastAsia="Arial Unicode MS" w:hAnsi="Arial" w:cs="Arial"/>
          <w:color w:val="000000" w:themeColor="text1"/>
          <w:spacing w:val="-2"/>
          <w:sz w:val="20"/>
          <w:lang w:val="en-GB"/>
        </w:rPr>
        <w:t>Alenia</w:t>
      </w:r>
      <w:proofErr w:type="spellEnd"/>
      <w:r w:rsidR="006B4305">
        <w:rPr>
          <w:rFonts w:ascii="Arial" w:eastAsia="Arial Unicode MS" w:hAnsi="Arial" w:cs="Arial"/>
          <w:color w:val="000000" w:themeColor="text1"/>
          <w:spacing w:val="-2"/>
          <w:sz w:val="20"/>
          <w:lang w:val="en-GB"/>
        </w:rPr>
        <w:t xml:space="preserve"> Space on the transformation of the relations between a customer and a supplier, thanks to digital technologies, in particular in the exchange of engineering information</w:t>
      </w:r>
      <w:r>
        <w:rPr>
          <w:rFonts w:ascii="Arial" w:eastAsia="Arial Unicode MS" w:hAnsi="Arial" w:cs="Arial"/>
          <w:color w:val="000000" w:themeColor="text1"/>
          <w:spacing w:val="-2"/>
          <w:sz w:val="20"/>
          <w:lang w:val="en-GB"/>
        </w:rPr>
        <w:t>.</w:t>
      </w:r>
    </w:p>
    <w:p w:rsidR="0067327B" w:rsidRDefault="006B4305"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Deployment of digital engineering is on-going both at customer and supplier levels, </w:t>
      </w:r>
      <w:r w:rsidR="0067327B">
        <w:rPr>
          <w:rFonts w:ascii="Arial" w:eastAsia="Arial Unicode MS" w:hAnsi="Arial" w:cs="Arial"/>
          <w:color w:val="000000" w:themeColor="text1"/>
          <w:spacing w:val="-2"/>
          <w:sz w:val="20"/>
          <w:lang w:val="en-GB"/>
        </w:rPr>
        <w:t xml:space="preserve">many initiatives permit to deploy model based approaches and digital continuity, the current trend being to move applicability from some engineering silo to the complete life cycle from early conception to operational usage. These transformation brings already tangible benefits but most of them </w:t>
      </w:r>
      <w:r w:rsidR="00757993">
        <w:rPr>
          <w:rFonts w:ascii="Arial" w:eastAsia="Arial Unicode MS" w:hAnsi="Arial" w:cs="Arial"/>
          <w:color w:val="000000" w:themeColor="text1"/>
          <w:spacing w:val="-2"/>
          <w:sz w:val="20"/>
          <w:lang w:val="en-GB"/>
        </w:rPr>
        <w:t>limit the digital continuity to</w:t>
      </w:r>
      <w:r w:rsidR="0067327B">
        <w:rPr>
          <w:rFonts w:ascii="Arial" w:eastAsia="Arial Unicode MS" w:hAnsi="Arial" w:cs="Arial"/>
          <w:color w:val="000000" w:themeColor="text1"/>
          <w:spacing w:val="-2"/>
          <w:sz w:val="20"/>
          <w:lang w:val="en-GB"/>
        </w:rPr>
        <w:t xml:space="preserve"> the doors of each company. Communication between actors</w:t>
      </w:r>
      <w:r w:rsidR="00600BD1">
        <w:rPr>
          <w:rFonts w:ascii="Arial" w:eastAsia="Arial Unicode MS" w:hAnsi="Arial" w:cs="Arial"/>
          <w:color w:val="000000" w:themeColor="text1"/>
          <w:spacing w:val="-2"/>
          <w:sz w:val="20"/>
          <w:lang w:val="en-GB"/>
        </w:rPr>
        <w:t xml:space="preserve"> (customers, primes and suppliers)</w:t>
      </w:r>
      <w:r w:rsidR="0067327B">
        <w:rPr>
          <w:rFonts w:ascii="Arial" w:eastAsia="Arial Unicode MS" w:hAnsi="Arial" w:cs="Arial"/>
          <w:color w:val="000000" w:themeColor="text1"/>
          <w:spacing w:val="-2"/>
          <w:sz w:val="20"/>
          <w:lang w:val="en-GB"/>
        </w:rPr>
        <w:t xml:space="preserve"> in vast ma</w:t>
      </w:r>
      <w:r w:rsidR="00600BD1">
        <w:rPr>
          <w:rFonts w:ascii="Arial" w:eastAsia="Arial Unicode MS" w:hAnsi="Arial" w:cs="Arial"/>
          <w:color w:val="000000" w:themeColor="text1"/>
          <w:spacing w:val="-2"/>
          <w:sz w:val="20"/>
          <w:lang w:val="en-GB"/>
        </w:rPr>
        <w:t>jority</w:t>
      </w:r>
      <w:r w:rsidR="0067327B">
        <w:rPr>
          <w:rFonts w:ascii="Arial" w:eastAsia="Arial Unicode MS" w:hAnsi="Arial" w:cs="Arial"/>
          <w:color w:val="000000" w:themeColor="text1"/>
          <w:spacing w:val="-2"/>
          <w:sz w:val="20"/>
          <w:lang w:val="en-GB"/>
        </w:rPr>
        <w:t xml:space="preserve"> </w:t>
      </w:r>
      <w:r w:rsidR="00600BD1">
        <w:rPr>
          <w:rFonts w:ascii="Arial" w:eastAsia="Arial Unicode MS" w:hAnsi="Arial" w:cs="Arial"/>
          <w:color w:val="000000" w:themeColor="text1"/>
          <w:spacing w:val="-2"/>
          <w:sz w:val="20"/>
          <w:lang w:val="en-GB"/>
        </w:rPr>
        <w:t>fall back</w:t>
      </w:r>
      <w:r w:rsidR="0067327B">
        <w:rPr>
          <w:rFonts w:ascii="Arial" w:eastAsia="Arial Unicode MS" w:hAnsi="Arial" w:cs="Arial"/>
          <w:color w:val="000000" w:themeColor="text1"/>
          <w:spacing w:val="-2"/>
          <w:sz w:val="20"/>
          <w:lang w:val="en-GB"/>
        </w:rPr>
        <w:t xml:space="preserve"> to a paper based </w:t>
      </w:r>
      <w:r w:rsidR="00600BD1">
        <w:rPr>
          <w:rFonts w:ascii="Arial" w:eastAsia="Arial Unicode MS" w:hAnsi="Arial" w:cs="Arial"/>
          <w:color w:val="000000" w:themeColor="text1"/>
          <w:spacing w:val="-2"/>
          <w:sz w:val="20"/>
          <w:lang w:val="en-GB"/>
        </w:rPr>
        <w:t>approach</w:t>
      </w:r>
      <w:r w:rsidR="0067327B">
        <w:rPr>
          <w:rFonts w:ascii="Arial" w:eastAsia="Arial Unicode MS" w:hAnsi="Arial" w:cs="Arial"/>
          <w:color w:val="000000" w:themeColor="text1"/>
          <w:spacing w:val="-2"/>
          <w:sz w:val="20"/>
          <w:lang w:val="en-GB"/>
        </w:rPr>
        <w:t xml:space="preserve"> or its modern version : a </w:t>
      </w:r>
      <w:proofErr w:type="spellStart"/>
      <w:r w:rsidR="0067327B">
        <w:rPr>
          <w:rFonts w:ascii="Arial" w:eastAsia="Arial Unicode MS" w:hAnsi="Arial" w:cs="Arial"/>
          <w:color w:val="000000" w:themeColor="text1"/>
          <w:spacing w:val="-2"/>
          <w:sz w:val="20"/>
          <w:lang w:val="en-GB"/>
        </w:rPr>
        <w:t>pdf</w:t>
      </w:r>
      <w:proofErr w:type="spellEnd"/>
      <w:r w:rsidR="0067327B">
        <w:rPr>
          <w:rFonts w:ascii="Arial" w:eastAsia="Arial Unicode MS" w:hAnsi="Arial" w:cs="Arial"/>
          <w:color w:val="000000" w:themeColor="text1"/>
          <w:spacing w:val="-2"/>
          <w:sz w:val="20"/>
          <w:lang w:val="en-GB"/>
        </w:rPr>
        <w:t xml:space="preserve"> </w:t>
      </w:r>
      <w:r w:rsidR="00600BD1">
        <w:rPr>
          <w:rFonts w:ascii="Arial" w:eastAsia="Arial Unicode MS" w:hAnsi="Arial" w:cs="Arial"/>
          <w:color w:val="000000" w:themeColor="text1"/>
          <w:spacing w:val="-2"/>
          <w:sz w:val="20"/>
          <w:lang w:val="en-GB"/>
        </w:rPr>
        <w:t xml:space="preserve">based </w:t>
      </w:r>
      <w:r w:rsidR="0067327B">
        <w:rPr>
          <w:rFonts w:ascii="Arial" w:eastAsia="Arial Unicode MS" w:hAnsi="Arial" w:cs="Arial"/>
          <w:color w:val="000000" w:themeColor="text1"/>
          <w:spacing w:val="-2"/>
          <w:sz w:val="20"/>
          <w:lang w:val="en-GB"/>
        </w:rPr>
        <w:t xml:space="preserve">approach. </w:t>
      </w:r>
      <w:r w:rsidR="00757993">
        <w:rPr>
          <w:rFonts w:ascii="Arial" w:eastAsia="Arial Unicode MS" w:hAnsi="Arial" w:cs="Arial"/>
          <w:color w:val="000000" w:themeColor="text1"/>
          <w:spacing w:val="-2"/>
          <w:sz w:val="20"/>
          <w:lang w:val="en-GB"/>
        </w:rPr>
        <w:t>This break in digital chain lead to a non-optimised process where the transformation forth and back from digital to paper and from paper to digital is costly</w:t>
      </w:r>
      <w:r w:rsidR="0067327B">
        <w:rPr>
          <w:rFonts w:ascii="Arial" w:eastAsia="Arial Unicode MS" w:hAnsi="Arial" w:cs="Arial"/>
          <w:color w:val="000000" w:themeColor="text1"/>
          <w:spacing w:val="-2"/>
          <w:sz w:val="20"/>
          <w:lang w:val="en-GB"/>
        </w:rPr>
        <w:t xml:space="preserve">(on both sides, to produce the documents at supplier level and to process, review and integrate them at customer level), </w:t>
      </w:r>
      <w:r w:rsidR="00757993">
        <w:rPr>
          <w:rFonts w:ascii="Arial" w:eastAsia="Arial Unicode MS" w:hAnsi="Arial" w:cs="Arial"/>
          <w:color w:val="000000" w:themeColor="text1"/>
          <w:spacing w:val="-2"/>
          <w:sz w:val="20"/>
          <w:lang w:val="en-GB"/>
        </w:rPr>
        <w:t xml:space="preserve">and have impact </w:t>
      </w:r>
      <w:r w:rsidR="0067327B">
        <w:rPr>
          <w:rFonts w:ascii="Arial" w:eastAsia="Arial Unicode MS" w:hAnsi="Arial" w:cs="Arial"/>
          <w:color w:val="000000" w:themeColor="text1"/>
          <w:spacing w:val="-2"/>
          <w:sz w:val="20"/>
          <w:lang w:val="en-GB"/>
        </w:rPr>
        <w:t xml:space="preserve">on agility (documents are issued at discrete times for reviews) and </w:t>
      </w:r>
      <w:r w:rsidR="00757993">
        <w:rPr>
          <w:rFonts w:ascii="Arial" w:eastAsia="Arial Unicode MS" w:hAnsi="Arial" w:cs="Arial"/>
          <w:color w:val="000000" w:themeColor="text1"/>
          <w:spacing w:val="-2"/>
          <w:sz w:val="20"/>
          <w:lang w:val="en-GB"/>
        </w:rPr>
        <w:t xml:space="preserve">our capability to ensure </w:t>
      </w:r>
      <w:r w:rsidR="0067327B">
        <w:rPr>
          <w:rFonts w:ascii="Arial" w:eastAsia="Arial Unicode MS" w:hAnsi="Arial" w:cs="Arial"/>
          <w:color w:val="000000" w:themeColor="text1"/>
          <w:spacing w:val="-2"/>
          <w:sz w:val="20"/>
          <w:lang w:val="en-GB"/>
        </w:rPr>
        <w:t>consistency of the data to master increasing system complexity</w:t>
      </w:r>
      <w:bookmarkStart w:id="0" w:name="_GoBack"/>
      <w:bookmarkEnd w:id="0"/>
      <w:r w:rsidR="0067327B">
        <w:rPr>
          <w:rFonts w:ascii="Arial" w:eastAsia="Arial Unicode MS" w:hAnsi="Arial" w:cs="Arial"/>
          <w:color w:val="000000" w:themeColor="text1"/>
          <w:spacing w:val="-2"/>
          <w:sz w:val="20"/>
          <w:lang w:val="en-GB"/>
        </w:rPr>
        <w:t>.</w:t>
      </w:r>
    </w:p>
    <w:p w:rsidR="0067327B" w:rsidRDefault="0067327B"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Three year</w:t>
      </w:r>
      <w:r w:rsidR="005E0DD0">
        <w:rPr>
          <w:rFonts w:ascii="Arial" w:eastAsia="Arial Unicode MS" w:hAnsi="Arial" w:cs="Arial"/>
          <w:color w:val="000000" w:themeColor="text1"/>
          <w:spacing w:val="-2"/>
          <w:sz w:val="20"/>
          <w:lang w:val="en-GB"/>
        </w:rPr>
        <w:t>s</w:t>
      </w:r>
      <w:r>
        <w:rPr>
          <w:rFonts w:ascii="Arial" w:eastAsia="Arial Unicode MS" w:hAnsi="Arial" w:cs="Arial"/>
          <w:color w:val="000000" w:themeColor="text1"/>
          <w:spacing w:val="-2"/>
          <w:sz w:val="20"/>
          <w:lang w:val="en-GB"/>
        </w:rPr>
        <w:t xml:space="preserve"> ago, CNES and Thales </w:t>
      </w:r>
      <w:proofErr w:type="spellStart"/>
      <w:r>
        <w:rPr>
          <w:rFonts w:ascii="Arial" w:eastAsia="Arial Unicode MS" w:hAnsi="Arial" w:cs="Arial"/>
          <w:color w:val="000000" w:themeColor="text1"/>
          <w:spacing w:val="-2"/>
          <w:sz w:val="20"/>
          <w:lang w:val="en-GB"/>
        </w:rPr>
        <w:t>Alenia</w:t>
      </w:r>
      <w:proofErr w:type="spellEnd"/>
      <w:r>
        <w:rPr>
          <w:rFonts w:ascii="Arial" w:eastAsia="Arial Unicode MS" w:hAnsi="Arial" w:cs="Arial"/>
          <w:color w:val="000000" w:themeColor="text1"/>
          <w:spacing w:val="-2"/>
          <w:sz w:val="20"/>
          <w:lang w:val="en-GB"/>
        </w:rPr>
        <w:t xml:space="preserve"> Space </w:t>
      </w:r>
      <w:proofErr w:type="spellStart"/>
      <w:r>
        <w:rPr>
          <w:rFonts w:ascii="Arial" w:eastAsia="Arial Unicode MS" w:hAnsi="Arial" w:cs="Arial"/>
          <w:color w:val="000000" w:themeColor="text1"/>
          <w:spacing w:val="-2"/>
          <w:sz w:val="20"/>
          <w:lang w:val="en-GB"/>
        </w:rPr>
        <w:t>lauched</w:t>
      </w:r>
      <w:proofErr w:type="spellEnd"/>
      <w:r>
        <w:rPr>
          <w:rFonts w:ascii="Arial" w:eastAsia="Arial Unicode MS" w:hAnsi="Arial" w:cs="Arial"/>
          <w:color w:val="000000" w:themeColor="text1"/>
          <w:spacing w:val="-2"/>
          <w:sz w:val="20"/>
          <w:lang w:val="en-GB"/>
        </w:rPr>
        <w:t xml:space="preserve"> an R&amp;T activity to redefine this communication and move from a paper based approach to a digitally continuous approach.</w:t>
      </w:r>
    </w:p>
    <w:p w:rsidR="0067327B" w:rsidRDefault="00600BD1"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We perform a systematic and pragmatic approach, by combining study of existing communications on real projects (for example review data packages) in a bottom-up</w:t>
      </w:r>
      <w:r w:rsidR="005E0DD0">
        <w:rPr>
          <w:rFonts w:ascii="Arial" w:eastAsia="Arial Unicode MS" w:hAnsi="Arial" w:cs="Arial"/>
          <w:color w:val="000000" w:themeColor="text1"/>
          <w:spacing w:val="-2"/>
          <w:sz w:val="20"/>
          <w:lang w:val="en-GB"/>
        </w:rPr>
        <w:t xml:space="preserve"> approach and by interviewing several users (from CNES and Thales </w:t>
      </w:r>
      <w:proofErr w:type="spellStart"/>
      <w:r w:rsidR="005E0DD0">
        <w:rPr>
          <w:rFonts w:ascii="Arial" w:eastAsia="Arial Unicode MS" w:hAnsi="Arial" w:cs="Arial"/>
          <w:color w:val="000000" w:themeColor="text1"/>
          <w:spacing w:val="-2"/>
          <w:sz w:val="20"/>
          <w:lang w:val="en-GB"/>
        </w:rPr>
        <w:t>Alenia</w:t>
      </w:r>
      <w:proofErr w:type="spellEnd"/>
      <w:r w:rsidR="005E0DD0">
        <w:rPr>
          <w:rFonts w:ascii="Arial" w:eastAsia="Arial Unicode MS" w:hAnsi="Arial" w:cs="Arial"/>
          <w:color w:val="000000" w:themeColor="text1"/>
          <w:spacing w:val="-2"/>
          <w:sz w:val="20"/>
          <w:lang w:val="en-GB"/>
        </w:rPr>
        <w:t xml:space="preserve"> Space) and making surveys</w:t>
      </w:r>
      <w:r w:rsidR="00757993">
        <w:rPr>
          <w:rFonts w:ascii="Arial" w:eastAsia="Arial Unicode MS" w:hAnsi="Arial" w:cs="Arial"/>
          <w:color w:val="000000" w:themeColor="text1"/>
          <w:spacing w:val="-2"/>
          <w:sz w:val="20"/>
          <w:lang w:val="en-GB"/>
        </w:rPr>
        <w:t xml:space="preserve"> in a top-down approach</w:t>
      </w:r>
      <w:r w:rsidR="005E0DD0">
        <w:rPr>
          <w:rFonts w:ascii="Arial" w:eastAsia="Arial Unicode MS" w:hAnsi="Arial" w:cs="Arial"/>
          <w:color w:val="000000" w:themeColor="text1"/>
          <w:spacing w:val="-2"/>
          <w:sz w:val="20"/>
          <w:lang w:val="en-GB"/>
        </w:rPr>
        <w:t xml:space="preserve">. We end-up with a cartography of the most promising exchanges to be improved by digital continuity, refined needs, and many questions to be answered during the study. </w:t>
      </w:r>
      <w:r w:rsidR="00757993">
        <w:rPr>
          <w:rFonts w:ascii="Arial" w:eastAsia="Arial Unicode MS" w:hAnsi="Arial" w:cs="Arial"/>
          <w:color w:val="000000" w:themeColor="text1"/>
          <w:spacing w:val="-2"/>
          <w:sz w:val="20"/>
          <w:lang w:val="en-GB"/>
        </w:rPr>
        <w:t>On top of the technical challenges, m</w:t>
      </w:r>
      <w:r w:rsidR="005E0DD0">
        <w:rPr>
          <w:rFonts w:ascii="Arial" w:eastAsia="Arial Unicode MS" w:hAnsi="Arial" w:cs="Arial"/>
          <w:color w:val="000000" w:themeColor="text1"/>
          <w:spacing w:val="-2"/>
          <w:sz w:val="20"/>
          <w:lang w:val="en-GB"/>
        </w:rPr>
        <w:t xml:space="preserve">oving from current practices </w:t>
      </w:r>
      <w:r w:rsidR="002D28BC">
        <w:rPr>
          <w:rFonts w:ascii="Arial" w:eastAsia="Arial Unicode MS" w:hAnsi="Arial" w:cs="Arial"/>
          <w:color w:val="000000" w:themeColor="text1"/>
          <w:spacing w:val="-2"/>
          <w:sz w:val="20"/>
          <w:lang w:val="en-GB"/>
        </w:rPr>
        <w:t xml:space="preserve">to digital approaches raise a lot of issues for example on contractual aspects (what is now a deliverable), on data retention (how many time I will be able to access to the data), on data modification (how to prevent data modification once </w:t>
      </w:r>
      <w:proofErr w:type="spellStart"/>
      <w:r w:rsidR="002D28BC">
        <w:rPr>
          <w:rFonts w:ascii="Arial" w:eastAsia="Arial Unicode MS" w:hAnsi="Arial" w:cs="Arial"/>
          <w:color w:val="000000" w:themeColor="text1"/>
          <w:spacing w:val="-2"/>
          <w:sz w:val="20"/>
          <w:lang w:val="en-GB"/>
        </w:rPr>
        <w:t>baselined</w:t>
      </w:r>
      <w:proofErr w:type="spellEnd"/>
      <w:r w:rsidR="002D28BC">
        <w:rPr>
          <w:rFonts w:ascii="Arial" w:eastAsia="Arial Unicode MS" w:hAnsi="Arial" w:cs="Arial"/>
          <w:color w:val="000000" w:themeColor="text1"/>
          <w:spacing w:val="-2"/>
          <w:sz w:val="20"/>
          <w:lang w:val="en-GB"/>
        </w:rPr>
        <w:t>) and others that does not appear on the paper based approach and that ha</w:t>
      </w:r>
      <w:r w:rsidR="00472A1A">
        <w:rPr>
          <w:rFonts w:ascii="Arial" w:eastAsia="Arial Unicode MS" w:hAnsi="Arial" w:cs="Arial"/>
          <w:color w:val="000000" w:themeColor="text1"/>
          <w:spacing w:val="-2"/>
          <w:sz w:val="20"/>
          <w:lang w:val="en-GB"/>
        </w:rPr>
        <w:t>ve</w:t>
      </w:r>
      <w:r w:rsidR="002D28BC">
        <w:rPr>
          <w:rFonts w:ascii="Arial" w:eastAsia="Arial Unicode MS" w:hAnsi="Arial" w:cs="Arial"/>
          <w:color w:val="000000" w:themeColor="text1"/>
          <w:spacing w:val="-2"/>
          <w:sz w:val="20"/>
          <w:lang w:val="en-GB"/>
        </w:rPr>
        <w:t xml:space="preserve"> to be addressed by a digital solution. </w:t>
      </w:r>
    </w:p>
    <w:p w:rsidR="002D28BC" w:rsidRDefault="002D28BC"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We define a software architecture that is capable to implements th</w:t>
      </w:r>
      <w:r w:rsidR="00757993">
        <w:rPr>
          <w:rFonts w:ascii="Arial" w:eastAsia="Arial Unicode MS" w:hAnsi="Arial" w:cs="Arial"/>
          <w:color w:val="000000" w:themeColor="text1"/>
          <w:spacing w:val="-2"/>
          <w:sz w:val="20"/>
          <w:lang w:val="en-GB"/>
        </w:rPr>
        <w:t>ese</w:t>
      </w:r>
      <w:r>
        <w:rPr>
          <w:rFonts w:ascii="Arial" w:eastAsia="Arial Unicode MS" w:hAnsi="Arial" w:cs="Arial"/>
          <w:color w:val="000000" w:themeColor="text1"/>
          <w:spacing w:val="-2"/>
          <w:sz w:val="20"/>
          <w:lang w:val="en-GB"/>
        </w:rPr>
        <w:t xml:space="preserve"> digital exchange</w:t>
      </w:r>
      <w:r w:rsidR="00757993">
        <w:rPr>
          <w:rFonts w:ascii="Arial" w:eastAsia="Arial Unicode MS" w:hAnsi="Arial" w:cs="Arial"/>
          <w:color w:val="000000" w:themeColor="text1"/>
          <w:spacing w:val="-2"/>
          <w:sz w:val="20"/>
          <w:lang w:val="en-GB"/>
        </w:rPr>
        <w:t>s</w:t>
      </w:r>
      <w:r>
        <w:rPr>
          <w:rFonts w:ascii="Arial" w:eastAsia="Arial Unicode MS" w:hAnsi="Arial" w:cs="Arial"/>
          <w:color w:val="000000" w:themeColor="text1"/>
          <w:spacing w:val="-2"/>
          <w:sz w:val="20"/>
          <w:lang w:val="en-GB"/>
        </w:rPr>
        <w:t xml:space="preserve"> and</w:t>
      </w:r>
      <w:r w:rsidR="00AA0FFB">
        <w:rPr>
          <w:rFonts w:ascii="Arial" w:eastAsia="Arial Unicode MS" w:hAnsi="Arial" w:cs="Arial"/>
          <w:color w:val="000000" w:themeColor="text1"/>
          <w:spacing w:val="-2"/>
          <w:sz w:val="20"/>
          <w:lang w:val="en-GB"/>
        </w:rPr>
        <w:t xml:space="preserve"> all the capabilities required</w:t>
      </w:r>
      <w:r>
        <w:rPr>
          <w:rFonts w:ascii="Arial" w:eastAsia="Arial Unicode MS" w:hAnsi="Arial" w:cs="Arial"/>
          <w:color w:val="000000" w:themeColor="text1"/>
          <w:spacing w:val="-2"/>
          <w:sz w:val="20"/>
          <w:lang w:val="en-GB"/>
        </w:rPr>
        <w:t xml:space="preserve"> </w:t>
      </w:r>
      <w:r w:rsidR="00AA0FFB">
        <w:rPr>
          <w:rFonts w:ascii="Arial" w:eastAsia="Arial Unicode MS" w:hAnsi="Arial" w:cs="Arial"/>
          <w:color w:val="000000" w:themeColor="text1"/>
          <w:spacing w:val="-2"/>
          <w:sz w:val="20"/>
          <w:lang w:val="en-GB"/>
        </w:rPr>
        <w:t xml:space="preserve">to do this. For example : the capability to source the data in the currently used engineering tools, link and navigate data, link and navigate documents content that are not currently fully digitalised but also a the capability to assist the reviewer by AI algorithms and enhanced data visualisation technologies. </w:t>
      </w:r>
    </w:p>
    <w:p w:rsidR="00AA0FFB" w:rsidRDefault="002D28BC"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We then prototype a implementation of digital exchanges </w:t>
      </w:r>
      <w:r w:rsidR="00AA0FFB">
        <w:rPr>
          <w:rFonts w:ascii="Arial" w:eastAsia="Arial Unicode MS" w:hAnsi="Arial" w:cs="Arial"/>
          <w:color w:val="000000" w:themeColor="text1"/>
          <w:spacing w:val="-2"/>
          <w:sz w:val="20"/>
          <w:lang w:val="en-GB"/>
        </w:rPr>
        <w:t>focused</w:t>
      </w:r>
      <w:r>
        <w:rPr>
          <w:rFonts w:ascii="Arial" w:eastAsia="Arial Unicode MS" w:hAnsi="Arial" w:cs="Arial"/>
          <w:color w:val="000000" w:themeColor="text1"/>
          <w:spacing w:val="-2"/>
          <w:sz w:val="20"/>
          <w:lang w:val="en-GB"/>
        </w:rPr>
        <w:t xml:space="preserve"> on the review capability for the customer.</w:t>
      </w:r>
      <w:r w:rsidR="00AA0FFB">
        <w:rPr>
          <w:rFonts w:ascii="Arial" w:eastAsia="Arial Unicode MS" w:hAnsi="Arial" w:cs="Arial"/>
          <w:color w:val="000000" w:themeColor="text1"/>
          <w:spacing w:val="-2"/>
          <w:sz w:val="20"/>
          <w:lang w:val="en-GB"/>
        </w:rPr>
        <w:t xml:space="preserve"> We select some review domains, </w:t>
      </w:r>
      <w:r>
        <w:rPr>
          <w:rFonts w:ascii="Arial" w:eastAsia="Arial Unicode MS" w:hAnsi="Arial" w:cs="Arial"/>
          <w:color w:val="000000" w:themeColor="text1"/>
          <w:spacing w:val="-2"/>
          <w:sz w:val="20"/>
          <w:lang w:val="en-GB"/>
        </w:rPr>
        <w:t>first</w:t>
      </w:r>
      <w:r w:rsidR="00AA0FFB">
        <w:rPr>
          <w:rFonts w:ascii="Arial" w:eastAsia="Arial Unicode MS" w:hAnsi="Arial" w:cs="Arial"/>
          <w:color w:val="000000" w:themeColor="text1"/>
          <w:spacing w:val="-2"/>
          <w:sz w:val="20"/>
          <w:lang w:val="en-GB"/>
        </w:rPr>
        <w:t xml:space="preserve"> requirements </w:t>
      </w:r>
      <w:r w:rsidR="00757993">
        <w:rPr>
          <w:rFonts w:ascii="Arial" w:eastAsia="Arial Unicode MS" w:hAnsi="Arial" w:cs="Arial"/>
          <w:color w:val="000000" w:themeColor="text1"/>
          <w:spacing w:val="-2"/>
          <w:sz w:val="20"/>
          <w:lang w:val="en-GB"/>
        </w:rPr>
        <w:t xml:space="preserve">domain </w:t>
      </w:r>
      <w:r w:rsidR="00AA0FFB">
        <w:rPr>
          <w:rFonts w:ascii="Arial" w:eastAsia="Arial Unicode MS" w:hAnsi="Arial" w:cs="Arial"/>
          <w:color w:val="000000" w:themeColor="text1"/>
          <w:spacing w:val="-2"/>
          <w:sz w:val="20"/>
          <w:lang w:val="en-GB"/>
        </w:rPr>
        <w:t>then FDIR (Failure Detection and Isolation Recovery) design and we demonstrate the suitability of the software architecture.</w:t>
      </w:r>
    </w:p>
    <w:p w:rsidR="00AA0FFB" w:rsidRDefault="00AA0FFB"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Delivering digital data has value </w:t>
      </w:r>
      <w:r w:rsidR="00757993">
        <w:rPr>
          <w:rFonts w:ascii="Arial" w:eastAsia="Arial Unicode MS" w:hAnsi="Arial" w:cs="Arial"/>
          <w:color w:val="000000" w:themeColor="text1"/>
          <w:spacing w:val="-2"/>
          <w:sz w:val="20"/>
          <w:lang w:val="en-GB"/>
        </w:rPr>
        <w:t xml:space="preserve">for the customer </w:t>
      </w:r>
      <w:r>
        <w:rPr>
          <w:rFonts w:ascii="Arial" w:eastAsia="Arial Unicode MS" w:hAnsi="Arial" w:cs="Arial"/>
          <w:color w:val="000000" w:themeColor="text1"/>
          <w:spacing w:val="-2"/>
          <w:sz w:val="20"/>
          <w:lang w:val="en-GB"/>
        </w:rPr>
        <w:t xml:space="preserve">only if we achieve a certain level of interoperability in order to </w:t>
      </w:r>
      <w:r w:rsidR="00757993">
        <w:rPr>
          <w:rFonts w:ascii="Arial" w:eastAsia="Arial Unicode MS" w:hAnsi="Arial" w:cs="Arial"/>
          <w:color w:val="000000" w:themeColor="text1"/>
          <w:spacing w:val="-2"/>
          <w:sz w:val="20"/>
          <w:lang w:val="en-GB"/>
        </w:rPr>
        <w:t>facilitate integration of this data in their own process</w:t>
      </w:r>
      <w:r>
        <w:rPr>
          <w:rFonts w:ascii="Arial" w:eastAsia="Arial Unicode MS" w:hAnsi="Arial" w:cs="Arial"/>
          <w:color w:val="000000" w:themeColor="text1"/>
          <w:spacing w:val="-2"/>
          <w:sz w:val="20"/>
          <w:lang w:val="en-GB"/>
        </w:rPr>
        <w:t>. All this work obvious</w:t>
      </w:r>
      <w:r w:rsidR="00757993">
        <w:rPr>
          <w:rFonts w:ascii="Arial" w:eastAsia="Arial Unicode MS" w:hAnsi="Arial" w:cs="Arial"/>
          <w:color w:val="000000" w:themeColor="text1"/>
          <w:spacing w:val="-2"/>
          <w:sz w:val="20"/>
          <w:lang w:val="en-GB"/>
        </w:rPr>
        <w:t>ly</w:t>
      </w:r>
      <w:r>
        <w:rPr>
          <w:rFonts w:ascii="Arial" w:eastAsia="Arial Unicode MS" w:hAnsi="Arial" w:cs="Arial"/>
          <w:color w:val="000000" w:themeColor="text1"/>
          <w:spacing w:val="-2"/>
          <w:sz w:val="20"/>
          <w:lang w:val="en-GB"/>
        </w:rPr>
        <w:t xml:space="preserve"> link</w:t>
      </w:r>
      <w:r w:rsidR="00757993">
        <w:rPr>
          <w:rFonts w:ascii="Arial" w:eastAsia="Arial Unicode MS" w:hAnsi="Arial" w:cs="Arial"/>
          <w:color w:val="000000" w:themeColor="text1"/>
          <w:spacing w:val="-2"/>
          <w:sz w:val="20"/>
          <w:lang w:val="en-GB"/>
        </w:rPr>
        <w:t>ed</w:t>
      </w:r>
      <w:r>
        <w:rPr>
          <w:rFonts w:ascii="Arial" w:eastAsia="Arial Unicode MS" w:hAnsi="Arial" w:cs="Arial"/>
          <w:color w:val="000000" w:themeColor="text1"/>
          <w:spacing w:val="-2"/>
          <w:sz w:val="20"/>
          <w:lang w:val="en-GB"/>
        </w:rPr>
        <w:t xml:space="preserve"> with on-going European </w:t>
      </w:r>
      <w:proofErr w:type="spellStart"/>
      <w:r>
        <w:rPr>
          <w:rFonts w:ascii="Arial" w:eastAsia="Arial Unicode MS" w:hAnsi="Arial" w:cs="Arial"/>
          <w:color w:val="000000" w:themeColor="text1"/>
          <w:spacing w:val="-2"/>
          <w:sz w:val="20"/>
          <w:lang w:val="en-GB"/>
        </w:rPr>
        <w:t>Osmose</w:t>
      </w:r>
      <w:proofErr w:type="spellEnd"/>
      <w:r>
        <w:rPr>
          <w:rFonts w:ascii="Arial" w:eastAsia="Arial Unicode MS" w:hAnsi="Arial" w:cs="Arial"/>
          <w:color w:val="000000" w:themeColor="text1"/>
          <w:spacing w:val="-2"/>
          <w:sz w:val="20"/>
          <w:lang w:val="en-GB"/>
        </w:rPr>
        <w:t xml:space="preserve"> initiative aiming to define a shared ontology of engineering data between the space actors.  </w:t>
      </w:r>
    </w:p>
    <w:p w:rsidR="00011871" w:rsidRPr="00B31906" w:rsidRDefault="00AA0FFB" w:rsidP="00AA0FFB">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The paper will detail all these points and will present the prototype developed during the activity.</w:t>
      </w:r>
    </w:p>
    <w:p w:rsidR="004A1AF5" w:rsidRDefault="004A1AF5" w:rsidP="00973427">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rsidR="004C72E8" w:rsidRDefault="004C72E8" w:rsidP="00973427">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rsidR="004C72E8" w:rsidRDefault="004C72E8" w:rsidP="00973427">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rsidR="004C72E8" w:rsidRPr="00973427" w:rsidRDefault="004C72E8" w:rsidP="004C72E8">
      <w:pPr>
        <w:tabs>
          <w:tab w:val="left" w:pos="-720"/>
          <w:tab w:val="left" w:pos="0"/>
          <w:tab w:val="left" w:pos="3600"/>
        </w:tabs>
        <w:spacing w:after="120"/>
        <w:jc w:val="center"/>
        <w:rPr>
          <w:rFonts w:ascii="Arial" w:eastAsia="Arial Unicode MS" w:hAnsi="Arial" w:cs="Arial"/>
          <w:color w:val="000000" w:themeColor="text1"/>
          <w:spacing w:val="-2"/>
          <w:sz w:val="20"/>
          <w:lang w:val="en-GB"/>
        </w:rPr>
      </w:pPr>
      <w:r>
        <w:t xml:space="preserve">Thales </w:t>
      </w:r>
      <w:proofErr w:type="spellStart"/>
      <w:r>
        <w:t>Alenia</w:t>
      </w:r>
      <w:proofErr w:type="spellEnd"/>
      <w:r>
        <w:t xml:space="preserve"> Space </w:t>
      </w:r>
      <w:proofErr w:type="spellStart"/>
      <w:r>
        <w:t>Internal</w:t>
      </w:r>
      <w:proofErr w:type="spellEnd"/>
    </w:p>
    <w:sectPr w:rsidR="004C72E8" w:rsidRPr="00973427">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B5E" w:rsidRDefault="00261B5E" w:rsidP="002B3D2E">
      <w:r>
        <w:separator/>
      </w:r>
    </w:p>
  </w:endnote>
  <w:endnote w:type="continuationSeparator" w:id="0">
    <w:p w:rsidR="00261B5E" w:rsidRDefault="00261B5E"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B5E" w:rsidRDefault="00261B5E" w:rsidP="002B3D2E">
      <w:r>
        <w:separator/>
      </w:r>
    </w:p>
  </w:footnote>
  <w:footnote w:type="continuationSeparator" w:id="0">
    <w:p w:rsidR="00261B5E" w:rsidRDefault="00261B5E" w:rsidP="002B3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5E" w:rsidRPr="00A86753" w:rsidRDefault="00261B5E"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2020</w:t>
    </w:r>
    <w:r>
      <w:rPr>
        <w:rFonts w:ascii="Arial" w:eastAsia="Arial Unicode MS" w:hAnsi="Arial" w:cs="Arial"/>
        <w:b/>
        <w:i/>
        <w:noProof/>
        <w:color w:val="000000" w:themeColor="text1"/>
        <w:spacing w:val="-2"/>
        <w:szCs w:val="18"/>
        <w:lang w:val="en-GB"/>
      </w:rPr>
      <w:tab/>
    </w:r>
    <w:r>
      <w:rPr>
        <w:rFonts w:ascii="Arial" w:eastAsia="Arial Unicode MS" w:hAnsi="Arial" w:cs="Arial"/>
        <w:b/>
        <w:i/>
        <w:noProof/>
        <w:color w:val="000000" w:themeColor="text1"/>
        <w:spacing w:val="-2"/>
        <w:szCs w:val="18"/>
        <w:lang w:val="en-GB"/>
      </w:rPr>
      <w:tab/>
    </w:r>
    <w:r>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0009"/>
    <w:multiLevelType w:val="hybridMultilevel"/>
    <w:tmpl w:val="F5DE1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3">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6">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9796A9F"/>
    <w:multiLevelType w:val="hybridMultilevel"/>
    <w:tmpl w:val="29866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1"/>
  <w:activeWritingStyle w:appName="MSWord" w:lang="en-GB" w:vendorID="64" w:dllVersion="131078" w:nlCheck="1" w:checkStyle="1"/>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EB"/>
    <w:rsid w:val="00011871"/>
    <w:rsid w:val="00013214"/>
    <w:rsid w:val="00067049"/>
    <w:rsid w:val="0008033C"/>
    <w:rsid w:val="001062A3"/>
    <w:rsid w:val="0016733A"/>
    <w:rsid w:val="00193B74"/>
    <w:rsid w:val="001A2217"/>
    <w:rsid w:val="001B0137"/>
    <w:rsid w:val="001B49A4"/>
    <w:rsid w:val="001B7EB8"/>
    <w:rsid w:val="001C07E6"/>
    <w:rsid w:val="001C53CE"/>
    <w:rsid w:val="001E5A02"/>
    <w:rsid w:val="0021043A"/>
    <w:rsid w:val="00210DA5"/>
    <w:rsid w:val="002551C5"/>
    <w:rsid w:val="00261B5E"/>
    <w:rsid w:val="0027138A"/>
    <w:rsid w:val="002B0E94"/>
    <w:rsid w:val="002B3D2E"/>
    <w:rsid w:val="002C5999"/>
    <w:rsid w:val="002D28BC"/>
    <w:rsid w:val="00346EF7"/>
    <w:rsid w:val="003621EB"/>
    <w:rsid w:val="003F0AF8"/>
    <w:rsid w:val="0045005F"/>
    <w:rsid w:val="004719BC"/>
    <w:rsid w:val="00472A1A"/>
    <w:rsid w:val="004A1AF5"/>
    <w:rsid w:val="004C72E8"/>
    <w:rsid w:val="0050245D"/>
    <w:rsid w:val="005028D7"/>
    <w:rsid w:val="00530AD7"/>
    <w:rsid w:val="005C2C00"/>
    <w:rsid w:val="005E0DD0"/>
    <w:rsid w:val="00600BD1"/>
    <w:rsid w:val="00614BDE"/>
    <w:rsid w:val="00617CF2"/>
    <w:rsid w:val="00635748"/>
    <w:rsid w:val="0067327B"/>
    <w:rsid w:val="00676A0D"/>
    <w:rsid w:val="006809E1"/>
    <w:rsid w:val="006B4305"/>
    <w:rsid w:val="006D31EF"/>
    <w:rsid w:val="006D53D9"/>
    <w:rsid w:val="006E2678"/>
    <w:rsid w:val="007208A1"/>
    <w:rsid w:val="00757993"/>
    <w:rsid w:val="007728AF"/>
    <w:rsid w:val="00781FA5"/>
    <w:rsid w:val="007F2301"/>
    <w:rsid w:val="008220AB"/>
    <w:rsid w:val="008D25F1"/>
    <w:rsid w:val="00910260"/>
    <w:rsid w:val="00934132"/>
    <w:rsid w:val="00955D18"/>
    <w:rsid w:val="00963135"/>
    <w:rsid w:val="00970F68"/>
    <w:rsid w:val="00973427"/>
    <w:rsid w:val="009B09EE"/>
    <w:rsid w:val="00A04231"/>
    <w:rsid w:val="00A72970"/>
    <w:rsid w:val="00A805F1"/>
    <w:rsid w:val="00A81977"/>
    <w:rsid w:val="00A82CAB"/>
    <w:rsid w:val="00A86753"/>
    <w:rsid w:val="00AA0FFB"/>
    <w:rsid w:val="00AA2605"/>
    <w:rsid w:val="00AB3DF0"/>
    <w:rsid w:val="00AC5B81"/>
    <w:rsid w:val="00AD0253"/>
    <w:rsid w:val="00AE29AC"/>
    <w:rsid w:val="00B3099F"/>
    <w:rsid w:val="00B31906"/>
    <w:rsid w:val="00B325B2"/>
    <w:rsid w:val="00B82299"/>
    <w:rsid w:val="00B91303"/>
    <w:rsid w:val="00BC0956"/>
    <w:rsid w:val="00C26E50"/>
    <w:rsid w:val="00C45485"/>
    <w:rsid w:val="00CA2574"/>
    <w:rsid w:val="00CB6CA7"/>
    <w:rsid w:val="00CD0286"/>
    <w:rsid w:val="00D2090B"/>
    <w:rsid w:val="00D816B4"/>
    <w:rsid w:val="00D82FE6"/>
    <w:rsid w:val="00DB37B6"/>
    <w:rsid w:val="00DC44CA"/>
    <w:rsid w:val="00E06F9E"/>
    <w:rsid w:val="00E272EB"/>
    <w:rsid w:val="00E35022"/>
    <w:rsid w:val="00E70430"/>
    <w:rsid w:val="00E713CC"/>
    <w:rsid w:val="00EA719C"/>
    <w:rsid w:val="00EB4338"/>
    <w:rsid w:val="00ED24A9"/>
    <w:rsid w:val="00EE176C"/>
    <w:rsid w:val="00F01B26"/>
    <w:rsid w:val="00F352AE"/>
    <w:rsid w:val="00F54D89"/>
    <w:rsid w:val="00FD14FE"/>
    <w:rsid w:val="00FD7318"/>
    <w:rsid w:val="00FE7E8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bidi="sd-Dev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76C"/>
    <w:pPr>
      <w:widowControl w:val="0"/>
      <w:spacing w:after="0" w:line="240" w:lineRule="auto"/>
    </w:pPr>
    <w:rPr>
      <w:rFonts w:ascii="Courier New" w:eastAsia="Times New Roman" w:hAnsi="Courier New" w:cs="Times New Roman"/>
      <w:snapToGrid w:val="0"/>
      <w:sz w:val="24"/>
      <w:szCs w:val="20"/>
      <w:lang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Textedebulles">
    <w:name w:val="Balloon Text"/>
    <w:basedOn w:val="Normal"/>
    <w:link w:val="TextedebullesCar"/>
    <w:uiPriority w:val="99"/>
    <w:semiHidden/>
    <w:unhideWhenUsed/>
    <w:rsid w:val="00EE176C"/>
    <w:rPr>
      <w:rFonts w:ascii="Tahoma" w:hAnsi="Tahoma" w:cs="Tahoma"/>
      <w:sz w:val="22"/>
      <w:szCs w:val="16"/>
    </w:rPr>
  </w:style>
  <w:style w:type="character" w:customStyle="1" w:styleId="TextedebullesCar">
    <w:name w:val="Texte de bulles Car"/>
    <w:basedOn w:val="Policepardfaut"/>
    <w:link w:val="Textedebulles"/>
    <w:uiPriority w:val="99"/>
    <w:semiHidden/>
    <w:rsid w:val="00EE176C"/>
    <w:rPr>
      <w:rFonts w:ascii="Tahoma" w:eastAsia="Times New Roman" w:hAnsi="Tahoma" w:cs="Tahoma"/>
      <w:snapToGrid w:val="0"/>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Sansinterligne">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En-tte">
    <w:name w:val="header"/>
    <w:basedOn w:val="Normal"/>
    <w:link w:val="En-tteCar"/>
    <w:uiPriority w:val="99"/>
    <w:unhideWhenUsed/>
    <w:rsid w:val="002B3D2E"/>
    <w:pPr>
      <w:tabs>
        <w:tab w:val="center" w:pos="4536"/>
        <w:tab w:val="right" w:pos="9072"/>
      </w:tabs>
    </w:pPr>
  </w:style>
  <w:style w:type="character" w:customStyle="1" w:styleId="En-tteCar">
    <w:name w:val="En-tête Car"/>
    <w:basedOn w:val="Policepardfaut"/>
    <w:link w:val="En-tte"/>
    <w:uiPriority w:val="99"/>
    <w:rsid w:val="002B3D2E"/>
    <w:rPr>
      <w:rFonts w:ascii="Courier New" w:eastAsia="Times New Roman" w:hAnsi="Courier New" w:cs="Times New Roman"/>
      <w:snapToGrid w:val="0"/>
      <w:sz w:val="24"/>
      <w:szCs w:val="20"/>
      <w:lang w:eastAsia="nl-NL"/>
    </w:rPr>
  </w:style>
  <w:style w:type="paragraph" w:styleId="Pieddepage">
    <w:name w:val="footer"/>
    <w:basedOn w:val="Normal"/>
    <w:link w:val="PieddepageCar"/>
    <w:uiPriority w:val="99"/>
    <w:unhideWhenUsed/>
    <w:rsid w:val="002B3D2E"/>
    <w:pPr>
      <w:tabs>
        <w:tab w:val="center" w:pos="4536"/>
        <w:tab w:val="right" w:pos="9072"/>
      </w:tabs>
    </w:pPr>
  </w:style>
  <w:style w:type="character" w:customStyle="1" w:styleId="PieddepageCar">
    <w:name w:val="Pied de page Car"/>
    <w:basedOn w:val="Policepardfaut"/>
    <w:link w:val="Pieddepage"/>
    <w:uiPriority w:val="99"/>
    <w:rsid w:val="002B3D2E"/>
    <w:rPr>
      <w:rFonts w:ascii="Courier New" w:eastAsia="Times New Roman" w:hAnsi="Courier New" w:cs="Times New Roman"/>
      <w:snapToGrid w:val="0"/>
      <w:sz w:val="24"/>
      <w:szCs w:val="20"/>
      <w:lang w:eastAsia="nl-NL"/>
    </w:rPr>
  </w:style>
  <w:style w:type="character" w:styleId="Textedelespacerserv">
    <w:name w:val="Placeholder Text"/>
    <w:basedOn w:val="Policepardfaut"/>
    <w:uiPriority w:val="99"/>
    <w:semiHidden/>
    <w:rsid w:val="00A86753"/>
    <w:rPr>
      <w:color w:val="808080"/>
    </w:rPr>
  </w:style>
  <w:style w:type="paragraph" w:styleId="Paragraphedeliste">
    <w:name w:val="List Paragraph"/>
    <w:basedOn w:val="Normal"/>
    <w:uiPriority w:val="34"/>
    <w:qFormat/>
    <w:rsid w:val="00CB6CA7"/>
    <w:pPr>
      <w:ind w:left="720"/>
      <w:contextualSpacing/>
    </w:pPr>
  </w:style>
  <w:style w:type="character" w:styleId="Lienhypertexte">
    <w:name w:val="Hyperlink"/>
    <w:basedOn w:val="Policepardfaut"/>
    <w:uiPriority w:val="99"/>
    <w:unhideWhenUsed/>
    <w:rsid w:val="007208A1"/>
    <w:rPr>
      <w:color w:val="0000FF" w:themeColor="hyperlink"/>
      <w:u w:val="single"/>
    </w:rPr>
  </w:style>
  <w:style w:type="character" w:styleId="Marquedecommentaire">
    <w:name w:val="annotation reference"/>
    <w:basedOn w:val="Policepardfaut"/>
    <w:uiPriority w:val="99"/>
    <w:semiHidden/>
    <w:unhideWhenUsed/>
    <w:rsid w:val="00EE176C"/>
    <w:rPr>
      <w:sz w:val="16"/>
      <w:szCs w:val="16"/>
    </w:rPr>
  </w:style>
  <w:style w:type="paragraph" w:styleId="Commentaire">
    <w:name w:val="annotation text"/>
    <w:basedOn w:val="Normal"/>
    <w:link w:val="CommentaireCar"/>
    <w:uiPriority w:val="99"/>
    <w:semiHidden/>
    <w:unhideWhenUsed/>
    <w:rsid w:val="00EE176C"/>
    <w:rPr>
      <w:sz w:val="20"/>
    </w:rPr>
  </w:style>
  <w:style w:type="character" w:customStyle="1" w:styleId="CommentaireCar">
    <w:name w:val="Commentaire Car"/>
    <w:basedOn w:val="Policepardfaut"/>
    <w:link w:val="Commentaire"/>
    <w:uiPriority w:val="99"/>
    <w:semiHidden/>
    <w:rsid w:val="00EE176C"/>
    <w:rPr>
      <w:rFonts w:ascii="Courier New" w:eastAsia="Times New Roman" w:hAnsi="Courier New" w:cs="Times New Roman"/>
      <w:snapToGrid w:val="0"/>
      <w:sz w:val="20"/>
      <w:szCs w:val="20"/>
      <w:lang w:eastAsia="nl-NL"/>
    </w:rPr>
  </w:style>
  <w:style w:type="paragraph" w:styleId="Objetducommentaire">
    <w:name w:val="annotation subject"/>
    <w:basedOn w:val="Commentaire"/>
    <w:next w:val="Commentaire"/>
    <w:link w:val="ObjetducommentaireCar"/>
    <w:uiPriority w:val="99"/>
    <w:semiHidden/>
    <w:unhideWhenUsed/>
    <w:rsid w:val="00EE176C"/>
    <w:rPr>
      <w:b/>
      <w:bCs/>
    </w:rPr>
  </w:style>
  <w:style w:type="character" w:customStyle="1" w:styleId="ObjetducommentaireCar">
    <w:name w:val="Objet du commentaire Car"/>
    <w:basedOn w:val="CommentaireCar"/>
    <w:link w:val="Objetducommentaire"/>
    <w:uiPriority w:val="99"/>
    <w:semiHidden/>
    <w:rsid w:val="00EE176C"/>
    <w:rPr>
      <w:rFonts w:ascii="Courier New" w:eastAsia="Times New Roman" w:hAnsi="Courier New" w:cs="Times New Roman"/>
      <w:b/>
      <w:bCs/>
      <w:snapToGrid w:val="0"/>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76C"/>
    <w:pPr>
      <w:widowControl w:val="0"/>
      <w:spacing w:after="0" w:line="240" w:lineRule="auto"/>
    </w:pPr>
    <w:rPr>
      <w:rFonts w:ascii="Courier New" w:eastAsia="Times New Roman" w:hAnsi="Courier New" w:cs="Times New Roman"/>
      <w:snapToGrid w:val="0"/>
      <w:sz w:val="24"/>
      <w:szCs w:val="20"/>
      <w:lang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Textedebulles">
    <w:name w:val="Balloon Text"/>
    <w:basedOn w:val="Normal"/>
    <w:link w:val="TextedebullesCar"/>
    <w:uiPriority w:val="99"/>
    <w:semiHidden/>
    <w:unhideWhenUsed/>
    <w:rsid w:val="00EE176C"/>
    <w:rPr>
      <w:rFonts w:ascii="Tahoma" w:hAnsi="Tahoma" w:cs="Tahoma"/>
      <w:sz w:val="22"/>
      <w:szCs w:val="16"/>
    </w:rPr>
  </w:style>
  <w:style w:type="character" w:customStyle="1" w:styleId="TextedebullesCar">
    <w:name w:val="Texte de bulles Car"/>
    <w:basedOn w:val="Policepardfaut"/>
    <w:link w:val="Textedebulles"/>
    <w:uiPriority w:val="99"/>
    <w:semiHidden/>
    <w:rsid w:val="00EE176C"/>
    <w:rPr>
      <w:rFonts w:ascii="Tahoma" w:eastAsia="Times New Roman" w:hAnsi="Tahoma" w:cs="Tahoma"/>
      <w:snapToGrid w:val="0"/>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Sansinterligne">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En-tte">
    <w:name w:val="header"/>
    <w:basedOn w:val="Normal"/>
    <w:link w:val="En-tteCar"/>
    <w:uiPriority w:val="99"/>
    <w:unhideWhenUsed/>
    <w:rsid w:val="002B3D2E"/>
    <w:pPr>
      <w:tabs>
        <w:tab w:val="center" w:pos="4536"/>
        <w:tab w:val="right" w:pos="9072"/>
      </w:tabs>
    </w:pPr>
  </w:style>
  <w:style w:type="character" w:customStyle="1" w:styleId="En-tteCar">
    <w:name w:val="En-tête Car"/>
    <w:basedOn w:val="Policepardfaut"/>
    <w:link w:val="En-tte"/>
    <w:uiPriority w:val="99"/>
    <w:rsid w:val="002B3D2E"/>
    <w:rPr>
      <w:rFonts w:ascii="Courier New" w:eastAsia="Times New Roman" w:hAnsi="Courier New" w:cs="Times New Roman"/>
      <w:snapToGrid w:val="0"/>
      <w:sz w:val="24"/>
      <w:szCs w:val="20"/>
      <w:lang w:eastAsia="nl-NL"/>
    </w:rPr>
  </w:style>
  <w:style w:type="paragraph" w:styleId="Pieddepage">
    <w:name w:val="footer"/>
    <w:basedOn w:val="Normal"/>
    <w:link w:val="PieddepageCar"/>
    <w:uiPriority w:val="99"/>
    <w:unhideWhenUsed/>
    <w:rsid w:val="002B3D2E"/>
    <w:pPr>
      <w:tabs>
        <w:tab w:val="center" w:pos="4536"/>
        <w:tab w:val="right" w:pos="9072"/>
      </w:tabs>
    </w:pPr>
  </w:style>
  <w:style w:type="character" w:customStyle="1" w:styleId="PieddepageCar">
    <w:name w:val="Pied de page Car"/>
    <w:basedOn w:val="Policepardfaut"/>
    <w:link w:val="Pieddepage"/>
    <w:uiPriority w:val="99"/>
    <w:rsid w:val="002B3D2E"/>
    <w:rPr>
      <w:rFonts w:ascii="Courier New" w:eastAsia="Times New Roman" w:hAnsi="Courier New" w:cs="Times New Roman"/>
      <w:snapToGrid w:val="0"/>
      <w:sz w:val="24"/>
      <w:szCs w:val="20"/>
      <w:lang w:eastAsia="nl-NL"/>
    </w:rPr>
  </w:style>
  <w:style w:type="character" w:styleId="Textedelespacerserv">
    <w:name w:val="Placeholder Text"/>
    <w:basedOn w:val="Policepardfaut"/>
    <w:uiPriority w:val="99"/>
    <w:semiHidden/>
    <w:rsid w:val="00A86753"/>
    <w:rPr>
      <w:color w:val="808080"/>
    </w:rPr>
  </w:style>
  <w:style w:type="paragraph" w:styleId="Paragraphedeliste">
    <w:name w:val="List Paragraph"/>
    <w:basedOn w:val="Normal"/>
    <w:uiPriority w:val="34"/>
    <w:qFormat/>
    <w:rsid w:val="00CB6CA7"/>
    <w:pPr>
      <w:ind w:left="720"/>
      <w:contextualSpacing/>
    </w:pPr>
  </w:style>
  <w:style w:type="character" w:styleId="Lienhypertexte">
    <w:name w:val="Hyperlink"/>
    <w:basedOn w:val="Policepardfaut"/>
    <w:uiPriority w:val="99"/>
    <w:unhideWhenUsed/>
    <w:rsid w:val="007208A1"/>
    <w:rPr>
      <w:color w:val="0000FF" w:themeColor="hyperlink"/>
      <w:u w:val="single"/>
    </w:rPr>
  </w:style>
  <w:style w:type="character" w:styleId="Marquedecommentaire">
    <w:name w:val="annotation reference"/>
    <w:basedOn w:val="Policepardfaut"/>
    <w:uiPriority w:val="99"/>
    <w:semiHidden/>
    <w:unhideWhenUsed/>
    <w:rsid w:val="00EE176C"/>
    <w:rPr>
      <w:sz w:val="16"/>
      <w:szCs w:val="16"/>
    </w:rPr>
  </w:style>
  <w:style w:type="paragraph" w:styleId="Commentaire">
    <w:name w:val="annotation text"/>
    <w:basedOn w:val="Normal"/>
    <w:link w:val="CommentaireCar"/>
    <w:uiPriority w:val="99"/>
    <w:semiHidden/>
    <w:unhideWhenUsed/>
    <w:rsid w:val="00EE176C"/>
    <w:rPr>
      <w:sz w:val="20"/>
    </w:rPr>
  </w:style>
  <w:style w:type="character" w:customStyle="1" w:styleId="CommentaireCar">
    <w:name w:val="Commentaire Car"/>
    <w:basedOn w:val="Policepardfaut"/>
    <w:link w:val="Commentaire"/>
    <w:uiPriority w:val="99"/>
    <w:semiHidden/>
    <w:rsid w:val="00EE176C"/>
    <w:rPr>
      <w:rFonts w:ascii="Courier New" w:eastAsia="Times New Roman" w:hAnsi="Courier New" w:cs="Times New Roman"/>
      <w:snapToGrid w:val="0"/>
      <w:sz w:val="20"/>
      <w:szCs w:val="20"/>
      <w:lang w:eastAsia="nl-NL"/>
    </w:rPr>
  </w:style>
  <w:style w:type="paragraph" w:styleId="Objetducommentaire">
    <w:name w:val="annotation subject"/>
    <w:basedOn w:val="Commentaire"/>
    <w:next w:val="Commentaire"/>
    <w:link w:val="ObjetducommentaireCar"/>
    <w:uiPriority w:val="99"/>
    <w:semiHidden/>
    <w:unhideWhenUsed/>
    <w:rsid w:val="00EE176C"/>
    <w:rPr>
      <w:b/>
      <w:bCs/>
    </w:rPr>
  </w:style>
  <w:style w:type="character" w:customStyle="1" w:styleId="ObjetducommentaireCar">
    <w:name w:val="Objet du commentaire Car"/>
    <w:basedOn w:val="CommentaireCar"/>
    <w:link w:val="Objetducommentaire"/>
    <w:uiPriority w:val="99"/>
    <w:semiHidden/>
    <w:rsid w:val="00EE176C"/>
    <w:rPr>
      <w:rFonts w:ascii="Courier New" w:eastAsia="Times New Roman" w:hAnsi="Courier New" w:cs="Times New Roman"/>
      <w:b/>
      <w:bCs/>
      <w:snapToGrid w:val="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ymond.soumagne@cnes.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firstname.lastname@thalesaleniaspac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3570</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ATPi</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Gerald GARCIA</cp:lastModifiedBy>
  <cp:revision>3</cp:revision>
  <dcterms:created xsi:type="dcterms:W3CDTF">2020-05-19T06:30:00Z</dcterms:created>
  <dcterms:modified xsi:type="dcterms:W3CDTF">2020-05-19T06:32:00Z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