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4C011" w14:textId="77777777" w:rsidR="00AC59F9" w:rsidRPr="00EF5E10" w:rsidRDefault="00AC59F9" w:rsidP="00EF5E10">
      <w:pPr>
        <w:pStyle w:val="Title"/>
      </w:pPr>
      <w:r w:rsidRPr="00EF5E10">
        <w:t>INSTRUCTIONS TO AUTHORS FOR THE PREPARATION OF PAPERS</w:t>
      </w:r>
    </w:p>
    <w:p w14:paraId="7309045F" w14:textId="77777777" w:rsidR="006772BD" w:rsidRPr="00025152" w:rsidRDefault="006772BD" w:rsidP="006772BD">
      <w:pPr>
        <w:pStyle w:val="Author"/>
      </w:pPr>
      <w:r w:rsidRPr="001D4A1B">
        <w:t>Principal Author Name</w:t>
      </w:r>
      <w:r w:rsidRPr="00025152">
        <w:rPr>
          <w:vertAlign w:val="superscript"/>
        </w:rPr>
        <w:t xml:space="preserve"> (1)</w:t>
      </w:r>
      <w:r w:rsidRPr="00025152">
        <w:t xml:space="preserve">, </w:t>
      </w:r>
      <w:r w:rsidRPr="001D4A1B">
        <w:t>Co-Author Name</w:t>
      </w:r>
      <w:r w:rsidRPr="00025152">
        <w:rPr>
          <w:vertAlign w:val="superscript"/>
        </w:rPr>
        <w:t xml:space="preserve"> (1)</w:t>
      </w:r>
      <w:r w:rsidRPr="00025152">
        <w:t xml:space="preserve">, </w:t>
      </w:r>
      <w:r w:rsidRPr="001D4A1B">
        <w:t>Co-Author Name</w:t>
      </w:r>
      <w:r w:rsidRPr="00025152">
        <w:rPr>
          <w:vertAlign w:val="superscript"/>
        </w:rPr>
        <w:t xml:space="preserve"> (2)</w:t>
      </w:r>
    </w:p>
    <w:p w14:paraId="3BF99331" w14:textId="77777777" w:rsidR="006772BD" w:rsidRPr="00025152" w:rsidRDefault="006772BD">
      <w:pPr>
        <w:pStyle w:val="Affiliation"/>
        <w:rPr>
          <w:vertAlign w:val="superscript"/>
        </w:rPr>
      </w:pPr>
    </w:p>
    <w:p w14:paraId="7090A12E" w14:textId="77777777" w:rsidR="006772BD" w:rsidRPr="001D4A1B" w:rsidRDefault="006772BD" w:rsidP="006772BD">
      <w:pPr>
        <w:pStyle w:val="Affiliation"/>
      </w:pPr>
      <w:r w:rsidRPr="001D4A1B">
        <w:rPr>
          <w:vertAlign w:val="superscript"/>
        </w:rPr>
        <w:t xml:space="preserve">(1) </w:t>
      </w:r>
      <w:r w:rsidRPr="001D4A1B">
        <w:t>Affiliation, Complete mailing address (including country), Email:</w:t>
      </w:r>
      <w:r w:rsidR="00DB39D1">
        <w:t xml:space="preserve"> {author.one; </w:t>
      </w:r>
      <w:proofErr w:type="spellStart"/>
      <w:r w:rsidR="00DB39D1">
        <w:t>author.two</w:t>
      </w:r>
      <w:proofErr w:type="spellEnd"/>
      <w:r w:rsidR="00DB39D1">
        <w:t>}@email.int</w:t>
      </w:r>
    </w:p>
    <w:p w14:paraId="77844E81" w14:textId="77777777" w:rsidR="006772BD" w:rsidRPr="00014E5D" w:rsidRDefault="006772BD">
      <w:pPr>
        <w:pStyle w:val="Affiliation"/>
      </w:pPr>
      <w:r w:rsidRPr="00014E5D">
        <w:rPr>
          <w:vertAlign w:val="superscript"/>
        </w:rPr>
        <w:t xml:space="preserve">(2) </w:t>
      </w:r>
      <w:r w:rsidRPr="00014E5D">
        <w:t>Affiliation, Complete mailing address (including country), Email:</w:t>
      </w:r>
      <w:r w:rsidR="00DB39D1">
        <w:t xml:space="preserve"> author.three@email.int</w:t>
      </w:r>
    </w:p>
    <w:p w14:paraId="29C4A12D" w14:textId="77777777" w:rsidR="006772BD" w:rsidRDefault="006772BD">
      <w:pPr>
        <w:pStyle w:val="Affiliation"/>
      </w:pPr>
    </w:p>
    <w:p w14:paraId="77680DFE" w14:textId="77777777" w:rsidR="00DC4B17" w:rsidRPr="00025152" w:rsidRDefault="00DC4B17">
      <w:pPr>
        <w:pStyle w:val="Affiliation"/>
      </w:pPr>
    </w:p>
    <w:p w14:paraId="6DEDB086" w14:textId="77777777" w:rsidR="006772BD" w:rsidRPr="00025152" w:rsidRDefault="006772BD" w:rsidP="002471B3">
      <w:pPr>
        <w:pStyle w:val="Affiliation"/>
        <w:jc w:val="both"/>
        <w:sectPr w:rsidR="006772BD" w:rsidRPr="00025152" w:rsidSect="00972EF7">
          <w:headerReference w:type="default" r:id="rId11"/>
          <w:footerReference w:type="default" r:id="rId12"/>
          <w:type w:val="continuous"/>
          <w:pgSz w:w="11907" w:h="16840" w:code="9"/>
          <w:pgMar w:top="1531" w:right="1191" w:bottom="1985" w:left="1191" w:header="720" w:footer="720" w:gutter="0"/>
          <w:cols w:space="720" w:equalWidth="0">
            <w:col w:w="9582" w:space="720"/>
          </w:cols>
        </w:sectPr>
      </w:pPr>
    </w:p>
    <w:p w14:paraId="5299EA35" w14:textId="77777777" w:rsidR="006772BD" w:rsidRPr="002471B3" w:rsidRDefault="002A6090" w:rsidP="00373690">
      <w:pPr>
        <w:ind w:firstLine="360"/>
        <w:rPr>
          <w:rFonts w:ascii="Times New Roman MT Std Bd" w:hAnsi="Times New Roman MT Std Bd"/>
          <w:b/>
        </w:rPr>
      </w:pPr>
      <w:r w:rsidRPr="00E825E7">
        <w:rPr>
          <w:b/>
          <w:i/>
        </w:rPr>
        <w:t>Abstract</w:t>
      </w:r>
      <w:r w:rsidR="00244E0A" w:rsidRPr="00E825E7">
        <w:rPr>
          <w:b/>
        </w:rPr>
        <w:t>—</w:t>
      </w:r>
      <w:r w:rsidR="008937B9" w:rsidRPr="00E825E7">
        <w:rPr>
          <w:b/>
        </w:rPr>
        <w:t>The</w:t>
      </w:r>
      <w:r w:rsidR="00244E0A" w:rsidRPr="00E825E7">
        <w:rPr>
          <w:b/>
        </w:rPr>
        <w:t xml:space="preserve"> </w:t>
      </w:r>
      <w:r w:rsidR="003A52C4" w:rsidRPr="00E825E7">
        <w:rPr>
          <w:b/>
        </w:rPr>
        <w:t>p</w:t>
      </w:r>
      <w:r w:rsidR="005178E5" w:rsidRPr="00E825E7">
        <w:rPr>
          <w:b/>
        </w:rPr>
        <w:t>roceedings of 40</w:t>
      </w:r>
      <w:r w:rsidR="008937B9" w:rsidRPr="00E825E7">
        <w:rPr>
          <w:b/>
          <w:vertAlign w:val="superscript"/>
        </w:rPr>
        <w:t xml:space="preserve">th </w:t>
      </w:r>
      <w:r w:rsidR="008937B9" w:rsidRPr="00E825E7">
        <w:rPr>
          <w:b/>
        </w:rPr>
        <w:t>ESA Antenna Workshop</w:t>
      </w:r>
      <w:r w:rsidR="005123D6" w:rsidRPr="00E825E7">
        <w:rPr>
          <w:b/>
        </w:rPr>
        <w:t xml:space="preserve"> will be published</w:t>
      </w:r>
      <w:r w:rsidR="006772BD" w:rsidRPr="00E825E7">
        <w:rPr>
          <w:b/>
        </w:rPr>
        <w:t xml:space="preserve"> by ESA</w:t>
      </w:r>
      <w:r w:rsidR="00EC09CC" w:rsidRPr="00E825E7">
        <w:rPr>
          <w:b/>
        </w:rPr>
        <w:t xml:space="preserve"> </w:t>
      </w:r>
      <w:r w:rsidR="006772BD" w:rsidRPr="00E825E7">
        <w:rPr>
          <w:b/>
        </w:rPr>
        <w:t xml:space="preserve">on </w:t>
      </w:r>
      <w:r w:rsidR="00D838DE" w:rsidRPr="00E825E7">
        <w:rPr>
          <w:b/>
        </w:rPr>
        <w:t>a USB</w:t>
      </w:r>
      <w:r w:rsidR="00094035" w:rsidRPr="00E825E7">
        <w:rPr>
          <w:b/>
        </w:rPr>
        <w:t xml:space="preserve"> stick</w:t>
      </w:r>
      <w:r w:rsidR="006772BD" w:rsidRPr="00E825E7">
        <w:rPr>
          <w:b/>
        </w:rPr>
        <w:t>.</w:t>
      </w:r>
      <w:r w:rsidR="00094035" w:rsidRPr="00E825E7">
        <w:rPr>
          <w:b/>
        </w:rPr>
        <w:t xml:space="preserve"> A</w:t>
      </w:r>
      <w:r w:rsidR="006772BD" w:rsidRPr="00E825E7">
        <w:rPr>
          <w:rFonts w:ascii="Times New Roman MT Std Bd" w:hAnsi="Times New Roman MT Std Bd"/>
          <w:b/>
        </w:rPr>
        <w:t xml:space="preserve">uthors must deliver their full papers by </w:t>
      </w:r>
      <w:r w:rsidR="005178E5" w:rsidRPr="00E825E7">
        <w:rPr>
          <w:rFonts w:ascii="Times New Roman MT Std Bd" w:hAnsi="Times New Roman MT Std Bd"/>
          <w:b/>
          <w:color w:val="FF0000"/>
        </w:rPr>
        <w:t>6</w:t>
      </w:r>
      <w:r w:rsidR="00611D7D" w:rsidRPr="00E825E7">
        <w:rPr>
          <w:rFonts w:ascii="Times New Roman MT Std Bd" w:hAnsi="Times New Roman MT Std Bd"/>
          <w:b/>
          <w:color w:val="FF0000"/>
        </w:rPr>
        <w:t xml:space="preserve"> </w:t>
      </w:r>
      <w:r w:rsidR="00F701AA" w:rsidRPr="00E825E7">
        <w:rPr>
          <w:rFonts w:ascii="Times New Roman MT Std Bd" w:hAnsi="Times New Roman MT Std Bd"/>
          <w:b/>
          <w:color w:val="FF0000"/>
        </w:rPr>
        <w:t>September</w:t>
      </w:r>
      <w:r w:rsidR="008937B9" w:rsidRPr="00E825E7">
        <w:rPr>
          <w:rFonts w:ascii="Times New Roman MT Std Bd" w:hAnsi="Times New Roman MT Std Bd"/>
          <w:b/>
          <w:color w:val="FF0000"/>
        </w:rPr>
        <w:t xml:space="preserve"> 201</w:t>
      </w:r>
      <w:r w:rsidR="005178E5" w:rsidRPr="00E825E7">
        <w:rPr>
          <w:rFonts w:ascii="Times New Roman MT Std Bd" w:hAnsi="Times New Roman MT Std Bd"/>
          <w:b/>
          <w:color w:val="FF0000"/>
        </w:rPr>
        <w:t>9</w:t>
      </w:r>
      <w:r w:rsidR="008937B9" w:rsidRPr="00E825E7">
        <w:rPr>
          <w:rFonts w:ascii="Times New Roman MT Std Bd" w:hAnsi="Times New Roman MT Std Bd"/>
          <w:b/>
        </w:rPr>
        <w:t xml:space="preserve"> </w:t>
      </w:r>
      <w:r w:rsidR="006772BD" w:rsidRPr="00E825E7">
        <w:rPr>
          <w:rFonts w:ascii="Times New Roman MT Std Bd" w:hAnsi="Times New Roman MT Std Bd"/>
          <w:b/>
        </w:rPr>
        <w:t xml:space="preserve">as electronic </w:t>
      </w:r>
      <w:r w:rsidR="006772BD" w:rsidRPr="00E825E7">
        <w:rPr>
          <w:rFonts w:ascii="Times New Roman MT Std Bd" w:hAnsi="Times New Roman MT Std Bd"/>
          <w:b/>
          <w:color w:val="FF0000"/>
        </w:rPr>
        <w:t>PDF</w:t>
      </w:r>
      <w:r w:rsidR="006772BD" w:rsidRPr="00E825E7">
        <w:rPr>
          <w:rFonts w:ascii="Times New Roman MT Std Bd" w:hAnsi="Times New Roman MT Std Bd"/>
          <w:b/>
        </w:rPr>
        <w:t xml:space="preserve"> files </w:t>
      </w:r>
      <w:r w:rsidR="009747AF" w:rsidRPr="00E825E7">
        <w:rPr>
          <w:rFonts w:ascii="Times New Roman MT Std Bd" w:hAnsi="Times New Roman MT Std Bd"/>
          <w:b/>
        </w:rPr>
        <w:t xml:space="preserve">via </w:t>
      </w:r>
      <w:r w:rsidR="00E32423" w:rsidRPr="00E825E7">
        <w:rPr>
          <w:rFonts w:ascii="Times New Roman MT Std Bd" w:hAnsi="Times New Roman MT Std Bd"/>
          <w:b/>
        </w:rPr>
        <w:t xml:space="preserve">the </w:t>
      </w:r>
      <w:r w:rsidR="005178E5" w:rsidRPr="00E825E7">
        <w:rPr>
          <w:rFonts w:ascii="Times New Roman MT Std Bd" w:hAnsi="Times New Roman MT Std Bd"/>
          <w:b/>
        </w:rPr>
        <w:t>40</w:t>
      </w:r>
      <w:r w:rsidR="00E32423" w:rsidRPr="00E825E7">
        <w:rPr>
          <w:rFonts w:ascii="Times New Roman MT Std Bd" w:hAnsi="Times New Roman MT Std Bd"/>
          <w:b/>
          <w:vertAlign w:val="superscript"/>
        </w:rPr>
        <w:t>th</w:t>
      </w:r>
      <w:r w:rsidR="00E32423" w:rsidRPr="00E825E7">
        <w:rPr>
          <w:rFonts w:ascii="Times New Roman MT Std Bd" w:hAnsi="Times New Roman MT Std Bd"/>
          <w:b/>
        </w:rPr>
        <w:t xml:space="preserve"> </w:t>
      </w:r>
      <w:r w:rsidR="000E3BF9" w:rsidRPr="00E825E7">
        <w:rPr>
          <w:rFonts w:ascii="Times New Roman MT Std Bd" w:hAnsi="Times New Roman MT Std Bd"/>
          <w:b/>
        </w:rPr>
        <w:t xml:space="preserve">ESA </w:t>
      </w:r>
      <w:r w:rsidR="00E32423" w:rsidRPr="00E825E7">
        <w:rPr>
          <w:rFonts w:ascii="Times New Roman MT Std Bd" w:hAnsi="Times New Roman MT Std Bd"/>
          <w:b/>
        </w:rPr>
        <w:t xml:space="preserve">Antenna </w:t>
      </w:r>
      <w:r w:rsidR="000E3BF9" w:rsidRPr="00E825E7">
        <w:rPr>
          <w:rFonts w:ascii="Times New Roman MT Std Bd" w:hAnsi="Times New Roman MT Std Bd"/>
          <w:b/>
        </w:rPr>
        <w:t xml:space="preserve">Workshop </w:t>
      </w:r>
      <w:r w:rsidR="00E32423" w:rsidRPr="00E825E7">
        <w:rPr>
          <w:rFonts w:ascii="Times New Roman MT Std Bd" w:hAnsi="Times New Roman MT Std Bd"/>
          <w:b/>
        </w:rPr>
        <w:t>Portal.</w:t>
      </w:r>
      <w:r w:rsidR="009747AF" w:rsidRPr="00E825E7">
        <w:rPr>
          <w:rFonts w:ascii="Times New Roman MT Std Bd" w:hAnsi="Times New Roman MT Std Bd"/>
          <w:b/>
        </w:rPr>
        <w:t xml:space="preserve"> </w:t>
      </w:r>
      <w:r w:rsidR="006772BD" w:rsidRPr="00E825E7">
        <w:rPr>
          <w:b/>
        </w:rPr>
        <w:t xml:space="preserve">Please read the following instructions for the preparation of your paper in accordance with ESA’s </w:t>
      </w:r>
      <w:r w:rsidR="006772BD" w:rsidRPr="00E825E7">
        <w:rPr>
          <w:b/>
          <w:color w:val="000000"/>
        </w:rPr>
        <w:t xml:space="preserve">standards </w:t>
      </w:r>
      <w:r w:rsidR="006772BD" w:rsidRPr="00E825E7">
        <w:rPr>
          <w:b/>
        </w:rPr>
        <w:t xml:space="preserve">for conference proceedings. </w:t>
      </w:r>
      <w:r w:rsidR="006772BD" w:rsidRPr="00E825E7">
        <w:rPr>
          <w:rFonts w:ascii="Times New Roman MT Std Bd" w:hAnsi="Times New Roman MT Std Bd"/>
          <w:b/>
          <w:color w:val="000000"/>
        </w:rPr>
        <w:t>Each submission should resemble these instruction sheets in format and style</w:t>
      </w:r>
      <w:r w:rsidR="006772BD" w:rsidRPr="00E825E7">
        <w:rPr>
          <w:b/>
          <w:color w:val="000000"/>
        </w:rPr>
        <w:t xml:space="preserve">. </w:t>
      </w:r>
      <w:r w:rsidR="006772BD" w:rsidRPr="00E825E7">
        <w:rPr>
          <w:b/>
        </w:rPr>
        <w:t>Start with a concise abstract (limited to 15 lines or 150 words) that summarises the contents of the paper.</w:t>
      </w:r>
    </w:p>
    <w:p w14:paraId="75BAD1E3" w14:textId="77777777" w:rsidR="006772BD" w:rsidRPr="001D4A1B" w:rsidRDefault="006772BD" w:rsidP="00DA311E">
      <w:pPr>
        <w:pStyle w:val="Heading1"/>
      </w:pPr>
      <w:r w:rsidRPr="001D4A1B">
        <w:t>G</w:t>
      </w:r>
      <w:r w:rsidR="00003628">
        <w:t xml:space="preserve">eneral </w:t>
      </w:r>
      <w:r w:rsidRPr="001D4A1B">
        <w:t>S</w:t>
      </w:r>
      <w:r w:rsidR="00003628">
        <w:t>pecifications</w:t>
      </w:r>
    </w:p>
    <w:p w14:paraId="1B12DB1E" w14:textId="77777777" w:rsidR="006772BD" w:rsidRPr="002471B3" w:rsidRDefault="006772BD" w:rsidP="00373690">
      <w:pPr>
        <w:rPr>
          <w:b/>
        </w:rPr>
      </w:pPr>
      <w:r w:rsidRPr="00025152">
        <w:t xml:space="preserve">The paper must be prepared in this two-column format and </w:t>
      </w:r>
      <w:r w:rsidRPr="00025152">
        <w:rPr>
          <w:b/>
        </w:rPr>
        <w:t xml:space="preserve">must not be longer than </w:t>
      </w:r>
      <w:r w:rsidRPr="00F05FCD">
        <w:rPr>
          <w:rFonts w:ascii="Times New Roman MT Std Bd" w:hAnsi="Times New Roman MT Std Bd"/>
        </w:rPr>
        <w:t>8</w:t>
      </w:r>
      <w:r w:rsidRPr="001D4A1B">
        <w:rPr>
          <w:rFonts w:ascii="Times New Roman MT Std Bd" w:hAnsi="Times New Roman MT Std Bd"/>
        </w:rPr>
        <w:t xml:space="preserve"> pages.</w:t>
      </w:r>
    </w:p>
    <w:p w14:paraId="3D6CC5DF" w14:textId="77777777" w:rsidR="0036020C" w:rsidRDefault="0036020C" w:rsidP="00DB39D1">
      <w:pPr>
        <w:pStyle w:val="Heading1"/>
      </w:pPr>
      <w:r>
        <w:t>Word Template</w:t>
      </w:r>
    </w:p>
    <w:p w14:paraId="10EFC9CA" w14:textId="77777777" w:rsidR="006772BD" w:rsidRDefault="006772BD" w:rsidP="00437643">
      <w:pPr>
        <w:pStyle w:val="Heading2"/>
      </w:pPr>
      <w:r w:rsidRPr="00025152">
        <w:t>P</w:t>
      </w:r>
      <w:r w:rsidR="00003628">
        <w:t>age Layout</w:t>
      </w:r>
    </w:p>
    <w:p w14:paraId="5A1D12B0" w14:textId="77777777" w:rsidR="006772BD" w:rsidRPr="00025152" w:rsidRDefault="006772BD">
      <w:pPr>
        <w:pStyle w:val="List"/>
      </w:pPr>
      <w:r w:rsidRPr="00025152">
        <w:t>Paper format: standard A4 (297x210 mm),</w:t>
      </w:r>
    </w:p>
    <w:p w14:paraId="2862CEA5" w14:textId="77777777" w:rsidR="006772BD" w:rsidRPr="00025152" w:rsidRDefault="006772BD">
      <w:pPr>
        <w:pStyle w:val="List"/>
      </w:pPr>
      <w:r w:rsidRPr="00025152">
        <w:t xml:space="preserve">two-column format (8 cm each column), </w:t>
      </w:r>
    </w:p>
    <w:p w14:paraId="719E4836" w14:textId="7FB89BD0" w:rsidR="006772BD" w:rsidRPr="00025152" w:rsidRDefault="006772BD">
      <w:pPr>
        <w:pStyle w:val="List"/>
      </w:pPr>
      <w:r w:rsidRPr="00025152">
        <w:t>margins: top 2</w:t>
      </w:r>
      <w:r w:rsidR="008364A6">
        <w:t>7</w:t>
      </w:r>
      <w:r w:rsidRPr="00025152">
        <w:t> mm, left and right 2</w:t>
      </w:r>
      <w:r w:rsidR="008B2AC3">
        <w:t>1</w:t>
      </w:r>
      <w:r w:rsidRPr="00025152">
        <w:t xml:space="preserve"> mm, </w:t>
      </w:r>
      <w:r w:rsidRPr="00025152">
        <w:br/>
        <w:t xml:space="preserve"> bottom 3</w:t>
      </w:r>
      <w:r w:rsidR="008B2AC3">
        <w:t>5</w:t>
      </w:r>
      <w:r w:rsidRPr="00025152">
        <w:t> </w:t>
      </w:r>
      <w:bookmarkStart w:id="0" w:name="_GoBack"/>
      <w:bookmarkEnd w:id="0"/>
      <w:r w:rsidRPr="00025152">
        <w:t xml:space="preserve">mm, </w:t>
      </w:r>
    </w:p>
    <w:p w14:paraId="60452944" w14:textId="77777777" w:rsidR="00225C24" w:rsidRDefault="000A6E69" w:rsidP="00225C24">
      <w:pPr>
        <w:pStyle w:val="List"/>
      </w:pPr>
      <w:r>
        <w:t>fully justified,</w:t>
      </w:r>
    </w:p>
    <w:p w14:paraId="584CF409" w14:textId="77777777" w:rsidR="000A6E69" w:rsidRDefault="000A6E69" w:rsidP="00225C24">
      <w:pPr>
        <w:pStyle w:val="List"/>
      </w:pPr>
      <w:r>
        <w:t>the header should be left empty,</w:t>
      </w:r>
    </w:p>
    <w:p w14:paraId="1B3AF169" w14:textId="77777777" w:rsidR="000A6E69" w:rsidRDefault="000A6E69" w:rsidP="00225C24">
      <w:pPr>
        <w:pStyle w:val="List"/>
      </w:pPr>
      <w:r>
        <w:t>the footer should not be modified,</w:t>
      </w:r>
    </w:p>
    <w:p w14:paraId="3F4C1173" w14:textId="77777777" w:rsidR="000A6E69" w:rsidRPr="00025152" w:rsidRDefault="000A6E69" w:rsidP="00225C24">
      <w:pPr>
        <w:pStyle w:val="List"/>
      </w:pPr>
      <w:r>
        <w:t>do not add page numbers.</w:t>
      </w:r>
    </w:p>
    <w:p w14:paraId="64464D7B" w14:textId="77777777" w:rsidR="006772BD" w:rsidRPr="001D4A1B" w:rsidRDefault="006772BD" w:rsidP="006772BD">
      <w:pPr>
        <w:rPr>
          <w:rFonts w:ascii="Times New Roman MT Std Bd" w:hAnsi="Times New Roman MT Std Bd"/>
        </w:rPr>
      </w:pPr>
      <w:r w:rsidRPr="001D4A1B">
        <w:rPr>
          <w:rFonts w:ascii="Times New Roman MT Std Bd" w:hAnsi="Times New Roman MT Std Bd"/>
        </w:rPr>
        <w:t>Font:</w:t>
      </w:r>
    </w:p>
    <w:p w14:paraId="78174651" w14:textId="77777777" w:rsidR="006772BD" w:rsidRPr="00025152" w:rsidRDefault="00246114">
      <w:pPr>
        <w:pStyle w:val="NobulletList"/>
      </w:pPr>
      <w:r>
        <w:t>Text:</w:t>
      </w:r>
      <w:r>
        <w:tab/>
      </w:r>
      <w:r w:rsidR="006772BD" w:rsidRPr="00025152">
        <w:tab/>
        <w:t xml:space="preserve">Times New Roman </w:t>
      </w:r>
    </w:p>
    <w:p w14:paraId="2FF17B13" w14:textId="77777777" w:rsidR="006772BD" w:rsidRPr="00025152" w:rsidRDefault="00246114">
      <w:pPr>
        <w:pStyle w:val="NobulletList"/>
      </w:pPr>
      <w:r>
        <w:t>Variable:</w:t>
      </w:r>
      <w:r w:rsidR="006772BD" w:rsidRPr="00025152">
        <w:tab/>
        <w:t xml:space="preserve">Times New Roman italic </w:t>
      </w:r>
    </w:p>
    <w:p w14:paraId="5E0B663C" w14:textId="77777777" w:rsidR="006772BD" w:rsidRPr="001D4A1B" w:rsidRDefault="00246114" w:rsidP="00BF6CB6">
      <w:pPr>
        <w:pStyle w:val="NobulletList"/>
      </w:pPr>
      <w:r>
        <w:t>Symbol:</w:t>
      </w:r>
      <w:r w:rsidR="006772BD" w:rsidRPr="00025152">
        <w:tab/>
        <w:t xml:space="preserve">True Type Symbol font </w:t>
      </w:r>
    </w:p>
    <w:p w14:paraId="765DFFEF" w14:textId="77777777" w:rsidR="006772BD" w:rsidRPr="001D4A1B" w:rsidRDefault="006772BD" w:rsidP="006772BD">
      <w:pPr>
        <w:rPr>
          <w:rFonts w:ascii="Times New Roman MT Std Bd" w:hAnsi="Times New Roman MT Std Bd"/>
        </w:rPr>
      </w:pPr>
      <w:r w:rsidRPr="001D4A1B">
        <w:rPr>
          <w:rFonts w:ascii="Times New Roman MT Std Bd" w:hAnsi="Times New Roman MT Std Bd"/>
        </w:rPr>
        <w:t xml:space="preserve">Type Size: </w:t>
      </w:r>
      <w:r w:rsidRPr="001D4A1B">
        <w:rPr>
          <w:rFonts w:ascii="Times New Roman MT Std Bd" w:hAnsi="Times New Roman MT Std Bd"/>
        </w:rPr>
        <w:tab/>
      </w:r>
    </w:p>
    <w:p w14:paraId="0F30627F" w14:textId="77777777" w:rsidR="006772BD" w:rsidRPr="00025152" w:rsidRDefault="00246114">
      <w:pPr>
        <w:pStyle w:val="NobulletList"/>
        <w:rPr>
          <w:sz w:val="24"/>
        </w:rPr>
      </w:pPr>
      <w:r>
        <w:t>Paper title:</w:t>
      </w:r>
      <w:r w:rsidR="00437643">
        <w:tab/>
        <w:t>14</w:t>
      </w:r>
      <w:r w:rsidR="006772BD" w:rsidRPr="00025152">
        <w:t xml:space="preserve"> </w:t>
      </w:r>
      <w:proofErr w:type="spellStart"/>
      <w:r w:rsidR="006772BD" w:rsidRPr="00025152">
        <w:t>pt</w:t>
      </w:r>
      <w:proofErr w:type="spellEnd"/>
      <w:r w:rsidR="006772BD" w:rsidRPr="00025152">
        <w:t xml:space="preserve"> bold </w:t>
      </w:r>
      <w:r w:rsidR="00437643">
        <w:t xml:space="preserve">capitalized </w:t>
      </w:r>
      <w:r w:rsidR="006772BD" w:rsidRPr="00046565">
        <w:rPr>
          <w:sz w:val="28"/>
          <w:szCs w:val="28"/>
        </w:rPr>
        <w:t>(</w:t>
      </w:r>
      <w:r w:rsidR="006772BD" w:rsidRPr="00437643">
        <w:rPr>
          <w:rFonts w:ascii="Times New Roman MT Std Bd" w:hAnsi="Times New Roman MT Std Bd"/>
          <w:b/>
          <w:sz w:val="28"/>
          <w:szCs w:val="28"/>
        </w:rPr>
        <w:t>TITLE</w:t>
      </w:r>
      <w:r w:rsidR="006772BD" w:rsidRPr="00046565">
        <w:rPr>
          <w:sz w:val="28"/>
          <w:szCs w:val="28"/>
        </w:rPr>
        <w:t>)</w:t>
      </w:r>
    </w:p>
    <w:p w14:paraId="4E3F608D" w14:textId="77777777" w:rsidR="006772BD" w:rsidRPr="00025152" w:rsidRDefault="00437643">
      <w:pPr>
        <w:pStyle w:val="NobulletList"/>
      </w:pPr>
      <w:r>
        <w:t>Author(s):</w:t>
      </w:r>
      <w:r>
        <w:tab/>
        <w:t xml:space="preserve">10 </w:t>
      </w:r>
      <w:proofErr w:type="spellStart"/>
      <w:r>
        <w:t>pt</w:t>
      </w:r>
      <w:proofErr w:type="spellEnd"/>
      <w:r>
        <w:t xml:space="preserve"> </w:t>
      </w:r>
      <w:r w:rsidR="006772BD" w:rsidRPr="00025152">
        <w:t>(</w:t>
      </w:r>
      <w:r w:rsidR="006772BD" w:rsidRPr="001D4A1B">
        <w:rPr>
          <w:rFonts w:ascii="Times New Roman MT Std Bd" w:hAnsi="Times New Roman MT Std Bd"/>
        </w:rPr>
        <w:t>Author</w:t>
      </w:r>
      <w:r w:rsidR="006772BD" w:rsidRPr="00025152">
        <w:t>)</w:t>
      </w:r>
    </w:p>
    <w:p w14:paraId="7067E6D3" w14:textId="77777777" w:rsidR="006772BD" w:rsidRPr="00025152" w:rsidRDefault="00437643">
      <w:pPr>
        <w:pStyle w:val="NobulletList"/>
      </w:pPr>
      <w:r>
        <w:t>Affiliation(s):</w:t>
      </w:r>
      <w:r>
        <w:tab/>
        <w:t xml:space="preserve">10 </w:t>
      </w:r>
      <w:proofErr w:type="spellStart"/>
      <w:r>
        <w:t>pt</w:t>
      </w:r>
      <w:proofErr w:type="spellEnd"/>
      <w:r>
        <w:t xml:space="preserve"> </w:t>
      </w:r>
      <w:r w:rsidR="006772BD" w:rsidRPr="00025152">
        <w:t>(</w:t>
      </w:r>
      <w:r w:rsidR="006772BD" w:rsidRPr="001D4A1B">
        <w:rPr>
          <w:rFonts w:ascii="Times New Roman MT Std It" w:hAnsi="Times New Roman MT Std It"/>
        </w:rPr>
        <w:t>Affiliation</w:t>
      </w:r>
      <w:r w:rsidR="006772BD" w:rsidRPr="00025152">
        <w:t>)</w:t>
      </w:r>
    </w:p>
    <w:p w14:paraId="5D0F122E" w14:textId="77777777" w:rsidR="006772BD" w:rsidRPr="00025152" w:rsidRDefault="006772BD">
      <w:pPr>
        <w:pStyle w:val="NobulletList"/>
      </w:pPr>
      <w:r w:rsidRPr="00025152">
        <w:t>Normal text:</w:t>
      </w:r>
      <w:r w:rsidRPr="00025152">
        <w:tab/>
        <w:t xml:space="preserve">10 </w:t>
      </w:r>
      <w:proofErr w:type="spellStart"/>
      <w:r w:rsidRPr="00025152">
        <w:t>pt</w:t>
      </w:r>
      <w:proofErr w:type="spellEnd"/>
      <w:r w:rsidRPr="00025152">
        <w:t xml:space="preserve"> (regular text)</w:t>
      </w:r>
    </w:p>
    <w:p w14:paraId="26394D59" w14:textId="77777777" w:rsidR="00F05FCD" w:rsidRPr="00D01570" w:rsidRDefault="00D01570" w:rsidP="00D01570">
      <w:pPr>
        <w:pStyle w:val="NobulletList"/>
      </w:pPr>
      <w:r>
        <w:t>Captions:</w:t>
      </w:r>
      <w:r>
        <w:tab/>
      </w:r>
      <w:r>
        <w:tab/>
      </w:r>
      <w:r w:rsidR="00DF7D09" w:rsidRPr="00D01570">
        <w:t xml:space="preserve">9 </w:t>
      </w:r>
      <w:proofErr w:type="spellStart"/>
      <w:r w:rsidR="00DF7D09" w:rsidRPr="00D01570">
        <w:t>pt</w:t>
      </w:r>
      <w:proofErr w:type="spellEnd"/>
      <w:r w:rsidR="00DF7D09" w:rsidRPr="00D01570">
        <w:t xml:space="preserve"> </w:t>
      </w:r>
      <w:r w:rsidR="006772BD" w:rsidRPr="00267DA3">
        <w:rPr>
          <w:sz w:val="18"/>
          <w:szCs w:val="18"/>
        </w:rPr>
        <w:t>(Fig</w:t>
      </w:r>
      <w:r w:rsidR="00437643" w:rsidRPr="00267DA3">
        <w:rPr>
          <w:sz w:val="18"/>
          <w:szCs w:val="18"/>
        </w:rPr>
        <w:t>. x</w:t>
      </w:r>
      <w:r w:rsidR="00DF7D09" w:rsidRPr="00267DA3">
        <w:rPr>
          <w:sz w:val="18"/>
          <w:szCs w:val="18"/>
        </w:rPr>
        <w:t>.  Figure.</w:t>
      </w:r>
      <w:r w:rsidR="006772BD" w:rsidRPr="00267DA3">
        <w:rPr>
          <w:sz w:val="18"/>
          <w:szCs w:val="18"/>
        </w:rPr>
        <w:t>)</w:t>
      </w:r>
    </w:p>
    <w:p w14:paraId="7F59129D" w14:textId="77777777" w:rsidR="006772BD" w:rsidRPr="00D01570" w:rsidRDefault="00D01570" w:rsidP="00D01570">
      <w:pPr>
        <w:pStyle w:val="NobulletList"/>
      </w:pPr>
      <w:r>
        <w:t>Text in tables:</w:t>
      </w:r>
      <w:r>
        <w:tab/>
      </w:r>
      <w:r>
        <w:tab/>
      </w:r>
      <w:r w:rsidR="006772BD" w:rsidRPr="00D01570">
        <w:t xml:space="preserve">9 </w:t>
      </w:r>
      <w:proofErr w:type="spellStart"/>
      <w:r w:rsidR="006772BD" w:rsidRPr="00D01570">
        <w:t>pt</w:t>
      </w:r>
      <w:proofErr w:type="spellEnd"/>
    </w:p>
    <w:p w14:paraId="172C1596" w14:textId="77777777" w:rsidR="006772BD" w:rsidRPr="00D01570" w:rsidRDefault="006772BD" w:rsidP="00D01570">
      <w:pPr>
        <w:pStyle w:val="NobulletList"/>
      </w:pPr>
      <w:r w:rsidRPr="00D01570">
        <w:t xml:space="preserve">Symbols: </w:t>
      </w:r>
      <w:r w:rsidRPr="00D01570">
        <w:tab/>
        <w:t xml:space="preserve">10 </w:t>
      </w:r>
      <w:proofErr w:type="spellStart"/>
      <w:r w:rsidRPr="00D01570">
        <w:t>pt</w:t>
      </w:r>
      <w:proofErr w:type="spellEnd"/>
      <w:r w:rsidRPr="00D01570">
        <w:t xml:space="preserve"> (</w:t>
      </w:r>
      <w:r w:rsidRPr="00D01570">
        <w:sym w:font="Symbol" w:char="F057"/>
      </w:r>
      <w:r w:rsidRPr="00D01570">
        <w:t xml:space="preserve"> </w:t>
      </w:r>
      <w:r w:rsidRPr="00D01570">
        <w:sym w:font="Symbol" w:char="F040"/>
      </w:r>
      <w:r w:rsidRPr="00D01570">
        <w:t xml:space="preserve"> </w:t>
      </w:r>
      <w:r w:rsidRPr="00D01570">
        <w:sym w:font="Symbol" w:char="F066"/>
      </w:r>
      <w:r w:rsidRPr="00D01570">
        <w:t xml:space="preserve"> )</w:t>
      </w:r>
    </w:p>
    <w:p w14:paraId="1144DB69" w14:textId="77777777" w:rsidR="006772BD" w:rsidRPr="00025152" w:rsidRDefault="00D01570" w:rsidP="000A6E69">
      <w:pPr>
        <w:pStyle w:val="NobulletList"/>
      </w:pPr>
      <w:r>
        <w:t>Sub/superscript:</w:t>
      </w:r>
      <w:r>
        <w:tab/>
      </w:r>
      <w:r>
        <w:tab/>
      </w:r>
      <w:r w:rsidR="006772BD" w:rsidRPr="00D01570">
        <w:t xml:space="preserve">7 </w:t>
      </w:r>
      <w:proofErr w:type="spellStart"/>
      <w:r w:rsidR="006772BD" w:rsidRPr="00D01570">
        <w:t>pt</w:t>
      </w:r>
      <w:proofErr w:type="spellEnd"/>
      <w:r w:rsidR="006772BD" w:rsidRPr="00D01570">
        <w:t xml:space="preserve"> (</w:t>
      </w:r>
      <w:r w:rsidR="006772BD" w:rsidRPr="002E5A25">
        <w:rPr>
          <w:szCs w:val="14"/>
          <w:vertAlign w:val="superscript"/>
        </w:rPr>
        <w:t xml:space="preserve">x </w:t>
      </w:r>
      <w:r w:rsidR="006772BD" w:rsidRPr="002E5A25">
        <w:rPr>
          <w:szCs w:val="14"/>
          <w:vertAlign w:val="subscript"/>
        </w:rPr>
        <w:t>y</w:t>
      </w:r>
      <w:r w:rsidR="006772BD" w:rsidRPr="00D01570">
        <w:t>)</w:t>
      </w:r>
    </w:p>
    <w:p w14:paraId="19A1FC4D" w14:textId="77777777" w:rsidR="006772BD" w:rsidRPr="00025152" w:rsidRDefault="006772BD" w:rsidP="00F01411">
      <w:pPr>
        <w:pStyle w:val="Heading2"/>
      </w:pPr>
      <w:r w:rsidRPr="00025152">
        <w:t>T</w:t>
      </w:r>
      <w:r w:rsidR="00003628">
        <w:t>itle and Author Affiliation</w:t>
      </w:r>
    </w:p>
    <w:p w14:paraId="7658CF71" w14:textId="77777777" w:rsidR="006772BD" w:rsidRDefault="006772BD" w:rsidP="00225C24">
      <w:r w:rsidRPr="00025152">
        <w:t xml:space="preserve">The paper title, author(s) name(s), affiliation, complete mailing address and email should be centred at the top of the first page using the fonts and type sizes </w:t>
      </w:r>
      <w:r w:rsidRPr="00025152">
        <w:t>indicated above. If there are several authors, the complete affiliation should be given for each of them using superscripts</w:t>
      </w:r>
      <w:r w:rsidRPr="00025152">
        <w:rPr>
          <w:vertAlign w:val="superscript"/>
        </w:rPr>
        <w:t xml:space="preserve"> (1)</w:t>
      </w:r>
      <w:r w:rsidRPr="00025152">
        <w:t xml:space="preserve"> in the authors</w:t>
      </w:r>
      <w:r w:rsidRPr="00025152">
        <w:rPr>
          <w:vertAlign w:val="superscript"/>
        </w:rPr>
        <w:t xml:space="preserve"> (2)</w:t>
      </w:r>
      <w:r w:rsidRPr="00025152">
        <w:t xml:space="preserve"> list to refer to them.</w:t>
      </w:r>
    </w:p>
    <w:p w14:paraId="481B081A" w14:textId="77777777" w:rsidR="006772BD" w:rsidRPr="00025152" w:rsidRDefault="005669A2" w:rsidP="000F736B">
      <w:pPr>
        <w:pStyle w:val="Heading1"/>
      </w:pPr>
      <w:r>
        <w:t xml:space="preserve">Major </w:t>
      </w:r>
      <w:r w:rsidR="006772BD" w:rsidRPr="00025152">
        <w:t>H</w:t>
      </w:r>
      <w:r w:rsidR="00003628">
        <w:t>eadings</w:t>
      </w:r>
    </w:p>
    <w:p w14:paraId="5012B692" w14:textId="77777777" w:rsidR="00627626" w:rsidRDefault="005669A2" w:rsidP="00DB39D1">
      <w:pPr>
        <w:pStyle w:val="Heading2"/>
      </w:pPr>
      <w:r>
        <w:t>Section H</w:t>
      </w:r>
      <w:r w:rsidR="00627626">
        <w:t>eadings</w:t>
      </w:r>
    </w:p>
    <w:p w14:paraId="78F2D2CE" w14:textId="77777777" w:rsidR="000F736B" w:rsidRDefault="006772BD" w:rsidP="000F736B">
      <w:r w:rsidRPr="00025152">
        <w:t xml:space="preserve">This sheet has been typeset in accordance with the style to be followed for the headings. Use the </w:t>
      </w:r>
      <w:r w:rsidR="00094035">
        <w:t xml:space="preserve">Roman numerals </w:t>
      </w:r>
      <w:r w:rsidRPr="00025152">
        <w:t xml:space="preserve">for the numbering of </w:t>
      </w:r>
      <w:r w:rsidR="00155752">
        <w:t xml:space="preserve">major </w:t>
      </w:r>
      <w:r w:rsidRPr="00025152">
        <w:t xml:space="preserve">headings and </w:t>
      </w:r>
      <w:r w:rsidR="00094035">
        <w:t xml:space="preserve">capitalized alphabet letters for </w:t>
      </w:r>
      <w:r w:rsidR="00155752">
        <w:t xml:space="preserve">section </w:t>
      </w:r>
      <w:r w:rsidRPr="00025152">
        <w:t xml:space="preserve">headings. Major headings are to be in </w:t>
      </w:r>
      <w:r w:rsidR="00094035">
        <w:t xml:space="preserve">small </w:t>
      </w:r>
      <w:r w:rsidRPr="00025152">
        <w:t xml:space="preserve">capitals </w:t>
      </w:r>
      <w:r w:rsidR="00094035">
        <w:t>with initial capitals</w:t>
      </w:r>
      <w:r w:rsidRPr="00025152">
        <w:t>.</w:t>
      </w:r>
      <w:r w:rsidR="00862724">
        <w:t xml:space="preserve"> </w:t>
      </w:r>
      <w:r w:rsidR="001D370D">
        <w:t>Section headings are to be in normal letters with the first letter of each word being capitalized.</w:t>
      </w:r>
    </w:p>
    <w:p w14:paraId="168E2BE3" w14:textId="77777777" w:rsidR="00862724" w:rsidRPr="00862724" w:rsidRDefault="00862724" w:rsidP="00862724">
      <w:pPr>
        <w:pStyle w:val="Heading3"/>
      </w:pPr>
      <w:r>
        <w:t>Sub</w:t>
      </w:r>
      <w:r w:rsidR="00155752">
        <w:t xml:space="preserve">section </w:t>
      </w:r>
      <w:r w:rsidR="001D370D">
        <w:t>h</w:t>
      </w:r>
      <w:r>
        <w:t>eadings</w:t>
      </w:r>
    </w:p>
    <w:p w14:paraId="67367177" w14:textId="77777777" w:rsidR="001D370D" w:rsidRDefault="00155752">
      <w:r>
        <w:t xml:space="preserve">A subsection heading is defined using small Roman numerals. </w:t>
      </w:r>
      <w:r w:rsidR="001D370D">
        <w:t xml:space="preserve">They are to be in normal letters with only the first letter of the first word being capitalized. </w:t>
      </w:r>
    </w:p>
    <w:p w14:paraId="2EABBF71" w14:textId="77777777" w:rsidR="00CF19EC" w:rsidRDefault="001D370D">
      <w:r>
        <w:t>Unless really necessary, it is preferable to limit the use of this subsection headings as well as any other lower level of headings.</w:t>
      </w:r>
    </w:p>
    <w:p w14:paraId="0DDC2A65" w14:textId="77777777" w:rsidR="00CF19EC" w:rsidRDefault="00CF19EC" w:rsidP="009B01BE">
      <w:pPr>
        <w:pStyle w:val="Heading3"/>
      </w:pPr>
      <w:r>
        <w:t xml:space="preserve">Section </w:t>
      </w:r>
      <w:r w:rsidR="001D370D">
        <w:t>h</w:t>
      </w:r>
      <w:r>
        <w:t xml:space="preserve">eading </w:t>
      </w:r>
      <w:r w:rsidR="001D370D">
        <w:t>f</w:t>
      </w:r>
      <w:r>
        <w:t>onts</w:t>
      </w:r>
    </w:p>
    <w:p w14:paraId="52531E16" w14:textId="77777777" w:rsidR="00862724" w:rsidRDefault="00155752">
      <w:r>
        <w:t xml:space="preserve">Section headings and </w:t>
      </w:r>
      <w:r w:rsidR="00862724" w:rsidRPr="00025152">
        <w:t xml:space="preserve">subsection headings are to be in lower case with initial capitals and </w:t>
      </w:r>
      <w:r w:rsidR="00862724">
        <w:t>italic font.</w:t>
      </w:r>
    </w:p>
    <w:p w14:paraId="59B61113" w14:textId="77777777" w:rsidR="006772BD" w:rsidRPr="00025152" w:rsidRDefault="006772BD" w:rsidP="001D370D">
      <w:pPr>
        <w:pStyle w:val="Heading1"/>
      </w:pPr>
      <w:r w:rsidRPr="00025152">
        <w:t>E</w:t>
      </w:r>
      <w:r w:rsidR="00003628">
        <w:t>quations</w:t>
      </w:r>
    </w:p>
    <w:p w14:paraId="38B9F300" w14:textId="77777777" w:rsidR="002F7762" w:rsidRDefault="006772BD">
      <w:r w:rsidRPr="00025152">
        <w:t>Equations are to be numbered consecutively throughout the paper. Each equation number must be unique. Equations should be centred, with the equation number</w:t>
      </w:r>
      <w:r w:rsidR="00094035">
        <w:t xml:space="preserve"> </w:t>
      </w:r>
      <w:r w:rsidRPr="00025152">
        <w:t xml:space="preserve">in parentheses flush with the right-hand margin of the column. Always refer to equations by number, as Eq. 1 or </w:t>
      </w:r>
      <w:proofErr w:type="spellStart"/>
      <w:r w:rsidRPr="00025152">
        <w:t>Eqs</w:t>
      </w:r>
      <w:proofErr w:type="spellEnd"/>
      <w:r w:rsidRPr="00025152">
        <w:t xml:space="preserve">. 3-6, not as </w:t>
      </w:r>
      <w:r w:rsidR="00666365">
        <w:t>“</w:t>
      </w:r>
      <w:r w:rsidRPr="00025152">
        <w:t>above</w:t>
      </w:r>
      <w:r w:rsidR="00666365">
        <w:t>”</w:t>
      </w:r>
      <w:r w:rsidRPr="00025152">
        <w:t xml:space="preserve"> or </w:t>
      </w:r>
      <w:r w:rsidR="00666365">
        <w:t>“</w:t>
      </w:r>
      <w:r w:rsidRPr="00025152">
        <w:t>below</w:t>
      </w:r>
      <w:r w:rsidR="00666365">
        <w:t>”</w:t>
      </w:r>
      <w:r w:rsidRPr="00025152">
        <w:t>.</w:t>
      </w:r>
      <w:r w:rsidR="002F7762">
        <w:t xml:space="preserve"> </w:t>
      </w:r>
      <w:r w:rsidR="0016034C">
        <w:t>T</w:t>
      </w:r>
      <w:r w:rsidR="00B17494">
        <w:t>here are t</w:t>
      </w:r>
      <w:r w:rsidR="0016034C">
        <w:t xml:space="preserve">wo options </w:t>
      </w:r>
      <w:r w:rsidR="00B17494">
        <w:t>to insert equations</w:t>
      </w:r>
      <w:r w:rsidR="002F7762">
        <w:t xml:space="preserve"> in a Word document</w:t>
      </w:r>
      <w:r w:rsidR="00F0096E">
        <w:t>,</w:t>
      </w:r>
      <w:r w:rsidR="00B17494">
        <w:t xml:space="preserve"> depend</w:t>
      </w:r>
      <w:r w:rsidR="002F7762">
        <w:t>ing</w:t>
      </w:r>
      <w:r w:rsidR="00B17494">
        <w:t xml:space="preserve"> on the version of </w:t>
      </w:r>
      <w:r w:rsidR="002F7762">
        <w:t>Microsoft W</w:t>
      </w:r>
      <w:r w:rsidR="00B17494">
        <w:t>ord being used.</w:t>
      </w:r>
    </w:p>
    <w:p w14:paraId="50AC0C75" w14:textId="77777777" w:rsidR="002F7762" w:rsidRDefault="002F7762" w:rsidP="001D370D">
      <w:pPr>
        <w:pStyle w:val="Heading2"/>
      </w:pPr>
      <w:r>
        <w:t xml:space="preserve">Equations in </w:t>
      </w:r>
      <w:r w:rsidR="00F0096E">
        <w:t>Microsoft Word 2010</w:t>
      </w:r>
    </w:p>
    <w:p w14:paraId="7366CCF3" w14:textId="77777777" w:rsidR="006772BD" w:rsidRDefault="002F7762">
      <w:r>
        <w:t>In this case, it</w:t>
      </w:r>
      <w:r w:rsidR="00F0096E">
        <w:t xml:space="preserve"> is possible to include directly the numbering in the equation </w:t>
      </w:r>
      <w:r w:rsidR="00AA2432">
        <w:t xml:space="preserve">by adding </w:t>
      </w:r>
      <w:r w:rsidR="00666365">
        <w:t>“</w:t>
      </w:r>
      <w:r>
        <w:t>#(xx)</w:t>
      </w:r>
      <w:r w:rsidR="00666365">
        <w:t>”</w:t>
      </w:r>
      <w:r>
        <w:t xml:space="preserve"> at the end of the equation. This technique is used in Eq. 1</w:t>
      </w:r>
      <w:r w:rsidR="001D370D">
        <w:t xml:space="preserve">, where </w:t>
      </w:r>
      <w:r w:rsidR="00666365">
        <w:t>“</w:t>
      </w:r>
      <w:proofErr w:type="gramStart"/>
      <w:r w:rsidR="001D370D">
        <w:t>#(</w:t>
      </w:r>
      <w:proofErr w:type="gramEnd"/>
      <w:r w:rsidR="001D370D">
        <w:t>1)</w:t>
      </w:r>
      <w:r w:rsidR="00666365">
        <w:t>”</w:t>
      </w:r>
      <w:r w:rsidR="001D370D">
        <w:t xml:space="preserve"> is added at the end of the equation</w:t>
      </w:r>
      <w:r>
        <w:t>.</w:t>
      </w:r>
      <w:r w:rsidR="00F0096E">
        <w:t xml:space="preserve"> </w:t>
      </w:r>
      <w:r w:rsidR="001D370D">
        <w:t>Numbering increment needs to be done manually for each equation.</w:t>
      </w:r>
    </w:p>
    <w:p w14:paraId="49D18E6C" w14:textId="77777777" w:rsidR="0016034C" w:rsidRPr="0016034C" w:rsidRDefault="00CE0F0A" w:rsidP="0016034C">
      <w:pPr>
        <w:pStyle w:val="equation"/>
      </w:pPr>
      <m:oMathPara>
        <m:oMath>
          <m:eqArr>
            <m:eqArrPr>
              <m:maxDist m:val="1"/>
              <m:ctrlPr>
                <w:rPr>
                  <w:rFonts w:ascii="Cambria Math" w:hAnsi="Cambria Math"/>
                </w:rPr>
              </m:ctrlPr>
            </m:eqArrPr>
            <m:e>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c</m:t>
                  </m:r>
                </m:num>
                <m:den>
                  <m:sSub>
                    <m:sSubPr>
                      <m:ctrlPr>
                        <w:rPr>
                          <w:rFonts w:ascii="Cambria Math" w:hAnsi="Cambria Math"/>
                          <w:i/>
                        </w:rPr>
                      </m:ctrlPr>
                    </m:sSubPr>
                    <m:e>
                      <m:r>
                        <w:rPr>
                          <w:rFonts w:ascii="Cambria Math" w:hAnsi="Cambria Math"/>
                        </w:rPr>
                        <m:t>λ</m:t>
                      </m:r>
                    </m:e>
                    <m:sub>
                      <m:r>
                        <w:rPr>
                          <w:rFonts w:ascii="Cambria Math" w:hAnsi="Cambria Math"/>
                        </w:rPr>
                        <m:t>0</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1</m:t>
                  </m:r>
                </m:e>
              </m:d>
            </m:e>
          </m:eqArr>
        </m:oMath>
      </m:oMathPara>
    </w:p>
    <w:p w14:paraId="0751A0BA" w14:textId="77777777" w:rsidR="0016034C" w:rsidRDefault="001D370D" w:rsidP="001D370D">
      <w:pPr>
        <w:pStyle w:val="Heading2"/>
      </w:pPr>
      <w:r>
        <w:lastRenderedPageBreak/>
        <w:t>I</w:t>
      </w:r>
      <w:r w:rsidR="002F7762">
        <w:t xml:space="preserve">n </w:t>
      </w:r>
      <w:r>
        <w:t>P</w:t>
      </w:r>
      <w:r w:rsidR="002F7762">
        <w:t xml:space="preserve">revious </w:t>
      </w:r>
      <w:r>
        <w:t>V</w:t>
      </w:r>
      <w:r w:rsidR="002F7762">
        <w:t>ersions of Microsoft Word</w:t>
      </w:r>
    </w:p>
    <w:p w14:paraId="618FAABA" w14:textId="77777777" w:rsidR="002F7762" w:rsidRDefault="002F7762" w:rsidP="002F7762">
      <w:r>
        <w:t xml:space="preserve">In this case, </w:t>
      </w:r>
      <w:r w:rsidR="001D370D">
        <w:t>the numbering has to be added outside of the e</w:t>
      </w:r>
      <w:r w:rsidR="008106DD">
        <w:t>quation using the formatting in Eq. 2. The drawback of this approach is that fractions are reduced in this case as the equation is embedded in a line.</w:t>
      </w:r>
    </w:p>
    <w:p w14:paraId="5F959363" w14:textId="77777777" w:rsidR="00A4020D" w:rsidRPr="00422D7F" w:rsidRDefault="00CE0F0A" w:rsidP="008E69D6">
      <w:pPr>
        <w:pStyle w:val="equation"/>
        <w:ind w:firstLine="0"/>
        <w:jc w:val="right"/>
        <w:rPr>
          <w:rFonts w:ascii="Times New Roman MT Std" w:hAnsi="Times New Roman MT Std" w:cs="Times New Roman"/>
        </w:rPr>
      </w:pPr>
      <m:oMath>
        <m:sSub>
          <m:sSubPr>
            <m:ctrlPr>
              <w:rPr>
                <w:rFonts w:ascii="Cambria Math" w:hAnsi="Cambria Math"/>
              </w:rPr>
            </m:ctrlPr>
          </m:sSubPr>
          <m:e>
            <m:r>
              <w:rPr>
                <w:rFonts w:ascii="Cambria Math" w:hAnsi="Cambria Math"/>
              </w:rPr>
              <m:t>f</m:t>
            </m:r>
            <m:ctrlPr>
              <w:rPr>
                <w:rFonts w:ascii="Cambria Math" w:hAnsi="Cambria Math"/>
                <w:iCs/>
              </w:rPr>
            </m:ctrlP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c</m:t>
            </m:r>
          </m:num>
          <m:den>
            <m:sSub>
              <m:sSubPr>
                <m:ctrlPr>
                  <w:rPr>
                    <w:rFonts w:ascii="Cambria Math" w:hAnsi="Cambria Math"/>
                    <w:i/>
                  </w:rPr>
                </m:ctrlPr>
              </m:sSubPr>
              <m:e>
                <m:r>
                  <w:rPr>
                    <w:rFonts w:ascii="Cambria Math" w:hAnsi="Cambria Math"/>
                  </w:rPr>
                  <m:t>λ</m:t>
                </m:r>
                <m:ctrlPr>
                  <w:rPr>
                    <w:rFonts w:ascii="Cambria Math" w:hAnsi="Cambria Math"/>
                  </w:rPr>
                </m:ctrlPr>
              </m:e>
              <m:sub>
                <m:r>
                  <w:rPr>
                    <w:rFonts w:ascii="Cambria Math" w:hAnsi="Cambria Math"/>
                  </w:rPr>
                  <m:t>0</m:t>
                </m:r>
              </m:sub>
            </m:sSub>
          </m:den>
        </m:f>
        <m:r>
          <w:rPr>
            <w:rFonts w:ascii="Cambria Math" w:hAnsi="Cambria Math"/>
          </w:rPr>
          <m:t xml:space="preserve"> </m:t>
        </m:r>
      </m:oMath>
      <w:r w:rsidR="00A4020D" w:rsidRPr="00BB1040">
        <w:tab/>
      </w:r>
      <w:r w:rsidR="0016034C">
        <w:rPr>
          <w:rFonts w:ascii="Cambria Math" w:hAnsi="Cambria Math"/>
        </w:rPr>
        <w:t>(</w:t>
      </w:r>
      <w:r w:rsidR="0016034C" w:rsidRPr="0016034C">
        <w:rPr>
          <w:rFonts w:ascii="Cambria Math" w:hAnsi="Cambria Math"/>
        </w:rPr>
        <w:t>2</w:t>
      </w:r>
      <w:r w:rsidR="0016034C">
        <w:rPr>
          <w:rFonts w:ascii="Cambria Math" w:hAnsi="Cambria Math"/>
        </w:rPr>
        <w:t>)</w:t>
      </w:r>
    </w:p>
    <w:p w14:paraId="08441370" w14:textId="77777777" w:rsidR="008106DD" w:rsidRPr="008106DD" w:rsidRDefault="008106DD" w:rsidP="008106DD">
      <w:pPr>
        <w:rPr>
          <w:lang w:val="en-US"/>
        </w:rPr>
      </w:pPr>
      <w:r>
        <w:rPr>
          <w:lang w:val="en-US"/>
        </w:rPr>
        <w:t>If those two options do not work, equations may be inserted as pictures. In this case, one must ensure that the resolution is sufficient.</w:t>
      </w:r>
    </w:p>
    <w:p w14:paraId="36AA5454" w14:textId="77777777" w:rsidR="006772BD" w:rsidRPr="00025152" w:rsidRDefault="006772BD">
      <w:pPr>
        <w:pStyle w:val="Heading1"/>
      </w:pPr>
      <w:r w:rsidRPr="00025152">
        <w:t>F</w:t>
      </w:r>
      <w:r w:rsidR="00003628">
        <w:t>igures and Tables</w:t>
      </w:r>
    </w:p>
    <w:p w14:paraId="3F71ED89" w14:textId="77777777" w:rsidR="008E69D6" w:rsidRDefault="006772BD" w:rsidP="008E69D6">
      <w:r w:rsidRPr="00025152">
        <w:t xml:space="preserve">Figures and tables can extend over </w:t>
      </w:r>
      <w:r w:rsidRPr="00025152">
        <w:rPr>
          <w:u w:val="single"/>
        </w:rPr>
        <w:t>two columns</w:t>
      </w:r>
      <w:r w:rsidRPr="00025152">
        <w:t xml:space="preserve"> if required. Figure captions should be centred below the figures; table captions should be centred above the tables. Use full word </w:t>
      </w:r>
      <w:r w:rsidR="00666365">
        <w:t>“</w:t>
      </w:r>
      <w:r w:rsidRPr="00025152">
        <w:t>Figure 1</w:t>
      </w:r>
      <w:r w:rsidR="00666365">
        <w:t>”</w:t>
      </w:r>
      <w:r w:rsidRPr="00025152">
        <w:t xml:space="preserve"> or </w:t>
      </w:r>
      <w:r w:rsidR="00666365">
        <w:t>“</w:t>
      </w:r>
      <w:r w:rsidRPr="00025152">
        <w:t>Table 1</w:t>
      </w:r>
      <w:r w:rsidR="00666365">
        <w:t>”</w:t>
      </w:r>
      <w:r w:rsidRPr="00025152">
        <w:t xml:space="preserve"> in the caption. Use the abbreviation </w:t>
      </w:r>
      <w:r w:rsidR="00666365">
        <w:t>“</w:t>
      </w:r>
      <w:r w:rsidRPr="00025152">
        <w:t>Fig. 1</w:t>
      </w:r>
      <w:r w:rsidR="00666365">
        <w:t>”</w:t>
      </w:r>
      <w:r w:rsidRPr="00025152">
        <w:t xml:space="preserve"> or </w:t>
      </w:r>
      <w:r w:rsidR="00666365">
        <w:t>“</w:t>
      </w:r>
      <w:r w:rsidRPr="00025152">
        <w:t>Tab. 1</w:t>
      </w:r>
      <w:r w:rsidR="00666365">
        <w:t>”</w:t>
      </w:r>
      <w:r w:rsidRPr="00025152">
        <w:t xml:space="preserve"> in the text (even at the beginning of a sentence).</w:t>
      </w:r>
    </w:p>
    <w:p w14:paraId="10B28481" w14:textId="77777777" w:rsidR="008106DD" w:rsidRDefault="006772BD" w:rsidP="008E69D6">
      <w:r w:rsidRPr="00025152">
        <w:t xml:space="preserve"> </w:t>
      </w:r>
    </w:p>
    <w:p w14:paraId="2B91F346" w14:textId="77777777" w:rsidR="00E76255" w:rsidRDefault="00E76255" w:rsidP="005D4874">
      <w:pPr>
        <w:spacing w:after="120"/>
      </w:pPr>
    </w:p>
    <w:p w14:paraId="192E96EE" w14:textId="77777777" w:rsidR="0097159E" w:rsidRPr="00025152" w:rsidRDefault="00EA7517" w:rsidP="00692779">
      <w:pPr>
        <w:ind w:firstLine="0"/>
      </w:pPr>
      <w:r>
        <w:rPr>
          <w:noProof/>
          <w:lang w:val="en-US"/>
        </w:rPr>
        <w:drawing>
          <wp:inline distT="0" distB="0" distL="0" distR="0" wp14:anchorId="2DD27923" wp14:editId="7E7E0130">
            <wp:extent cx="2878455" cy="1908175"/>
            <wp:effectExtent l="0" t="0" r="0" b="0"/>
            <wp:docPr id="2" name="Picture 2" descr="I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455" cy="1908175"/>
                    </a:xfrm>
                    <a:prstGeom prst="rect">
                      <a:avLst/>
                    </a:prstGeom>
                    <a:noFill/>
                    <a:ln>
                      <a:noFill/>
                    </a:ln>
                  </pic:spPr>
                </pic:pic>
              </a:graphicData>
            </a:graphic>
          </wp:inline>
        </w:drawing>
      </w:r>
    </w:p>
    <w:p w14:paraId="2B60DB6A" w14:textId="77777777" w:rsidR="006772BD" w:rsidRPr="009E5ABD" w:rsidRDefault="006772BD" w:rsidP="009E5ABD">
      <w:pPr>
        <w:pStyle w:val="Figure"/>
      </w:pPr>
      <w:r w:rsidRPr="009E5ABD">
        <w:t>Fig</w:t>
      </w:r>
      <w:r w:rsidR="00437643" w:rsidRPr="009E5ABD">
        <w:t>.</w:t>
      </w:r>
      <w:r w:rsidRPr="009E5ABD">
        <w:t xml:space="preserve"> 1</w:t>
      </w:r>
      <w:r w:rsidR="00F66D43" w:rsidRPr="009E5ABD">
        <w:t>.</w:t>
      </w:r>
      <w:r w:rsidR="00094035" w:rsidRPr="009E5ABD">
        <w:t xml:space="preserve"> </w:t>
      </w:r>
      <w:r w:rsidR="00F66D43" w:rsidRPr="009E5ABD">
        <w:t xml:space="preserve"> </w:t>
      </w:r>
      <w:r w:rsidR="005178E5" w:rsidRPr="009E5ABD">
        <w:t>40</w:t>
      </w:r>
      <w:r w:rsidR="00003628" w:rsidRPr="009E5ABD">
        <w:t>th</w:t>
      </w:r>
      <w:r w:rsidR="00094035" w:rsidRPr="009E5ABD">
        <w:t xml:space="preserve"> </w:t>
      </w:r>
      <w:r w:rsidR="00003628" w:rsidRPr="009E5ABD">
        <w:t xml:space="preserve">ESA </w:t>
      </w:r>
      <w:r w:rsidR="00A85E02" w:rsidRPr="009E5ABD">
        <w:t xml:space="preserve">Antenna </w:t>
      </w:r>
      <w:r w:rsidR="00003628" w:rsidRPr="009E5ABD">
        <w:t>W</w:t>
      </w:r>
      <w:r w:rsidR="0097159E" w:rsidRPr="009E5ABD">
        <w:t>orkshop</w:t>
      </w:r>
      <w:r w:rsidR="00ED6F74" w:rsidRPr="009E5ABD">
        <w:t xml:space="preserve"> picture</w:t>
      </w:r>
      <w:r w:rsidR="00094035" w:rsidRPr="009E5ABD">
        <w:t>.</w:t>
      </w:r>
    </w:p>
    <w:p w14:paraId="3DCE38C4" w14:textId="77777777" w:rsidR="006772BD" w:rsidRPr="00025152" w:rsidRDefault="006772BD" w:rsidP="00ED65C8">
      <w:pPr>
        <w:pStyle w:val="Heading1"/>
      </w:pPr>
      <w:r w:rsidRPr="00025152">
        <w:t>A</w:t>
      </w:r>
      <w:r w:rsidR="00003628">
        <w:t>bbreviations and Acronyms</w:t>
      </w:r>
    </w:p>
    <w:p w14:paraId="2B648714" w14:textId="77777777" w:rsidR="006772BD" w:rsidRPr="00025152" w:rsidRDefault="006772BD">
      <w:r w:rsidRPr="00025152">
        <w:t>Define abbreviations and acronyms the first time they are used in the text, even after they have been defined in the abstract. Do not use abbreviations in the title unless they are unavoidable.</w:t>
      </w:r>
    </w:p>
    <w:p w14:paraId="4A9ED5DE" w14:textId="77777777" w:rsidR="006772BD" w:rsidRPr="00025152" w:rsidRDefault="009659DC" w:rsidP="009659DC">
      <w:pPr>
        <w:pStyle w:val="Heading1"/>
      </w:pPr>
      <w:r>
        <w:t>Bibliography</w:t>
      </w:r>
    </w:p>
    <w:p w14:paraId="4A7F8A0D" w14:textId="77777777" w:rsidR="006772BD" w:rsidRDefault="006772BD" w:rsidP="008E69D6">
      <w:r w:rsidRPr="00025152">
        <w:t>Number citations cons</w:t>
      </w:r>
      <w:r w:rsidR="009659DC">
        <w:t xml:space="preserve">ecutively in square brackets </w:t>
      </w:r>
      <w:r w:rsidR="009659DC">
        <w:fldChar w:fldCharType="begin"/>
      </w:r>
      <w:r w:rsidR="009659DC">
        <w:instrText xml:space="preserve"> REF _Ref12625986 \r \h </w:instrText>
      </w:r>
      <w:r w:rsidR="008E69D6">
        <w:instrText xml:space="preserve"> \* MERGEFORMAT </w:instrText>
      </w:r>
      <w:r w:rsidR="009659DC">
        <w:fldChar w:fldCharType="separate"/>
      </w:r>
      <w:r w:rsidR="000A6E69">
        <w:t>[1]</w:t>
      </w:r>
      <w:r w:rsidR="009659DC">
        <w:fldChar w:fldCharType="end"/>
      </w:r>
      <w:r w:rsidRPr="00025152">
        <w:t>. Refer simply to</w:t>
      </w:r>
      <w:r w:rsidR="009659DC">
        <w:t xml:space="preserve"> the reference number, as in </w:t>
      </w:r>
      <w:r w:rsidR="000F04BD">
        <w:fldChar w:fldCharType="begin"/>
      </w:r>
      <w:r w:rsidR="000F04BD">
        <w:instrText xml:space="preserve"> REF _Ref12626006 \r \h </w:instrText>
      </w:r>
      <w:r w:rsidR="008E69D6">
        <w:instrText xml:space="preserve"> \* MERGEFORMAT </w:instrText>
      </w:r>
      <w:r w:rsidR="000F04BD">
        <w:fldChar w:fldCharType="separate"/>
      </w:r>
      <w:r w:rsidR="000A6E69">
        <w:t>[3]</w:t>
      </w:r>
      <w:r w:rsidR="000F04BD">
        <w:fldChar w:fldCharType="end"/>
      </w:r>
      <w:r w:rsidR="000F04BD">
        <w:t xml:space="preserve">. Do not use </w:t>
      </w:r>
      <w:r w:rsidR="00666365">
        <w:t>“</w:t>
      </w:r>
      <w:r w:rsidR="000F04BD">
        <w:t>Ref. </w:t>
      </w:r>
      <w:r w:rsidR="000F04BD">
        <w:fldChar w:fldCharType="begin"/>
      </w:r>
      <w:r w:rsidR="000F04BD">
        <w:instrText xml:space="preserve"> REF _Ref12626006 \r \h </w:instrText>
      </w:r>
      <w:r w:rsidR="008E69D6">
        <w:instrText xml:space="preserve"> \* MERGEFORMAT </w:instrText>
      </w:r>
      <w:r w:rsidR="000F04BD">
        <w:fldChar w:fldCharType="separate"/>
      </w:r>
      <w:r w:rsidR="000A6E69">
        <w:t>[3]</w:t>
      </w:r>
      <w:r w:rsidR="000F04BD">
        <w:fldChar w:fldCharType="end"/>
      </w:r>
      <w:r w:rsidR="00666365">
        <w:t>”</w:t>
      </w:r>
      <w:r w:rsidR="000F04BD">
        <w:t xml:space="preserve"> or </w:t>
      </w:r>
      <w:r w:rsidR="00666365">
        <w:t>“</w:t>
      </w:r>
      <w:r w:rsidR="000F04BD">
        <w:t xml:space="preserve">reference </w:t>
      </w:r>
      <w:r w:rsidR="000F04BD">
        <w:fldChar w:fldCharType="begin"/>
      </w:r>
      <w:r w:rsidR="000F04BD">
        <w:instrText xml:space="preserve"> REF _Ref12626006 \r \h </w:instrText>
      </w:r>
      <w:r w:rsidR="008E69D6">
        <w:instrText xml:space="preserve"> \* MERGEFORMAT </w:instrText>
      </w:r>
      <w:r w:rsidR="000F04BD">
        <w:fldChar w:fldCharType="separate"/>
      </w:r>
      <w:r w:rsidR="000A6E69">
        <w:t>[3]</w:t>
      </w:r>
      <w:r w:rsidR="000F04BD">
        <w:fldChar w:fldCharType="end"/>
      </w:r>
      <w:r w:rsidR="00666365">
        <w:t>”</w:t>
      </w:r>
      <w:r w:rsidRPr="00025152">
        <w:t xml:space="preserve"> except at</w:t>
      </w:r>
      <w:r w:rsidRPr="00025152">
        <w:br/>
        <w:t>the beginning of a sen</w:t>
      </w:r>
      <w:r w:rsidR="000F04BD">
        <w:t xml:space="preserve">tence: </w:t>
      </w:r>
      <w:r w:rsidR="00666365">
        <w:t>“</w:t>
      </w:r>
      <w:r w:rsidR="000F04BD">
        <w:t>Reference </w:t>
      </w:r>
      <w:r w:rsidR="000F04BD">
        <w:fldChar w:fldCharType="begin"/>
      </w:r>
      <w:r w:rsidR="000F04BD">
        <w:instrText xml:space="preserve"> REF _Ref12626006 \r \h </w:instrText>
      </w:r>
      <w:r w:rsidR="008E69D6">
        <w:instrText xml:space="preserve"> \* MERGEFORMAT </w:instrText>
      </w:r>
      <w:r w:rsidR="000F04BD">
        <w:fldChar w:fldCharType="separate"/>
      </w:r>
      <w:r w:rsidR="000A6E69">
        <w:t>[3]</w:t>
      </w:r>
      <w:r w:rsidR="000F04BD">
        <w:fldChar w:fldCharType="end"/>
      </w:r>
      <w:r w:rsidRPr="00025152">
        <w:t xml:space="preserve"> was</w:t>
      </w:r>
      <w:r w:rsidR="008106DD">
        <w:t>…</w:t>
      </w:r>
      <w:r w:rsidR="00666365">
        <w:t>”</w:t>
      </w:r>
      <w:r w:rsidR="008106DD">
        <w:t>.</w:t>
      </w:r>
      <w:r w:rsidRPr="00025152">
        <w:t xml:space="preserve"> </w:t>
      </w:r>
      <w:r w:rsidR="000F04BD">
        <w:t xml:space="preserve">You may use the functionality </w:t>
      </w:r>
      <w:r w:rsidR="00666365">
        <w:t>“</w:t>
      </w:r>
      <w:r w:rsidR="000F04BD">
        <w:t>Cross-reference</w:t>
      </w:r>
      <w:r w:rsidR="00666365">
        <w:t>”</w:t>
      </w:r>
      <w:r w:rsidR="000F04BD">
        <w:t xml:space="preserve"> of Word to create a link between the text and the reference section. </w:t>
      </w:r>
      <w:r w:rsidRPr="00025152">
        <w:t xml:space="preserve">The title of the book or of the journal should be in italic script.  Further information is available in </w:t>
      </w:r>
      <w:r w:rsidR="00666365">
        <w:t>“</w:t>
      </w:r>
      <w:r w:rsidRPr="00025152">
        <w:t xml:space="preserve">How to </w:t>
      </w:r>
      <w:r w:rsidRPr="00025152">
        <w:t>reference a publication</w:t>
      </w:r>
      <w:r w:rsidR="00666365">
        <w:t>”</w:t>
      </w:r>
      <w:r w:rsidRPr="00025152">
        <w:t xml:space="preserve"> at:</w:t>
      </w:r>
    </w:p>
    <w:p w14:paraId="19DFFDDA" w14:textId="77777777" w:rsidR="006772BD" w:rsidRPr="00AB64A2" w:rsidRDefault="006772BD" w:rsidP="008E69D6">
      <w:pPr>
        <w:rPr>
          <w:u w:val="single"/>
        </w:rPr>
      </w:pPr>
      <w:r w:rsidRPr="00AB64A2">
        <w:rPr>
          <w:u w:val="single"/>
        </w:rPr>
        <w:t>http://www.esa.int/esapub/conference/references.pdf</w:t>
      </w:r>
    </w:p>
    <w:p w14:paraId="411A419A" w14:textId="77777777" w:rsidR="009659DC" w:rsidRDefault="009659DC" w:rsidP="009659DC">
      <w:pPr>
        <w:pStyle w:val="Heading1"/>
        <w:numPr>
          <w:ilvl w:val="0"/>
          <w:numId w:val="0"/>
        </w:numPr>
      </w:pPr>
      <w:r w:rsidRPr="00025152">
        <w:t>R</w:t>
      </w:r>
      <w:r>
        <w:t>eferences</w:t>
      </w:r>
    </w:p>
    <w:p w14:paraId="27538DA2" w14:textId="77777777" w:rsidR="00B26A9A" w:rsidRPr="00DA1F45" w:rsidRDefault="00DF6297" w:rsidP="00DA1F45">
      <w:pPr>
        <w:pStyle w:val="Reference"/>
      </w:pPr>
      <w:bookmarkStart w:id="1" w:name="_Ref12625986"/>
      <w:r w:rsidRPr="00DA1F45">
        <w:t xml:space="preserve">W. </w:t>
      </w:r>
      <w:proofErr w:type="spellStart"/>
      <w:r w:rsidRPr="00DA1F45">
        <w:t>Rotman</w:t>
      </w:r>
      <w:proofErr w:type="spellEnd"/>
      <w:r w:rsidRPr="00DA1F45">
        <w:t xml:space="preserve">, R.F. Turner. Wide-angle microwave lens for line source applications. IEEE Trans. Antennas </w:t>
      </w:r>
      <w:proofErr w:type="spellStart"/>
      <w:r w:rsidRPr="00DA1F45">
        <w:t>Propag</w:t>
      </w:r>
      <w:proofErr w:type="spellEnd"/>
      <w:r w:rsidRPr="00DA1F45">
        <w:t xml:space="preserve">., vol. 11, no. 6, pp. 623-632, </w:t>
      </w:r>
      <w:bookmarkEnd w:id="1"/>
      <w:r w:rsidRPr="00DA1F45">
        <w:t>Nov. 1963.</w:t>
      </w:r>
    </w:p>
    <w:p w14:paraId="4B6D4DC7" w14:textId="77777777" w:rsidR="00B26A9A" w:rsidRPr="00DA1F45" w:rsidRDefault="00DF6297" w:rsidP="00DA1F45">
      <w:pPr>
        <w:pStyle w:val="Reference"/>
      </w:pPr>
      <w:r w:rsidRPr="00DA1F45">
        <w:t xml:space="preserve">A.S. Gutman. Modified Luneburg lens. J. Appl. </w:t>
      </w:r>
      <w:proofErr w:type="spellStart"/>
      <w:r w:rsidRPr="00DA1F45">
        <w:t>Phy</w:t>
      </w:r>
      <w:proofErr w:type="spellEnd"/>
      <w:r w:rsidRPr="00DA1F45">
        <w:t>., vol. 25, no. 7, July 1954.</w:t>
      </w:r>
    </w:p>
    <w:p w14:paraId="3B4DA189" w14:textId="77777777" w:rsidR="00DA1F45" w:rsidRPr="00DA1F45" w:rsidRDefault="00DF6297" w:rsidP="00DA1F45">
      <w:pPr>
        <w:pStyle w:val="Reference"/>
      </w:pPr>
      <w:bookmarkStart w:id="2" w:name="_Ref12626006"/>
      <w:r w:rsidRPr="00DA1F45">
        <w:t>W.C. Cummings. Multiple beam forming networks</w:t>
      </w:r>
      <w:r w:rsidR="00B26A9A" w:rsidRPr="00DA1F45">
        <w:t>.</w:t>
      </w:r>
      <w:bookmarkEnd w:id="2"/>
      <w:r w:rsidRPr="00DA1F45">
        <w:t xml:space="preserve"> Lincoln Lab. Tech. Note, Apr. 1978.</w:t>
      </w:r>
    </w:p>
    <w:p w14:paraId="2C3AE13C" w14:textId="77777777" w:rsidR="00DA1F45" w:rsidRPr="00DA1F45" w:rsidRDefault="00DF6297" w:rsidP="00DA1F45">
      <w:pPr>
        <w:pStyle w:val="Reference"/>
      </w:pPr>
      <w:r w:rsidRPr="00DA1F45">
        <w:t xml:space="preserve">W.A. </w:t>
      </w:r>
      <w:proofErr w:type="spellStart"/>
      <w:r w:rsidRPr="00DA1F45">
        <w:t>Imbriale</w:t>
      </w:r>
      <w:proofErr w:type="spellEnd"/>
      <w:r w:rsidRPr="00DA1F45">
        <w:t>, S. Gao, L. Boccia. Space antenna handbook. Ed. John Wiley &amp; Sons, May 2012.</w:t>
      </w:r>
    </w:p>
    <w:p w14:paraId="69DF73D1" w14:textId="77777777" w:rsidR="006772BD" w:rsidRPr="00025152" w:rsidRDefault="006772BD" w:rsidP="00B37BF0">
      <w:pPr>
        <w:pStyle w:val="Heading1"/>
        <w:numPr>
          <w:ilvl w:val="0"/>
          <w:numId w:val="0"/>
        </w:numPr>
      </w:pPr>
      <w:r w:rsidRPr="00025152">
        <w:t xml:space="preserve">PDF </w:t>
      </w:r>
      <w:r w:rsidR="008106DD" w:rsidRPr="00025152">
        <w:t>P</w:t>
      </w:r>
      <w:r w:rsidR="008106DD">
        <w:t>reparation</w:t>
      </w:r>
      <w:r w:rsidR="00B37BF0">
        <w:t xml:space="preserve"> and Submission</w:t>
      </w:r>
    </w:p>
    <w:p w14:paraId="3C6AFB88" w14:textId="77777777" w:rsidR="006772BD" w:rsidRDefault="006772BD" w:rsidP="008E69D6">
      <w:r w:rsidRPr="00025152">
        <w:t>In order to allow reasonable quality printing, please avoid excessive compression when making your PDF file. Generally, image resolutions should be</w:t>
      </w:r>
      <w:r w:rsidR="00094035">
        <w:t xml:space="preserve"> </w:t>
      </w:r>
      <w:r w:rsidRPr="00025152">
        <w:t>600 dpi for monochrome, 300 dpi for greyscale and colour.</w:t>
      </w:r>
    </w:p>
    <w:p w14:paraId="6F406BBE" w14:textId="77777777" w:rsidR="006772BD" w:rsidRPr="00025152" w:rsidRDefault="006772BD" w:rsidP="008E69D6"/>
    <w:p w14:paraId="157241FA" w14:textId="77777777" w:rsidR="006772BD" w:rsidRPr="00025152" w:rsidRDefault="006772BD" w:rsidP="00B37BF0">
      <w:pPr>
        <w:pStyle w:val="BodyText"/>
      </w:pPr>
      <w:r w:rsidRPr="008937B9">
        <w:rPr>
          <w:rFonts w:ascii="Times New Roman" w:hAnsi="Times New Roman"/>
        </w:rPr>
        <w:t>VERY IMPORTANT</w:t>
      </w:r>
      <w:r w:rsidRPr="008937B9">
        <w:rPr>
          <w:rFonts w:ascii="Times New Roman" w:hAnsi="Times New Roman"/>
          <w:b/>
          <w:i/>
        </w:rPr>
        <w:t>:</w:t>
      </w:r>
      <w:r w:rsidRPr="00025152">
        <w:rPr>
          <w:b/>
        </w:rPr>
        <w:t xml:space="preserve"> </w:t>
      </w:r>
      <w:r w:rsidRPr="001D4A1B">
        <w:rPr>
          <w:rFonts w:ascii="Times New Roman MT Std Bd" w:hAnsi="Times New Roman MT Std Bd"/>
          <w:color w:val="FF0000"/>
          <w:u w:val="single"/>
        </w:rPr>
        <w:t>EMBED ALL FONTS</w:t>
      </w:r>
      <w:r w:rsidRPr="00025152">
        <w:t xml:space="preserve"> and </w:t>
      </w:r>
      <w:r w:rsidR="00591987">
        <w:t xml:space="preserve">set </w:t>
      </w:r>
      <w:r w:rsidRPr="00025152">
        <w:t xml:space="preserve">PDF’s security </w:t>
      </w:r>
      <w:r w:rsidR="00591987">
        <w:t>method in “document properties” to</w:t>
      </w:r>
      <w:r w:rsidRPr="00025152">
        <w:t xml:space="preserve"> </w:t>
      </w:r>
      <w:r w:rsidR="00666365" w:rsidRPr="00666365">
        <w:rPr>
          <w:color w:val="FF0000"/>
        </w:rPr>
        <w:t>“</w:t>
      </w:r>
      <w:r w:rsidRPr="001D4A1B">
        <w:rPr>
          <w:rFonts w:ascii="Times New Roman MT Std Bd" w:hAnsi="Times New Roman MT Std Bd"/>
          <w:caps/>
          <w:color w:val="FF0000"/>
        </w:rPr>
        <w:t>No Security</w:t>
      </w:r>
      <w:r w:rsidR="00666365">
        <w:rPr>
          <w:rFonts w:ascii="Times New Roman MT Std Bd" w:hAnsi="Times New Roman MT Std Bd"/>
          <w:caps/>
          <w:color w:val="FF0000"/>
        </w:rPr>
        <w:t>”</w:t>
      </w:r>
      <w:r w:rsidR="00591987">
        <w:rPr>
          <w:rFonts w:ascii="Times New Roman MT Std Bd" w:hAnsi="Times New Roman MT Std Bd"/>
          <w:caps/>
          <w:color w:val="FF0000"/>
        </w:rPr>
        <w:t>.</w:t>
      </w:r>
    </w:p>
    <w:p w14:paraId="5B59C14D" w14:textId="77777777" w:rsidR="00B37BF0" w:rsidRDefault="006772BD" w:rsidP="006772BD">
      <w:pPr>
        <w:spacing w:before="120"/>
        <w:jc w:val="center"/>
        <w:rPr>
          <w:rFonts w:ascii="Times New Roman" w:hAnsi="Times New Roman"/>
          <w:sz w:val="22"/>
        </w:rPr>
      </w:pPr>
      <w:r w:rsidRPr="008937B9">
        <w:rPr>
          <w:rFonts w:ascii="Times New Roman" w:hAnsi="Times New Roman"/>
          <w:sz w:val="22"/>
        </w:rPr>
        <w:t>Deadline for submission is</w:t>
      </w:r>
      <w:r w:rsidR="00B37BF0">
        <w:rPr>
          <w:rFonts w:ascii="Times New Roman" w:hAnsi="Times New Roman"/>
          <w:sz w:val="22"/>
        </w:rPr>
        <w:t>:</w:t>
      </w:r>
    </w:p>
    <w:p w14:paraId="1D598AA1" w14:textId="77777777" w:rsidR="006772BD" w:rsidRDefault="005178E5" w:rsidP="006772BD">
      <w:pPr>
        <w:spacing w:before="120"/>
        <w:jc w:val="center"/>
        <w:rPr>
          <w:rFonts w:ascii="Times New Roman" w:hAnsi="Times New Roman"/>
          <w:color w:val="FF0000"/>
          <w:sz w:val="24"/>
        </w:rPr>
      </w:pPr>
      <w:r>
        <w:rPr>
          <w:rFonts w:ascii="Times New Roman" w:hAnsi="Times New Roman"/>
          <w:color w:val="FF0000"/>
          <w:sz w:val="24"/>
        </w:rPr>
        <w:t>6</w:t>
      </w:r>
      <w:r w:rsidR="00E32423">
        <w:rPr>
          <w:rFonts w:ascii="Times New Roman" w:hAnsi="Times New Roman"/>
          <w:color w:val="FF0000"/>
          <w:sz w:val="24"/>
        </w:rPr>
        <w:t xml:space="preserve"> </w:t>
      </w:r>
      <w:r w:rsidR="00F701AA">
        <w:rPr>
          <w:rFonts w:ascii="Times New Roman" w:hAnsi="Times New Roman"/>
          <w:color w:val="FF0000"/>
          <w:sz w:val="24"/>
        </w:rPr>
        <w:t>September</w:t>
      </w:r>
      <w:r w:rsidR="00D838DE" w:rsidRPr="008937B9">
        <w:rPr>
          <w:rFonts w:ascii="Times New Roman" w:hAnsi="Times New Roman"/>
          <w:color w:val="FF0000"/>
          <w:sz w:val="24"/>
        </w:rPr>
        <w:t xml:space="preserve"> 201</w:t>
      </w:r>
      <w:r>
        <w:rPr>
          <w:rFonts w:ascii="Times New Roman" w:hAnsi="Times New Roman"/>
          <w:color w:val="FF0000"/>
          <w:sz w:val="24"/>
        </w:rPr>
        <w:t>9</w:t>
      </w:r>
    </w:p>
    <w:p w14:paraId="0F280C4C" w14:textId="77777777" w:rsidR="00B37BF0" w:rsidRDefault="00B37BF0" w:rsidP="00003628"/>
    <w:p w14:paraId="0E6C6FDE" w14:textId="77777777" w:rsidR="006772BD" w:rsidRDefault="006772BD" w:rsidP="00003628">
      <w:r w:rsidRPr="00025152">
        <w:t xml:space="preserve">Papers are to </w:t>
      </w:r>
      <w:r w:rsidR="009E43D5">
        <w:t>be</w:t>
      </w:r>
      <w:r w:rsidR="00E32423">
        <w:t xml:space="preserve"> </w:t>
      </w:r>
      <w:r w:rsidR="00873A46">
        <w:t>submitted</w:t>
      </w:r>
      <w:r w:rsidR="00E32423">
        <w:t xml:space="preserve"> via the </w:t>
      </w:r>
      <w:r w:rsidR="00873A46">
        <w:t xml:space="preserve">ESA </w:t>
      </w:r>
      <w:r w:rsidR="00E32423" w:rsidRPr="005178E5">
        <w:t xml:space="preserve">Antenna </w:t>
      </w:r>
      <w:r w:rsidR="00873A46">
        <w:t xml:space="preserve">Workshop </w:t>
      </w:r>
      <w:r w:rsidR="00E32423" w:rsidRPr="005178E5">
        <w:t>Portal</w:t>
      </w:r>
      <w:r w:rsidR="00E32423">
        <w:t>.</w:t>
      </w:r>
    </w:p>
    <w:p w14:paraId="710C4A39" w14:textId="77777777" w:rsidR="007C5B10" w:rsidRDefault="006772BD" w:rsidP="007C5B10">
      <w:r w:rsidRPr="00025152">
        <w:t>The file</w:t>
      </w:r>
      <w:r w:rsidR="00873A46">
        <w:t xml:space="preserve"> </w:t>
      </w:r>
      <w:r w:rsidRPr="00025152">
        <w:t xml:space="preserve">name must clearly identify the paper. Use the </w:t>
      </w:r>
      <w:r w:rsidRPr="001D4A1B">
        <w:rPr>
          <w:rFonts w:ascii="Times New Roman MT Std Bd" w:hAnsi="Times New Roman MT Std Bd"/>
        </w:rPr>
        <w:t>abstract number</w:t>
      </w:r>
      <w:r w:rsidRPr="00025152">
        <w:t xml:space="preserve"> followed by the name of the </w:t>
      </w:r>
      <w:r w:rsidRPr="001D4A1B">
        <w:rPr>
          <w:rFonts w:ascii="Times New Roman MT Std Bd" w:hAnsi="Times New Roman MT Std Bd"/>
        </w:rPr>
        <w:t>main author</w:t>
      </w:r>
      <w:r w:rsidR="00AB64A2">
        <w:t xml:space="preserve"> (e.g. 1752728smith.pdf).</w:t>
      </w:r>
      <w:r w:rsidRPr="00025152">
        <w:t xml:space="preserve"> Use only lower case. </w:t>
      </w:r>
      <w:r w:rsidRPr="00025152">
        <w:br/>
        <w:t xml:space="preserve">DO NOT name your file </w:t>
      </w:r>
      <w:r w:rsidR="00666365">
        <w:t>“</w:t>
      </w:r>
      <w:r w:rsidRPr="00025152">
        <w:t>XXX.pdf</w:t>
      </w:r>
      <w:r w:rsidR="00666365">
        <w:t>”</w:t>
      </w:r>
      <w:r w:rsidRPr="00025152">
        <w:t>.</w:t>
      </w:r>
    </w:p>
    <w:p w14:paraId="7F885DD8" w14:textId="77777777" w:rsidR="006772BD" w:rsidRPr="007C5B10" w:rsidRDefault="007C5B10" w:rsidP="007C5B10">
      <w:r>
        <w:rPr>
          <w:rFonts w:ascii="Times New Roman MT Std Bd" w:hAnsi="Times New Roman MT Std Bd"/>
        </w:rPr>
        <w:t>P</w:t>
      </w:r>
      <w:r w:rsidR="006772BD" w:rsidRPr="001D4A1B">
        <w:rPr>
          <w:rFonts w:ascii="Times New Roman MT Std Bd" w:hAnsi="Times New Roman MT Std Bd"/>
        </w:rPr>
        <w:t xml:space="preserve">apers must be delivered by </w:t>
      </w:r>
      <w:r w:rsidR="005178E5">
        <w:rPr>
          <w:rFonts w:ascii="Times New Roman MT Std Bd" w:hAnsi="Times New Roman MT Std Bd"/>
          <w:b/>
          <w:color w:val="FF0000"/>
        </w:rPr>
        <w:t>6</w:t>
      </w:r>
      <w:r w:rsidR="00611D7D">
        <w:rPr>
          <w:rFonts w:ascii="Times New Roman MT Std Bd" w:hAnsi="Times New Roman MT Std Bd"/>
          <w:b/>
          <w:color w:val="FF0000"/>
        </w:rPr>
        <w:t xml:space="preserve"> S</w:t>
      </w:r>
      <w:r w:rsidR="00FF0D5A" w:rsidRPr="00AF3007">
        <w:rPr>
          <w:rFonts w:ascii="Times New Roman MT Std Bd" w:hAnsi="Times New Roman MT Std Bd"/>
          <w:b/>
          <w:color w:val="FF0000"/>
        </w:rPr>
        <w:t>eptember</w:t>
      </w:r>
      <w:r w:rsidR="009E43D5" w:rsidRPr="00AF3007">
        <w:rPr>
          <w:rFonts w:ascii="Times New Roman MT Std Bd" w:hAnsi="Times New Roman MT Std Bd"/>
          <w:b/>
          <w:color w:val="FF0000"/>
        </w:rPr>
        <w:t xml:space="preserve"> 201</w:t>
      </w:r>
      <w:r w:rsidR="005178E5">
        <w:rPr>
          <w:rFonts w:ascii="Times New Roman MT Std Bd" w:hAnsi="Times New Roman MT Std Bd"/>
          <w:b/>
          <w:color w:val="FF0000"/>
        </w:rPr>
        <w:t>9</w:t>
      </w:r>
      <w:r w:rsidR="00D838DE">
        <w:rPr>
          <w:rFonts w:ascii="Times New Roman MT Std Bd" w:hAnsi="Times New Roman MT Std Bd"/>
        </w:rPr>
        <w:t xml:space="preserve"> </w:t>
      </w:r>
      <w:r w:rsidR="006772BD" w:rsidRPr="001D4A1B">
        <w:rPr>
          <w:rFonts w:ascii="Times New Roman MT Std Bd" w:hAnsi="Times New Roman MT Std Bd"/>
        </w:rPr>
        <w:t xml:space="preserve">at the latest, </w:t>
      </w:r>
      <w:r w:rsidR="00692592">
        <w:rPr>
          <w:rFonts w:ascii="Times New Roman MT Std Bd" w:hAnsi="Times New Roman MT Std Bd"/>
        </w:rPr>
        <w:t>to ensure inclusion in the conference proceedings</w:t>
      </w:r>
      <w:r w:rsidR="006772BD" w:rsidRPr="001D4A1B">
        <w:rPr>
          <w:rFonts w:ascii="Times New Roman MT Std Bd" w:hAnsi="Times New Roman MT Std Bd"/>
        </w:rPr>
        <w:t>.</w:t>
      </w:r>
    </w:p>
    <w:p w14:paraId="2D853276" w14:textId="77777777" w:rsidR="006772BD" w:rsidRDefault="006772BD" w:rsidP="00813E7C">
      <w:r w:rsidRPr="00025152">
        <w:t>For further information about preparing your paper</w:t>
      </w:r>
      <w:r w:rsidR="00003628">
        <w:t>, p</w:t>
      </w:r>
      <w:r w:rsidRPr="00025152">
        <w:t xml:space="preserve">lease contact: </w:t>
      </w:r>
    </w:p>
    <w:p w14:paraId="69EDB09B" w14:textId="77777777" w:rsidR="00003628" w:rsidRPr="00025152" w:rsidRDefault="00003628" w:rsidP="00813E7C"/>
    <w:p w14:paraId="5E9D1F0C" w14:textId="77777777" w:rsidR="00F05FCD" w:rsidRPr="00AF3007" w:rsidRDefault="00F05FCD">
      <w:pPr>
        <w:jc w:val="center"/>
        <w:rPr>
          <w:b/>
        </w:rPr>
      </w:pPr>
      <w:r w:rsidRPr="00AF3007">
        <w:rPr>
          <w:b/>
        </w:rPr>
        <w:t>ESA Conference Bureau</w:t>
      </w:r>
    </w:p>
    <w:p w14:paraId="4CBCE90C" w14:textId="77777777" w:rsidR="006772BD" w:rsidRPr="00AF3007" w:rsidRDefault="006772BD">
      <w:pPr>
        <w:jc w:val="center"/>
        <w:rPr>
          <w:b/>
          <w:lang w:val="fr-FR"/>
        </w:rPr>
      </w:pPr>
      <w:proofErr w:type="gramStart"/>
      <w:r w:rsidRPr="00AF3007">
        <w:rPr>
          <w:b/>
          <w:lang w:val="fr-FR"/>
        </w:rPr>
        <w:t>Phone:</w:t>
      </w:r>
      <w:proofErr w:type="gramEnd"/>
      <w:r w:rsidRPr="00AF3007">
        <w:rPr>
          <w:b/>
          <w:lang w:val="fr-FR"/>
        </w:rPr>
        <w:t xml:space="preserve"> (+31) </w:t>
      </w:r>
      <w:r w:rsidR="00F05FCD" w:rsidRPr="00AF3007">
        <w:rPr>
          <w:b/>
          <w:lang w:val="fr-FR"/>
        </w:rPr>
        <w:t xml:space="preserve">71 </w:t>
      </w:r>
      <w:r w:rsidRPr="00AF3007">
        <w:rPr>
          <w:b/>
          <w:lang w:val="fr-FR"/>
        </w:rPr>
        <w:t>565 5</w:t>
      </w:r>
      <w:r w:rsidR="00F05FCD" w:rsidRPr="00AF3007">
        <w:rPr>
          <w:b/>
          <w:lang w:val="fr-FR"/>
        </w:rPr>
        <w:t>005</w:t>
      </w:r>
    </w:p>
    <w:p w14:paraId="06455B76" w14:textId="77777777" w:rsidR="006772BD" w:rsidRPr="00F05FCD" w:rsidRDefault="006772BD" w:rsidP="00B37BF0">
      <w:pPr>
        <w:jc w:val="center"/>
        <w:rPr>
          <w:b/>
          <w:lang w:val="fr-FR"/>
        </w:rPr>
      </w:pPr>
      <w:proofErr w:type="gramStart"/>
      <w:r w:rsidRPr="00F05FCD">
        <w:rPr>
          <w:lang w:val="fr-FR"/>
        </w:rPr>
        <w:t>Email:</w:t>
      </w:r>
      <w:proofErr w:type="gramEnd"/>
      <w:r w:rsidRPr="00F05FCD">
        <w:rPr>
          <w:lang w:val="fr-FR"/>
        </w:rPr>
        <w:t xml:space="preserve"> </w:t>
      </w:r>
      <w:hyperlink r:id="rId14" w:history="1">
        <w:r w:rsidR="00582281" w:rsidRPr="00582281">
          <w:rPr>
            <w:rStyle w:val="Hyperlink"/>
          </w:rPr>
          <w:t>esaconferencebureau@atpi.com</w:t>
        </w:r>
      </w:hyperlink>
    </w:p>
    <w:sectPr w:rsidR="006772BD" w:rsidRPr="00F05FCD" w:rsidSect="00972EF7">
      <w:type w:val="continuous"/>
      <w:pgSz w:w="11907" w:h="16840" w:code="9"/>
      <w:pgMar w:top="1531" w:right="1191" w:bottom="1985" w:left="1191" w:header="720" w:footer="720"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E323" w14:textId="77777777" w:rsidR="00CE0F0A" w:rsidRDefault="00CE0F0A">
      <w:r>
        <w:separator/>
      </w:r>
    </w:p>
  </w:endnote>
  <w:endnote w:type="continuationSeparator" w:id="0">
    <w:p w14:paraId="0194B012" w14:textId="77777777" w:rsidR="00CE0F0A" w:rsidRDefault="00C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ahoma"/>
    <w:panose1 w:val="00000800000000020000"/>
    <w:charset w:val="00"/>
    <w:family w:val="roman"/>
    <w:pitch w:val="variable"/>
    <w:sig w:usb0="E0002AEF" w:usb1="C0007841" w:usb2="00000009" w:usb3="00000000" w:csb0="000001FF" w:csb1="00000000"/>
  </w:font>
  <w:font w:name="Times New Roman MT Std Bd">
    <w:altName w:val="Times New Roman"/>
    <w:panose1 w:val="00000500000000020000"/>
    <w:charset w:val="00"/>
    <w:family w:val="roman"/>
    <w:pitch w:val="variable"/>
    <w:sig w:usb0="E0002AEF" w:usb1="C0007841" w:usb2="00000009" w:usb3="00000000" w:csb0="000001FF" w:csb1="00000000"/>
  </w:font>
  <w:font w:name="Helvetica">
    <w:panose1 w:val="00000000000000000000"/>
    <w:charset w:val="00"/>
    <w:family w:val="swiss"/>
    <w:pitch w:val="variable"/>
    <w:sig w:usb0="E0002EFF" w:usb1="C0007843" w:usb2="00000009" w:usb3="00000000" w:csb0="000001FF" w:csb1="00000000"/>
  </w:font>
  <w:font w:name="Times New Roman MT Std">
    <w:altName w:val="Times New Roman"/>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MT Std It">
    <w:altName w:val="Times New Roman"/>
    <w:panose1 w:val="00000500000000020000"/>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5629" w14:textId="77777777" w:rsidR="00B26A9A" w:rsidRPr="00D90832" w:rsidRDefault="00862E35" w:rsidP="004B2045">
    <w:pPr>
      <w:pStyle w:val="Footer"/>
      <w:pBdr>
        <w:top w:val="single" w:sz="4" w:space="8" w:color="auto"/>
      </w:pBdr>
      <w:spacing w:after="60"/>
      <w:jc w:val="center"/>
      <w:rPr>
        <w:color w:val="A6A6A6" w:themeColor="background1" w:themeShade="A6"/>
      </w:rPr>
    </w:pPr>
    <w:r w:rsidRPr="00AB04FE">
      <w:rPr>
        <w:color w:val="404040"/>
        <w:sz w:val="16"/>
        <w:szCs w:val="16"/>
      </w:rPr>
      <w:br/>
    </w:r>
    <w:r w:rsidR="005178E5" w:rsidRPr="00D90832">
      <w:rPr>
        <w:color w:val="A6A6A6" w:themeColor="background1" w:themeShade="A6"/>
      </w:rPr>
      <w:t>40</w:t>
    </w:r>
    <w:r w:rsidR="00B26A9A" w:rsidRPr="00D90832">
      <w:rPr>
        <w:color w:val="A6A6A6" w:themeColor="background1" w:themeShade="A6"/>
        <w:vertAlign w:val="superscript"/>
      </w:rPr>
      <w:t>th</w:t>
    </w:r>
    <w:r w:rsidR="00B26A9A" w:rsidRPr="00D90832">
      <w:rPr>
        <w:color w:val="A6A6A6" w:themeColor="background1" w:themeShade="A6"/>
      </w:rPr>
      <w:t xml:space="preserve"> ESA Antenna Workshop </w:t>
    </w:r>
    <w:r w:rsidR="005178E5" w:rsidRPr="00D90832">
      <w:rPr>
        <w:color w:val="A6A6A6" w:themeColor="background1" w:themeShade="A6"/>
      </w:rPr>
      <w:t>– Antenna Developments for Terrestrial and Small-Space Platforms</w:t>
    </w:r>
  </w:p>
  <w:p w14:paraId="0F2B072A" w14:textId="77777777" w:rsidR="00B26A9A" w:rsidRPr="006847B1" w:rsidRDefault="005178E5" w:rsidP="00AB04FE">
    <w:pPr>
      <w:pStyle w:val="Footer"/>
      <w:pBdr>
        <w:top w:val="single" w:sz="4" w:space="8" w:color="auto"/>
      </w:pBdr>
      <w:jc w:val="center"/>
      <w:rPr>
        <w:color w:val="404040"/>
      </w:rPr>
    </w:pPr>
    <w:r w:rsidRPr="00D90832">
      <w:rPr>
        <w:color w:val="A6A6A6" w:themeColor="background1" w:themeShade="A6"/>
      </w:rPr>
      <w:t>8-10</w:t>
    </w:r>
    <w:r w:rsidR="00E32423" w:rsidRPr="00D90832">
      <w:rPr>
        <w:color w:val="A6A6A6" w:themeColor="background1" w:themeShade="A6"/>
      </w:rPr>
      <w:t xml:space="preserve"> </w:t>
    </w:r>
    <w:r w:rsidR="00384993" w:rsidRPr="00D90832">
      <w:rPr>
        <w:color w:val="A6A6A6" w:themeColor="background1" w:themeShade="A6"/>
      </w:rPr>
      <w:t>October 201</w:t>
    </w:r>
    <w:r w:rsidRPr="00D90832">
      <w:rPr>
        <w:color w:val="A6A6A6" w:themeColor="background1" w:themeShade="A6"/>
      </w:rPr>
      <w:t>9</w:t>
    </w:r>
    <w:r w:rsidR="00384993" w:rsidRPr="00D90832">
      <w:rPr>
        <w:color w:val="A6A6A6" w:themeColor="background1" w:themeShade="A6"/>
      </w:rPr>
      <w:t xml:space="preserve">, </w:t>
    </w:r>
    <w:proofErr w:type="spellStart"/>
    <w:r w:rsidR="00384993" w:rsidRPr="00D90832">
      <w:rPr>
        <w:color w:val="A6A6A6" w:themeColor="background1" w:themeShade="A6"/>
      </w:rPr>
      <w:t>Noordwijk</w:t>
    </w:r>
    <w:proofErr w:type="spellEnd"/>
    <w:r w:rsidR="00384993" w:rsidRPr="00D90832">
      <w:rPr>
        <w:color w:val="A6A6A6" w:themeColor="background1" w:themeShade="A6"/>
      </w:rPr>
      <w:t>, The Netherlands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C5D7" w14:textId="77777777" w:rsidR="00CE0F0A" w:rsidRDefault="00CE0F0A">
      <w:r>
        <w:separator/>
      </w:r>
    </w:p>
  </w:footnote>
  <w:footnote w:type="continuationSeparator" w:id="0">
    <w:p w14:paraId="6D1C288B" w14:textId="77777777" w:rsidR="00CE0F0A" w:rsidRDefault="00CE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FCDC" w14:textId="77777777" w:rsidR="006772BD" w:rsidRDefault="006772BD">
    <w:pPr>
      <w:jc w:val="right"/>
      <w:rPr>
        <w:rFonts w:ascii="Times New Roman Bold" w:hAnsi="Times New Roman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0C90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85D75"/>
    <w:multiLevelType w:val="multilevel"/>
    <w:tmpl w:val="1B3048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C1D41"/>
    <w:multiLevelType w:val="hybridMultilevel"/>
    <w:tmpl w:val="414098A8"/>
    <w:lvl w:ilvl="0" w:tplc="6236E748">
      <w:start w:val="1"/>
      <w:numFmt w:val="bullet"/>
      <w:lvlText w:val=""/>
      <w:lvlJc w:val="left"/>
      <w:pPr>
        <w:tabs>
          <w:tab w:val="num" w:pos="530"/>
        </w:tabs>
        <w:ind w:left="510" w:hanging="34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424A2"/>
    <w:multiLevelType w:val="multilevel"/>
    <w:tmpl w:val="3EB4E2E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D32FFF"/>
    <w:multiLevelType w:val="hybridMultilevel"/>
    <w:tmpl w:val="1890BDD0"/>
    <w:lvl w:ilvl="0" w:tplc="CC3888AC">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32F28"/>
    <w:multiLevelType w:val="singleLevel"/>
    <w:tmpl w:val="AAD418C6"/>
    <w:lvl w:ilvl="0">
      <w:start w:val="8700"/>
      <w:numFmt w:val="bullet"/>
      <w:lvlText w:val="-"/>
      <w:lvlJc w:val="left"/>
      <w:pPr>
        <w:tabs>
          <w:tab w:val="num" w:pos="360"/>
        </w:tabs>
        <w:ind w:left="360" w:hanging="360"/>
      </w:pPr>
      <w:rPr>
        <w:rFonts w:hint="default"/>
      </w:rPr>
    </w:lvl>
  </w:abstractNum>
  <w:abstractNum w:abstractNumId="7" w15:restartNumberingAfterBreak="0">
    <w:nsid w:val="1604518F"/>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161B4154"/>
    <w:multiLevelType w:val="multilevel"/>
    <w:tmpl w:val="052256A4"/>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080"/>
        </w:tabs>
        <w:ind w:left="1080" w:hanging="108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9" w15:restartNumberingAfterBreak="0">
    <w:nsid w:val="18D9743C"/>
    <w:multiLevelType w:val="singleLevel"/>
    <w:tmpl w:val="571682AE"/>
    <w:lvl w:ilvl="0">
      <w:start w:val="1"/>
      <w:numFmt w:val="decimal"/>
      <w:lvlText w:val="%1."/>
      <w:legacy w:legacy="1" w:legacySpace="0" w:legacyIndent="360"/>
      <w:lvlJc w:val="left"/>
      <w:pPr>
        <w:ind w:left="360" w:hanging="360"/>
      </w:pPr>
    </w:lvl>
  </w:abstractNum>
  <w:abstractNum w:abstractNumId="10" w15:restartNumberingAfterBreak="0">
    <w:nsid w:val="1B48495F"/>
    <w:multiLevelType w:val="multilevel"/>
    <w:tmpl w:val="9DDA25B6"/>
    <w:lvl w:ilvl="0">
      <w:start w:val="1"/>
      <w:numFmt w:val="upperRoman"/>
      <w:pStyle w:val="Heading1"/>
      <w:lvlText w:val="%1."/>
      <w:lvlJc w:val="right"/>
      <w:pPr>
        <w:ind w:left="720" w:hanging="360"/>
      </w:pPr>
      <w:rPr>
        <w:rFonts w:hint="default"/>
      </w:rPr>
    </w:lvl>
    <w:lvl w:ilvl="1">
      <w:start w:val="1"/>
      <w:numFmt w:val="upperLetter"/>
      <w:pStyle w:val="Heading2"/>
      <w:lvlText w:val="%2."/>
      <w:lvlJc w:val="left"/>
      <w:pPr>
        <w:ind w:left="1440" w:hanging="360"/>
      </w:pPr>
      <w:rPr>
        <w:rFonts w:hint="default"/>
      </w:rPr>
    </w:lvl>
    <w:lvl w:ilvl="2">
      <w:start w:val="1"/>
      <w:numFmt w:val="lowerRoman"/>
      <w:pStyle w:val="Heading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76347C"/>
    <w:multiLevelType w:val="multilevel"/>
    <w:tmpl w:val="1A385C68"/>
    <w:lvl w:ilvl="0">
      <w:start w:val="1"/>
      <w:numFmt w:val="decimal"/>
      <w:lvlText w:val="%1."/>
      <w:lvlJc w:val="left"/>
      <w:pPr>
        <w:tabs>
          <w:tab w:val="num" w:pos="360"/>
        </w:tabs>
        <w:ind w:left="360" w:hanging="360"/>
      </w:pPr>
      <w:rPr>
        <w:rFonts w:ascii="Times New Roman Bold" w:hAnsi="Times New Roman Bold" w:hint="default"/>
        <w:b/>
        <w:i w:val="0"/>
        <w:caps/>
      </w:rPr>
    </w:lvl>
    <w:lvl w:ilvl="1">
      <w:start w:val="1"/>
      <w:numFmt w:val="decimal"/>
      <w:lvlText w:val="%1.%2."/>
      <w:lvlJc w:val="left"/>
      <w:pPr>
        <w:tabs>
          <w:tab w:val="num" w:pos="360"/>
        </w:tabs>
        <w:ind w:left="357" w:hanging="357"/>
      </w:pPr>
      <w:rPr>
        <w:rFonts w:ascii="Times New Roman MT Std Bd" w:hAnsi="Times New Roman MT Std Bd"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E21AC1"/>
    <w:multiLevelType w:val="singleLevel"/>
    <w:tmpl w:val="BCD02404"/>
    <w:lvl w:ilvl="0">
      <w:start w:val="3"/>
      <w:numFmt w:val="bullet"/>
      <w:lvlText w:val="-"/>
      <w:lvlJc w:val="left"/>
      <w:pPr>
        <w:tabs>
          <w:tab w:val="num" w:pos="1080"/>
        </w:tabs>
        <w:ind w:left="1077" w:hanging="357"/>
      </w:pPr>
      <w:rPr>
        <w:rFonts w:hint="default"/>
      </w:rPr>
    </w:lvl>
  </w:abstractNum>
  <w:abstractNum w:abstractNumId="13" w15:restartNumberingAfterBreak="0">
    <w:nsid w:val="22EA1EED"/>
    <w:multiLevelType w:val="hybridMultilevel"/>
    <w:tmpl w:val="571682AE"/>
    <w:lvl w:ilvl="0" w:tplc="CA2ECC4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9535F"/>
    <w:multiLevelType w:val="hybridMultilevel"/>
    <w:tmpl w:val="FD3A50CA"/>
    <w:lvl w:ilvl="0" w:tplc="E48E4B0E">
      <w:start w:val="1"/>
      <w:numFmt w:val="bullet"/>
      <w:lvlText w:val=""/>
      <w:lvlJc w:val="left"/>
      <w:pPr>
        <w:tabs>
          <w:tab w:val="num" w:pos="360"/>
        </w:tabs>
        <w:ind w:left="340" w:hanging="34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DF4D6F"/>
    <w:multiLevelType w:val="hybridMultilevel"/>
    <w:tmpl w:val="414098A8"/>
    <w:lvl w:ilvl="0" w:tplc="414CE3FE">
      <w:start w:val="1"/>
      <w:numFmt w:val="bullet"/>
      <w:lvlText w:val=""/>
      <w:lvlJc w:val="left"/>
      <w:pPr>
        <w:tabs>
          <w:tab w:val="num" w:pos="567"/>
        </w:tabs>
        <w:ind w:left="567" w:hanging="397"/>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4582E"/>
    <w:multiLevelType w:val="singleLevel"/>
    <w:tmpl w:val="0409000F"/>
    <w:lvl w:ilvl="0">
      <w:start w:val="1"/>
      <w:numFmt w:val="decimal"/>
      <w:lvlText w:val="%1."/>
      <w:legacy w:legacy="1" w:legacySpace="0" w:legacyIndent="360"/>
      <w:lvlJc w:val="left"/>
      <w:pPr>
        <w:ind w:left="360" w:hanging="360"/>
      </w:pPr>
    </w:lvl>
  </w:abstractNum>
  <w:abstractNum w:abstractNumId="17" w15:restartNumberingAfterBreak="0">
    <w:nsid w:val="335218AC"/>
    <w:multiLevelType w:val="multilevel"/>
    <w:tmpl w:val="DA462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3D644E2"/>
    <w:multiLevelType w:val="singleLevel"/>
    <w:tmpl w:val="571682AE"/>
    <w:lvl w:ilvl="0">
      <w:start w:val="1"/>
      <w:numFmt w:val="decimal"/>
      <w:lvlText w:val="%1."/>
      <w:legacy w:legacy="1" w:legacySpace="0" w:legacyIndent="360"/>
      <w:lvlJc w:val="left"/>
      <w:pPr>
        <w:ind w:left="360" w:hanging="360"/>
      </w:pPr>
    </w:lvl>
  </w:abstractNum>
  <w:abstractNum w:abstractNumId="19" w15:restartNumberingAfterBreak="0">
    <w:nsid w:val="34FB2C82"/>
    <w:multiLevelType w:val="multilevel"/>
    <w:tmpl w:val="F814DF5A"/>
    <w:lvl w:ilvl="0">
      <w:start w:val="1"/>
      <w:numFmt w:val="decimal"/>
      <w:lvlText w:val="%1."/>
      <w:lvlJc w:val="left"/>
      <w:pPr>
        <w:tabs>
          <w:tab w:val="num" w:pos="360"/>
        </w:tabs>
        <w:ind w:left="360" w:hanging="360"/>
      </w:pPr>
      <w:rPr>
        <w:rFonts w:ascii="Times New Roman Bold" w:hAnsi="Times New Roman Bold" w:hint="default"/>
        <w:b/>
        <w:i w:val="0"/>
        <w:caps/>
      </w:rPr>
    </w:lvl>
    <w:lvl w:ilvl="1">
      <w:start w:val="1"/>
      <w:numFmt w:val="decimal"/>
      <w:lvlText w:val="%1.%2."/>
      <w:lvlJc w:val="left"/>
      <w:pPr>
        <w:tabs>
          <w:tab w:val="num" w:pos="360"/>
        </w:tabs>
        <w:ind w:left="357" w:hanging="357"/>
      </w:pPr>
      <w:rPr>
        <w:rFonts w:ascii="Times New Roman Bold" w:hAnsi="Times New Roman Bold"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604562"/>
    <w:multiLevelType w:val="hybridMultilevel"/>
    <w:tmpl w:val="7AE411DC"/>
    <w:lvl w:ilvl="0" w:tplc="9EE0DCA8">
      <w:start w:val="1"/>
      <w:numFmt w:val="bullet"/>
      <w:pStyle w:val="List"/>
      <w:lvlText w:val="-"/>
      <w:lvlJc w:val="left"/>
      <w:pPr>
        <w:tabs>
          <w:tab w:val="num" w:pos="360"/>
        </w:tabs>
        <w:ind w:left="340" w:hanging="34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585469"/>
    <w:multiLevelType w:val="hybridMultilevel"/>
    <w:tmpl w:val="150828D6"/>
    <w:lvl w:ilvl="0" w:tplc="3FDAEB1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C3061"/>
    <w:multiLevelType w:val="hybridMultilevel"/>
    <w:tmpl w:val="1890BDD0"/>
    <w:lvl w:ilvl="0" w:tplc="45C8847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8A283F"/>
    <w:multiLevelType w:val="hybridMultilevel"/>
    <w:tmpl w:val="5A16758E"/>
    <w:lvl w:ilvl="0" w:tplc="08090013">
      <w:start w:val="1"/>
      <w:numFmt w:val="upperRoman"/>
      <w:lvlText w:val="%1."/>
      <w:lvlJc w:val="righ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4" w15:restartNumberingAfterBreak="0">
    <w:nsid w:val="49712BEB"/>
    <w:multiLevelType w:val="hybridMultilevel"/>
    <w:tmpl w:val="46D6F4D2"/>
    <w:lvl w:ilvl="0" w:tplc="F5AE94A2">
      <w:start w:val="1"/>
      <w:numFmt w:val="decimal"/>
      <w:lvlText w:val="[%1]"/>
      <w:lvlJc w:val="left"/>
      <w:pPr>
        <w:ind w:left="10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4351F"/>
    <w:multiLevelType w:val="hybridMultilevel"/>
    <w:tmpl w:val="414098A8"/>
    <w:lvl w:ilvl="0" w:tplc="4C90786C">
      <w:start w:val="1"/>
      <w:numFmt w:val="bullet"/>
      <w:lvlText w:val=""/>
      <w:lvlJc w:val="left"/>
      <w:pPr>
        <w:tabs>
          <w:tab w:val="num" w:pos="530"/>
        </w:tabs>
        <w:ind w:left="454" w:hanging="284"/>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66F03"/>
    <w:multiLevelType w:val="singleLevel"/>
    <w:tmpl w:val="571682AE"/>
    <w:lvl w:ilvl="0">
      <w:start w:val="1"/>
      <w:numFmt w:val="decimal"/>
      <w:lvlText w:val="%1."/>
      <w:legacy w:legacy="1" w:legacySpace="0" w:legacyIndent="360"/>
      <w:lvlJc w:val="left"/>
      <w:pPr>
        <w:ind w:left="360" w:hanging="360"/>
      </w:pPr>
    </w:lvl>
  </w:abstractNum>
  <w:abstractNum w:abstractNumId="27" w15:restartNumberingAfterBreak="0">
    <w:nsid w:val="55C52AE4"/>
    <w:multiLevelType w:val="hybridMultilevel"/>
    <w:tmpl w:val="D9CC1E7E"/>
    <w:lvl w:ilvl="0" w:tplc="9954BFE0">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57A94931"/>
    <w:multiLevelType w:val="singleLevel"/>
    <w:tmpl w:val="EE363CC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584B53"/>
    <w:multiLevelType w:val="singleLevel"/>
    <w:tmpl w:val="571682AE"/>
    <w:lvl w:ilvl="0">
      <w:start w:val="1"/>
      <w:numFmt w:val="decimal"/>
      <w:lvlText w:val="%1."/>
      <w:legacy w:legacy="1" w:legacySpace="0" w:legacyIndent="360"/>
      <w:lvlJc w:val="left"/>
      <w:pPr>
        <w:ind w:left="360" w:hanging="360"/>
      </w:pPr>
    </w:lvl>
  </w:abstractNum>
  <w:abstractNum w:abstractNumId="30" w15:restartNumberingAfterBreak="0">
    <w:nsid w:val="5A8578C8"/>
    <w:multiLevelType w:val="singleLevel"/>
    <w:tmpl w:val="0409000F"/>
    <w:lvl w:ilvl="0">
      <w:start w:val="1"/>
      <w:numFmt w:val="decimal"/>
      <w:lvlText w:val="%1."/>
      <w:lvlJc w:val="left"/>
      <w:pPr>
        <w:tabs>
          <w:tab w:val="num" w:pos="720"/>
        </w:tabs>
        <w:ind w:left="720" w:hanging="360"/>
      </w:pPr>
    </w:lvl>
  </w:abstractNum>
  <w:abstractNum w:abstractNumId="31" w15:restartNumberingAfterBreak="0">
    <w:nsid w:val="5F2D0464"/>
    <w:multiLevelType w:val="hybridMultilevel"/>
    <w:tmpl w:val="571682A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230A84"/>
    <w:multiLevelType w:val="multilevel"/>
    <w:tmpl w:val="1730E880"/>
    <w:lvl w:ilvl="0">
      <w:start w:val="1"/>
      <w:numFmt w:val="upperRoman"/>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b/>
        <w:i w:val="0"/>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64BA042C"/>
    <w:multiLevelType w:val="hybridMultilevel"/>
    <w:tmpl w:val="FB8E3A4C"/>
    <w:lvl w:ilvl="0" w:tplc="EFC4F754">
      <w:start w:val="1"/>
      <w:numFmt w:val="upp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671AD0"/>
    <w:multiLevelType w:val="hybridMultilevel"/>
    <w:tmpl w:val="E02C8384"/>
    <w:lvl w:ilvl="0" w:tplc="2A8CABDC">
      <w:start w:val="1"/>
      <w:numFmt w:val="upperLetter"/>
      <w:lvlText w:val="%1."/>
      <w:lvlJc w:val="left"/>
      <w:pPr>
        <w:ind w:left="717"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60273"/>
    <w:multiLevelType w:val="multilevel"/>
    <w:tmpl w:val="30F47A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0F1BCB"/>
    <w:multiLevelType w:val="multilevel"/>
    <w:tmpl w:val="31D071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766515"/>
    <w:multiLevelType w:val="multilevel"/>
    <w:tmpl w:val="0FA82784"/>
    <w:lvl w:ilvl="0">
      <w:start w:val="1"/>
      <w:numFmt w:val="upperRoman"/>
      <w:lvlText w:val="%1."/>
      <w:lvlJc w:val="right"/>
      <w:pPr>
        <w:ind w:left="1287"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7B1E01A5"/>
    <w:multiLevelType w:val="singleLevel"/>
    <w:tmpl w:val="571682AE"/>
    <w:lvl w:ilvl="0">
      <w:start w:val="1"/>
      <w:numFmt w:val="decimal"/>
      <w:lvlText w:val="%1."/>
      <w:legacy w:legacy="1" w:legacySpace="0" w:legacyIndent="360"/>
      <w:lvlJc w:val="left"/>
      <w:pPr>
        <w:ind w:left="360" w:hanging="360"/>
      </w:pPr>
    </w:lvl>
  </w:abstractNum>
  <w:num w:numId="1">
    <w:abstractNumId w:val="30"/>
  </w:num>
  <w:num w:numId="2">
    <w:abstractNumId w:val="28"/>
  </w:num>
  <w:num w:numId="3">
    <w:abstractNumId w:val="12"/>
  </w:num>
  <w:num w:numId="4">
    <w:abstractNumId w:val="6"/>
  </w:num>
  <w:num w:numId="5">
    <w:abstractNumId w:val="0"/>
  </w:num>
  <w:num w:numId="6">
    <w:abstractNumId w:val="16"/>
  </w:num>
  <w:num w:numId="7">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8">
    <w:abstractNumId w:val="7"/>
  </w:num>
  <w:num w:numId="9">
    <w:abstractNumId w:val="13"/>
  </w:num>
  <w:num w:numId="10">
    <w:abstractNumId w:val="31"/>
  </w:num>
  <w:num w:numId="11">
    <w:abstractNumId w:val="25"/>
  </w:num>
  <w:num w:numId="12">
    <w:abstractNumId w:val="3"/>
  </w:num>
  <w:num w:numId="13">
    <w:abstractNumId w:val="15"/>
  </w:num>
  <w:num w:numId="14">
    <w:abstractNumId w:val="38"/>
  </w:num>
  <w:num w:numId="15">
    <w:abstractNumId w:val="1"/>
    <w:lvlOverride w:ilvl="0">
      <w:lvl w:ilvl="0">
        <w:start w:val="1"/>
        <w:numFmt w:val="bullet"/>
        <w:lvlText w:val=""/>
        <w:legacy w:legacy="1" w:legacySpace="0" w:legacyIndent="360"/>
        <w:lvlJc w:val="left"/>
        <w:pPr>
          <w:ind w:left="720" w:hanging="360"/>
        </w:pPr>
        <w:rPr>
          <w:rFonts w:ascii="Helvetica" w:hAnsi="Helvetica" w:hint="default"/>
        </w:rPr>
      </w:lvl>
    </w:lvlOverride>
  </w:num>
  <w:num w:numId="16">
    <w:abstractNumId w:val="18"/>
  </w:num>
  <w:num w:numId="17">
    <w:abstractNumId w:val="9"/>
  </w:num>
  <w:num w:numId="18">
    <w:abstractNumId w:val="29"/>
  </w:num>
  <w:num w:numId="19">
    <w:abstractNumId w:val="26"/>
  </w:num>
  <w:num w:numId="20">
    <w:abstractNumId w:val="14"/>
  </w:num>
  <w:num w:numId="21">
    <w:abstractNumId w:val="36"/>
  </w:num>
  <w:num w:numId="22">
    <w:abstractNumId w:val="3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num>
  <w:num w:numId="26">
    <w:abstractNumId w:val="22"/>
  </w:num>
  <w:num w:numId="27">
    <w:abstractNumId w:val="20"/>
  </w:num>
  <w:num w:numId="28">
    <w:abstractNumId w:val="2"/>
  </w:num>
  <w:num w:numId="29">
    <w:abstractNumId w:val="4"/>
  </w:num>
  <w:num w:numId="30">
    <w:abstractNumId w:val="35"/>
  </w:num>
  <w:num w:numId="31">
    <w:abstractNumId w:val="8"/>
  </w:num>
  <w:num w:numId="32">
    <w:abstractNumId w:val="19"/>
  </w:num>
  <w:num w:numId="33">
    <w:abstractNumId w:val="11"/>
  </w:num>
  <w:num w:numId="34">
    <w:abstractNumId w:val="34"/>
  </w:num>
  <w:num w:numId="35">
    <w:abstractNumId w:val="37"/>
  </w:num>
  <w:num w:numId="36">
    <w:abstractNumId w:val="23"/>
  </w:num>
  <w:num w:numId="37">
    <w:abstractNumId w:val="10"/>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3"/>
    <w:lvlOverride w:ilvl="0">
      <w:startOverride w:val="1"/>
    </w:lvlOverride>
  </w:num>
  <w:num w:numId="41">
    <w:abstractNumId w:val="33"/>
    <w:lvlOverride w:ilvl="0">
      <w:startOverride w:val="1"/>
    </w:lvlOverride>
  </w:num>
  <w:num w:numId="42">
    <w:abstractNumId w:val="27"/>
  </w:num>
  <w:num w:numId="43">
    <w:abstractNumId w:val="33"/>
    <w:lvlOverride w:ilvl="0">
      <w:startOverride w:val="1"/>
    </w:lvlOverride>
  </w:num>
  <w:num w:numId="44">
    <w:abstractNumId w:val="33"/>
    <w:lvlOverride w:ilvl="0">
      <w:startOverride w:val="1"/>
    </w:lvlOverride>
  </w:num>
  <w:num w:numId="45">
    <w:abstractNumId w:val="2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52"/>
    <w:rsid w:val="00003628"/>
    <w:rsid w:val="00014A97"/>
    <w:rsid w:val="00025152"/>
    <w:rsid w:val="00036CCA"/>
    <w:rsid w:val="00044CB1"/>
    <w:rsid w:val="00046565"/>
    <w:rsid w:val="00056C52"/>
    <w:rsid w:val="00094035"/>
    <w:rsid w:val="000A6E69"/>
    <w:rsid w:val="000E03D5"/>
    <w:rsid w:val="000E3BF9"/>
    <w:rsid w:val="000F04BD"/>
    <w:rsid w:val="000F736B"/>
    <w:rsid w:val="00136D7D"/>
    <w:rsid w:val="001433B0"/>
    <w:rsid w:val="00155752"/>
    <w:rsid w:val="00155B3A"/>
    <w:rsid w:val="0016034C"/>
    <w:rsid w:val="00172C04"/>
    <w:rsid w:val="00173BC5"/>
    <w:rsid w:val="001878E8"/>
    <w:rsid w:val="00187C55"/>
    <w:rsid w:val="00187EB9"/>
    <w:rsid w:val="001A0B53"/>
    <w:rsid w:val="001D370D"/>
    <w:rsid w:val="001F61A7"/>
    <w:rsid w:val="001F77CC"/>
    <w:rsid w:val="002117F8"/>
    <w:rsid w:val="00220B00"/>
    <w:rsid w:val="00225C24"/>
    <w:rsid w:val="002260A7"/>
    <w:rsid w:val="00227B1B"/>
    <w:rsid w:val="00244E0A"/>
    <w:rsid w:val="00246114"/>
    <w:rsid w:val="002471B3"/>
    <w:rsid w:val="00267DA3"/>
    <w:rsid w:val="00280917"/>
    <w:rsid w:val="002A6090"/>
    <w:rsid w:val="002A6FD1"/>
    <w:rsid w:val="002B7C05"/>
    <w:rsid w:val="002E3118"/>
    <w:rsid w:val="002E5A25"/>
    <w:rsid w:val="002F7762"/>
    <w:rsid w:val="00300005"/>
    <w:rsid w:val="00301789"/>
    <w:rsid w:val="0033240A"/>
    <w:rsid w:val="00334682"/>
    <w:rsid w:val="003466C6"/>
    <w:rsid w:val="00351E92"/>
    <w:rsid w:val="0036020C"/>
    <w:rsid w:val="00373690"/>
    <w:rsid w:val="00384993"/>
    <w:rsid w:val="003A52C4"/>
    <w:rsid w:val="003C0BC4"/>
    <w:rsid w:val="003C1269"/>
    <w:rsid w:val="003C1CB8"/>
    <w:rsid w:val="003C4440"/>
    <w:rsid w:val="004132AA"/>
    <w:rsid w:val="00422D7F"/>
    <w:rsid w:val="00424581"/>
    <w:rsid w:val="00437643"/>
    <w:rsid w:val="00460338"/>
    <w:rsid w:val="00496809"/>
    <w:rsid w:val="004B2045"/>
    <w:rsid w:val="004B3C96"/>
    <w:rsid w:val="004C06E0"/>
    <w:rsid w:val="004F36CE"/>
    <w:rsid w:val="005123D6"/>
    <w:rsid w:val="005178E5"/>
    <w:rsid w:val="00522894"/>
    <w:rsid w:val="00523731"/>
    <w:rsid w:val="00530624"/>
    <w:rsid w:val="00537C7A"/>
    <w:rsid w:val="005669A2"/>
    <w:rsid w:val="00582281"/>
    <w:rsid w:val="00591987"/>
    <w:rsid w:val="00595CA9"/>
    <w:rsid w:val="005D4874"/>
    <w:rsid w:val="005E0A05"/>
    <w:rsid w:val="00605AD6"/>
    <w:rsid w:val="00611D7D"/>
    <w:rsid w:val="00627626"/>
    <w:rsid w:val="00637A96"/>
    <w:rsid w:val="00666365"/>
    <w:rsid w:val="006772BD"/>
    <w:rsid w:val="00682E9D"/>
    <w:rsid w:val="006847B1"/>
    <w:rsid w:val="00692592"/>
    <w:rsid w:val="00692779"/>
    <w:rsid w:val="00693B6E"/>
    <w:rsid w:val="00694C83"/>
    <w:rsid w:val="006C6A93"/>
    <w:rsid w:val="006F3E36"/>
    <w:rsid w:val="00733FF4"/>
    <w:rsid w:val="00792F7A"/>
    <w:rsid w:val="007C3AA3"/>
    <w:rsid w:val="007C5B10"/>
    <w:rsid w:val="007E21FD"/>
    <w:rsid w:val="008106DD"/>
    <w:rsid w:val="00813E7C"/>
    <w:rsid w:val="0082368C"/>
    <w:rsid w:val="00824BEC"/>
    <w:rsid w:val="008308D6"/>
    <w:rsid w:val="00833F31"/>
    <w:rsid w:val="008364A6"/>
    <w:rsid w:val="008407A3"/>
    <w:rsid w:val="008432FA"/>
    <w:rsid w:val="00843582"/>
    <w:rsid w:val="00862724"/>
    <w:rsid w:val="00862E35"/>
    <w:rsid w:val="00870D5B"/>
    <w:rsid w:val="00873A46"/>
    <w:rsid w:val="008937B9"/>
    <w:rsid w:val="00897A2E"/>
    <w:rsid w:val="008A373F"/>
    <w:rsid w:val="008B2AC3"/>
    <w:rsid w:val="008C5159"/>
    <w:rsid w:val="008E10D4"/>
    <w:rsid w:val="008E69D6"/>
    <w:rsid w:val="009659DC"/>
    <w:rsid w:val="00966ED6"/>
    <w:rsid w:val="0097159E"/>
    <w:rsid w:val="00972EF7"/>
    <w:rsid w:val="009747AF"/>
    <w:rsid w:val="009862C6"/>
    <w:rsid w:val="009B01BE"/>
    <w:rsid w:val="009D331D"/>
    <w:rsid w:val="009E43D5"/>
    <w:rsid w:val="009E5ABD"/>
    <w:rsid w:val="009F6545"/>
    <w:rsid w:val="00A13038"/>
    <w:rsid w:val="00A27B28"/>
    <w:rsid w:val="00A34F5E"/>
    <w:rsid w:val="00A4020D"/>
    <w:rsid w:val="00A53635"/>
    <w:rsid w:val="00A73008"/>
    <w:rsid w:val="00A85E02"/>
    <w:rsid w:val="00AA2432"/>
    <w:rsid w:val="00AB04FE"/>
    <w:rsid w:val="00AB64A2"/>
    <w:rsid w:val="00AC4B5F"/>
    <w:rsid w:val="00AC59F9"/>
    <w:rsid w:val="00AD15F5"/>
    <w:rsid w:val="00AE60C3"/>
    <w:rsid w:val="00AF3007"/>
    <w:rsid w:val="00B02D17"/>
    <w:rsid w:val="00B17494"/>
    <w:rsid w:val="00B2205B"/>
    <w:rsid w:val="00B220E5"/>
    <w:rsid w:val="00B26A9A"/>
    <w:rsid w:val="00B35F18"/>
    <w:rsid w:val="00B37BF0"/>
    <w:rsid w:val="00B43A75"/>
    <w:rsid w:val="00B8581B"/>
    <w:rsid w:val="00B93E6C"/>
    <w:rsid w:val="00BA327E"/>
    <w:rsid w:val="00BB1040"/>
    <w:rsid w:val="00BB10B1"/>
    <w:rsid w:val="00BC0ED8"/>
    <w:rsid w:val="00BF6CB6"/>
    <w:rsid w:val="00C05C11"/>
    <w:rsid w:val="00C37873"/>
    <w:rsid w:val="00C513AD"/>
    <w:rsid w:val="00C713AA"/>
    <w:rsid w:val="00CA1FE6"/>
    <w:rsid w:val="00CE0F0A"/>
    <w:rsid w:val="00CE4395"/>
    <w:rsid w:val="00CF19EC"/>
    <w:rsid w:val="00CF3830"/>
    <w:rsid w:val="00D01570"/>
    <w:rsid w:val="00D140E1"/>
    <w:rsid w:val="00D23D30"/>
    <w:rsid w:val="00D46028"/>
    <w:rsid w:val="00D82599"/>
    <w:rsid w:val="00D838DE"/>
    <w:rsid w:val="00D90832"/>
    <w:rsid w:val="00D93B44"/>
    <w:rsid w:val="00DA1F45"/>
    <w:rsid w:val="00DA311E"/>
    <w:rsid w:val="00DA67BC"/>
    <w:rsid w:val="00DB39D1"/>
    <w:rsid w:val="00DC4B17"/>
    <w:rsid w:val="00DC7F37"/>
    <w:rsid w:val="00DE456D"/>
    <w:rsid w:val="00DF6297"/>
    <w:rsid w:val="00DF7D09"/>
    <w:rsid w:val="00E11559"/>
    <w:rsid w:val="00E21249"/>
    <w:rsid w:val="00E32423"/>
    <w:rsid w:val="00E44AF8"/>
    <w:rsid w:val="00E76255"/>
    <w:rsid w:val="00E778A6"/>
    <w:rsid w:val="00E825E7"/>
    <w:rsid w:val="00E8547E"/>
    <w:rsid w:val="00E95F0E"/>
    <w:rsid w:val="00EA7517"/>
    <w:rsid w:val="00EC09CC"/>
    <w:rsid w:val="00EC3AFB"/>
    <w:rsid w:val="00ED3A16"/>
    <w:rsid w:val="00ED65C8"/>
    <w:rsid w:val="00ED6F74"/>
    <w:rsid w:val="00EE6E7A"/>
    <w:rsid w:val="00EF5E10"/>
    <w:rsid w:val="00F0096E"/>
    <w:rsid w:val="00F01411"/>
    <w:rsid w:val="00F05FCD"/>
    <w:rsid w:val="00F0661F"/>
    <w:rsid w:val="00F32AA2"/>
    <w:rsid w:val="00F34E23"/>
    <w:rsid w:val="00F41F96"/>
    <w:rsid w:val="00F51DB0"/>
    <w:rsid w:val="00F57624"/>
    <w:rsid w:val="00F66D43"/>
    <w:rsid w:val="00F701AA"/>
    <w:rsid w:val="00F809B8"/>
    <w:rsid w:val="00F85665"/>
    <w:rsid w:val="00FB2091"/>
    <w:rsid w:val="00FD5091"/>
    <w:rsid w:val="00FF0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570ED9"/>
  <w15:chartTrackingRefBased/>
  <w15:docId w15:val="{6206A2AF-D161-44A5-BECC-32F2F64E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69D6"/>
    <w:pPr>
      <w:widowControl w:val="0"/>
      <w:ind w:firstLine="227"/>
      <w:jc w:val="both"/>
    </w:pPr>
    <w:rPr>
      <w:rFonts w:ascii="Times New Roman MT Std" w:hAnsi="Times New Roman MT Std"/>
      <w:lang w:eastAsia="en-US"/>
    </w:rPr>
  </w:style>
  <w:style w:type="paragraph" w:styleId="Heading1">
    <w:name w:val="heading 1"/>
    <w:basedOn w:val="Normal"/>
    <w:next w:val="Normal"/>
    <w:qFormat/>
    <w:rsid w:val="00692779"/>
    <w:pPr>
      <w:keepNext/>
      <w:numPr>
        <w:numId w:val="37"/>
      </w:numPr>
      <w:spacing w:before="360" w:after="120"/>
      <w:ind w:left="555" w:hanging="198"/>
      <w:jc w:val="center"/>
      <w:outlineLvl w:val="0"/>
    </w:pPr>
    <w:rPr>
      <w:rFonts w:ascii="Times New Roman MT Std Bd" w:hAnsi="Times New Roman MT Std Bd"/>
      <w:smallCaps/>
      <w:kern w:val="28"/>
      <w:sz w:val="22"/>
    </w:rPr>
  </w:style>
  <w:style w:type="paragraph" w:styleId="Heading2">
    <w:name w:val="heading 2"/>
    <w:basedOn w:val="Normal"/>
    <w:next w:val="Normal"/>
    <w:qFormat/>
    <w:rsid w:val="008E69D6"/>
    <w:pPr>
      <w:keepNext/>
      <w:numPr>
        <w:ilvl w:val="1"/>
        <w:numId w:val="37"/>
      </w:numPr>
      <w:spacing w:before="60" w:after="60"/>
      <w:ind w:left="301" w:hanging="301"/>
      <w:jc w:val="left"/>
      <w:outlineLvl w:val="1"/>
    </w:pPr>
    <w:rPr>
      <w:rFonts w:ascii="Times New Roman MT Std Bd" w:hAnsi="Times New Roman MT Std Bd"/>
      <w:i/>
    </w:rPr>
  </w:style>
  <w:style w:type="paragraph" w:styleId="Heading3">
    <w:name w:val="heading 3"/>
    <w:basedOn w:val="Normal"/>
    <w:next w:val="Normal"/>
    <w:qFormat/>
    <w:rsid w:val="001D370D"/>
    <w:pPr>
      <w:keepNext/>
      <w:numPr>
        <w:ilvl w:val="2"/>
        <w:numId w:val="37"/>
      </w:numPr>
      <w:spacing w:before="60"/>
      <w:ind w:left="527" w:hanging="170"/>
      <w:jc w:val="left"/>
      <w:outlineLvl w:val="2"/>
    </w:pPr>
    <w:rPr>
      <w:i/>
    </w:rPr>
  </w:style>
  <w:style w:type="paragraph" w:styleId="Heading4">
    <w:name w:val="heading 4"/>
    <w:basedOn w:val="Normal"/>
    <w:next w:val="Normal"/>
    <w:link w:val="Heading4Char"/>
    <w:semiHidden/>
    <w:unhideWhenUsed/>
    <w:qFormat/>
    <w:rsid w:val="00DC4B17"/>
    <w:pPr>
      <w:keepNext/>
      <w:numPr>
        <w:ilvl w:val="3"/>
        <w:numId w:val="22"/>
      </w:numPr>
      <w:spacing w:before="240"/>
      <w:outlineLvl w:val="3"/>
    </w:pPr>
    <w:rPr>
      <w:rFonts w:ascii="Calibri" w:hAnsi="Calibri"/>
      <w:b/>
      <w:bCs/>
      <w:sz w:val="28"/>
      <w:szCs w:val="28"/>
    </w:rPr>
  </w:style>
  <w:style w:type="paragraph" w:styleId="Heading5">
    <w:name w:val="heading 5"/>
    <w:basedOn w:val="Normal"/>
    <w:next w:val="Normal"/>
    <w:link w:val="Heading5Char"/>
    <w:semiHidden/>
    <w:unhideWhenUsed/>
    <w:qFormat/>
    <w:rsid w:val="00DC4B17"/>
    <w:pPr>
      <w:numPr>
        <w:ilvl w:val="4"/>
        <w:numId w:val="22"/>
      </w:numPr>
      <w:spacing w:before="24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C4B17"/>
    <w:pPr>
      <w:numPr>
        <w:ilvl w:val="5"/>
        <w:numId w:val="22"/>
      </w:numPr>
      <w:spacing w:before="240"/>
      <w:outlineLvl w:val="5"/>
    </w:pPr>
    <w:rPr>
      <w:rFonts w:ascii="Calibri" w:hAnsi="Calibri"/>
      <w:b/>
      <w:bCs/>
      <w:sz w:val="22"/>
      <w:szCs w:val="22"/>
    </w:rPr>
  </w:style>
  <w:style w:type="paragraph" w:styleId="Heading7">
    <w:name w:val="heading 7"/>
    <w:basedOn w:val="Normal"/>
    <w:next w:val="Normal"/>
    <w:link w:val="Heading7Char"/>
    <w:semiHidden/>
    <w:unhideWhenUsed/>
    <w:qFormat/>
    <w:rsid w:val="00DC4B17"/>
    <w:pPr>
      <w:numPr>
        <w:ilvl w:val="6"/>
        <w:numId w:val="22"/>
      </w:numPr>
      <w:spacing w:before="240"/>
      <w:outlineLvl w:val="6"/>
    </w:pPr>
    <w:rPr>
      <w:rFonts w:ascii="Calibri" w:hAnsi="Calibri"/>
      <w:sz w:val="24"/>
      <w:szCs w:val="24"/>
    </w:rPr>
  </w:style>
  <w:style w:type="paragraph" w:styleId="Heading8">
    <w:name w:val="heading 8"/>
    <w:basedOn w:val="Normal"/>
    <w:next w:val="Normal"/>
    <w:link w:val="Heading8Char"/>
    <w:semiHidden/>
    <w:unhideWhenUsed/>
    <w:qFormat/>
    <w:rsid w:val="00DC4B17"/>
    <w:pPr>
      <w:numPr>
        <w:ilvl w:val="7"/>
        <w:numId w:val="22"/>
      </w:numPr>
      <w:spacing w:before="240"/>
      <w:outlineLvl w:val="7"/>
    </w:pPr>
    <w:rPr>
      <w:rFonts w:ascii="Calibri" w:hAnsi="Calibri"/>
      <w:i/>
      <w:iCs/>
      <w:sz w:val="24"/>
      <w:szCs w:val="24"/>
    </w:rPr>
  </w:style>
  <w:style w:type="paragraph" w:styleId="Heading9">
    <w:name w:val="heading 9"/>
    <w:basedOn w:val="Normal"/>
    <w:next w:val="Normal"/>
    <w:link w:val="Heading9Char"/>
    <w:semiHidden/>
    <w:unhideWhenUsed/>
    <w:qFormat/>
    <w:rsid w:val="00DC4B17"/>
    <w:pPr>
      <w:numPr>
        <w:ilvl w:val="8"/>
        <w:numId w:val="22"/>
      </w:numPr>
      <w:spacing w:before="24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next w:val="Normal"/>
    <w:autoRedefine/>
    <w:qFormat/>
    <w:rsid w:val="00EF5E10"/>
    <w:pPr>
      <w:spacing w:after="240"/>
      <w:jc w:val="center"/>
    </w:pPr>
    <w:rPr>
      <w:rFonts w:ascii="Times New Roman MT Std Bd" w:hAnsi="Times New Roman MT Std Bd"/>
      <w:b/>
      <w:smallCaps/>
      <w:kern w:val="28"/>
      <w:sz w:val="28"/>
    </w:rPr>
  </w:style>
  <w:style w:type="paragraph" w:styleId="List">
    <w:name w:val="List"/>
    <w:basedOn w:val="Normal"/>
    <w:rsid w:val="00225C24"/>
    <w:pPr>
      <w:numPr>
        <w:numId w:val="27"/>
      </w:numPr>
      <w:spacing w:after="120"/>
      <w:contextualSpacing/>
    </w:pPr>
  </w:style>
  <w:style w:type="paragraph" w:customStyle="1" w:styleId="Author">
    <w:name w:val="Author"/>
    <w:basedOn w:val="Normal"/>
    <w:rsid w:val="00F85665"/>
    <w:pPr>
      <w:spacing w:before="120"/>
      <w:jc w:val="center"/>
    </w:pPr>
    <w:rPr>
      <w:rFonts w:ascii="Times New Roman MT Std Bd" w:hAnsi="Times New Roman MT Std Bd"/>
      <w:color w:val="000000"/>
    </w:rPr>
  </w:style>
  <w:style w:type="paragraph" w:customStyle="1" w:styleId="Affiliation">
    <w:name w:val="Affiliation"/>
    <w:basedOn w:val="Normal"/>
    <w:rsid w:val="00192C4F"/>
    <w:pPr>
      <w:jc w:val="center"/>
    </w:pPr>
    <w:rPr>
      <w:rFonts w:ascii="Times New Roman MT Std It" w:hAnsi="Times New Roman MT Std It"/>
    </w:rPr>
  </w:style>
  <w:style w:type="character" w:styleId="Hyperlink">
    <w:name w:val="Hyperlink"/>
    <w:rPr>
      <w:color w:val="0000FF"/>
      <w:u w:val="single"/>
    </w:rPr>
  </w:style>
  <w:style w:type="paragraph" w:customStyle="1" w:styleId="Reference">
    <w:name w:val="Reference"/>
    <w:basedOn w:val="Normal"/>
    <w:rsid w:val="00DA1F45"/>
    <w:pPr>
      <w:numPr>
        <w:numId w:val="46"/>
      </w:numPr>
      <w:ind w:left="340" w:hanging="340"/>
    </w:pPr>
    <w:rPr>
      <w:sz w:val="18"/>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192C4F"/>
    <w:pPr>
      <w:tabs>
        <w:tab w:val="left" w:pos="357"/>
        <w:tab w:val="left" w:pos="714"/>
        <w:tab w:val="left" w:pos="1072"/>
      </w:tabs>
    </w:pPr>
  </w:style>
  <w:style w:type="paragraph" w:customStyle="1" w:styleId="Abstract">
    <w:name w:val="Abstract"/>
    <w:basedOn w:val="Normal"/>
    <w:rsid w:val="00192C4F"/>
    <w:pPr>
      <w:spacing w:after="120"/>
    </w:pPr>
    <w:rPr>
      <w:rFonts w:ascii="Times New Roman MT Std Bd" w:hAnsi="Times New Roman MT Std Bd"/>
      <w:caps/>
    </w:rPr>
  </w:style>
  <w:style w:type="paragraph" w:customStyle="1" w:styleId="NobulletList">
    <w:name w:val="No bullet List"/>
    <w:basedOn w:val="List"/>
    <w:rsid w:val="00225C24"/>
    <w:pPr>
      <w:numPr>
        <w:numId w:val="0"/>
      </w:numPr>
      <w:tabs>
        <w:tab w:val="left" w:pos="567"/>
        <w:tab w:val="left" w:pos="1418"/>
      </w:tabs>
    </w:pPr>
  </w:style>
  <w:style w:type="paragraph" w:styleId="BalloonText">
    <w:name w:val="Balloon Text"/>
    <w:basedOn w:val="Normal"/>
    <w:semiHidden/>
    <w:rsid w:val="00D140E1"/>
    <w:rPr>
      <w:rFonts w:ascii="Tahoma" w:hAnsi="Tahoma" w:cs="Tahoma"/>
      <w:sz w:val="16"/>
      <w:szCs w:val="16"/>
    </w:rPr>
  </w:style>
  <w:style w:type="paragraph" w:styleId="NormalWeb">
    <w:name w:val="Normal (Web)"/>
    <w:basedOn w:val="Normal"/>
    <w:rsid w:val="00833F31"/>
    <w:pPr>
      <w:widowControl/>
      <w:spacing w:before="100" w:beforeAutospacing="1" w:after="100" w:afterAutospacing="1"/>
      <w:jc w:val="left"/>
    </w:pPr>
    <w:rPr>
      <w:rFonts w:ascii="Times New Roman" w:hAnsi="Times New Roman"/>
      <w:sz w:val="24"/>
      <w:szCs w:val="24"/>
      <w:lang w:eastAsia="en-GB"/>
    </w:rPr>
  </w:style>
  <w:style w:type="character" w:styleId="FollowedHyperlink">
    <w:name w:val="FollowedHyperlink"/>
    <w:rsid w:val="009D331D"/>
    <w:rPr>
      <w:color w:val="800080"/>
      <w:u w:val="single"/>
    </w:rPr>
  </w:style>
  <w:style w:type="character" w:customStyle="1" w:styleId="FooterChar">
    <w:name w:val="Footer Char"/>
    <w:link w:val="Footer"/>
    <w:uiPriority w:val="99"/>
    <w:rsid w:val="00B26A9A"/>
    <w:rPr>
      <w:rFonts w:ascii="Times New Roman MT Std" w:hAnsi="Times New Roman MT Std"/>
      <w:lang w:eastAsia="en-US"/>
    </w:rPr>
  </w:style>
  <w:style w:type="character" w:customStyle="1" w:styleId="Heading4Char">
    <w:name w:val="Heading 4 Char"/>
    <w:link w:val="Heading4"/>
    <w:semiHidden/>
    <w:rsid w:val="00DC4B17"/>
    <w:rPr>
      <w:rFonts w:ascii="Calibri" w:eastAsia="Times New Roman" w:hAnsi="Calibri" w:cs="Times New Roman"/>
      <w:b/>
      <w:bCs/>
      <w:sz w:val="28"/>
      <w:szCs w:val="28"/>
      <w:lang w:eastAsia="en-US"/>
    </w:rPr>
  </w:style>
  <w:style w:type="character" w:customStyle="1" w:styleId="Heading5Char">
    <w:name w:val="Heading 5 Char"/>
    <w:link w:val="Heading5"/>
    <w:semiHidden/>
    <w:rsid w:val="00DC4B17"/>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DC4B17"/>
    <w:rPr>
      <w:rFonts w:ascii="Calibri" w:eastAsia="Times New Roman" w:hAnsi="Calibri" w:cs="Times New Roman"/>
      <w:b/>
      <w:bCs/>
      <w:sz w:val="22"/>
      <w:szCs w:val="22"/>
      <w:lang w:eastAsia="en-US"/>
    </w:rPr>
  </w:style>
  <w:style w:type="character" w:customStyle="1" w:styleId="Heading7Char">
    <w:name w:val="Heading 7 Char"/>
    <w:link w:val="Heading7"/>
    <w:semiHidden/>
    <w:rsid w:val="00DC4B17"/>
    <w:rPr>
      <w:rFonts w:ascii="Calibri" w:eastAsia="Times New Roman" w:hAnsi="Calibri" w:cs="Times New Roman"/>
      <w:sz w:val="24"/>
      <w:szCs w:val="24"/>
      <w:lang w:eastAsia="en-US"/>
    </w:rPr>
  </w:style>
  <w:style w:type="character" w:customStyle="1" w:styleId="Heading8Char">
    <w:name w:val="Heading 8 Char"/>
    <w:link w:val="Heading8"/>
    <w:semiHidden/>
    <w:rsid w:val="00DC4B17"/>
    <w:rPr>
      <w:rFonts w:ascii="Calibri" w:eastAsia="Times New Roman" w:hAnsi="Calibri" w:cs="Times New Roman"/>
      <w:i/>
      <w:iCs/>
      <w:sz w:val="24"/>
      <w:szCs w:val="24"/>
      <w:lang w:eastAsia="en-US"/>
    </w:rPr>
  </w:style>
  <w:style w:type="character" w:customStyle="1" w:styleId="Heading9Char">
    <w:name w:val="Heading 9 Char"/>
    <w:link w:val="Heading9"/>
    <w:semiHidden/>
    <w:rsid w:val="00DC4B17"/>
    <w:rPr>
      <w:rFonts w:ascii="Cambria" w:eastAsia="Times New Roman" w:hAnsi="Cambria" w:cs="Times New Roman"/>
      <w:sz w:val="22"/>
      <w:szCs w:val="22"/>
      <w:lang w:eastAsia="en-US"/>
    </w:rPr>
  </w:style>
  <w:style w:type="paragraph" w:customStyle="1" w:styleId="equation">
    <w:name w:val="equation"/>
    <w:basedOn w:val="Normal"/>
    <w:next w:val="Normal"/>
    <w:uiPriority w:val="99"/>
    <w:rsid w:val="0016034C"/>
    <w:pPr>
      <w:widowControl/>
      <w:tabs>
        <w:tab w:val="center" w:pos="0"/>
        <w:tab w:val="center" w:pos="2520"/>
        <w:tab w:val="right" w:pos="5040"/>
      </w:tabs>
      <w:spacing w:before="240" w:after="240"/>
      <w:jc w:val="center"/>
    </w:pPr>
    <w:rPr>
      <w:rFonts w:ascii="Symbol" w:hAnsi="Symbol" w:cs="Symbol"/>
      <w:lang w:val="en-US"/>
    </w:rPr>
  </w:style>
  <w:style w:type="paragraph" w:customStyle="1" w:styleId="Figure">
    <w:name w:val="Figure"/>
    <w:basedOn w:val="Normal"/>
    <w:next w:val="Normal"/>
    <w:qFormat/>
    <w:rsid w:val="009E5ABD"/>
    <w:pPr>
      <w:spacing w:before="120" w:after="240"/>
      <w:ind w:firstLine="0"/>
      <w:jc w:val="center"/>
    </w:pPr>
    <w:rPr>
      <w:rFonts w:ascii="Times New Roman" w:hAnsi="Times New Roman"/>
      <w:sz w:val="18"/>
    </w:rPr>
  </w:style>
  <w:style w:type="character" w:styleId="PlaceholderText">
    <w:name w:val="Placeholder Text"/>
    <w:basedOn w:val="DefaultParagraphFont"/>
    <w:uiPriority w:val="99"/>
    <w:semiHidden/>
    <w:rsid w:val="00BB10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aconferencebureau@atp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8D301-22B5-4C94-98F2-68118744F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7B0797-7E44-4C6A-B019-D7293BE44B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51FF87-C4B3-4373-A859-CE1B2CF319DE}">
  <ds:schemaRefs>
    <ds:schemaRef ds:uri="http://schemas.microsoft.com/sharepoint/v3/contenttype/forms"/>
  </ds:schemaRefs>
</ds:datastoreItem>
</file>

<file path=customXml/itemProps4.xml><?xml version="1.0" encoding="utf-8"?>
<ds:datastoreItem xmlns:ds="http://schemas.openxmlformats.org/officeDocument/2006/customXml" ds:itemID="{AB9B8AA2-D125-6242-8119-5A7897C3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4th ICATT 2010</vt:lpstr>
    </vt:vector>
  </TitlesOfParts>
  <Company>European Space Agency - ESTEC</Company>
  <LinksUpToDate>false</LinksUpToDate>
  <CharactersWithSpaces>6695</CharactersWithSpaces>
  <SharedDoc>false</SharedDoc>
  <HyperlinkBase/>
  <HLinks>
    <vt:vector size="12" baseType="variant">
      <vt:variant>
        <vt:i4>2293784</vt:i4>
      </vt:variant>
      <vt:variant>
        <vt:i4>6</vt:i4>
      </vt:variant>
      <vt:variant>
        <vt:i4>0</vt:i4>
      </vt:variant>
      <vt:variant>
        <vt:i4>5</vt:i4>
      </vt:variant>
      <vt:variant>
        <vt:lpwstr>mailto:esaconferencebureau@atpi.com</vt:lpwstr>
      </vt:variant>
      <vt:variant>
        <vt:lpwstr/>
      </vt:variant>
      <vt:variant>
        <vt:i4>5111917</vt:i4>
      </vt:variant>
      <vt:variant>
        <vt:i4>0</vt:i4>
      </vt:variant>
      <vt:variant>
        <vt:i4>0</vt:i4>
      </vt:variant>
      <vt:variant>
        <vt:i4>5</vt:i4>
      </vt:variant>
      <vt:variant>
        <vt:lpwstr>http://www.esa.int/About_Us/ESA_Publications/Author_Support_for_ESA_Conference_Proceedings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ICATT 2010</dc:title>
  <dc:subject>Conference Proceedings - Instructions to Authors</dc:subject>
  <dc:creator>ECB</dc:creator>
  <cp:keywords/>
  <cp:lastModifiedBy>Microsoft Office User</cp:lastModifiedBy>
  <cp:revision>24</cp:revision>
  <cp:lastPrinted>2019-06-28T17:39:00Z</cp:lastPrinted>
  <dcterms:created xsi:type="dcterms:W3CDTF">2019-06-28T14:18:00Z</dcterms:created>
  <dcterms:modified xsi:type="dcterms:W3CDTF">2019-07-03T15:11:00Z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H. Lacoste</vt:lpwstr>
  </property>
  <property fmtid="{D5CDD505-2E9C-101B-9397-08002B2CF9AE}" pid="3" name="Destination">
    <vt:lpwstr>Envisat Authors</vt:lpwstr>
  </property>
  <property fmtid="{D5CDD505-2E9C-101B-9397-08002B2CF9AE}" pid="4" name="Language">
    <vt:lpwstr>English</vt:lpwstr>
  </property>
  <property fmtid="{D5CDD505-2E9C-101B-9397-08002B2CF9AE}" pid="5" name="Publisher">
    <vt:lpwstr>ESA Publications</vt:lpwstr>
  </property>
</Properties>
</file>