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B1AB" w14:textId="03E1763F" w:rsidR="00FE5DD2" w:rsidRDefault="00FE5DD2"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Introducing the Australian National Concurrent Design Facility – </w:t>
      </w:r>
      <w:r w:rsidR="00994AA3">
        <w:rPr>
          <w:rFonts w:ascii="Arial" w:eastAsia="Arial Unicode MS" w:hAnsi="Arial" w:cs="Arial"/>
          <w:b/>
          <w:color w:val="000000" w:themeColor="text1"/>
          <w:spacing w:val="-2"/>
          <w:sz w:val="22"/>
          <w:lang w:val="en-GB"/>
        </w:rPr>
        <w:t>UNSW Canberra’s</w:t>
      </w:r>
      <w:r w:rsidR="0046714E">
        <w:rPr>
          <w:rFonts w:ascii="Arial" w:eastAsia="Arial Unicode MS" w:hAnsi="Arial" w:cs="Arial"/>
          <w:b/>
          <w:color w:val="000000" w:themeColor="text1"/>
          <w:spacing w:val="-2"/>
          <w:sz w:val="22"/>
          <w:lang w:val="en-GB"/>
        </w:rPr>
        <w:t xml:space="preserve"> end-to-end mission design tool</w:t>
      </w:r>
    </w:p>
    <w:p w14:paraId="5BCB538D" w14:textId="22512848" w:rsidR="00FE5DD2" w:rsidRPr="009B4E84" w:rsidRDefault="00FE5DD2" w:rsidP="009B4E84">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1E8326C1" w14:textId="7EBF4DC9" w:rsidR="00FE5DD2" w:rsidRPr="009B4E84" w:rsidRDefault="009B4E84" w:rsidP="009B4E84">
      <w:pPr>
        <w:tabs>
          <w:tab w:val="left" w:pos="-720"/>
          <w:tab w:val="left" w:pos="0"/>
          <w:tab w:val="left" w:pos="851"/>
          <w:tab w:val="left" w:pos="3600"/>
        </w:tabs>
        <w:rPr>
          <w:rFonts w:ascii="Arial" w:eastAsia="Arial Unicode MS" w:hAnsi="Arial" w:cs="Arial"/>
          <w:color w:val="000000" w:themeColor="text1"/>
          <w:spacing w:val="-2"/>
          <w:sz w:val="20"/>
          <w:u w:val="single"/>
          <w:lang w:val="en-GB"/>
        </w:rPr>
      </w:pPr>
      <w:r w:rsidRPr="009B4E84">
        <w:rPr>
          <w:rFonts w:ascii="Arial" w:eastAsia="Arial Unicode MS" w:hAnsi="Arial" w:cs="Arial"/>
          <w:color w:val="000000" w:themeColor="text1"/>
          <w:spacing w:val="-2"/>
          <w:sz w:val="20"/>
          <w:u w:val="single"/>
          <w:lang w:val="en-GB"/>
        </w:rPr>
        <w:t>J.-C. Meyer</w:t>
      </w:r>
      <w:r w:rsidRPr="009B4E84">
        <w:rPr>
          <w:rFonts w:ascii="Arial" w:eastAsia="Arial Unicode MS" w:hAnsi="Arial" w:cs="Arial"/>
          <w:color w:val="000000" w:themeColor="text1"/>
          <w:spacing w:val="-2"/>
          <w:sz w:val="20"/>
          <w:vertAlign w:val="superscript"/>
          <w:lang w:val="en-GB"/>
        </w:rPr>
        <w:t>1</w:t>
      </w:r>
      <w:r w:rsidRPr="009B4E84">
        <w:rPr>
          <w:rFonts w:ascii="Arial" w:eastAsia="Arial Unicode MS" w:hAnsi="Arial" w:cs="Arial"/>
          <w:color w:val="000000" w:themeColor="text1"/>
          <w:spacing w:val="-2"/>
          <w:sz w:val="20"/>
          <w:lang w:val="en-GB"/>
        </w:rPr>
        <w:t>, D. Griffin</w:t>
      </w:r>
      <w:r w:rsidR="00677F43" w:rsidRPr="009B4E84">
        <w:rPr>
          <w:rFonts w:ascii="Arial" w:eastAsia="Arial Unicode MS" w:hAnsi="Arial" w:cs="Arial"/>
          <w:color w:val="000000" w:themeColor="text1"/>
          <w:spacing w:val="-2"/>
          <w:sz w:val="20"/>
          <w:vertAlign w:val="superscript"/>
          <w:lang w:val="en-GB"/>
        </w:rPr>
        <w:t>1</w:t>
      </w:r>
    </w:p>
    <w:p w14:paraId="00726566" w14:textId="3FA8ACEE" w:rsidR="009B4E84" w:rsidRPr="009B4E84" w:rsidRDefault="009B4E84" w:rsidP="009B4E84">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44FF0D1D" w14:textId="3748CBCD" w:rsidR="009B4E84" w:rsidRPr="00677F43" w:rsidRDefault="00677F43" w:rsidP="009B4E84">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77F43">
        <w:rPr>
          <w:rFonts w:ascii="Arial" w:eastAsia="Arial Unicode MS" w:hAnsi="Arial" w:cs="Arial"/>
          <w:i/>
          <w:color w:val="000000" w:themeColor="text1"/>
          <w:spacing w:val="-2"/>
          <w:sz w:val="20"/>
          <w:vertAlign w:val="superscript"/>
          <w:lang w:val="en-GB"/>
        </w:rPr>
        <w:t>1</w:t>
      </w:r>
      <w:r w:rsidR="009B4E84" w:rsidRPr="00677F43">
        <w:rPr>
          <w:rFonts w:ascii="Arial" w:eastAsia="Arial Unicode MS" w:hAnsi="Arial" w:cs="Arial"/>
          <w:i/>
          <w:color w:val="000000" w:themeColor="text1"/>
          <w:spacing w:val="-2"/>
          <w:sz w:val="20"/>
          <w:lang w:val="en-GB"/>
        </w:rPr>
        <w:t>UNSW Canberra, Canberra, Australia</w:t>
      </w:r>
      <w:r w:rsidRPr="00677F43">
        <w:rPr>
          <w:rFonts w:ascii="Arial" w:eastAsia="Arial Unicode MS" w:hAnsi="Arial" w:cs="Arial"/>
          <w:i/>
          <w:color w:val="000000" w:themeColor="text1"/>
          <w:spacing w:val="-2"/>
          <w:sz w:val="20"/>
          <w:lang w:val="en-GB"/>
        </w:rPr>
        <w:t>, jan-christian.meyer@unsw.edu.au</w:t>
      </w:r>
    </w:p>
    <w:p w14:paraId="00397C83" w14:textId="77777777" w:rsidR="00677F43" w:rsidRPr="00677F43" w:rsidRDefault="00677F43" w:rsidP="009B4E84">
      <w:pPr>
        <w:tabs>
          <w:tab w:val="left" w:pos="-720"/>
          <w:tab w:val="left" w:pos="0"/>
          <w:tab w:val="left" w:pos="851"/>
          <w:tab w:val="left" w:pos="3600"/>
        </w:tabs>
        <w:rPr>
          <w:rFonts w:ascii="Arial" w:eastAsia="Arial Unicode MS" w:hAnsi="Arial" w:cs="Arial"/>
          <w:color w:val="000000" w:themeColor="text1"/>
          <w:spacing w:val="-2"/>
          <w:sz w:val="20"/>
          <w:lang w:val="en-GB"/>
        </w:rPr>
      </w:pPr>
    </w:p>
    <w:p w14:paraId="494D66BE" w14:textId="48EDA0B3" w:rsidR="00FE5DD2" w:rsidRPr="00933F52" w:rsidRDefault="00933F52" w:rsidP="00933F5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Introduction</w:t>
      </w:r>
    </w:p>
    <w:p w14:paraId="5F3AD45C" w14:textId="7CF93D54" w:rsidR="00933F52" w:rsidRPr="00933F52" w:rsidRDefault="00532DC5"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Australian space activity has received attention recently with the announcement of the </w:t>
      </w:r>
      <w:r w:rsidR="00A60832">
        <w:rPr>
          <w:rFonts w:ascii="Arial" w:eastAsia="Arial Unicode MS" w:hAnsi="Arial" w:cs="Arial"/>
          <w:color w:val="000000" w:themeColor="text1"/>
          <w:spacing w:val="-2"/>
          <w:sz w:val="20"/>
          <w:lang w:val="en-GB"/>
        </w:rPr>
        <w:t xml:space="preserve">intention to create the </w:t>
      </w:r>
      <w:r>
        <w:rPr>
          <w:rFonts w:ascii="Arial" w:eastAsia="Arial Unicode MS" w:hAnsi="Arial" w:cs="Arial"/>
          <w:color w:val="000000" w:themeColor="text1"/>
          <w:spacing w:val="-2"/>
          <w:sz w:val="20"/>
          <w:lang w:val="en-GB"/>
        </w:rPr>
        <w:t>Australian space agency. This will open the door for Australia as a nation to conduct bi-lateral satellite missions in the future. Existing and coming mission opportunities</w:t>
      </w:r>
      <w:r>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require</w:t>
      </w:r>
      <w:r>
        <w:rPr>
          <w:rFonts w:ascii="Arial" w:eastAsia="Arial Unicode MS" w:hAnsi="Arial" w:cs="Arial"/>
          <w:color w:val="000000" w:themeColor="text1"/>
          <w:spacing w:val="-2"/>
          <w:sz w:val="20"/>
          <w:lang w:val="en-GB"/>
        </w:rPr>
        <w:t xml:space="preserve"> quick and detailed feasibility design iterations making it a perfect environment for the use of concurrent engineering</w:t>
      </w:r>
      <w:r>
        <w:rPr>
          <w:rFonts w:ascii="Arial" w:eastAsia="Arial Unicode MS" w:hAnsi="Arial" w:cs="Arial"/>
          <w:color w:val="000000" w:themeColor="text1"/>
          <w:spacing w:val="-2"/>
          <w:sz w:val="20"/>
          <w:lang w:val="en-GB"/>
        </w:rPr>
        <w:t>. For this purpose, t</w:t>
      </w:r>
      <w:r w:rsidR="00CC055B">
        <w:rPr>
          <w:rFonts w:ascii="Arial" w:eastAsia="Arial Unicode MS" w:hAnsi="Arial" w:cs="Arial"/>
          <w:color w:val="000000" w:themeColor="text1"/>
          <w:spacing w:val="-2"/>
          <w:sz w:val="20"/>
          <w:lang w:val="en-GB"/>
        </w:rPr>
        <w:t xml:space="preserve">he </w:t>
      </w:r>
      <w:r w:rsidR="00CC055B">
        <w:rPr>
          <w:rFonts w:ascii="Arial" w:eastAsia="Arial Unicode MS" w:hAnsi="Arial" w:cs="Arial"/>
          <w:color w:val="000000" w:themeColor="text1"/>
          <w:spacing w:val="-2"/>
          <w:sz w:val="20"/>
          <w:lang w:val="en-GB"/>
        </w:rPr>
        <w:t xml:space="preserve">space group </w:t>
      </w:r>
      <w:r w:rsidR="00CC055B">
        <w:rPr>
          <w:rFonts w:ascii="Arial" w:eastAsia="Arial Unicode MS" w:hAnsi="Arial" w:cs="Arial"/>
          <w:color w:val="000000" w:themeColor="text1"/>
          <w:spacing w:val="-2"/>
          <w:sz w:val="20"/>
          <w:lang w:val="en-GB"/>
        </w:rPr>
        <w:t>at University of New South Wales</w:t>
      </w:r>
      <w:r w:rsidR="00677F43">
        <w:rPr>
          <w:rFonts w:ascii="Arial" w:eastAsia="Arial Unicode MS" w:hAnsi="Arial" w:cs="Arial"/>
          <w:color w:val="000000" w:themeColor="text1"/>
          <w:spacing w:val="-2"/>
          <w:sz w:val="20"/>
          <w:lang w:val="en-GB"/>
        </w:rPr>
        <w:t xml:space="preserve"> (UNSW)</w:t>
      </w:r>
      <w:r w:rsidR="00CC055B">
        <w:rPr>
          <w:rFonts w:ascii="Arial" w:eastAsia="Arial Unicode MS" w:hAnsi="Arial" w:cs="Arial"/>
          <w:color w:val="000000" w:themeColor="text1"/>
          <w:spacing w:val="-2"/>
          <w:sz w:val="20"/>
          <w:lang w:val="en-GB"/>
        </w:rPr>
        <w:t xml:space="preserve"> Canberra has recently completed setup of the Australian National Concurrent Design Facility (ANCDF). The ANCDF’s primary use case is to study complete, end-to-end space missions with a focus on fulfilling customer needs and providing a viable implementation plan</w:t>
      </w:r>
      <w:r w:rsidR="007A523F">
        <w:rPr>
          <w:rFonts w:ascii="Arial" w:eastAsia="Arial Unicode MS" w:hAnsi="Arial" w:cs="Arial"/>
          <w:color w:val="000000" w:themeColor="text1"/>
          <w:spacing w:val="-2"/>
          <w:sz w:val="20"/>
          <w:lang w:val="en-GB"/>
        </w:rPr>
        <w:t xml:space="preserve"> beyond technical feasibility, but it also serves as a research object and education tool.</w:t>
      </w:r>
    </w:p>
    <w:p w14:paraId="7959E2B5" w14:textId="68167545" w:rsidR="00933F52" w:rsidRPr="00933F52" w:rsidRDefault="00933F52" w:rsidP="00933F5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Background of Australian space sector</w:t>
      </w:r>
    </w:p>
    <w:p w14:paraId="2E17B28A" w14:textId="62FF02E5" w:rsidR="00933F52" w:rsidRPr="00933F52" w:rsidRDefault="00E80AB1"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Today, Australian satellite users are governmental, </w:t>
      </w:r>
      <w:r w:rsidR="00532DC5">
        <w:rPr>
          <w:rFonts w:ascii="Arial" w:eastAsia="Arial Unicode MS" w:hAnsi="Arial" w:cs="Arial"/>
          <w:color w:val="000000" w:themeColor="text1"/>
          <w:spacing w:val="-2"/>
          <w:sz w:val="20"/>
          <w:lang w:val="en-GB"/>
        </w:rPr>
        <w:t>defence</w:t>
      </w:r>
      <w:r>
        <w:rPr>
          <w:rFonts w:ascii="Arial" w:eastAsia="Arial Unicode MS" w:hAnsi="Arial" w:cs="Arial"/>
          <w:color w:val="000000" w:themeColor="text1"/>
          <w:spacing w:val="-2"/>
          <w:sz w:val="20"/>
          <w:lang w:val="en-GB"/>
        </w:rPr>
        <w:t xml:space="preserve"> and institutional entities. They create a range of opportunities for satellite manufacturers and mission design teams.</w:t>
      </w:r>
      <w:r w:rsidR="000F7518">
        <w:rPr>
          <w:rFonts w:ascii="Arial" w:eastAsia="Arial Unicode MS" w:hAnsi="Arial" w:cs="Arial"/>
          <w:color w:val="000000" w:themeColor="text1"/>
          <w:spacing w:val="-2"/>
          <w:sz w:val="20"/>
          <w:lang w:val="en-GB"/>
        </w:rPr>
        <w:t xml:space="preserve"> The Australian</w:t>
      </w:r>
      <w:r w:rsidR="001443D7">
        <w:rPr>
          <w:rFonts w:ascii="Arial" w:eastAsia="Arial Unicode MS" w:hAnsi="Arial" w:cs="Arial"/>
          <w:color w:val="000000" w:themeColor="text1"/>
          <w:spacing w:val="-2"/>
          <w:sz w:val="20"/>
          <w:lang w:val="en-GB"/>
        </w:rPr>
        <w:t xml:space="preserve"> space agency will likely increase these further.</w:t>
      </w:r>
      <w:r>
        <w:rPr>
          <w:rFonts w:ascii="Arial" w:eastAsia="Arial Unicode MS" w:hAnsi="Arial" w:cs="Arial"/>
          <w:color w:val="000000" w:themeColor="text1"/>
          <w:spacing w:val="-2"/>
          <w:sz w:val="20"/>
          <w:lang w:val="en-GB"/>
        </w:rPr>
        <w:t xml:space="preserve"> The large </w:t>
      </w:r>
      <w:r w:rsidR="00F115D4">
        <w:rPr>
          <w:rFonts w:ascii="Arial" w:eastAsia="Arial Unicode MS" w:hAnsi="Arial" w:cs="Arial"/>
          <w:color w:val="000000" w:themeColor="text1"/>
          <w:spacing w:val="-2"/>
          <w:sz w:val="20"/>
          <w:lang w:val="en-GB"/>
        </w:rPr>
        <w:t>number of opportunities require</w:t>
      </w:r>
      <w:r w:rsidR="007416BA">
        <w:rPr>
          <w:rFonts w:ascii="Arial" w:eastAsia="Arial Unicode MS" w:hAnsi="Arial" w:cs="Arial"/>
          <w:color w:val="000000" w:themeColor="text1"/>
          <w:spacing w:val="-2"/>
          <w:sz w:val="20"/>
          <w:lang w:val="en-GB"/>
        </w:rPr>
        <w:t xml:space="preserve"> a satellite manufacturer to quickly assess a satellite mission and realistically plan its implementation. </w:t>
      </w:r>
      <w:r w:rsidR="00416CDF">
        <w:rPr>
          <w:rFonts w:ascii="Arial" w:eastAsia="Arial Unicode MS" w:hAnsi="Arial" w:cs="Arial"/>
          <w:color w:val="000000" w:themeColor="text1"/>
          <w:spacing w:val="-2"/>
          <w:sz w:val="20"/>
          <w:lang w:val="en-GB"/>
        </w:rPr>
        <w:t>Without an existing framework of formal design standards, communication between customer and mission design team is of highest importance. These aspects have been the driving design criteria for the ANCDF</w:t>
      </w:r>
      <w:r w:rsidR="00416CDF">
        <w:rPr>
          <w:rFonts w:ascii="Arial" w:eastAsia="Arial Unicode MS" w:hAnsi="Arial" w:cs="Arial"/>
          <w:color w:val="000000" w:themeColor="text1"/>
          <w:spacing w:val="-2"/>
          <w:sz w:val="20"/>
          <w:lang w:val="en-GB"/>
        </w:rPr>
        <w:t>.</w:t>
      </w:r>
    </w:p>
    <w:p w14:paraId="6783EF0D" w14:textId="389C09BC" w:rsidR="00FE5DD2" w:rsidRPr="00933F52" w:rsidRDefault="00933F52" w:rsidP="00933F5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Concept for the ANCDF</w:t>
      </w:r>
    </w:p>
    <w:p w14:paraId="552E33FB" w14:textId="5AD5D36A" w:rsidR="00933F52" w:rsidRDefault="00331695"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B</w:t>
      </w:r>
      <w:r w:rsidR="00B66A50">
        <w:rPr>
          <w:rFonts w:ascii="Arial" w:eastAsia="Arial Unicode MS" w:hAnsi="Arial" w:cs="Arial"/>
          <w:color w:val="000000" w:themeColor="text1"/>
          <w:spacing w:val="-2"/>
          <w:sz w:val="20"/>
          <w:lang w:val="en-GB"/>
        </w:rPr>
        <w:t>roken down into the following principles</w:t>
      </w:r>
      <w:r>
        <w:rPr>
          <w:rFonts w:ascii="Arial" w:eastAsia="Arial Unicode MS" w:hAnsi="Arial" w:cs="Arial"/>
          <w:color w:val="000000" w:themeColor="text1"/>
          <w:spacing w:val="-2"/>
          <w:sz w:val="20"/>
          <w:lang w:val="en-GB"/>
        </w:rPr>
        <w:t>, the above criteria</w:t>
      </w:r>
      <w:r w:rsidR="00B66A50">
        <w:rPr>
          <w:rFonts w:ascii="Arial" w:eastAsia="Arial Unicode MS" w:hAnsi="Arial" w:cs="Arial"/>
          <w:color w:val="000000" w:themeColor="text1"/>
          <w:spacing w:val="-2"/>
          <w:sz w:val="20"/>
          <w:lang w:val="en-GB"/>
        </w:rPr>
        <w:t xml:space="preserve"> govern the implementation of the ANCDF:</w:t>
      </w:r>
    </w:p>
    <w:p w14:paraId="3FB67B38" w14:textId="50132CDA" w:rsidR="00B66A50" w:rsidRDefault="00B66A50" w:rsidP="00B66A50">
      <w:pPr>
        <w:pStyle w:val="ListParagraph"/>
        <w:numPr>
          <w:ilvl w:val="0"/>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ANCDF is a modern, high-tech, working environment to design complex satellite missions</w:t>
      </w:r>
    </w:p>
    <w:p w14:paraId="0305C130" w14:textId="2AF1293B" w:rsidR="00B66A50" w:rsidRDefault="00B66A50" w:rsidP="00B66A50">
      <w:pPr>
        <w:pStyle w:val="ListParagraph"/>
        <w:numPr>
          <w:ilvl w:val="0"/>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Working in the ANCDF means doing engineering (and less documentation)</w:t>
      </w:r>
    </w:p>
    <w:p w14:paraId="00C77E60" w14:textId="7130391D" w:rsidR="00B66A50" w:rsidRDefault="00B66A50" w:rsidP="00B66A50">
      <w:pPr>
        <w:pStyle w:val="ListParagraph"/>
        <w:numPr>
          <w:ilvl w:val="1"/>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But everything done during a CDF study is documented</w:t>
      </w:r>
    </w:p>
    <w:p w14:paraId="0AAC7F04" w14:textId="36BEE471" w:rsidR="00B66A50" w:rsidRDefault="00B66A50" w:rsidP="00B66A50">
      <w:pPr>
        <w:pStyle w:val="ListParagraph"/>
        <w:numPr>
          <w:ilvl w:val="0"/>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Communication among participants is easy and intuitive</w:t>
      </w:r>
    </w:p>
    <w:p w14:paraId="53247BDF" w14:textId="5CA44853" w:rsidR="00E83210" w:rsidRDefault="00E83210" w:rsidP="00B66A50">
      <w:pPr>
        <w:pStyle w:val="ListParagraph"/>
        <w:numPr>
          <w:ilvl w:val="0"/>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ANCDF results will be used as a starting point for and throughout mission implementation</w:t>
      </w:r>
    </w:p>
    <w:p w14:paraId="7461552C" w14:textId="3C86856C" w:rsidR="00E83210" w:rsidRDefault="00E83210" w:rsidP="00E83210">
      <w:pPr>
        <w:pStyle w:val="ListParagraph"/>
        <w:numPr>
          <w:ilvl w:val="0"/>
          <w:numId w:val="8"/>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ANCDF is inter-operable with other CDFs</w:t>
      </w:r>
      <w:r w:rsidR="00F12744">
        <w:rPr>
          <w:rFonts w:ascii="Arial" w:eastAsia="Arial Unicode MS" w:hAnsi="Arial" w:cs="Arial"/>
          <w:color w:val="000000" w:themeColor="text1"/>
          <w:spacing w:val="-2"/>
          <w:sz w:val="20"/>
          <w:lang w:val="en-GB"/>
        </w:rPr>
        <w:t xml:space="preserve"> and usable for external customers</w:t>
      </w:r>
    </w:p>
    <w:p w14:paraId="73F23CB5" w14:textId="2DCC317A" w:rsidR="00E83210" w:rsidRPr="00E83210" w:rsidRDefault="00F12744" w:rsidP="00E83210">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result is a 16-work-station main facility plus a separate area for splinter meetings.</w:t>
      </w:r>
    </w:p>
    <w:p w14:paraId="00F9B573" w14:textId="7A54E011" w:rsidR="00933F52" w:rsidRPr="00933F52" w:rsidRDefault="00933F52" w:rsidP="00933F52">
      <w:pPr>
        <w:pStyle w:val="ListParagraph"/>
        <w:numPr>
          <w:ilvl w:val="1"/>
          <w:numId w:val="2"/>
        </w:numPr>
        <w:tabs>
          <w:tab w:val="clear" w:pos="340"/>
          <w:tab w:val="left" w:pos="-720"/>
          <w:tab w:val="left" w:pos="284"/>
        </w:tabs>
        <w:spacing w:after="12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Heritage from European concurrent engineering</w:t>
      </w:r>
    </w:p>
    <w:p w14:paraId="2524F020" w14:textId="7BAFBA00" w:rsidR="00933F52" w:rsidRPr="00933F52" w:rsidRDefault="00E83210"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ANCDF is based on first-hand experience</w:t>
      </w:r>
      <w:r w:rsidR="00416CDF">
        <w:rPr>
          <w:rFonts w:ascii="Arial" w:eastAsia="Arial Unicode MS" w:hAnsi="Arial" w:cs="Arial"/>
          <w:color w:val="000000" w:themeColor="text1"/>
          <w:spacing w:val="-2"/>
          <w:sz w:val="20"/>
          <w:lang w:val="en-GB"/>
        </w:rPr>
        <w:t xml:space="preserve"> and lessons -learnt</w:t>
      </w:r>
      <w:r>
        <w:rPr>
          <w:rFonts w:ascii="Arial" w:eastAsia="Arial Unicode MS" w:hAnsi="Arial" w:cs="Arial"/>
          <w:color w:val="000000" w:themeColor="text1"/>
          <w:spacing w:val="-2"/>
          <w:sz w:val="20"/>
          <w:lang w:val="en-GB"/>
        </w:rPr>
        <w:t xml:space="preserve"> in concurren</w:t>
      </w:r>
      <w:r w:rsidR="00F12744">
        <w:rPr>
          <w:rFonts w:ascii="Arial" w:eastAsia="Arial Unicode MS" w:hAnsi="Arial" w:cs="Arial"/>
          <w:color w:val="000000" w:themeColor="text1"/>
          <w:spacing w:val="-2"/>
          <w:sz w:val="20"/>
          <w:lang w:val="en-GB"/>
        </w:rPr>
        <w:t>t design facilities at CNES</w:t>
      </w:r>
      <w:r>
        <w:rPr>
          <w:rFonts w:ascii="Arial" w:eastAsia="Arial Unicode MS" w:hAnsi="Arial" w:cs="Arial"/>
          <w:color w:val="000000" w:themeColor="text1"/>
          <w:spacing w:val="-2"/>
          <w:sz w:val="20"/>
          <w:lang w:val="en-GB"/>
        </w:rPr>
        <w:t xml:space="preserve">, DLR, </w:t>
      </w:r>
      <w:r w:rsidR="00F12744">
        <w:rPr>
          <w:rFonts w:ascii="Arial" w:eastAsia="Arial Unicode MS" w:hAnsi="Arial" w:cs="Arial"/>
          <w:color w:val="000000" w:themeColor="text1"/>
          <w:spacing w:val="-2"/>
          <w:sz w:val="20"/>
          <w:lang w:val="en-GB"/>
        </w:rPr>
        <w:t xml:space="preserve">ESA ESTEC, </w:t>
      </w:r>
      <w:r>
        <w:rPr>
          <w:rFonts w:ascii="Arial" w:eastAsia="Arial Unicode MS" w:hAnsi="Arial" w:cs="Arial"/>
          <w:color w:val="000000" w:themeColor="text1"/>
          <w:spacing w:val="-2"/>
          <w:sz w:val="20"/>
          <w:lang w:val="en-GB"/>
        </w:rPr>
        <w:t>OHB System and RAL Space.</w:t>
      </w:r>
      <w:r w:rsidR="00F12744">
        <w:rPr>
          <w:rFonts w:ascii="Arial" w:eastAsia="Arial Unicode MS" w:hAnsi="Arial" w:cs="Arial"/>
          <w:color w:val="000000" w:themeColor="text1"/>
          <w:spacing w:val="-2"/>
          <w:sz w:val="20"/>
          <w:lang w:val="en-GB"/>
        </w:rPr>
        <w:t xml:space="preserve"> The data model used is </w:t>
      </w:r>
      <w:r w:rsidR="00995C6A">
        <w:rPr>
          <w:rFonts w:ascii="Arial" w:eastAsia="Arial Unicode MS" w:hAnsi="Arial" w:cs="Arial"/>
          <w:color w:val="000000" w:themeColor="text1"/>
          <w:spacing w:val="-2"/>
          <w:sz w:val="20"/>
          <w:lang w:val="en-GB"/>
        </w:rPr>
        <w:t xml:space="preserve">the </w:t>
      </w:r>
      <w:r w:rsidR="00F12744">
        <w:rPr>
          <w:rFonts w:ascii="Arial" w:eastAsia="Arial Unicode MS" w:hAnsi="Arial" w:cs="Arial"/>
          <w:color w:val="000000" w:themeColor="text1"/>
          <w:spacing w:val="-2"/>
          <w:sz w:val="20"/>
          <w:lang w:val="en-GB"/>
        </w:rPr>
        <w:t xml:space="preserve">CNES’ IDM-CIC with enhancements for ANCDF-specific </w:t>
      </w:r>
      <w:r w:rsidR="00995C6A">
        <w:rPr>
          <w:rFonts w:ascii="Arial" w:eastAsia="Arial Unicode MS" w:hAnsi="Arial" w:cs="Arial"/>
          <w:color w:val="000000" w:themeColor="text1"/>
          <w:spacing w:val="-2"/>
          <w:sz w:val="20"/>
          <w:lang w:val="en-GB"/>
        </w:rPr>
        <w:t>requirements</w:t>
      </w:r>
      <w:r w:rsidR="00F12744">
        <w:rPr>
          <w:rFonts w:ascii="Arial" w:eastAsia="Arial Unicode MS" w:hAnsi="Arial" w:cs="Arial"/>
          <w:color w:val="000000" w:themeColor="text1"/>
          <w:spacing w:val="-2"/>
          <w:sz w:val="20"/>
          <w:lang w:val="en-GB"/>
        </w:rPr>
        <w:t xml:space="preserve">. The process for CDF studies is derived from the way DLR, ESA, OHB System and RAL Space are conducting them, but adaptable </w:t>
      </w:r>
      <w:r w:rsidR="00416CDF">
        <w:rPr>
          <w:rFonts w:ascii="Arial" w:eastAsia="Arial Unicode MS" w:hAnsi="Arial" w:cs="Arial"/>
          <w:color w:val="000000" w:themeColor="text1"/>
          <w:spacing w:val="-2"/>
          <w:sz w:val="20"/>
          <w:lang w:val="en-GB"/>
        </w:rPr>
        <w:t>for</w:t>
      </w:r>
      <w:r w:rsidR="00995C6A">
        <w:rPr>
          <w:rFonts w:ascii="Arial" w:eastAsia="Arial Unicode MS" w:hAnsi="Arial" w:cs="Arial"/>
          <w:color w:val="000000" w:themeColor="text1"/>
          <w:spacing w:val="-2"/>
          <w:sz w:val="20"/>
          <w:lang w:val="en-GB"/>
        </w:rPr>
        <w:t xml:space="preserve"> project-specific needs</w:t>
      </w:r>
      <w:bookmarkStart w:id="0" w:name="_GoBack"/>
      <w:bookmarkEnd w:id="0"/>
      <w:r w:rsidR="00F12744">
        <w:rPr>
          <w:rFonts w:ascii="Arial" w:eastAsia="Arial Unicode MS" w:hAnsi="Arial" w:cs="Arial"/>
          <w:color w:val="000000" w:themeColor="text1"/>
          <w:spacing w:val="-2"/>
          <w:sz w:val="20"/>
          <w:lang w:val="en-GB"/>
        </w:rPr>
        <w:t>.</w:t>
      </w:r>
    </w:p>
    <w:p w14:paraId="0D785071" w14:textId="7473FC8A" w:rsidR="00933F52" w:rsidRPr="00933F52" w:rsidRDefault="00933F52" w:rsidP="00933F52">
      <w:pPr>
        <w:pStyle w:val="ListParagraph"/>
        <w:numPr>
          <w:ilvl w:val="1"/>
          <w:numId w:val="2"/>
        </w:numPr>
        <w:tabs>
          <w:tab w:val="clear" w:pos="340"/>
          <w:tab w:val="left" w:pos="-720"/>
          <w:tab w:val="left" w:pos="284"/>
        </w:tabs>
        <w:spacing w:after="12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Focal points for ANCDF</w:t>
      </w:r>
    </w:p>
    <w:p w14:paraId="20AC1F83" w14:textId="4C85333F" w:rsidR="00933F52" w:rsidRDefault="009A79B3"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One major focus of </w:t>
      </w:r>
      <w:r w:rsidR="001443D7">
        <w:rPr>
          <w:rFonts w:ascii="Arial" w:eastAsia="Arial Unicode MS" w:hAnsi="Arial" w:cs="Arial"/>
          <w:color w:val="000000" w:themeColor="text1"/>
          <w:spacing w:val="-2"/>
          <w:sz w:val="20"/>
          <w:lang w:val="en-GB"/>
        </w:rPr>
        <w:t xml:space="preserve">the </w:t>
      </w:r>
      <w:r>
        <w:rPr>
          <w:rFonts w:ascii="Arial" w:eastAsia="Arial Unicode MS" w:hAnsi="Arial" w:cs="Arial"/>
          <w:color w:val="000000" w:themeColor="text1"/>
          <w:spacing w:val="-2"/>
          <w:sz w:val="20"/>
          <w:lang w:val="en-GB"/>
        </w:rPr>
        <w:t xml:space="preserve">ANCDF is the inclusion of </w:t>
      </w:r>
      <w:r w:rsidR="00995C6A">
        <w:rPr>
          <w:rFonts w:ascii="Arial" w:eastAsia="Arial Unicode MS" w:hAnsi="Arial" w:cs="Arial"/>
          <w:color w:val="000000" w:themeColor="text1"/>
          <w:spacing w:val="-2"/>
          <w:sz w:val="20"/>
          <w:lang w:val="en-GB"/>
        </w:rPr>
        <w:t>development</w:t>
      </w:r>
      <w:r>
        <w:rPr>
          <w:rFonts w:ascii="Arial" w:eastAsia="Arial Unicode MS" w:hAnsi="Arial" w:cs="Arial"/>
          <w:color w:val="000000" w:themeColor="text1"/>
          <w:spacing w:val="-2"/>
          <w:sz w:val="20"/>
          <w:lang w:val="en-GB"/>
        </w:rPr>
        <w:t xml:space="preserve"> schedule and cost estimation into the design process. This requires an adaptation of the data model and the creation of a domain specific tool for the </w:t>
      </w:r>
      <w:proofErr w:type="spellStart"/>
      <w:r>
        <w:rPr>
          <w:rFonts w:ascii="Arial" w:eastAsia="Arial Unicode MS" w:hAnsi="Arial" w:cs="Arial"/>
          <w:color w:val="000000" w:themeColor="text1"/>
          <w:spacing w:val="-2"/>
          <w:sz w:val="20"/>
          <w:lang w:val="en-GB"/>
        </w:rPr>
        <w:t>programmatics</w:t>
      </w:r>
      <w:proofErr w:type="spellEnd"/>
      <w:r>
        <w:rPr>
          <w:rFonts w:ascii="Arial" w:eastAsia="Arial Unicode MS" w:hAnsi="Arial" w:cs="Arial"/>
          <w:color w:val="000000" w:themeColor="text1"/>
          <w:spacing w:val="-2"/>
          <w:sz w:val="20"/>
          <w:lang w:val="en-GB"/>
        </w:rPr>
        <w:t xml:space="preserve"> expert to be able to collaborate at the same speed as the engineering domains.</w:t>
      </w:r>
    </w:p>
    <w:p w14:paraId="2EDA5211" w14:textId="085B14CF" w:rsidR="00F14CF1" w:rsidRDefault="00427614"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While being primarily an operational asset, </w:t>
      </w:r>
      <w:r w:rsidR="00995C6A">
        <w:rPr>
          <w:rFonts w:ascii="Arial" w:eastAsia="Arial Unicode MS" w:hAnsi="Arial" w:cs="Arial"/>
          <w:color w:val="000000" w:themeColor="text1"/>
          <w:spacing w:val="-2"/>
          <w:sz w:val="20"/>
          <w:lang w:val="en-GB"/>
        </w:rPr>
        <w:t xml:space="preserve">the </w:t>
      </w:r>
      <w:r>
        <w:rPr>
          <w:rFonts w:ascii="Arial" w:eastAsia="Arial Unicode MS" w:hAnsi="Arial" w:cs="Arial"/>
          <w:color w:val="000000" w:themeColor="text1"/>
          <w:spacing w:val="-2"/>
          <w:sz w:val="20"/>
          <w:lang w:val="en-GB"/>
        </w:rPr>
        <w:t>ANCDF is also designed to be used in education and as a research object.</w:t>
      </w:r>
      <w:r w:rsidR="00F14CF1">
        <w:rPr>
          <w:rFonts w:ascii="Arial" w:eastAsia="Arial Unicode MS" w:hAnsi="Arial" w:cs="Arial"/>
          <w:color w:val="000000" w:themeColor="text1"/>
          <w:spacing w:val="-2"/>
          <w:sz w:val="20"/>
          <w:lang w:val="en-GB"/>
        </w:rPr>
        <w:t xml:space="preserve"> Research will, on the one side, be based on </w:t>
      </w:r>
      <w:r w:rsidR="00F14CF1">
        <w:rPr>
          <w:rFonts w:ascii="Arial" w:eastAsia="Arial Unicode MS" w:hAnsi="Arial" w:cs="Arial"/>
          <w:color w:val="000000" w:themeColor="text1"/>
          <w:spacing w:val="-2"/>
          <w:sz w:val="20"/>
          <w:lang w:val="en-GB"/>
        </w:rPr>
        <w:t>UNSW Canberra</w:t>
      </w:r>
      <w:r w:rsidR="00F14CF1">
        <w:rPr>
          <w:rFonts w:ascii="Arial" w:eastAsia="Arial Unicode MS" w:hAnsi="Arial" w:cs="Arial"/>
          <w:color w:val="000000" w:themeColor="text1"/>
          <w:spacing w:val="-2"/>
          <w:sz w:val="20"/>
          <w:lang w:val="en-GB"/>
        </w:rPr>
        <w:t xml:space="preserve"> </w:t>
      </w:r>
      <w:r w:rsidR="00331695">
        <w:rPr>
          <w:rFonts w:ascii="Arial" w:eastAsia="Arial Unicode MS" w:hAnsi="Arial" w:cs="Arial"/>
          <w:color w:val="000000" w:themeColor="text1"/>
          <w:spacing w:val="-2"/>
          <w:sz w:val="20"/>
          <w:lang w:val="en-GB"/>
        </w:rPr>
        <w:t xml:space="preserve">competency </w:t>
      </w:r>
      <w:r w:rsidR="00F14CF1">
        <w:rPr>
          <w:rFonts w:ascii="Arial" w:eastAsia="Arial Unicode MS" w:hAnsi="Arial" w:cs="Arial"/>
          <w:color w:val="000000" w:themeColor="text1"/>
          <w:spacing w:val="-2"/>
          <w:sz w:val="20"/>
          <w:lang w:val="en-GB"/>
        </w:rPr>
        <w:t xml:space="preserve">including </w:t>
      </w:r>
      <w:r w:rsidR="00F14CF1">
        <w:rPr>
          <w:rFonts w:ascii="Arial" w:eastAsia="Arial Unicode MS" w:hAnsi="Arial" w:cs="Arial"/>
          <w:color w:val="000000" w:themeColor="text1"/>
          <w:spacing w:val="-2"/>
          <w:sz w:val="20"/>
          <w:lang w:val="en-GB"/>
        </w:rPr>
        <w:t>e.g.</w:t>
      </w:r>
      <w:r w:rsidR="00F14CF1">
        <w:rPr>
          <w:rFonts w:ascii="Arial" w:eastAsia="Arial Unicode MS" w:hAnsi="Arial" w:cs="Arial"/>
          <w:color w:val="000000" w:themeColor="text1"/>
          <w:spacing w:val="-2"/>
          <w:sz w:val="20"/>
          <w:lang w:val="en-GB"/>
        </w:rPr>
        <w:t xml:space="preserve"> capability modelling and multi-disciplinary design optimisation. </w:t>
      </w:r>
      <w:r w:rsidR="00F14CF1">
        <w:rPr>
          <w:rFonts w:ascii="Arial" w:eastAsia="Arial Unicode MS" w:hAnsi="Arial" w:cs="Arial"/>
          <w:color w:val="000000" w:themeColor="text1"/>
          <w:spacing w:val="-2"/>
          <w:sz w:val="20"/>
          <w:lang w:val="en-GB"/>
        </w:rPr>
        <w:t>On the other hand</w:t>
      </w:r>
      <w:r w:rsidR="00F14CF1">
        <w:rPr>
          <w:rFonts w:ascii="Arial" w:eastAsia="Arial Unicode MS" w:hAnsi="Arial" w:cs="Arial"/>
          <w:color w:val="000000" w:themeColor="text1"/>
          <w:spacing w:val="-2"/>
          <w:sz w:val="20"/>
          <w:lang w:val="en-GB"/>
        </w:rPr>
        <w:t>, the ANCDF is intended to be used for psychology or sociology</w:t>
      </w:r>
      <w:r w:rsidR="00F14CF1">
        <w:rPr>
          <w:rFonts w:ascii="Arial" w:eastAsia="Arial Unicode MS" w:hAnsi="Arial" w:cs="Arial"/>
          <w:color w:val="000000" w:themeColor="text1"/>
          <w:spacing w:val="-2"/>
          <w:sz w:val="20"/>
          <w:lang w:val="en-GB"/>
        </w:rPr>
        <w:t xml:space="preserve"> </w:t>
      </w:r>
      <w:r w:rsidR="00F14CF1">
        <w:rPr>
          <w:rFonts w:ascii="Arial" w:eastAsia="Arial Unicode MS" w:hAnsi="Arial" w:cs="Arial"/>
          <w:color w:val="000000" w:themeColor="text1"/>
          <w:spacing w:val="-2"/>
          <w:sz w:val="20"/>
          <w:lang w:val="en-GB"/>
        </w:rPr>
        <w:t>research in behavioural studies.</w:t>
      </w:r>
    </w:p>
    <w:p w14:paraId="10207F4A" w14:textId="783B0158" w:rsidR="00933F52" w:rsidRPr="00933F52" w:rsidRDefault="00F14CF1" w:rsidP="00933F52">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For educational purposes</w:t>
      </w:r>
      <w:r w:rsidR="00331695">
        <w:rPr>
          <w:rFonts w:ascii="Arial" w:eastAsia="Arial Unicode MS" w:hAnsi="Arial" w:cs="Arial"/>
          <w:color w:val="000000" w:themeColor="text1"/>
          <w:spacing w:val="-2"/>
          <w:sz w:val="20"/>
          <w:lang w:val="en-GB"/>
        </w:rPr>
        <w:t>,</w:t>
      </w:r>
      <w:r w:rsidR="00427614">
        <w:rPr>
          <w:rFonts w:ascii="Arial" w:eastAsia="Arial Unicode MS" w:hAnsi="Arial" w:cs="Arial"/>
          <w:color w:val="000000" w:themeColor="text1"/>
          <w:spacing w:val="-2"/>
          <w:sz w:val="20"/>
          <w:lang w:val="en-GB"/>
        </w:rPr>
        <w:t xml:space="preserve"> space systems engineering </w:t>
      </w:r>
      <w:r w:rsidR="00331695">
        <w:rPr>
          <w:rFonts w:ascii="Arial" w:eastAsia="Arial Unicode MS" w:hAnsi="Arial" w:cs="Arial"/>
          <w:color w:val="000000" w:themeColor="text1"/>
          <w:spacing w:val="-2"/>
          <w:sz w:val="20"/>
          <w:lang w:val="en-GB"/>
        </w:rPr>
        <w:t>students</w:t>
      </w:r>
      <w:r w:rsidR="00427614">
        <w:rPr>
          <w:rFonts w:ascii="Arial" w:eastAsia="Arial Unicode MS" w:hAnsi="Arial" w:cs="Arial"/>
          <w:color w:val="000000" w:themeColor="text1"/>
          <w:spacing w:val="-2"/>
          <w:sz w:val="20"/>
          <w:lang w:val="en-GB"/>
        </w:rPr>
        <w:t xml:space="preserve"> at UNSW Canberra will have the </w:t>
      </w:r>
      <w:r w:rsidR="00331695">
        <w:rPr>
          <w:rFonts w:ascii="Arial" w:eastAsia="Arial Unicode MS" w:hAnsi="Arial" w:cs="Arial"/>
          <w:color w:val="000000" w:themeColor="text1"/>
          <w:spacing w:val="-2"/>
          <w:sz w:val="20"/>
          <w:lang w:val="en-GB"/>
        </w:rPr>
        <w:t>chance</w:t>
      </w:r>
      <w:r w:rsidR="00427614">
        <w:rPr>
          <w:rFonts w:ascii="Arial" w:eastAsia="Arial Unicode MS" w:hAnsi="Arial" w:cs="Arial"/>
          <w:color w:val="000000" w:themeColor="text1"/>
          <w:spacing w:val="-2"/>
          <w:sz w:val="20"/>
          <w:lang w:val="en-GB"/>
        </w:rPr>
        <w:t xml:space="preserve"> </w:t>
      </w:r>
      <w:r w:rsidR="00677F43">
        <w:rPr>
          <w:rFonts w:ascii="Arial" w:eastAsia="Arial Unicode MS" w:hAnsi="Arial" w:cs="Arial"/>
          <w:color w:val="000000" w:themeColor="text1"/>
          <w:spacing w:val="-2"/>
          <w:sz w:val="20"/>
          <w:lang w:val="en-GB"/>
        </w:rPr>
        <w:t xml:space="preserve">to learn complex systems interactions hands-on and </w:t>
      </w:r>
      <w:r w:rsidR="009B4E84">
        <w:rPr>
          <w:rFonts w:ascii="Arial" w:eastAsia="Arial Unicode MS" w:hAnsi="Arial" w:cs="Arial"/>
          <w:color w:val="000000" w:themeColor="text1"/>
          <w:spacing w:val="-2"/>
          <w:sz w:val="20"/>
          <w:lang w:val="en-GB"/>
        </w:rPr>
        <w:t xml:space="preserve">conduct a </w:t>
      </w:r>
      <w:r w:rsidR="00677F43">
        <w:rPr>
          <w:rFonts w:ascii="Arial" w:eastAsia="Arial Unicode MS" w:hAnsi="Arial" w:cs="Arial"/>
          <w:color w:val="000000" w:themeColor="text1"/>
          <w:spacing w:val="-2"/>
          <w:sz w:val="20"/>
          <w:lang w:val="en-GB"/>
        </w:rPr>
        <w:t xml:space="preserve">final-year </w:t>
      </w:r>
      <w:r w:rsidR="009B4E84">
        <w:rPr>
          <w:rFonts w:ascii="Arial" w:eastAsia="Arial Unicode MS" w:hAnsi="Arial" w:cs="Arial"/>
          <w:color w:val="000000" w:themeColor="text1"/>
          <w:spacing w:val="-2"/>
          <w:sz w:val="20"/>
          <w:lang w:val="en-GB"/>
        </w:rPr>
        <w:t>project within the ANCDF.</w:t>
      </w:r>
    </w:p>
    <w:p w14:paraId="07C59225" w14:textId="07116B99" w:rsidR="00933F52" w:rsidRPr="00933F52" w:rsidRDefault="00933F52" w:rsidP="00933F5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sidRPr="00933F52">
        <w:rPr>
          <w:rFonts w:ascii="Arial" w:eastAsia="Arial Unicode MS" w:hAnsi="Arial" w:cs="Arial"/>
          <w:b/>
          <w:color w:val="000000" w:themeColor="text1"/>
          <w:spacing w:val="-2"/>
          <w:sz w:val="20"/>
          <w:lang w:val="en-GB"/>
        </w:rPr>
        <w:t>Status and outlook</w:t>
      </w:r>
    </w:p>
    <w:p w14:paraId="69E43BFA" w14:textId="66231495" w:rsidR="00E80AB1" w:rsidRPr="00331695" w:rsidRDefault="009B4E84" w:rsidP="00331695">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Initial setup of the ANCDF has been completed in April 2018. First studies are planned to be run in the ANCDF in the following months. At the same time, it is planned to further extend </w:t>
      </w:r>
      <w:r w:rsidR="00995C6A">
        <w:rPr>
          <w:rFonts w:ascii="Arial" w:eastAsia="Arial Unicode MS" w:hAnsi="Arial" w:cs="Arial"/>
          <w:color w:val="000000" w:themeColor="text1"/>
          <w:spacing w:val="-2"/>
          <w:sz w:val="20"/>
          <w:lang w:val="en-GB"/>
        </w:rPr>
        <w:t xml:space="preserve">the </w:t>
      </w:r>
      <w:r>
        <w:rPr>
          <w:rFonts w:ascii="Arial" w:eastAsia="Arial Unicode MS" w:hAnsi="Arial" w:cs="Arial"/>
          <w:color w:val="000000" w:themeColor="text1"/>
          <w:spacing w:val="-2"/>
          <w:sz w:val="20"/>
          <w:lang w:val="en-GB"/>
        </w:rPr>
        <w:t>ANCDF’</w:t>
      </w:r>
      <w:r w:rsidR="00F14CF1">
        <w:rPr>
          <w:rFonts w:ascii="Arial" w:eastAsia="Arial Unicode MS" w:hAnsi="Arial" w:cs="Arial"/>
          <w:color w:val="000000" w:themeColor="text1"/>
          <w:spacing w:val="-2"/>
          <w:sz w:val="20"/>
          <w:lang w:val="en-GB"/>
        </w:rPr>
        <w:t>s capabilities operationally as well as through the research highlighted above.</w:t>
      </w:r>
    </w:p>
    <w:sectPr w:rsidR="00E80AB1" w:rsidRPr="0033169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F03"/>
    <w:multiLevelType w:val="hybridMultilevel"/>
    <w:tmpl w:val="3DF8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56A11C96"/>
    <w:multiLevelType w:val="hybridMultilevel"/>
    <w:tmpl w:val="A812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095ED9"/>
    <w:rsid w:val="000F7518"/>
    <w:rsid w:val="001062A3"/>
    <w:rsid w:val="001443D7"/>
    <w:rsid w:val="0016733A"/>
    <w:rsid w:val="001A2217"/>
    <w:rsid w:val="001B0137"/>
    <w:rsid w:val="001B7EB8"/>
    <w:rsid w:val="001C07E6"/>
    <w:rsid w:val="001C53CE"/>
    <w:rsid w:val="001E5A02"/>
    <w:rsid w:val="0021043A"/>
    <w:rsid w:val="002551C5"/>
    <w:rsid w:val="0027138A"/>
    <w:rsid w:val="002B0E94"/>
    <w:rsid w:val="002B3D2E"/>
    <w:rsid w:val="00330B11"/>
    <w:rsid w:val="00331695"/>
    <w:rsid w:val="00346EF7"/>
    <w:rsid w:val="003621EB"/>
    <w:rsid w:val="003F0AF8"/>
    <w:rsid w:val="00416CDF"/>
    <w:rsid w:val="00427614"/>
    <w:rsid w:val="0045005F"/>
    <w:rsid w:val="0046714E"/>
    <w:rsid w:val="004719BC"/>
    <w:rsid w:val="0050245D"/>
    <w:rsid w:val="005028D7"/>
    <w:rsid w:val="00530AD7"/>
    <w:rsid w:val="00532DC5"/>
    <w:rsid w:val="00614BDE"/>
    <w:rsid w:val="00635748"/>
    <w:rsid w:val="00676A0D"/>
    <w:rsid w:val="00677F43"/>
    <w:rsid w:val="006809E1"/>
    <w:rsid w:val="006D31EF"/>
    <w:rsid w:val="006E2678"/>
    <w:rsid w:val="007208A1"/>
    <w:rsid w:val="007416BA"/>
    <w:rsid w:val="007728AF"/>
    <w:rsid w:val="00781FA5"/>
    <w:rsid w:val="007A523F"/>
    <w:rsid w:val="007F2301"/>
    <w:rsid w:val="008220AB"/>
    <w:rsid w:val="008D25F1"/>
    <w:rsid w:val="0090469B"/>
    <w:rsid w:val="00910260"/>
    <w:rsid w:val="00933F52"/>
    <w:rsid w:val="00955D18"/>
    <w:rsid w:val="00963135"/>
    <w:rsid w:val="00970F68"/>
    <w:rsid w:val="00994AA3"/>
    <w:rsid w:val="00995C6A"/>
    <w:rsid w:val="009A79B3"/>
    <w:rsid w:val="009B09EE"/>
    <w:rsid w:val="009B4E84"/>
    <w:rsid w:val="00A04231"/>
    <w:rsid w:val="00A04890"/>
    <w:rsid w:val="00A60832"/>
    <w:rsid w:val="00A81977"/>
    <w:rsid w:val="00A86753"/>
    <w:rsid w:val="00AA2605"/>
    <w:rsid w:val="00AB3DF0"/>
    <w:rsid w:val="00AB6E35"/>
    <w:rsid w:val="00AC5B81"/>
    <w:rsid w:val="00AD0253"/>
    <w:rsid w:val="00AE29AC"/>
    <w:rsid w:val="00B3099F"/>
    <w:rsid w:val="00B325B2"/>
    <w:rsid w:val="00B66A50"/>
    <w:rsid w:val="00B82299"/>
    <w:rsid w:val="00B91303"/>
    <w:rsid w:val="00BC0956"/>
    <w:rsid w:val="00C26E50"/>
    <w:rsid w:val="00C45485"/>
    <w:rsid w:val="00CA2574"/>
    <w:rsid w:val="00CB6CA7"/>
    <w:rsid w:val="00CC055B"/>
    <w:rsid w:val="00CD0286"/>
    <w:rsid w:val="00D816B4"/>
    <w:rsid w:val="00D82FE6"/>
    <w:rsid w:val="00DB37B6"/>
    <w:rsid w:val="00DC44CA"/>
    <w:rsid w:val="00E06F9E"/>
    <w:rsid w:val="00E272EB"/>
    <w:rsid w:val="00E70430"/>
    <w:rsid w:val="00E713CC"/>
    <w:rsid w:val="00E80AB1"/>
    <w:rsid w:val="00E83210"/>
    <w:rsid w:val="00EA719C"/>
    <w:rsid w:val="00EB4338"/>
    <w:rsid w:val="00ED24A9"/>
    <w:rsid w:val="00F115D4"/>
    <w:rsid w:val="00F12744"/>
    <w:rsid w:val="00F14CF1"/>
    <w:rsid w:val="00F352AE"/>
    <w:rsid w:val="00FD14FE"/>
    <w:rsid w:val="00FD7318"/>
    <w:rsid w:val="00FE5DD2"/>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15:docId w15:val="{42CFDFF0-50D9-4B4E-8EA1-76C0BB5C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CC05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135757256">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Di Blasio</dc:creator>
  <cp:lastModifiedBy>Jan-Christian Meyer</cp:lastModifiedBy>
  <cp:revision>5</cp:revision>
  <cp:lastPrinted>2018-04-23T05:37:00Z</cp:lastPrinted>
  <dcterms:created xsi:type="dcterms:W3CDTF">2018-04-23T02:41:00Z</dcterms:created>
  <dcterms:modified xsi:type="dcterms:W3CDTF">2018-04-23T06:50:00Z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