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0E347" w14:textId="77777777" w:rsidR="00E922D0" w:rsidRPr="00076FF0" w:rsidRDefault="00E922D0" w:rsidP="00E922D0">
      <w:pPr>
        <w:pStyle w:val="Heading1"/>
        <w:jc w:val="center"/>
        <w:rPr>
          <w:rFonts w:ascii="Arial" w:eastAsia="Times New Roman" w:hAnsi="Arial" w:cs="Arial"/>
          <w:b/>
        </w:rPr>
      </w:pPr>
      <w:bookmarkStart w:id="0" w:name="_GoBack"/>
      <w:bookmarkEnd w:id="0"/>
      <w:r w:rsidRPr="00076FF0">
        <w:rPr>
          <w:rFonts w:ascii="Arial" w:eastAsia="Times New Roman" w:hAnsi="Arial" w:cs="Arial"/>
          <w:b/>
        </w:rPr>
        <w:t xml:space="preserve">Metrology for the Future of Space Craft Testing </w:t>
      </w:r>
    </w:p>
    <w:p w14:paraId="281C08DD" w14:textId="77777777" w:rsidR="00E922D0" w:rsidRPr="00076FF0" w:rsidRDefault="00E922D0" w:rsidP="00E922D0">
      <w:pPr>
        <w:pStyle w:val="Heading1"/>
        <w:jc w:val="center"/>
        <w:rPr>
          <w:rFonts w:ascii="Arial" w:eastAsia="Times New Roman" w:hAnsi="Arial" w:cs="Arial"/>
          <w:b/>
        </w:rPr>
      </w:pPr>
      <w:r w:rsidRPr="00076FF0">
        <w:rPr>
          <w:rFonts w:ascii="Arial" w:eastAsia="Times New Roman" w:hAnsi="Arial" w:cs="Arial"/>
          <w:b/>
        </w:rPr>
        <w:t>An ECSSMET (NPL facilitated) Workshop 28</w:t>
      </w:r>
      <w:r w:rsidRPr="00076FF0">
        <w:rPr>
          <w:rFonts w:ascii="Arial" w:eastAsia="Times New Roman" w:hAnsi="Arial" w:cs="Arial"/>
          <w:b/>
          <w:vertAlign w:val="superscript"/>
        </w:rPr>
        <w:t>th</w:t>
      </w:r>
      <w:r w:rsidRPr="00076FF0">
        <w:rPr>
          <w:rFonts w:ascii="Arial" w:eastAsia="Times New Roman" w:hAnsi="Arial" w:cs="Arial"/>
          <w:b/>
        </w:rPr>
        <w:t xml:space="preserve"> May – 1 June 2018</w:t>
      </w:r>
    </w:p>
    <w:p w14:paraId="568CD99B" w14:textId="77777777" w:rsidR="00385D2F" w:rsidRDefault="00385D2F"/>
    <w:p w14:paraId="7484E88C" w14:textId="77777777" w:rsidR="00E922D0" w:rsidRDefault="00E922D0" w:rsidP="00E922D0">
      <w:pPr>
        <w:pStyle w:val="Heading1"/>
        <w:jc w:val="center"/>
        <w:rPr>
          <w:rFonts w:ascii="Arial" w:eastAsia="Times New Roman" w:hAnsi="Arial" w:cs="Arial"/>
          <w:b/>
          <w:color w:val="auto"/>
        </w:rPr>
      </w:pPr>
      <w:r>
        <w:rPr>
          <w:rFonts w:ascii="Arial" w:eastAsia="Times New Roman" w:hAnsi="Arial" w:cs="Arial"/>
          <w:b/>
          <w:color w:val="auto"/>
        </w:rPr>
        <w:t>Pre-</w:t>
      </w:r>
      <w:r w:rsidRPr="00E922D0">
        <w:rPr>
          <w:rFonts w:ascii="Arial" w:eastAsia="Times New Roman" w:hAnsi="Arial" w:cs="Arial"/>
          <w:b/>
          <w:color w:val="auto"/>
        </w:rPr>
        <w:t>workshop anonymous questionnaire</w:t>
      </w:r>
      <w:r>
        <w:rPr>
          <w:rFonts w:ascii="Arial" w:eastAsia="Times New Roman" w:hAnsi="Arial" w:cs="Arial"/>
          <w:b/>
          <w:color w:val="auto"/>
        </w:rPr>
        <w:t xml:space="preserve"> – </w:t>
      </w:r>
      <w:r w:rsidR="00443086">
        <w:rPr>
          <w:rFonts w:ascii="Arial" w:eastAsia="Times New Roman" w:hAnsi="Arial" w:cs="Arial"/>
          <w:b/>
          <w:color w:val="auto"/>
        </w:rPr>
        <w:t xml:space="preserve">ideas for </w:t>
      </w:r>
      <w:r>
        <w:rPr>
          <w:rFonts w:ascii="Arial" w:eastAsia="Times New Roman" w:hAnsi="Arial" w:cs="Arial"/>
          <w:b/>
          <w:color w:val="auto"/>
        </w:rPr>
        <w:t xml:space="preserve">future challenges and </w:t>
      </w:r>
      <w:r w:rsidR="00443086">
        <w:rPr>
          <w:rFonts w:ascii="Arial" w:eastAsia="Times New Roman" w:hAnsi="Arial" w:cs="Arial"/>
          <w:b/>
          <w:color w:val="auto"/>
        </w:rPr>
        <w:t xml:space="preserve">solution </w:t>
      </w:r>
      <w:r>
        <w:rPr>
          <w:rFonts w:ascii="Arial" w:eastAsia="Times New Roman" w:hAnsi="Arial" w:cs="Arial"/>
          <w:b/>
          <w:color w:val="auto"/>
        </w:rPr>
        <w:t>options</w:t>
      </w:r>
    </w:p>
    <w:p w14:paraId="29DA2983" w14:textId="77777777" w:rsidR="00E922D0" w:rsidRDefault="00E922D0" w:rsidP="00E922D0">
      <w:pPr>
        <w:rPr>
          <w:rFonts w:ascii="Arial" w:hAnsi="Arial" w:cs="Arial"/>
        </w:rPr>
      </w:pPr>
    </w:p>
    <w:p w14:paraId="6221F5EA" w14:textId="15331752" w:rsidR="00312784" w:rsidRPr="00E922D0" w:rsidRDefault="00312784" w:rsidP="00E922D0">
      <w:pPr>
        <w:rPr>
          <w:rFonts w:ascii="Arial" w:hAnsi="Arial" w:cs="Arial"/>
        </w:rPr>
      </w:pPr>
      <w:r>
        <w:rPr>
          <w:rFonts w:ascii="Arial" w:hAnsi="Arial" w:cs="Arial"/>
        </w:rPr>
        <w:t>Please complete the table below with suggested spacecraft testing challenges for the future or measurement technologies that could change the future of space craft testing.</w:t>
      </w:r>
    </w:p>
    <w:p w14:paraId="31775ABC" w14:textId="77777777" w:rsidR="00E922D0" w:rsidRDefault="00E922D0" w:rsidP="00E922D0">
      <w:pPr>
        <w:rPr>
          <w:rFonts w:ascii="Arial" w:hAnsi="Arial" w:cs="Arial"/>
        </w:rPr>
      </w:pPr>
    </w:p>
    <w:tbl>
      <w:tblPr>
        <w:tblStyle w:val="TableGrid"/>
        <w:tblW w:w="15451" w:type="dxa"/>
        <w:tblInd w:w="-601" w:type="dxa"/>
        <w:tblLook w:val="04A0" w:firstRow="1" w:lastRow="0" w:firstColumn="1" w:lastColumn="0" w:noHBand="0" w:noVBand="1"/>
      </w:tblPr>
      <w:tblGrid>
        <w:gridCol w:w="1498"/>
        <w:gridCol w:w="2383"/>
        <w:gridCol w:w="4483"/>
        <w:gridCol w:w="3544"/>
        <w:gridCol w:w="3543"/>
      </w:tblGrid>
      <w:tr w:rsidR="00312784" w14:paraId="35D1C740" w14:textId="77777777" w:rsidTr="00033871">
        <w:tc>
          <w:tcPr>
            <w:tcW w:w="1498" w:type="dxa"/>
            <w:shd w:val="clear" w:color="auto" w:fill="D6E3BC" w:themeFill="accent3" w:themeFillTint="66"/>
          </w:tcPr>
          <w:p w14:paraId="4AE0B776" w14:textId="4872B758" w:rsidR="00E922D0" w:rsidRPr="00443086" w:rsidRDefault="00E922D0" w:rsidP="00033871">
            <w:pPr>
              <w:jc w:val="center"/>
              <w:rPr>
                <w:rFonts w:ascii="Arial" w:hAnsi="Arial" w:cs="Arial"/>
                <w:b/>
              </w:rPr>
            </w:pPr>
            <w:r w:rsidRPr="00443086">
              <w:rPr>
                <w:rFonts w:ascii="Arial" w:hAnsi="Arial" w:cs="Arial"/>
                <w:b/>
              </w:rPr>
              <w:t xml:space="preserve">Priority of challenge </w:t>
            </w:r>
          </w:p>
        </w:tc>
        <w:tc>
          <w:tcPr>
            <w:tcW w:w="2383" w:type="dxa"/>
            <w:shd w:val="clear" w:color="auto" w:fill="D6E3BC" w:themeFill="accent3" w:themeFillTint="66"/>
          </w:tcPr>
          <w:p w14:paraId="29EB098D" w14:textId="76FFD97D" w:rsidR="00E922D0" w:rsidRPr="00443086" w:rsidRDefault="00E922D0" w:rsidP="00661EB6">
            <w:pPr>
              <w:jc w:val="center"/>
              <w:rPr>
                <w:rFonts w:ascii="Arial" w:hAnsi="Arial" w:cs="Arial"/>
                <w:b/>
              </w:rPr>
            </w:pPr>
            <w:r w:rsidRPr="00443086">
              <w:rPr>
                <w:rFonts w:ascii="Arial" w:hAnsi="Arial" w:cs="Arial"/>
                <w:b/>
              </w:rPr>
              <w:t xml:space="preserve">Type of organisation </w:t>
            </w:r>
          </w:p>
        </w:tc>
        <w:tc>
          <w:tcPr>
            <w:tcW w:w="4483" w:type="dxa"/>
            <w:shd w:val="clear" w:color="auto" w:fill="D6E3BC" w:themeFill="accent3" w:themeFillTint="66"/>
          </w:tcPr>
          <w:p w14:paraId="38DA3E57" w14:textId="6EC1B83F" w:rsidR="00E922D0" w:rsidRPr="00443086" w:rsidRDefault="00E922D0" w:rsidP="00033871">
            <w:pPr>
              <w:jc w:val="center"/>
              <w:rPr>
                <w:rFonts w:ascii="Arial" w:hAnsi="Arial" w:cs="Arial"/>
                <w:b/>
              </w:rPr>
            </w:pPr>
            <w:r w:rsidRPr="00443086">
              <w:rPr>
                <w:rFonts w:ascii="Arial" w:hAnsi="Arial" w:cs="Arial"/>
                <w:b/>
              </w:rPr>
              <w:t>Description of future spacecraft testing challenge</w:t>
            </w:r>
            <w:r w:rsidR="00443086" w:rsidRPr="00443086">
              <w:rPr>
                <w:rFonts w:ascii="Arial" w:hAnsi="Arial" w:cs="Arial"/>
                <w:b/>
              </w:rPr>
              <w:t xml:space="preserve"> </w:t>
            </w:r>
            <w:r w:rsidR="00033871">
              <w:rPr>
                <w:rFonts w:ascii="Arial" w:hAnsi="Arial" w:cs="Arial"/>
                <w:b/>
              </w:rPr>
              <w:t>/ Solution</w:t>
            </w:r>
          </w:p>
        </w:tc>
        <w:tc>
          <w:tcPr>
            <w:tcW w:w="3544" w:type="dxa"/>
            <w:shd w:val="clear" w:color="auto" w:fill="D6E3BC" w:themeFill="accent3" w:themeFillTint="66"/>
          </w:tcPr>
          <w:p w14:paraId="27965A76" w14:textId="0D88DD7C" w:rsidR="00E922D0" w:rsidRPr="00443086" w:rsidRDefault="00D42253" w:rsidP="00033871">
            <w:pPr>
              <w:jc w:val="center"/>
              <w:rPr>
                <w:rFonts w:ascii="Arial" w:hAnsi="Arial" w:cs="Arial"/>
                <w:b/>
              </w:rPr>
            </w:pPr>
            <w:r w:rsidRPr="00443086">
              <w:rPr>
                <w:rFonts w:ascii="Arial" w:hAnsi="Arial" w:cs="Arial"/>
                <w:b/>
              </w:rPr>
              <w:t>Technical or science domain or are</w:t>
            </w:r>
            <w:r w:rsidR="00312784">
              <w:rPr>
                <w:rFonts w:ascii="Arial" w:hAnsi="Arial" w:cs="Arial"/>
                <w:b/>
              </w:rPr>
              <w:t>a</w:t>
            </w:r>
            <w:r w:rsidR="00033871">
              <w:rPr>
                <w:rFonts w:ascii="Arial" w:hAnsi="Arial" w:cs="Arial"/>
                <w:b/>
              </w:rPr>
              <w:t xml:space="preserve"> needing </w:t>
            </w:r>
            <w:r w:rsidRPr="00443086">
              <w:rPr>
                <w:rFonts w:ascii="Arial" w:hAnsi="Arial" w:cs="Arial"/>
                <w:b/>
              </w:rPr>
              <w:t xml:space="preserve">research </w:t>
            </w:r>
          </w:p>
        </w:tc>
        <w:tc>
          <w:tcPr>
            <w:tcW w:w="3543" w:type="dxa"/>
            <w:shd w:val="clear" w:color="auto" w:fill="D6E3BC" w:themeFill="accent3" w:themeFillTint="66"/>
          </w:tcPr>
          <w:p w14:paraId="4E1925F3" w14:textId="7465957E" w:rsidR="00E922D0" w:rsidRPr="00443086" w:rsidRDefault="00E922D0" w:rsidP="00033871">
            <w:pPr>
              <w:jc w:val="center"/>
              <w:rPr>
                <w:rFonts w:ascii="Arial" w:hAnsi="Arial" w:cs="Arial"/>
                <w:b/>
              </w:rPr>
            </w:pPr>
            <w:r w:rsidRPr="00443086">
              <w:rPr>
                <w:rFonts w:ascii="Arial" w:hAnsi="Arial" w:cs="Arial"/>
                <w:b/>
              </w:rPr>
              <w:t>Comment</w:t>
            </w:r>
            <w:r w:rsidR="00443086" w:rsidRPr="00443086">
              <w:rPr>
                <w:rFonts w:ascii="Arial" w:hAnsi="Arial" w:cs="Arial"/>
                <w:b/>
              </w:rPr>
              <w:t xml:space="preserve"> </w:t>
            </w:r>
            <w:r w:rsidR="00312784">
              <w:rPr>
                <w:rFonts w:ascii="Arial" w:hAnsi="Arial" w:cs="Arial"/>
                <w:b/>
              </w:rPr>
              <w:t xml:space="preserve">– </w:t>
            </w:r>
            <w:r w:rsidR="00033871">
              <w:rPr>
                <w:rFonts w:ascii="Arial" w:hAnsi="Arial" w:cs="Arial"/>
                <w:b/>
              </w:rPr>
              <w:t xml:space="preserve">e.g. target </w:t>
            </w:r>
            <w:r w:rsidR="00312784">
              <w:rPr>
                <w:rFonts w:ascii="Arial" w:hAnsi="Arial" w:cs="Arial"/>
                <w:b/>
              </w:rPr>
              <w:t xml:space="preserve">application </w:t>
            </w:r>
          </w:p>
        </w:tc>
      </w:tr>
      <w:tr w:rsidR="00312784" w14:paraId="58FE375D" w14:textId="77777777" w:rsidTr="00033871">
        <w:trPr>
          <w:trHeight w:val="407"/>
        </w:trPr>
        <w:tc>
          <w:tcPr>
            <w:tcW w:w="1498" w:type="dxa"/>
            <w:shd w:val="clear" w:color="auto" w:fill="DAEEF3" w:themeFill="accent5" w:themeFillTint="33"/>
          </w:tcPr>
          <w:p w14:paraId="4BD5B246" w14:textId="77777777" w:rsidR="00443086" w:rsidRPr="00033871" w:rsidRDefault="00443086" w:rsidP="00443086">
            <w:pPr>
              <w:jc w:val="center"/>
              <w:rPr>
                <w:rFonts w:ascii="Arial" w:hAnsi="Arial" w:cs="Arial"/>
                <w:sz w:val="22"/>
                <w:szCs w:val="22"/>
              </w:rPr>
            </w:pPr>
          </w:p>
          <w:p w14:paraId="602500F8" w14:textId="77777777" w:rsidR="00E922D0" w:rsidRPr="00033871" w:rsidRDefault="00E922D0" w:rsidP="00443086">
            <w:pPr>
              <w:jc w:val="center"/>
              <w:rPr>
                <w:rFonts w:ascii="Arial" w:hAnsi="Arial" w:cs="Arial"/>
                <w:sz w:val="22"/>
                <w:szCs w:val="22"/>
              </w:rPr>
            </w:pPr>
            <w:r w:rsidRPr="00033871">
              <w:rPr>
                <w:rFonts w:ascii="Arial" w:hAnsi="Arial" w:cs="Arial"/>
                <w:sz w:val="22"/>
                <w:szCs w:val="22"/>
              </w:rPr>
              <w:t>Example</w:t>
            </w:r>
          </w:p>
        </w:tc>
        <w:tc>
          <w:tcPr>
            <w:tcW w:w="2383" w:type="dxa"/>
            <w:shd w:val="clear" w:color="auto" w:fill="DAEEF3" w:themeFill="accent5" w:themeFillTint="33"/>
          </w:tcPr>
          <w:p w14:paraId="06A30642" w14:textId="77777777" w:rsidR="00443086" w:rsidRPr="00033871" w:rsidRDefault="00443086" w:rsidP="00443086">
            <w:pPr>
              <w:jc w:val="center"/>
              <w:rPr>
                <w:rFonts w:ascii="Arial" w:hAnsi="Arial" w:cs="Arial"/>
                <w:sz w:val="22"/>
                <w:szCs w:val="22"/>
              </w:rPr>
            </w:pPr>
          </w:p>
          <w:p w14:paraId="3733D57D" w14:textId="69EAB63F" w:rsidR="00E922D0" w:rsidRPr="00033871" w:rsidRDefault="00661EB6" w:rsidP="00443086">
            <w:pPr>
              <w:jc w:val="center"/>
              <w:rPr>
                <w:rFonts w:ascii="Arial" w:hAnsi="Arial" w:cs="Arial"/>
                <w:sz w:val="22"/>
                <w:szCs w:val="22"/>
              </w:rPr>
            </w:pPr>
            <w:r w:rsidRPr="00033871">
              <w:rPr>
                <w:rFonts w:ascii="Arial" w:hAnsi="Arial" w:cs="Arial"/>
                <w:sz w:val="22"/>
                <w:szCs w:val="22"/>
              </w:rPr>
              <w:t xml:space="preserve">Consultancy / Space test House / </w:t>
            </w:r>
            <w:proofErr w:type="spellStart"/>
            <w:r w:rsidRPr="00033871">
              <w:rPr>
                <w:rFonts w:ascii="Arial" w:hAnsi="Arial" w:cs="Arial"/>
                <w:sz w:val="22"/>
                <w:szCs w:val="22"/>
              </w:rPr>
              <w:t>etc</w:t>
            </w:r>
            <w:proofErr w:type="spellEnd"/>
          </w:p>
        </w:tc>
        <w:tc>
          <w:tcPr>
            <w:tcW w:w="4483" w:type="dxa"/>
            <w:shd w:val="clear" w:color="auto" w:fill="DAEEF3" w:themeFill="accent5" w:themeFillTint="33"/>
          </w:tcPr>
          <w:p w14:paraId="5A91E923" w14:textId="77777777" w:rsidR="00E922D0" w:rsidRPr="00033871" w:rsidRDefault="00443086" w:rsidP="00443086">
            <w:pPr>
              <w:jc w:val="center"/>
              <w:rPr>
                <w:rFonts w:ascii="Arial" w:hAnsi="Arial" w:cs="Arial"/>
                <w:sz w:val="22"/>
                <w:szCs w:val="22"/>
              </w:rPr>
            </w:pPr>
            <w:r w:rsidRPr="00033871">
              <w:rPr>
                <w:rFonts w:ascii="Arial" w:hAnsi="Arial" w:cs="Arial"/>
                <w:sz w:val="22"/>
                <w:szCs w:val="22"/>
              </w:rPr>
              <w:t>A need to reduce the time and cost and duplication of effort in managing thermal, dimensional and electrical testing environments and relating the tests to models.</w:t>
            </w:r>
          </w:p>
        </w:tc>
        <w:tc>
          <w:tcPr>
            <w:tcW w:w="3544" w:type="dxa"/>
            <w:shd w:val="clear" w:color="auto" w:fill="DAEEF3" w:themeFill="accent5" w:themeFillTint="33"/>
          </w:tcPr>
          <w:p w14:paraId="2AA9BD8E" w14:textId="77777777" w:rsidR="00E922D0" w:rsidRPr="00033871" w:rsidRDefault="00443086" w:rsidP="00443086">
            <w:pPr>
              <w:jc w:val="center"/>
              <w:rPr>
                <w:rFonts w:ascii="Arial" w:hAnsi="Arial" w:cs="Arial"/>
                <w:sz w:val="22"/>
                <w:szCs w:val="22"/>
              </w:rPr>
            </w:pPr>
            <w:r w:rsidRPr="00033871">
              <w:rPr>
                <w:rFonts w:ascii="Arial" w:hAnsi="Arial" w:cs="Arial"/>
                <w:sz w:val="22"/>
                <w:szCs w:val="22"/>
              </w:rPr>
              <w:t>Digital Twins for test simulation and modelling linking multiple test domains into one integrated model for comparison with test data.</w:t>
            </w:r>
          </w:p>
        </w:tc>
        <w:tc>
          <w:tcPr>
            <w:tcW w:w="3543" w:type="dxa"/>
            <w:shd w:val="clear" w:color="auto" w:fill="DAEEF3" w:themeFill="accent5" w:themeFillTint="33"/>
          </w:tcPr>
          <w:p w14:paraId="4CD9C242" w14:textId="77777777" w:rsidR="00E922D0" w:rsidRPr="00033871" w:rsidRDefault="00443086" w:rsidP="00443086">
            <w:pPr>
              <w:jc w:val="center"/>
              <w:rPr>
                <w:rFonts w:ascii="Arial" w:hAnsi="Arial" w:cs="Arial"/>
                <w:sz w:val="22"/>
                <w:szCs w:val="22"/>
              </w:rPr>
            </w:pPr>
            <w:r w:rsidRPr="00033871">
              <w:rPr>
                <w:rFonts w:ascii="Arial" w:hAnsi="Arial" w:cs="Arial"/>
                <w:sz w:val="22"/>
                <w:szCs w:val="22"/>
              </w:rPr>
              <w:t>Needs a cross disciplinary approach with standards adopted by the industry.</w:t>
            </w:r>
          </w:p>
        </w:tc>
      </w:tr>
      <w:tr w:rsidR="00312784" w14:paraId="1318CABB" w14:textId="77777777" w:rsidTr="00033871">
        <w:trPr>
          <w:trHeight w:val="469"/>
        </w:trPr>
        <w:tc>
          <w:tcPr>
            <w:tcW w:w="1498" w:type="dxa"/>
          </w:tcPr>
          <w:p w14:paraId="2B9EDF60" w14:textId="77777777" w:rsidR="00E922D0" w:rsidRDefault="00443086" w:rsidP="00E922D0">
            <w:pPr>
              <w:jc w:val="center"/>
              <w:rPr>
                <w:rFonts w:ascii="Arial" w:hAnsi="Arial" w:cs="Arial"/>
              </w:rPr>
            </w:pPr>
            <w:r>
              <w:rPr>
                <w:rFonts w:ascii="Arial" w:hAnsi="Arial" w:cs="Arial"/>
              </w:rPr>
              <w:t>P</w:t>
            </w:r>
            <w:r w:rsidR="00E922D0">
              <w:rPr>
                <w:rFonts w:ascii="Arial" w:hAnsi="Arial" w:cs="Arial"/>
              </w:rPr>
              <w:t>1</w:t>
            </w:r>
          </w:p>
        </w:tc>
        <w:tc>
          <w:tcPr>
            <w:tcW w:w="2383" w:type="dxa"/>
          </w:tcPr>
          <w:p w14:paraId="08EC31A2" w14:textId="77777777" w:rsidR="00E922D0" w:rsidRDefault="00E922D0" w:rsidP="00D42253">
            <w:pPr>
              <w:jc w:val="center"/>
              <w:rPr>
                <w:rFonts w:ascii="Arial" w:hAnsi="Arial" w:cs="Arial"/>
              </w:rPr>
            </w:pPr>
          </w:p>
        </w:tc>
        <w:tc>
          <w:tcPr>
            <w:tcW w:w="4483" w:type="dxa"/>
          </w:tcPr>
          <w:p w14:paraId="6838B977" w14:textId="77777777" w:rsidR="00E922D0" w:rsidRDefault="00E922D0" w:rsidP="00E922D0">
            <w:pPr>
              <w:jc w:val="center"/>
              <w:rPr>
                <w:rFonts w:ascii="Arial" w:hAnsi="Arial" w:cs="Arial"/>
              </w:rPr>
            </w:pPr>
          </w:p>
        </w:tc>
        <w:tc>
          <w:tcPr>
            <w:tcW w:w="3544" w:type="dxa"/>
          </w:tcPr>
          <w:p w14:paraId="632FEB1C" w14:textId="77777777" w:rsidR="00E922D0" w:rsidRDefault="00E922D0" w:rsidP="00E922D0">
            <w:pPr>
              <w:jc w:val="center"/>
              <w:rPr>
                <w:rFonts w:ascii="Arial" w:hAnsi="Arial" w:cs="Arial"/>
              </w:rPr>
            </w:pPr>
          </w:p>
        </w:tc>
        <w:tc>
          <w:tcPr>
            <w:tcW w:w="3543" w:type="dxa"/>
          </w:tcPr>
          <w:p w14:paraId="405B8C0E" w14:textId="77777777" w:rsidR="00E922D0" w:rsidRDefault="00E922D0" w:rsidP="00E922D0">
            <w:pPr>
              <w:jc w:val="center"/>
              <w:rPr>
                <w:rFonts w:ascii="Arial" w:hAnsi="Arial" w:cs="Arial"/>
              </w:rPr>
            </w:pPr>
          </w:p>
        </w:tc>
      </w:tr>
      <w:tr w:rsidR="00312784" w14:paraId="21F6C4BE" w14:textId="77777777" w:rsidTr="00033871">
        <w:trPr>
          <w:trHeight w:val="420"/>
        </w:trPr>
        <w:tc>
          <w:tcPr>
            <w:tcW w:w="1498" w:type="dxa"/>
          </w:tcPr>
          <w:p w14:paraId="39263303" w14:textId="77777777" w:rsidR="00E922D0" w:rsidRDefault="00443086" w:rsidP="00E922D0">
            <w:pPr>
              <w:jc w:val="center"/>
              <w:rPr>
                <w:rFonts w:ascii="Arial" w:hAnsi="Arial" w:cs="Arial"/>
              </w:rPr>
            </w:pPr>
            <w:r>
              <w:rPr>
                <w:rFonts w:ascii="Arial" w:hAnsi="Arial" w:cs="Arial"/>
              </w:rPr>
              <w:t>P</w:t>
            </w:r>
            <w:r w:rsidR="00E922D0">
              <w:rPr>
                <w:rFonts w:ascii="Arial" w:hAnsi="Arial" w:cs="Arial"/>
              </w:rPr>
              <w:t>2</w:t>
            </w:r>
          </w:p>
        </w:tc>
        <w:tc>
          <w:tcPr>
            <w:tcW w:w="2383" w:type="dxa"/>
          </w:tcPr>
          <w:p w14:paraId="097FD415" w14:textId="77777777" w:rsidR="00E922D0" w:rsidRDefault="00E922D0" w:rsidP="00D42253">
            <w:pPr>
              <w:jc w:val="center"/>
              <w:rPr>
                <w:rFonts w:ascii="Arial" w:hAnsi="Arial" w:cs="Arial"/>
              </w:rPr>
            </w:pPr>
          </w:p>
        </w:tc>
        <w:tc>
          <w:tcPr>
            <w:tcW w:w="4483" w:type="dxa"/>
          </w:tcPr>
          <w:p w14:paraId="07F7E2E1" w14:textId="77777777" w:rsidR="00E922D0" w:rsidRDefault="00E922D0" w:rsidP="00E922D0">
            <w:pPr>
              <w:jc w:val="center"/>
              <w:rPr>
                <w:rFonts w:ascii="Arial" w:hAnsi="Arial" w:cs="Arial"/>
              </w:rPr>
            </w:pPr>
          </w:p>
        </w:tc>
        <w:tc>
          <w:tcPr>
            <w:tcW w:w="3544" w:type="dxa"/>
          </w:tcPr>
          <w:p w14:paraId="4BC77C86" w14:textId="77777777" w:rsidR="00E922D0" w:rsidRDefault="00E922D0" w:rsidP="00E922D0">
            <w:pPr>
              <w:jc w:val="center"/>
              <w:rPr>
                <w:rFonts w:ascii="Arial" w:hAnsi="Arial" w:cs="Arial"/>
              </w:rPr>
            </w:pPr>
          </w:p>
        </w:tc>
        <w:tc>
          <w:tcPr>
            <w:tcW w:w="3543" w:type="dxa"/>
          </w:tcPr>
          <w:p w14:paraId="3F00EFA8" w14:textId="77777777" w:rsidR="00E922D0" w:rsidRDefault="00E922D0" w:rsidP="00E922D0">
            <w:pPr>
              <w:jc w:val="center"/>
              <w:rPr>
                <w:rFonts w:ascii="Arial" w:hAnsi="Arial" w:cs="Arial"/>
              </w:rPr>
            </w:pPr>
          </w:p>
        </w:tc>
      </w:tr>
      <w:tr w:rsidR="00312784" w14:paraId="5DF2D377" w14:textId="77777777" w:rsidTr="00033871">
        <w:trPr>
          <w:trHeight w:val="442"/>
        </w:trPr>
        <w:tc>
          <w:tcPr>
            <w:tcW w:w="1498" w:type="dxa"/>
          </w:tcPr>
          <w:p w14:paraId="12E67628" w14:textId="77777777" w:rsidR="00E922D0" w:rsidRDefault="00443086" w:rsidP="00E922D0">
            <w:pPr>
              <w:jc w:val="center"/>
              <w:rPr>
                <w:rFonts w:ascii="Arial" w:hAnsi="Arial" w:cs="Arial"/>
              </w:rPr>
            </w:pPr>
            <w:r>
              <w:rPr>
                <w:rFonts w:ascii="Arial" w:hAnsi="Arial" w:cs="Arial"/>
              </w:rPr>
              <w:t>P</w:t>
            </w:r>
            <w:r w:rsidR="00E922D0">
              <w:rPr>
                <w:rFonts w:ascii="Arial" w:hAnsi="Arial" w:cs="Arial"/>
              </w:rPr>
              <w:t>3</w:t>
            </w:r>
          </w:p>
        </w:tc>
        <w:tc>
          <w:tcPr>
            <w:tcW w:w="2383" w:type="dxa"/>
          </w:tcPr>
          <w:p w14:paraId="2E4F9ACC" w14:textId="77777777" w:rsidR="00E922D0" w:rsidRDefault="00E922D0" w:rsidP="00D42253">
            <w:pPr>
              <w:jc w:val="center"/>
              <w:rPr>
                <w:rFonts w:ascii="Arial" w:hAnsi="Arial" w:cs="Arial"/>
              </w:rPr>
            </w:pPr>
          </w:p>
        </w:tc>
        <w:tc>
          <w:tcPr>
            <w:tcW w:w="4483" w:type="dxa"/>
          </w:tcPr>
          <w:p w14:paraId="77E27299" w14:textId="77777777" w:rsidR="00E922D0" w:rsidRDefault="00E922D0" w:rsidP="00E922D0">
            <w:pPr>
              <w:jc w:val="center"/>
              <w:rPr>
                <w:rFonts w:ascii="Arial" w:hAnsi="Arial" w:cs="Arial"/>
              </w:rPr>
            </w:pPr>
          </w:p>
          <w:p w14:paraId="3EF25BC7" w14:textId="77777777" w:rsidR="001F732B" w:rsidRDefault="001F732B" w:rsidP="001F732B">
            <w:pPr>
              <w:rPr>
                <w:rFonts w:ascii="Arial" w:hAnsi="Arial" w:cs="Arial"/>
              </w:rPr>
            </w:pPr>
          </w:p>
        </w:tc>
        <w:tc>
          <w:tcPr>
            <w:tcW w:w="3544" w:type="dxa"/>
          </w:tcPr>
          <w:p w14:paraId="72B7A8B2" w14:textId="77777777" w:rsidR="00E922D0" w:rsidRDefault="00E922D0" w:rsidP="00E922D0">
            <w:pPr>
              <w:jc w:val="center"/>
              <w:rPr>
                <w:rFonts w:ascii="Arial" w:hAnsi="Arial" w:cs="Arial"/>
              </w:rPr>
            </w:pPr>
          </w:p>
        </w:tc>
        <w:tc>
          <w:tcPr>
            <w:tcW w:w="3543" w:type="dxa"/>
          </w:tcPr>
          <w:p w14:paraId="0ACFB8D7" w14:textId="77777777" w:rsidR="00E922D0" w:rsidRDefault="00E922D0" w:rsidP="00E922D0">
            <w:pPr>
              <w:jc w:val="center"/>
              <w:rPr>
                <w:rFonts w:ascii="Arial" w:hAnsi="Arial" w:cs="Arial"/>
              </w:rPr>
            </w:pPr>
          </w:p>
        </w:tc>
      </w:tr>
      <w:tr w:rsidR="00312784" w14:paraId="5D09528A" w14:textId="77777777" w:rsidTr="00033871">
        <w:trPr>
          <w:trHeight w:val="574"/>
        </w:trPr>
        <w:tc>
          <w:tcPr>
            <w:tcW w:w="1498" w:type="dxa"/>
          </w:tcPr>
          <w:p w14:paraId="47A76162" w14:textId="77777777" w:rsidR="00E922D0" w:rsidRDefault="00443086" w:rsidP="00E922D0">
            <w:pPr>
              <w:jc w:val="center"/>
              <w:rPr>
                <w:rFonts w:ascii="Arial" w:hAnsi="Arial" w:cs="Arial"/>
              </w:rPr>
            </w:pPr>
            <w:r>
              <w:rPr>
                <w:rFonts w:ascii="Arial" w:hAnsi="Arial" w:cs="Arial"/>
              </w:rPr>
              <w:t>P</w:t>
            </w:r>
            <w:r w:rsidR="00E922D0">
              <w:rPr>
                <w:rFonts w:ascii="Arial" w:hAnsi="Arial" w:cs="Arial"/>
              </w:rPr>
              <w:t>4</w:t>
            </w:r>
          </w:p>
        </w:tc>
        <w:tc>
          <w:tcPr>
            <w:tcW w:w="2383" w:type="dxa"/>
          </w:tcPr>
          <w:p w14:paraId="7B4FCEAE" w14:textId="77777777" w:rsidR="00E922D0" w:rsidRDefault="00E922D0" w:rsidP="00D42253">
            <w:pPr>
              <w:jc w:val="center"/>
              <w:rPr>
                <w:rFonts w:ascii="Arial" w:hAnsi="Arial" w:cs="Arial"/>
              </w:rPr>
            </w:pPr>
          </w:p>
        </w:tc>
        <w:tc>
          <w:tcPr>
            <w:tcW w:w="4483" w:type="dxa"/>
          </w:tcPr>
          <w:p w14:paraId="3FB8E07F" w14:textId="77777777" w:rsidR="00E922D0" w:rsidRDefault="00E922D0" w:rsidP="00E922D0">
            <w:pPr>
              <w:jc w:val="center"/>
              <w:rPr>
                <w:rFonts w:ascii="Arial" w:hAnsi="Arial" w:cs="Arial"/>
              </w:rPr>
            </w:pPr>
          </w:p>
        </w:tc>
        <w:tc>
          <w:tcPr>
            <w:tcW w:w="3544" w:type="dxa"/>
          </w:tcPr>
          <w:p w14:paraId="32894892" w14:textId="77777777" w:rsidR="00E922D0" w:rsidRDefault="00E922D0" w:rsidP="00E922D0">
            <w:pPr>
              <w:jc w:val="center"/>
              <w:rPr>
                <w:rFonts w:ascii="Arial" w:hAnsi="Arial" w:cs="Arial"/>
              </w:rPr>
            </w:pPr>
          </w:p>
        </w:tc>
        <w:tc>
          <w:tcPr>
            <w:tcW w:w="3543" w:type="dxa"/>
          </w:tcPr>
          <w:p w14:paraId="57B1DA1C" w14:textId="77777777" w:rsidR="00E922D0" w:rsidRDefault="00E922D0" w:rsidP="00E922D0">
            <w:pPr>
              <w:jc w:val="center"/>
              <w:rPr>
                <w:rFonts w:ascii="Arial" w:hAnsi="Arial" w:cs="Arial"/>
              </w:rPr>
            </w:pPr>
          </w:p>
        </w:tc>
      </w:tr>
    </w:tbl>
    <w:p w14:paraId="49B06753" w14:textId="77777777" w:rsidR="00E922D0" w:rsidRDefault="00E922D0" w:rsidP="00E922D0">
      <w:pPr>
        <w:rPr>
          <w:rFonts w:ascii="Arial" w:hAnsi="Arial" w:cs="Arial"/>
        </w:rPr>
      </w:pPr>
    </w:p>
    <w:p w14:paraId="0F78CA46" w14:textId="77777777" w:rsidR="00E922D0" w:rsidRDefault="00E922D0" w:rsidP="00E922D0">
      <w:pPr>
        <w:rPr>
          <w:rFonts w:ascii="Arial" w:hAnsi="Arial" w:cs="Arial"/>
        </w:rPr>
      </w:pPr>
    </w:p>
    <w:p w14:paraId="42394EA1" w14:textId="77777777" w:rsidR="00312784" w:rsidRDefault="00312784" w:rsidP="00E922D0">
      <w:pPr>
        <w:rPr>
          <w:rFonts w:ascii="Arial" w:hAnsi="Arial" w:cs="Arial"/>
        </w:rPr>
      </w:pPr>
    </w:p>
    <w:p w14:paraId="2B8A6130" w14:textId="77777777" w:rsidR="00312784" w:rsidRDefault="00312784" w:rsidP="00E922D0">
      <w:pPr>
        <w:rPr>
          <w:rFonts w:ascii="Arial" w:hAnsi="Arial" w:cs="Arial"/>
        </w:rPr>
      </w:pPr>
    </w:p>
    <w:p w14:paraId="76BF3B16" w14:textId="77777777" w:rsidR="00312784" w:rsidRDefault="00312784" w:rsidP="00E922D0">
      <w:pPr>
        <w:rPr>
          <w:rFonts w:ascii="Arial" w:hAnsi="Arial" w:cs="Arial"/>
        </w:rPr>
      </w:pPr>
    </w:p>
    <w:p w14:paraId="214AB43A" w14:textId="77777777" w:rsidR="00312784" w:rsidRDefault="00312784" w:rsidP="00E922D0">
      <w:pPr>
        <w:rPr>
          <w:rFonts w:ascii="Arial" w:hAnsi="Arial" w:cs="Arial"/>
        </w:rPr>
      </w:pPr>
    </w:p>
    <w:p w14:paraId="49F0EB03" w14:textId="77777777" w:rsidR="00312784" w:rsidRDefault="00312784" w:rsidP="00E922D0">
      <w:pPr>
        <w:rPr>
          <w:rFonts w:ascii="Arial" w:hAnsi="Arial" w:cs="Arial"/>
        </w:rPr>
      </w:pPr>
    </w:p>
    <w:p w14:paraId="64126E24" w14:textId="1A13783C" w:rsidR="00312784" w:rsidRDefault="00312784" w:rsidP="00E922D0">
      <w:pPr>
        <w:rPr>
          <w:rFonts w:ascii="Arial" w:hAnsi="Arial" w:cs="Arial"/>
        </w:rPr>
      </w:pPr>
      <w:r>
        <w:rPr>
          <w:rFonts w:ascii="Arial" w:hAnsi="Arial" w:cs="Arial"/>
        </w:rPr>
        <w:lastRenderedPageBreak/>
        <w:t>Your organisation will remain anonymous in the collated results presented at the workshop, but we would also like to know more about your views on the current testing situation you see in the industry. The following additional questions are optional.</w:t>
      </w:r>
    </w:p>
    <w:p w14:paraId="0CE39086" w14:textId="77777777" w:rsidR="00312784" w:rsidRDefault="00312784" w:rsidP="00E922D0">
      <w:pPr>
        <w:rPr>
          <w:rFonts w:ascii="Arial" w:hAnsi="Arial" w:cs="Arial"/>
        </w:rPr>
      </w:pPr>
    </w:p>
    <w:p w14:paraId="651D3764" w14:textId="77777777" w:rsidR="00312784" w:rsidRDefault="00312784" w:rsidP="00E922D0">
      <w:pPr>
        <w:rPr>
          <w:rFonts w:ascii="Arial" w:hAnsi="Arial" w:cs="Arial"/>
        </w:rPr>
      </w:pPr>
    </w:p>
    <w:tbl>
      <w:tblPr>
        <w:tblStyle w:val="TableGrid"/>
        <w:tblW w:w="13183" w:type="dxa"/>
        <w:tblInd w:w="-601" w:type="dxa"/>
        <w:tblLook w:val="04A0" w:firstRow="1" w:lastRow="0" w:firstColumn="1" w:lastColumn="0" w:noHBand="0" w:noVBand="1"/>
      </w:tblPr>
      <w:tblGrid>
        <w:gridCol w:w="1498"/>
        <w:gridCol w:w="6015"/>
        <w:gridCol w:w="5670"/>
      </w:tblGrid>
      <w:tr w:rsidR="00312784" w14:paraId="331ED3B0" w14:textId="77777777" w:rsidTr="00312784">
        <w:tc>
          <w:tcPr>
            <w:tcW w:w="1498" w:type="dxa"/>
            <w:shd w:val="clear" w:color="auto" w:fill="D6E3BC" w:themeFill="accent3" w:themeFillTint="66"/>
          </w:tcPr>
          <w:p w14:paraId="628FC8CE" w14:textId="5FFC9473" w:rsidR="00312784" w:rsidRPr="00443086" w:rsidRDefault="00312784" w:rsidP="008C343B">
            <w:pPr>
              <w:jc w:val="center"/>
              <w:rPr>
                <w:rFonts w:ascii="Arial" w:hAnsi="Arial" w:cs="Arial"/>
                <w:b/>
              </w:rPr>
            </w:pPr>
            <w:r>
              <w:rPr>
                <w:rFonts w:ascii="Arial" w:hAnsi="Arial" w:cs="Arial"/>
                <w:b/>
              </w:rPr>
              <w:t>Q</w:t>
            </w:r>
          </w:p>
        </w:tc>
        <w:tc>
          <w:tcPr>
            <w:tcW w:w="6015" w:type="dxa"/>
            <w:shd w:val="clear" w:color="auto" w:fill="D6E3BC" w:themeFill="accent3" w:themeFillTint="66"/>
          </w:tcPr>
          <w:p w14:paraId="41177043" w14:textId="1398D9E6" w:rsidR="00312784" w:rsidRPr="00443086" w:rsidRDefault="00312784" w:rsidP="008C343B">
            <w:pPr>
              <w:jc w:val="center"/>
              <w:rPr>
                <w:rFonts w:ascii="Arial" w:hAnsi="Arial" w:cs="Arial"/>
                <w:b/>
              </w:rPr>
            </w:pPr>
            <w:r>
              <w:rPr>
                <w:rFonts w:ascii="Arial" w:hAnsi="Arial" w:cs="Arial"/>
                <w:b/>
              </w:rPr>
              <w:t>Question</w:t>
            </w:r>
          </w:p>
        </w:tc>
        <w:tc>
          <w:tcPr>
            <w:tcW w:w="5670" w:type="dxa"/>
            <w:shd w:val="clear" w:color="auto" w:fill="D6E3BC" w:themeFill="accent3" w:themeFillTint="66"/>
          </w:tcPr>
          <w:p w14:paraId="57C17127" w14:textId="1EAFFA3C" w:rsidR="00312784" w:rsidRPr="00443086" w:rsidRDefault="00312784" w:rsidP="008C343B">
            <w:pPr>
              <w:jc w:val="center"/>
              <w:rPr>
                <w:rFonts w:ascii="Arial" w:hAnsi="Arial" w:cs="Arial"/>
                <w:b/>
              </w:rPr>
            </w:pPr>
            <w:r>
              <w:rPr>
                <w:rFonts w:ascii="Arial" w:hAnsi="Arial" w:cs="Arial"/>
                <w:b/>
              </w:rPr>
              <w:t>Answer / Comment</w:t>
            </w:r>
          </w:p>
        </w:tc>
      </w:tr>
      <w:tr w:rsidR="00312784" w14:paraId="60B991A5" w14:textId="77777777" w:rsidTr="00312784">
        <w:trPr>
          <w:trHeight w:val="469"/>
        </w:trPr>
        <w:tc>
          <w:tcPr>
            <w:tcW w:w="1498" w:type="dxa"/>
          </w:tcPr>
          <w:p w14:paraId="01066371" w14:textId="77D7E095" w:rsidR="00312784" w:rsidRDefault="00312784" w:rsidP="008C343B">
            <w:pPr>
              <w:jc w:val="center"/>
              <w:rPr>
                <w:rFonts w:ascii="Arial" w:hAnsi="Arial" w:cs="Arial"/>
              </w:rPr>
            </w:pPr>
            <w:r>
              <w:rPr>
                <w:rFonts w:ascii="Arial" w:hAnsi="Arial" w:cs="Arial"/>
              </w:rPr>
              <w:t>1</w:t>
            </w:r>
          </w:p>
        </w:tc>
        <w:tc>
          <w:tcPr>
            <w:tcW w:w="6015" w:type="dxa"/>
          </w:tcPr>
          <w:p w14:paraId="6D2198A0" w14:textId="438B5588" w:rsidR="00312784" w:rsidRDefault="00033871" w:rsidP="008C343B">
            <w:pPr>
              <w:jc w:val="center"/>
              <w:rPr>
                <w:rFonts w:ascii="Arial" w:hAnsi="Arial" w:cs="Arial"/>
              </w:rPr>
            </w:pPr>
            <w:r>
              <w:rPr>
                <w:rFonts w:ascii="Arial" w:hAnsi="Arial" w:cs="Arial"/>
              </w:rPr>
              <w:t>What is your view on the</w:t>
            </w:r>
            <w:r w:rsidR="00312784">
              <w:rPr>
                <w:rFonts w:ascii="Arial" w:hAnsi="Arial" w:cs="Arial"/>
              </w:rPr>
              <w:t xml:space="preserve"> current cos</w:t>
            </w:r>
            <w:r>
              <w:rPr>
                <w:rFonts w:ascii="Arial" w:hAnsi="Arial" w:cs="Arial"/>
              </w:rPr>
              <w:t xml:space="preserve">t </w:t>
            </w:r>
            <w:r w:rsidR="008B28DC">
              <w:rPr>
                <w:rFonts w:ascii="Arial" w:hAnsi="Arial" w:cs="Arial"/>
              </w:rPr>
              <w:t xml:space="preserve">/time </w:t>
            </w:r>
            <w:r>
              <w:rPr>
                <w:rFonts w:ascii="Arial" w:hAnsi="Arial" w:cs="Arial"/>
              </w:rPr>
              <w:t>of spacecraft testing</w:t>
            </w:r>
            <w:r w:rsidR="00312784">
              <w:rPr>
                <w:rFonts w:ascii="Arial" w:hAnsi="Arial" w:cs="Arial"/>
              </w:rPr>
              <w:t>?</w:t>
            </w:r>
          </w:p>
        </w:tc>
        <w:tc>
          <w:tcPr>
            <w:tcW w:w="5670" w:type="dxa"/>
          </w:tcPr>
          <w:p w14:paraId="70329CE3" w14:textId="77777777" w:rsidR="00312784" w:rsidRDefault="00312784" w:rsidP="008C343B">
            <w:pPr>
              <w:jc w:val="center"/>
              <w:rPr>
                <w:rFonts w:ascii="Arial" w:hAnsi="Arial" w:cs="Arial"/>
              </w:rPr>
            </w:pPr>
          </w:p>
        </w:tc>
      </w:tr>
      <w:tr w:rsidR="00312784" w14:paraId="472EBBE8" w14:textId="77777777" w:rsidTr="00312784">
        <w:trPr>
          <w:trHeight w:val="420"/>
        </w:trPr>
        <w:tc>
          <w:tcPr>
            <w:tcW w:w="1498" w:type="dxa"/>
          </w:tcPr>
          <w:p w14:paraId="4A155769" w14:textId="2FCFA80B" w:rsidR="00312784" w:rsidRDefault="00312784" w:rsidP="008C343B">
            <w:pPr>
              <w:jc w:val="center"/>
              <w:rPr>
                <w:rFonts w:ascii="Arial" w:hAnsi="Arial" w:cs="Arial"/>
              </w:rPr>
            </w:pPr>
            <w:r>
              <w:rPr>
                <w:rFonts w:ascii="Arial" w:hAnsi="Arial" w:cs="Arial"/>
              </w:rPr>
              <w:t>2</w:t>
            </w:r>
          </w:p>
        </w:tc>
        <w:tc>
          <w:tcPr>
            <w:tcW w:w="6015" w:type="dxa"/>
          </w:tcPr>
          <w:p w14:paraId="2FC72346" w14:textId="236203E1" w:rsidR="00312784" w:rsidRDefault="00033871" w:rsidP="00033871">
            <w:pPr>
              <w:jc w:val="center"/>
              <w:rPr>
                <w:rFonts w:ascii="Arial" w:hAnsi="Arial" w:cs="Arial"/>
              </w:rPr>
            </w:pPr>
            <w:r>
              <w:rPr>
                <w:rFonts w:ascii="Arial" w:hAnsi="Arial" w:cs="Arial"/>
              </w:rPr>
              <w:t xml:space="preserve">Will the amount of testing/ simulation increase, decrease or stay the same in future? </w:t>
            </w:r>
          </w:p>
        </w:tc>
        <w:tc>
          <w:tcPr>
            <w:tcW w:w="5670" w:type="dxa"/>
          </w:tcPr>
          <w:p w14:paraId="377CBB6B" w14:textId="77777777" w:rsidR="00312784" w:rsidRDefault="00312784" w:rsidP="008C343B">
            <w:pPr>
              <w:jc w:val="center"/>
              <w:rPr>
                <w:rFonts w:ascii="Arial" w:hAnsi="Arial" w:cs="Arial"/>
              </w:rPr>
            </w:pPr>
          </w:p>
        </w:tc>
      </w:tr>
      <w:tr w:rsidR="00312784" w14:paraId="290AD930" w14:textId="77777777" w:rsidTr="00312784">
        <w:trPr>
          <w:trHeight w:val="420"/>
        </w:trPr>
        <w:tc>
          <w:tcPr>
            <w:tcW w:w="1498" w:type="dxa"/>
          </w:tcPr>
          <w:p w14:paraId="05F3BFEB" w14:textId="203AD544" w:rsidR="00312784" w:rsidRDefault="00312784" w:rsidP="008C343B">
            <w:pPr>
              <w:jc w:val="center"/>
              <w:rPr>
                <w:rFonts w:ascii="Arial" w:hAnsi="Arial" w:cs="Arial"/>
              </w:rPr>
            </w:pPr>
            <w:r>
              <w:rPr>
                <w:rFonts w:ascii="Arial" w:hAnsi="Arial" w:cs="Arial"/>
              </w:rPr>
              <w:t>3</w:t>
            </w:r>
          </w:p>
        </w:tc>
        <w:tc>
          <w:tcPr>
            <w:tcW w:w="6015" w:type="dxa"/>
          </w:tcPr>
          <w:p w14:paraId="73164C92" w14:textId="282EADEF" w:rsidR="00312784" w:rsidRDefault="008B28DC" w:rsidP="00033871">
            <w:pPr>
              <w:jc w:val="center"/>
              <w:rPr>
                <w:rFonts w:ascii="Arial" w:hAnsi="Arial" w:cs="Arial"/>
              </w:rPr>
            </w:pPr>
            <w:r>
              <w:rPr>
                <w:rFonts w:ascii="Arial" w:hAnsi="Arial" w:cs="Arial"/>
              </w:rPr>
              <w:t>What is your view on the importance</w:t>
            </w:r>
            <w:r w:rsidR="00033871">
              <w:rPr>
                <w:rFonts w:ascii="Arial" w:hAnsi="Arial" w:cs="Arial"/>
              </w:rPr>
              <w:t xml:space="preserve"> </w:t>
            </w:r>
            <w:r>
              <w:rPr>
                <w:rFonts w:ascii="Arial" w:hAnsi="Arial" w:cs="Arial"/>
              </w:rPr>
              <w:t xml:space="preserve">of knowing the </w:t>
            </w:r>
            <w:r w:rsidR="00033871">
              <w:rPr>
                <w:rFonts w:ascii="Arial" w:hAnsi="Arial" w:cs="Arial"/>
              </w:rPr>
              <w:t xml:space="preserve">test </w:t>
            </w:r>
            <w:r w:rsidR="00312784">
              <w:rPr>
                <w:rFonts w:ascii="Arial" w:hAnsi="Arial" w:cs="Arial"/>
              </w:rPr>
              <w:t>uncertainty and confidence of the measurements?</w:t>
            </w:r>
          </w:p>
        </w:tc>
        <w:tc>
          <w:tcPr>
            <w:tcW w:w="5670" w:type="dxa"/>
          </w:tcPr>
          <w:p w14:paraId="398471B4" w14:textId="77777777" w:rsidR="00312784" w:rsidRDefault="00312784" w:rsidP="008C343B">
            <w:pPr>
              <w:jc w:val="center"/>
              <w:rPr>
                <w:rFonts w:ascii="Arial" w:hAnsi="Arial" w:cs="Arial"/>
              </w:rPr>
            </w:pPr>
          </w:p>
        </w:tc>
      </w:tr>
      <w:tr w:rsidR="00312784" w14:paraId="2B0A3FD6" w14:textId="77777777" w:rsidTr="00312784">
        <w:trPr>
          <w:trHeight w:val="442"/>
        </w:trPr>
        <w:tc>
          <w:tcPr>
            <w:tcW w:w="1498" w:type="dxa"/>
          </w:tcPr>
          <w:p w14:paraId="66EB8A6C" w14:textId="012D41B2" w:rsidR="00312784" w:rsidRDefault="00312784" w:rsidP="008C343B">
            <w:pPr>
              <w:jc w:val="center"/>
              <w:rPr>
                <w:rFonts w:ascii="Arial" w:hAnsi="Arial" w:cs="Arial"/>
              </w:rPr>
            </w:pPr>
            <w:r>
              <w:rPr>
                <w:rFonts w:ascii="Arial" w:hAnsi="Arial" w:cs="Arial"/>
              </w:rPr>
              <w:t>4</w:t>
            </w:r>
          </w:p>
        </w:tc>
        <w:tc>
          <w:tcPr>
            <w:tcW w:w="6015" w:type="dxa"/>
          </w:tcPr>
          <w:p w14:paraId="752A3496" w14:textId="705CC8EC" w:rsidR="00312784" w:rsidRDefault="008B28DC" w:rsidP="00033871">
            <w:pPr>
              <w:jc w:val="center"/>
              <w:rPr>
                <w:rFonts w:ascii="Arial" w:hAnsi="Arial" w:cs="Arial"/>
              </w:rPr>
            </w:pPr>
            <w:r>
              <w:rPr>
                <w:rFonts w:ascii="Arial" w:hAnsi="Arial" w:cs="Arial"/>
              </w:rPr>
              <w:t xml:space="preserve">What is your view on the value of </w:t>
            </w:r>
            <w:r w:rsidR="00033871">
              <w:rPr>
                <w:rFonts w:ascii="Arial" w:hAnsi="Arial" w:cs="Arial"/>
              </w:rPr>
              <w:t>accreditation</w:t>
            </w:r>
            <w:r w:rsidR="00312784">
              <w:rPr>
                <w:rFonts w:ascii="Arial" w:hAnsi="Arial" w:cs="Arial"/>
              </w:rPr>
              <w:t xml:space="preserve"> to international recognised standards </w:t>
            </w:r>
            <w:r w:rsidR="00033871">
              <w:rPr>
                <w:rFonts w:ascii="Arial" w:hAnsi="Arial" w:cs="Arial"/>
              </w:rPr>
              <w:t>in testing?</w:t>
            </w:r>
          </w:p>
        </w:tc>
        <w:tc>
          <w:tcPr>
            <w:tcW w:w="5670" w:type="dxa"/>
          </w:tcPr>
          <w:p w14:paraId="192E94AC" w14:textId="77777777" w:rsidR="00312784" w:rsidRDefault="00312784" w:rsidP="008C343B">
            <w:pPr>
              <w:jc w:val="center"/>
              <w:rPr>
                <w:rFonts w:ascii="Arial" w:hAnsi="Arial" w:cs="Arial"/>
              </w:rPr>
            </w:pPr>
          </w:p>
        </w:tc>
      </w:tr>
      <w:tr w:rsidR="00312784" w14:paraId="5E462305" w14:textId="77777777" w:rsidTr="00312784">
        <w:trPr>
          <w:trHeight w:val="574"/>
        </w:trPr>
        <w:tc>
          <w:tcPr>
            <w:tcW w:w="1498" w:type="dxa"/>
          </w:tcPr>
          <w:p w14:paraId="433FB4CE" w14:textId="26A64E6C" w:rsidR="00312784" w:rsidRDefault="00312784" w:rsidP="008C343B">
            <w:pPr>
              <w:jc w:val="center"/>
              <w:rPr>
                <w:rFonts w:ascii="Arial" w:hAnsi="Arial" w:cs="Arial"/>
              </w:rPr>
            </w:pPr>
            <w:r>
              <w:rPr>
                <w:rFonts w:ascii="Arial" w:hAnsi="Arial" w:cs="Arial"/>
              </w:rPr>
              <w:t>5</w:t>
            </w:r>
          </w:p>
        </w:tc>
        <w:tc>
          <w:tcPr>
            <w:tcW w:w="6015" w:type="dxa"/>
          </w:tcPr>
          <w:p w14:paraId="7E082849" w14:textId="5CEFDDF6" w:rsidR="00312784" w:rsidRDefault="00033871" w:rsidP="008C343B">
            <w:pPr>
              <w:jc w:val="center"/>
              <w:rPr>
                <w:rFonts w:ascii="Arial" w:hAnsi="Arial" w:cs="Arial"/>
              </w:rPr>
            </w:pPr>
            <w:r>
              <w:rPr>
                <w:rFonts w:ascii="Arial" w:hAnsi="Arial" w:cs="Arial"/>
              </w:rPr>
              <w:t xml:space="preserve">How important is improved </w:t>
            </w:r>
            <w:r w:rsidR="00312784">
              <w:rPr>
                <w:rFonts w:ascii="Arial" w:hAnsi="Arial" w:cs="Arial"/>
              </w:rPr>
              <w:t>quality or redu</w:t>
            </w:r>
            <w:r>
              <w:rPr>
                <w:rFonts w:ascii="Arial" w:hAnsi="Arial" w:cs="Arial"/>
              </w:rPr>
              <w:t xml:space="preserve">ced uncertainty in testing to </w:t>
            </w:r>
            <w:r w:rsidR="00312784">
              <w:rPr>
                <w:rFonts w:ascii="Arial" w:hAnsi="Arial" w:cs="Arial"/>
              </w:rPr>
              <w:t>your activities?</w:t>
            </w:r>
          </w:p>
        </w:tc>
        <w:tc>
          <w:tcPr>
            <w:tcW w:w="5670" w:type="dxa"/>
          </w:tcPr>
          <w:p w14:paraId="608B6247" w14:textId="77777777" w:rsidR="00312784" w:rsidRDefault="00312784" w:rsidP="008C343B">
            <w:pPr>
              <w:jc w:val="center"/>
              <w:rPr>
                <w:rFonts w:ascii="Arial" w:hAnsi="Arial" w:cs="Arial"/>
              </w:rPr>
            </w:pPr>
          </w:p>
        </w:tc>
      </w:tr>
    </w:tbl>
    <w:p w14:paraId="52959023" w14:textId="77777777" w:rsidR="00312784" w:rsidRDefault="00312784" w:rsidP="00E922D0">
      <w:pPr>
        <w:rPr>
          <w:rFonts w:ascii="Arial" w:hAnsi="Arial" w:cs="Arial"/>
        </w:rPr>
      </w:pPr>
    </w:p>
    <w:p w14:paraId="27F4A138" w14:textId="77777777" w:rsidR="00E922D0" w:rsidRDefault="00E922D0" w:rsidP="00E922D0"/>
    <w:p w14:paraId="6ED9A740" w14:textId="67048DC1" w:rsidR="00E922D0" w:rsidRDefault="00E922D0" w:rsidP="00E922D0">
      <w:pPr>
        <w:rPr>
          <w:rFonts w:ascii="Arial" w:hAnsi="Arial" w:cs="Arial"/>
        </w:rPr>
      </w:pPr>
      <w:r w:rsidRPr="00E922D0">
        <w:rPr>
          <w:rFonts w:ascii="Arial" w:hAnsi="Arial" w:cs="Arial"/>
        </w:rPr>
        <w:t xml:space="preserve">Please complete as much as you can and return to NPL for collation on behalf of ESA by </w:t>
      </w:r>
      <w:r w:rsidR="0039716C">
        <w:rPr>
          <w:rFonts w:ascii="Arial" w:hAnsi="Arial" w:cs="Arial"/>
        </w:rPr>
        <w:t>1</w:t>
      </w:r>
      <w:r w:rsidRPr="00E922D0">
        <w:rPr>
          <w:rFonts w:ascii="Arial" w:hAnsi="Arial" w:cs="Arial"/>
        </w:rPr>
        <w:t>2</w:t>
      </w:r>
      <w:r w:rsidR="003914A4">
        <w:rPr>
          <w:rFonts w:ascii="Arial" w:hAnsi="Arial" w:cs="Arial"/>
          <w:vertAlign w:val="superscript"/>
        </w:rPr>
        <w:t>th</w:t>
      </w:r>
      <w:r>
        <w:rPr>
          <w:rFonts w:ascii="Arial" w:hAnsi="Arial" w:cs="Arial"/>
        </w:rPr>
        <w:t xml:space="preserve"> April – following the example in row 1.</w:t>
      </w:r>
    </w:p>
    <w:p w14:paraId="2EF22E26" w14:textId="77777777" w:rsidR="00E922D0" w:rsidRDefault="00E922D0" w:rsidP="00E922D0">
      <w:pPr>
        <w:rPr>
          <w:rFonts w:ascii="Arial" w:hAnsi="Arial" w:cs="Arial"/>
        </w:rPr>
      </w:pPr>
    </w:p>
    <w:p w14:paraId="1BE130DD" w14:textId="5205ECA3" w:rsidR="00E922D0" w:rsidRDefault="00E922D0" w:rsidP="00E922D0">
      <w:pPr>
        <w:rPr>
          <w:rFonts w:ascii="Arial" w:hAnsi="Arial" w:cs="Arial"/>
        </w:rPr>
      </w:pPr>
      <w:r>
        <w:rPr>
          <w:rFonts w:ascii="Arial" w:hAnsi="Arial" w:cs="Arial"/>
        </w:rPr>
        <w:t>Each row would contain another challenge or technology or metrology domain where solutions may lie, in your order of priority as a challenge or priority to address.</w:t>
      </w:r>
    </w:p>
    <w:p w14:paraId="291C4595" w14:textId="77777777" w:rsidR="00E922D0" w:rsidRDefault="00E922D0" w:rsidP="00E922D0">
      <w:pPr>
        <w:rPr>
          <w:rFonts w:ascii="Arial" w:hAnsi="Arial" w:cs="Arial"/>
        </w:rPr>
      </w:pPr>
    </w:p>
    <w:p w14:paraId="3CA640EB" w14:textId="3257350C" w:rsidR="00E922D0" w:rsidRDefault="00E922D0" w:rsidP="00E922D0">
      <w:pPr>
        <w:rPr>
          <w:rFonts w:ascii="Arial" w:hAnsi="Arial" w:cs="Arial"/>
        </w:rPr>
      </w:pPr>
      <w:r>
        <w:rPr>
          <w:rFonts w:ascii="Arial" w:hAnsi="Arial" w:cs="Arial"/>
        </w:rPr>
        <w:t>Please return th</w:t>
      </w:r>
      <w:r w:rsidR="00E53EBC">
        <w:rPr>
          <w:rFonts w:ascii="Arial" w:hAnsi="Arial" w:cs="Arial"/>
        </w:rPr>
        <w:t>e questionnaire to Andy Grey at NPL</w:t>
      </w:r>
      <w:r>
        <w:rPr>
          <w:rFonts w:ascii="Arial" w:hAnsi="Arial" w:cs="Arial"/>
        </w:rPr>
        <w:t xml:space="preserve"> </w:t>
      </w:r>
      <w:hyperlink r:id="rId6" w:history="1">
        <w:r w:rsidR="00E53EBC" w:rsidRPr="00772E26">
          <w:rPr>
            <w:rStyle w:val="Hyperlink"/>
            <w:rFonts w:ascii="Arial" w:hAnsi="Arial" w:cs="Arial"/>
          </w:rPr>
          <w:t>andy.grey@npl.co.uk</w:t>
        </w:r>
      </w:hyperlink>
      <w:r>
        <w:rPr>
          <w:rFonts w:ascii="Arial" w:hAnsi="Arial" w:cs="Arial"/>
        </w:rPr>
        <w:t xml:space="preserve"> </w:t>
      </w:r>
      <w:r w:rsidR="0039716C">
        <w:rPr>
          <w:rFonts w:ascii="Arial" w:hAnsi="Arial" w:cs="Arial"/>
        </w:rPr>
        <w:t xml:space="preserve">and (cc) ESA at Rafael </w:t>
      </w:r>
      <w:proofErr w:type="spellStart"/>
      <w:r w:rsidR="0039716C">
        <w:rPr>
          <w:rFonts w:ascii="Arial" w:hAnsi="Arial" w:cs="Arial"/>
        </w:rPr>
        <w:t>Bureo</w:t>
      </w:r>
      <w:proofErr w:type="spellEnd"/>
      <w:r w:rsidR="0039716C">
        <w:rPr>
          <w:rFonts w:ascii="Arial" w:hAnsi="Arial" w:cs="Arial"/>
        </w:rPr>
        <w:t xml:space="preserve"> </w:t>
      </w:r>
      <w:proofErr w:type="spellStart"/>
      <w:r w:rsidR="0039716C">
        <w:rPr>
          <w:rFonts w:ascii="Arial" w:hAnsi="Arial" w:cs="Arial"/>
        </w:rPr>
        <w:t>Dacal</w:t>
      </w:r>
      <w:proofErr w:type="spellEnd"/>
      <w:r w:rsidR="0039716C">
        <w:rPr>
          <w:rFonts w:ascii="Arial" w:hAnsi="Arial" w:cs="Arial"/>
        </w:rPr>
        <w:t xml:space="preserve"> at </w:t>
      </w:r>
      <w:hyperlink r:id="rId7" w:history="1">
        <w:r w:rsidR="0039716C" w:rsidRPr="00623D02">
          <w:rPr>
            <w:rStyle w:val="Hyperlink"/>
            <w:rFonts w:ascii="Arial" w:hAnsi="Arial" w:cs="Arial"/>
          </w:rPr>
          <w:t>Rafael.Bureo.Dacal@esa.int</w:t>
        </w:r>
      </w:hyperlink>
      <w:r w:rsidR="0039716C">
        <w:rPr>
          <w:rFonts w:ascii="Arial" w:hAnsi="Arial" w:cs="Arial"/>
        </w:rPr>
        <w:t xml:space="preserve"> </w:t>
      </w:r>
      <w:r>
        <w:rPr>
          <w:rFonts w:ascii="Arial" w:hAnsi="Arial" w:cs="Arial"/>
        </w:rPr>
        <w:t xml:space="preserve">- any questions to </w:t>
      </w:r>
      <w:r w:rsidR="00E53EBC" w:rsidRPr="00E53EBC">
        <w:rPr>
          <w:rFonts w:ascii="Arial" w:hAnsi="Arial" w:cs="Arial"/>
        </w:rPr>
        <w:t>+44</w:t>
      </w:r>
      <w:r w:rsidR="00E53EBC">
        <w:rPr>
          <w:rFonts w:ascii="Arial" w:hAnsi="Arial" w:cs="Arial"/>
        </w:rPr>
        <w:t xml:space="preserve"> </w:t>
      </w:r>
      <w:r w:rsidR="00E53EBC" w:rsidRPr="00E53EBC">
        <w:rPr>
          <w:rFonts w:ascii="Arial" w:hAnsi="Arial" w:cs="Arial"/>
        </w:rPr>
        <w:t>2089</w:t>
      </w:r>
      <w:r w:rsidR="00E53EBC">
        <w:rPr>
          <w:rFonts w:ascii="Arial" w:hAnsi="Arial" w:cs="Arial"/>
        </w:rPr>
        <w:t xml:space="preserve"> </w:t>
      </w:r>
      <w:r w:rsidR="00E53EBC" w:rsidRPr="00E53EBC">
        <w:rPr>
          <w:rFonts w:ascii="Arial" w:hAnsi="Arial" w:cs="Arial"/>
        </w:rPr>
        <w:t>436</w:t>
      </w:r>
      <w:r w:rsidR="00E53EBC">
        <w:rPr>
          <w:rFonts w:ascii="Arial" w:hAnsi="Arial" w:cs="Arial"/>
        </w:rPr>
        <w:t xml:space="preserve"> </w:t>
      </w:r>
      <w:r w:rsidR="00E53EBC" w:rsidRPr="00E53EBC">
        <w:rPr>
          <w:rFonts w:ascii="Arial" w:hAnsi="Arial" w:cs="Arial"/>
        </w:rPr>
        <w:t>326</w:t>
      </w:r>
      <w:r>
        <w:rPr>
          <w:rFonts w:ascii="Arial" w:hAnsi="Arial" w:cs="Arial"/>
        </w:rPr>
        <w:t>.</w:t>
      </w:r>
    </w:p>
    <w:p w14:paraId="51153E67" w14:textId="77777777" w:rsidR="00E922D0" w:rsidRDefault="00E922D0"/>
    <w:sectPr w:rsidR="00E922D0" w:rsidSect="00312784">
      <w:footerReference w:type="default" r:id="rId8"/>
      <w:pgSz w:w="16840" w:h="11900"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09BE" w14:textId="77777777" w:rsidR="00F928A6" w:rsidRDefault="00F928A6" w:rsidP="00661EB6">
      <w:r>
        <w:separator/>
      </w:r>
    </w:p>
  </w:endnote>
  <w:endnote w:type="continuationSeparator" w:id="0">
    <w:p w14:paraId="6E4D19C1" w14:textId="77777777" w:rsidR="00F928A6" w:rsidRDefault="00F928A6" w:rsidP="0066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0BED" w14:textId="7C5F7721" w:rsidR="00661EB6" w:rsidRDefault="00661EB6">
    <w:pPr>
      <w:pStyle w:val="Footer"/>
    </w:pPr>
    <w:r>
      <w:rPr>
        <w:noProof/>
        <w:lang w:val="en-US"/>
      </w:rPr>
      <w:drawing>
        <wp:anchor distT="0" distB="0" distL="114300" distR="114300" simplePos="0" relativeHeight="251658240" behindDoc="0" locked="0" layoutInCell="1" allowOverlap="1" wp14:anchorId="6FF243C9" wp14:editId="07570B7A">
          <wp:simplePos x="0" y="0"/>
          <wp:positionH relativeFrom="column">
            <wp:posOffset>2628900</wp:posOffset>
          </wp:positionH>
          <wp:positionV relativeFrom="paragraph">
            <wp:posOffset>-444500</wp:posOffset>
          </wp:positionV>
          <wp:extent cx="4946650" cy="854710"/>
          <wp:effectExtent l="0" t="0" r="635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0" cy="854710"/>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5093225C" wp14:editId="756A3A9A">
          <wp:simplePos x="0" y="0"/>
          <wp:positionH relativeFrom="column">
            <wp:posOffset>-457200</wp:posOffset>
          </wp:positionH>
          <wp:positionV relativeFrom="paragraph">
            <wp:posOffset>-215900</wp:posOffset>
          </wp:positionV>
          <wp:extent cx="1714500" cy="604520"/>
          <wp:effectExtent l="0" t="0" r="12700" b="5080"/>
          <wp:wrapSquare wrapText="bothSides"/>
          <wp:docPr id="3" name="Picture 3" descr="NPL Logo 294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PL Logo 294 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6045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661EB6">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3E808" w14:textId="77777777" w:rsidR="00F928A6" w:rsidRDefault="00F928A6" w:rsidP="00661EB6">
      <w:r>
        <w:separator/>
      </w:r>
    </w:p>
  </w:footnote>
  <w:footnote w:type="continuationSeparator" w:id="0">
    <w:p w14:paraId="79CFE35B" w14:textId="77777777" w:rsidR="00F928A6" w:rsidRDefault="00F928A6" w:rsidP="00661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D0"/>
    <w:rsid w:val="00033871"/>
    <w:rsid w:val="0006318F"/>
    <w:rsid w:val="001F732B"/>
    <w:rsid w:val="00312784"/>
    <w:rsid w:val="0033154D"/>
    <w:rsid w:val="00372F00"/>
    <w:rsid w:val="00385D2F"/>
    <w:rsid w:val="003914A4"/>
    <w:rsid w:val="0039716C"/>
    <w:rsid w:val="00443086"/>
    <w:rsid w:val="005249C7"/>
    <w:rsid w:val="00661EB6"/>
    <w:rsid w:val="008670EB"/>
    <w:rsid w:val="008B28DC"/>
    <w:rsid w:val="009C1B24"/>
    <w:rsid w:val="00D42253"/>
    <w:rsid w:val="00E53EBC"/>
    <w:rsid w:val="00E922D0"/>
    <w:rsid w:val="00F928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C65BB7"/>
  <w14:defaultImageDpi w14:val="300"/>
  <w15:docId w15:val="{1A7A4362-C2E0-894C-9A29-C6597152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2D0"/>
    <w:pPr>
      <w:keepNext/>
      <w:keepLines/>
      <w:spacing w:before="240"/>
      <w:outlineLvl w:val="0"/>
    </w:pPr>
    <w:rPr>
      <w:rFonts w:asciiTheme="majorHAnsi" w:eastAsiaTheme="majorEastAsia" w:hAnsiTheme="majorHAnsi" w:cstheme="majorBidi"/>
      <w:color w:val="365F91"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2D0"/>
    <w:rPr>
      <w:rFonts w:asciiTheme="majorHAnsi" w:eastAsiaTheme="majorEastAsia" w:hAnsiTheme="majorHAnsi" w:cstheme="majorBidi"/>
      <w:color w:val="365F91" w:themeColor="accent1" w:themeShade="BF"/>
      <w:sz w:val="32"/>
      <w:szCs w:val="32"/>
      <w:lang w:eastAsia="en-GB"/>
    </w:rPr>
  </w:style>
  <w:style w:type="table" w:styleId="TableGrid">
    <w:name w:val="Table Grid"/>
    <w:basedOn w:val="TableNormal"/>
    <w:uiPriority w:val="59"/>
    <w:rsid w:val="00E9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2D0"/>
    <w:rPr>
      <w:color w:val="0000FF" w:themeColor="hyperlink"/>
      <w:u w:val="single"/>
    </w:rPr>
  </w:style>
  <w:style w:type="paragraph" w:styleId="Header">
    <w:name w:val="header"/>
    <w:basedOn w:val="Normal"/>
    <w:link w:val="HeaderChar"/>
    <w:uiPriority w:val="99"/>
    <w:unhideWhenUsed/>
    <w:rsid w:val="00661EB6"/>
    <w:pPr>
      <w:tabs>
        <w:tab w:val="center" w:pos="4320"/>
        <w:tab w:val="right" w:pos="8640"/>
      </w:tabs>
    </w:pPr>
  </w:style>
  <w:style w:type="character" w:customStyle="1" w:styleId="HeaderChar">
    <w:name w:val="Header Char"/>
    <w:basedOn w:val="DefaultParagraphFont"/>
    <w:link w:val="Header"/>
    <w:uiPriority w:val="99"/>
    <w:rsid w:val="00661EB6"/>
  </w:style>
  <w:style w:type="paragraph" w:styleId="Footer">
    <w:name w:val="footer"/>
    <w:basedOn w:val="Normal"/>
    <w:link w:val="FooterChar"/>
    <w:uiPriority w:val="99"/>
    <w:unhideWhenUsed/>
    <w:rsid w:val="00661EB6"/>
    <w:pPr>
      <w:tabs>
        <w:tab w:val="center" w:pos="4320"/>
        <w:tab w:val="right" w:pos="8640"/>
      </w:tabs>
    </w:pPr>
  </w:style>
  <w:style w:type="character" w:customStyle="1" w:styleId="FooterChar">
    <w:name w:val="Footer Char"/>
    <w:basedOn w:val="DefaultParagraphFont"/>
    <w:link w:val="Footer"/>
    <w:uiPriority w:val="99"/>
    <w:rsid w:val="00661EB6"/>
  </w:style>
  <w:style w:type="paragraph" w:styleId="BalloonText">
    <w:name w:val="Balloon Text"/>
    <w:basedOn w:val="Normal"/>
    <w:link w:val="BalloonTextChar"/>
    <w:uiPriority w:val="99"/>
    <w:semiHidden/>
    <w:unhideWhenUsed/>
    <w:rsid w:val="00661E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1EB6"/>
    <w:rPr>
      <w:rFonts w:ascii="Lucida Grande" w:hAnsi="Lucida Grande" w:cs="Lucida Grande"/>
      <w:sz w:val="18"/>
      <w:szCs w:val="18"/>
    </w:rPr>
  </w:style>
  <w:style w:type="character" w:styleId="UnresolvedMention">
    <w:name w:val="Unresolved Mention"/>
    <w:basedOn w:val="DefaultParagraphFont"/>
    <w:uiPriority w:val="99"/>
    <w:semiHidden/>
    <w:unhideWhenUsed/>
    <w:rsid w:val="00E53E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Rafael.Bureo.Dacal@esa.int"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y.grey@npl.co.u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8D306-4B5C-4B2A-BECA-2489EBC55E47}"/>
</file>

<file path=customXml/itemProps2.xml><?xml version="1.0" encoding="utf-8"?>
<ds:datastoreItem xmlns:ds="http://schemas.openxmlformats.org/officeDocument/2006/customXml" ds:itemID="{C858A8A0-7F69-4566-A7E9-2B2299697039}"/>
</file>

<file path=customXml/itemProps3.xml><?xml version="1.0" encoding="utf-8"?>
<ds:datastoreItem xmlns:ds="http://schemas.openxmlformats.org/officeDocument/2006/customXml" ds:itemID="{D5208F04-921C-4D31-9BAB-5F19BEBE9BF4}"/>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1999</Characters>
  <Application>Microsoft Office Word</Application>
  <DocSecurity>0</DocSecurity>
  <Lines>16</Lines>
  <Paragraphs>4</Paragraphs>
  <ScaleCrop>false</ScaleCrop>
  <Company>Psi-tran Ltd</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Robinson</dc:creator>
  <cp:keywords/>
  <dc:description/>
  <cp:lastModifiedBy>Andy Grey</cp:lastModifiedBy>
  <cp:revision>2</cp:revision>
  <dcterms:created xsi:type="dcterms:W3CDTF">2018-03-02T08:38:00Z</dcterms:created>
  <dcterms:modified xsi:type="dcterms:W3CDTF">2018-03-02T08:38:00Z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