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AC41A" w14:textId="77777777" w:rsidR="00377928" w:rsidRDefault="00377928" w:rsidP="00377928">
      <w:pPr>
        <w:jc w:val="center"/>
        <w:rPr>
          <w:rFonts w:ascii="Arial" w:hAnsi="Arial" w:cs="Arial"/>
          <w:sz w:val="24"/>
          <w:szCs w:val="24"/>
        </w:rPr>
      </w:pPr>
      <w:bookmarkStart w:id="0" w:name="_GoBack"/>
      <w:bookmarkEnd w:id="0"/>
    </w:p>
    <w:p w14:paraId="4B81F874" w14:textId="0A89990E" w:rsidR="00DD67A3" w:rsidRDefault="00DD67A3" w:rsidP="006716F0">
      <w:pPr>
        <w:jc w:val="both"/>
        <w:rPr>
          <w:rFonts w:ascii="Arial" w:eastAsia="Times New Roman" w:hAnsi="Arial" w:cs="Arial"/>
          <w:sz w:val="24"/>
          <w:szCs w:val="24"/>
          <w:lang w:val="en-GB"/>
        </w:rPr>
      </w:pPr>
      <w:r w:rsidRPr="00DD67A3">
        <w:rPr>
          <w:rFonts w:ascii="Arial" w:hAnsi="Arial" w:cs="Arial"/>
          <w:b/>
          <w:sz w:val="24"/>
          <w:szCs w:val="24"/>
        </w:rPr>
        <w:t>Application</w:t>
      </w:r>
      <w:r w:rsidRPr="00886697">
        <w:rPr>
          <w:rFonts w:ascii="Arial" w:hAnsi="Arial" w:cs="Arial"/>
          <w:b/>
          <w:sz w:val="24"/>
          <w:szCs w:val="24"/>
        </w:rPr>
        <w:t>:</w:t>
      </w:r>
      <w:r w:rsidR="00C757D3" w:rsidRPr="00886697">
        <w:rPr>
          <w:rFonts w:ascii="Arial" w:eastAsia="Times New Roman" w:hAnsi="Arial" w:cs="Arial"/>
          <w:b/>
          <w:sz w:val="24"/>
          <w:szCs w:val="24"/>
          <w:lang w:val="en-GB"/>
        </w:rPr>
        <w:t xml:space="preserve"> </w:t>
      </w:r>
      <w:r w:rsidR="00886697" w:rsidRPr="00886697">
        <w:rPr>
          <w:rFonts w:ascii="Arial" w:eastAsia="Times New Roman" w:hAnsi="Arial" w:cs="Arial"/>
          <w:sz w:val="24"/>
          <w:szCs w:val="24"/>
          <w:lang w:val="en-GB"/>
        </w:rPr>
        <w:t xml:space="preserve">Retaining ewes </w:t>
      </w:r>
      <w:r w:rsidR="00841095">
        <w:rPr>
          <w:rFonts w:ascii="Arial" w:eastAsia="Times New Roman" w:hAnsi="Arial" w:cs="Arial"/>
          <w:sz w:val="24"/>
          <w:szCs w:val="24"/>
          <w:lang w:val="en-GB"/>
        </w:rPr>
        <w:t xml:space="preserve">aged </w:t>
      </w:r>
      <w:r w:rsidR="00886697" w:rsidRPr="00886697">
        <w:rPr>
          <w:rFonts w:ascii="Arial" w:eastAsia="Times New Roman" w:hAnsi="Arial" w:cs="Arial"/>
          <w:sz w:val="24"/>
          <w:szCs w:val="24"/>
          <w:lang w:val="en-GB"/>
        </w:rPr>
        <w:t>more than 7</w:t>
      </w:r>
      <w:r w:rsidR="00C757D3" w:rsidRPr="00886697">
        <w:rPr>
          <w:rFonts w:ascii="Arial" w:eastAsia="Times New Roman" w:hAnsi="Arial" w:cs="Arial"/>
          <w:sz w:val="24"/>
          <w:szCs w:val="24"/>
          <w:lang w:val="en-GB"/>
        </w:rPr>
        <w:t xml:space="preserve"> years results in </w:t>
      </w:r>
      <w:r w:rsidR="00886697" w:rsidRPr="00886697">
        <w:rPr>
          <w:rFonts w:ascii="Arial" w:eastAsia="Times New Roman" w:hAnsi="Arial" w:cs="Arial"/>
          <w:sz w:val="24"/>
          <w:szCs w:val="24"/>
          <w:lang w:val="en-GB"/>
        </w:rPr>
        <w:t>reduced lamb output due to increase barre</w:t>
      </w:r>
      <w:r w:rsidR="00B45859">
        <w:rPr>
          <w:rFonts w:ascii="Arial" w:eastAsia="Times New Roman" w:hAnsi="Arial" w:cs="Arial"/>
          <w:sz w:val="24"/>
          <w:szCs w:val="24"/>
          <w:lang w:val="en-GB"/>
        </w:rPr>
        <w:t>nness</w:t>
      </w:r>
      <w:r w:rsidR="003F654C">
        <w:rPr>
          <w:rFonts w:ascii="Arial" w:eastAsia="Times New Roman" w:hAnsi="Arial" w:cs="Arial"/>
          <w:sz w:val="24"/>
          <w:szCs w:val="24"/>
          <w:lang w:val="en-GB"/>
        </w:rPr>
        <w:t xml:space="preserve"> and</w:t>
      </w:r>
      <w:r w:rsidR="00B45859">
        <w:rPr>
          <w:rFonts w:ascii="Arial" w:eastAsia="Times New Roman" w:hAnsi="Arial" w:cs="Arial"/>
          <w:sz w:val="24"/>
          <w:szCs w:val="24"/>
          <w:lang w:val="en-GB"/>
        </w:rPr>
        <w:t xml:space="preserve"> reduced litter size</w:t>
      </w:r>
      <w:r w:rsidR="00886697" w:rsidRPr="00886697">
        <w:rPr>
          <w:rFonts w:ascii="Arial" w:eastAsia="Times New Roman" w:hAnsi="Arial" w:cs="Arial"/>
          <w:sz w:val="24"/>
          <w:szCs w:val="24"/>
          <w:lang w:val="en-GB"/>
        </w:rPr>
        <w:t>.</w:t>
      </w:r>
    </w:p>
    <w:p w14:paraId="19B37CEF" w14:textId="77777777" w:rsidR="00B45859" w:rsidRPr="00DD67A3" w:rsidRDefault="00B45859" w:rsidP="006716F0">
      <w:pPr>
        <w:jc w:val="both"/>
        <w:rPr>
          <w:rFonts w:ascii="Arial" w:hAnsi="Arial" w:cs="Arial"/>
          <w:b/>
          <w:sz w:val="24"/>
          <w:szCs w:val="24"/>
        </w:rPr>
      </w:pPr>
    </w:p>
    <w:p w14:paraId="54256044" w14:textId="0EE199D9" w:rsidR="00E71055" w:rsidRDefault="002925B0" w:rsidP="006716F0">
      <w:pPr>
        <w:spacing w:line="360" w:lineRule="auto"/>
        <w:jc w:val="both"/>
        <w:rPr>
          <w:rFonts w:ascii="Arial" w:hAnsi="Arial" w:cs="Arial"/>
          <w:sz w:val="24"/>
          <w:szCs w:val="24"/>
        </w:rPr>
      </w:pPr>
      <w:r w:rsidRPr="00DD67A3">
        <w:rPr>
          <w:rFonts w:ascii="Arial" w:hAnsi="Arial" w:cs="Arial"/>
          <w:b/>
          <w:sz w:val="24"/>
          <w:szCs w:val="24"/>
        </w:rPr>
        <w:t>Introduction</w:t>
      </w:r>
      <w:r w:rsidR="00DD67A3" w:rsidRPr="00DD67A3">
        <w:rPr>
          <w:rFonts w:ascii="Arial" w:hAnsi="Arial" w:cs="Arial"/>
          <w:b/>
          <w:sz w:val="24"/>
          <w:szCs w:val="24"/>
        </w:rPr>
        <w:t>:</w:t>
      </w:r>
      <w:r w:rsidR="00DD67A3">
        <w:rPr>
          <w:rFonts w:ascii="Arial" w:hAnsi="Arial" w:cs="Arial"/>
          <w:sz w:val="24"/>
          <w:szCs w:val="24"/>
        </w:rPr>
        <w:t xml:space="preserve"> </w:t>
      </w:r>
      <w:r w:rsidR="00921ED1" w:rsidRPr="00921ED1">
        <w:rPr>
          <w:rFonts w:ascii="Arial" w:hAnsi="Arial" w:cs="Arial"/>
          <w:sz w:val="24"/>
          <w:szCs w:val="24"/>
        </w:rPr>
        <w:t>Ewe genotype is a key determinant of ewe productivity (Hanrahan 2001, Keady and Hanrahan 2019).</w:t>
      </w:r>
      <w:r w:rsidR="00513103" w:rsidRPr="00921ED1">
        <w:rPr>
          <w:rFonts w:ascii="Arial" w:hAnsi="Arial" w:cs="Arial"/>
          <w:sz w:val="24"/>
          <w:szCs w:val="24"/>
        </w:rPr>
        <w:t xml:space="preserve"> Keady (2014) reported that the mean </w:t>
      </w:r>
      <w:r w:rsidR="00513103" w:rsidRPr="00921ED1">
        <w:rPr>
          <w:rFonts w:ascii="Arial" w:hAnsi="Arial" w:cs="Arial"/>
          <w:sz w:val="24"/>
          <w:szCs w:val="24"/>
        </w:rPr>
        <w:t>cost</w:t>
      </w:r>
      <w:r w:rsidR="00841095">
        <w:rPr>
          <w:rFonts w:ascii="Arial" w:hAnsi="Arial" w:cs="Arial"/>
          <w:sz w:val="24"/>
          <w:szCs w:val="24"/>
        </w:rPr>
        <w:t xml:space="preserve"> </w:t>
      </w:r>
      <w:r w:rsidR="00513103" w:rsidRPr="00921ED1">
        <w:rPr>
          <w:rFonts w:ascii="Arial" w:hAnsi="Arial" w:cs="Arial"/>
          <w:sz w:val="24"/>
          <w:szCs w:val="24"/>
        </w:rPr>
        <w:t xml:space="preserve">of </w:t>
      </w:r>
      <w:r w:rsidR="00513103" w:rsidRPr="00921ED1">
        <w:rPr>
          <w:rFonts w:ascii="Arial" w:hAnsi="Arial" w:cs="Arial"/>
          <w:sz w:val="24"/>
          <w:szCs w:val="24"/>
        </w:rPr>
        <w:t>producing a replacement ewe, when joined for the first time at ~19 months, equated to approximately 25% of the value of her lifetime lamb-carcass output.</w:t>
      </w:r>
      <w:r w:rsidR="00921ED1" w:rsidRPr="00921ED1">
        <w:rPr>
          <w:rFonts w:ascii="Arial" w:hAnsi="Arial" w:cs="Arial"/>
          <w:sz w:val="24"/>
          <w:szCs w:val="24"/>
        </w:rPr>
        <w:t xml:space="preserve"> Currently, 66% of lowland ewes in Ireland have been sired by one of the two main terminal sire breeds (Suffolk and Texel) (Keady et al 2019), both of which have inherently low productivity (Hanrahan 2001). The Belclare breed was developed from a range of genetic resources (Hanrahan 1989), has a litter size of approximately 2.2 under typical on-farm management conditions, and represents the sire of 9.5% of ewes in lowland flocks (Keady et al</w:t>
      </w:r>
      <w:r w:rsidR="00841095">
        <w:rPr>
          <w:rFonts w:ascii="Arial" w:hAnsi="Arial" w:cs="Arial"/>
          <w:sz w:val="24"/>
          <w:szCs w:val="24"/>
        </w:rPr>
        <w:t>.</w:t>
      </w:r>
      <w:r w:rsidR="00921ED1" w:rsidRPr="00921ED1">
        <w:rPr>
          <w:rFonts w:ascii="Arial" w:hAnsi="Arial" w:cs="Arial"/>
          <w:sz w:val="24"/>
          <w:szCs w:val="24"/>
        </w:rPr>
        <w:t xml:space="preserve"> 2019). The aim of the current study was to determine the effects of </w:t>
      </w:r>
      <w:r w:rsidR="00841095">
        <w:rPr>
          <w:rFonts w:ascii="Arial" w:hAnsi="Arial" w:cs="Arial"/>
          <w:sz w:val="24"/>
          <w:szCs w:val="24"/>
        </w:rPr>
        <w:t xml:space="preserve">ewe </w:t>
      </w:r>
      <w:r w:rsidR="00921ED1" w:rsidRPr="00921ED1">
        <w:rPr>
          <w:rFonts w:ascii="Arial" w:hAnsi="Arial" w:cs="Arial"/>
          <w:sz w:val="24"/>
          <w:szCs w:val="24"/>
        </w:rPr>
        <w:t xml:space="preserve">age </w:t>
      </w:r>
      <w:r w:rsidR="00513103">
        <w:rPr>
          <w:rFonts w:ascii="Arial" w:hAnsi="Arial" w:cs="Arial"/>
          <w:sz w:val="24"/>
          <w:szCs w:val="24"/>
        </w:rPr>
        <w:t>on</w:t>
      </w:r>
      <w:r w:rsidR="00D46652">
        <w:rPr>
          <w:rFonts w:ascii="Arial" w:hAnsi="Arial" w:cs="Arial"/>
          <w:sz w:val="24"/>
          <w:szCs w:val="24"/>
        </w:rPr>
        <w:t xml:space="preserve"> productivity </w:t>
      </w:r>
      <w:r w:rsidR="00921ED1" w:rsidRPr="00921ED1">
        <w:rPr>
          <w:rFonts w:ascii="Arial" w:hAnsi="Arial" w:cs="Arial"/>
          <w:sz w:val="24"/>
          <w:szCs w:val="24"/>
        </w:rPr>
        <w:t>and</w:t>
      </w:r>
      <w:r w:rsidR="00513103">
        <w:rPr>
          <w:rFonts w:ascii="Arial" w:hAnsi="Arial" w:cs="Arial"/>
          <w:sz w:val="24"/>
          <w:szCs w:val="24"/>
        </w:rPr>
        <w:t xml:space="preserve"> </w:t>
      </w:r>
      <w:r w:rsidR="00841095">
        <w:rPr>
          <w:rFonts w:ascii="Arial" w:hAnsi="Arial" w:cs="Arial"/>
          <w:sz w:val="24"/>
          <w:szCs w:val="24"/>
        </w:rPr>
        <w:t xml:space="preserve">on </w:t>
      </w:r>
      <w:r w:rsidR="00513103">
        <w:rPr>
          <w:rFonts w:ascii="Arial" w:hAnsi="Arial" w:cs="Arial"/>
          <w:sz w:val="24"/>
          <w:szCs w:val="24"/>
        </w:rPr>
        <w:t>the performance of their progeny</w:t>
      </w:r>
      <w:r w:rsidR="00841095">
        <w:rPr>
          <w:rFonts w:ascii="Arial" w:hAnsi="Arial" w:cs="Arial"/>
          <w:sz w:val="24"/>
          <w:szCs w:val="24"/>
        </w:rPr>
        <w:t>,</w:t>
      </w:r>
      <w:r w:rsidR="00513103">
        <w:rPr>
          <w:rFonts w:ascii="Arial" w:hAnsi="Arial" w:cs="Arial"/>
          <w:sz w:val="24"/>
          <w:szCs w:val="24"/>
        </w:rPr>
        <w:t xml:space="preserve"> using ewes from 3 genotypes which differ in prolificacy</w:t>
      </w:r>
      <w:r w:rsidR="00921ED1" w:rsidRPr="00921ED1">
        <w:rPr>
          <w:rFonts w:ascii="Arial" w:hAnsi="Arial" w:cs="Arial"/>
          <w:sz w:val="24"/>
          <w:szCs w:val="24"/>
        </w:rPr>
        <w:t xml:space="preserve">. </w:t>
      </w:r>
    </w:p>
    <w:p w14:paraId="38EB00A6" w14:textId="77777777" w:rsidR="00E71055" w:rsidRDefault="00E71055" w:rsidP="006716F0">
      <w:pPr>
        <w:spacing w:after="0" w:line="360" w:lineRule="auto"/>
        <w:jc w:val="both"/>
        <w:rPr>
          <w:rFonts w:ascii="Arial" w:hAnsi="Arial" w:cs="Arial"/>
          <w:sz w:val="24"/>
          <w:szCs w:val="24"/>
        </w:rPr>
      </w:pPr>
    </w:p>
    <w:p w14:paraId="2A84A205" w14:textId="7F9CF0B8" w:rsidR="00E71055" w:rsidRDefault="00E71055" w:rsidP="006716F0">
      <w:pPr>
        <w:spacing w:after="0" w:line="360" w:lineRule="auto"/>
        <w:jc w:val="both"/>
        <w:rPr>
          <w:rFonts w:ascii="Arial" w:hAnsi="Arial" w:cs="Arial"/>
          <w:bCs/>
          <w:sz w:val="24"/>
          <w:szCs w:val="24"/>
        </w:rPr>
      </w:pPr>
      <w:r w:rsidRPr="00E71055">
        <w:rPr>
          <w:rFonts w:ascii="Arial" w:hAnsi="Arial" w:cs="Arial"/>
          <w:b/>
          <w:sz w:val="24"/>
          <w:szCs w:val="24"/>
        </w:rPr>
        <w:t>Material and methods:</w:t>
      </w:r>
      <w:r w:rsidRPr="00E71055">
        <w:rPr>
          <w:rFonts w:ascii="Arial" w:hAnsi="Arial" w:cs="Arial"/>
          <w:sz w:val="24"/>
          <w:szCs w:val="24"/>
        </w:rPr>
        <w:t xml:space="preserve"> </w:t>
      </w:r>
      <w:r w:rsidR="007A505B">
        <w:rPr>
          <w:rFonts w:ascii="Arial" w:hAnsi="Arial" w:cs="Arial"/>
          <w:sz w:val="24"/>
          <w:szCs w:val="24"/>
        </w:rPr>
        <w:t xml:space="preserve">The study involved </w:t>
      </w:r>
      <w:r w:rsidR="006A13CB">
        <w:rPr>
          <w:rFonts w:ascii="Arial" w:hAnsi="Arial" w:cs="Arial"/>
          <w:sz w:val="24"/>
          <w:szCs w:val="24"/>
        </w:rPr>
        <w:t xml:space="preserve">performance records between joining to lamb at 2 years of age until lambing at 8 </w:t>
      </w:r>
      <w:r w:rsidR="000E6309">
        <w:rPr>
          <w:rFonts w:ascii="Arial" w:hAnsi="Arial" w:cs="Arial"/>
          <w:sz w:val="24"/>
          <w:szCs w:val="24"/>
        </w:rPr>
        <w:t xml:space="preserve">years </w:t>
      </w:r>
      <w:r w:rsidR="00036EF9">
        <w:rPr>
          <w:rFonts w:ascii="Arial" w:hAnsi="Arial" w:cs="Arial"/>
          <w:sz w:val="24"/>
          <w:szCs w:val="24"/>
        </w:rPr>
        <w:t>for a</w:t>
      </w:r>
      <w:r w:rsidR="007A505B">
        <w:rPr>
          <w:rFonts w:ascii="Arial" w:hAnsi="Arial" w:cs="Arial"/>
          <w:sz w:val="24"/>
          <w:szCs w:val="24"/>
        </w:rPr>
        <w:t xml:space="preserve"> </w:t>
      </w:r>
      <w:r w:rsidRPr="00E71055">
        <w:rPr>
          <w:rFonts w:ascii="Arial" w:hAnsi="Arial" w:cs="Arial"/>
          <w:bCs/>
          <w:sz w:val="24"/>
          <w:szCs w:val="24"/>
        </w:rPr>
        <w:t xml:space="preserve"> total of 424 ewes [157 </w:t>
      </w:r>
      <w:proofErr w:type="spellStart"/>
      <w:r w:rsidRPr="00E71055">
        <w:rPr>
          <w:rFonts w:ascii="Arial" w:hAnsi="Arial" w:cs="Arial"/>
          <w:bCs/>
          <w:sz w:val="24"/>
          <w:szCs w:val="24"/>
        </w:rPr>
        <w:t>Belclare</w:t>
      </w:r>
      <w:proofErr w:type="spellEnd"/>
      <w:r w:rsidRPr="00E71055">
        <w:rPr>
          <w:rFonts w:ascii="Arial" w:hAnsi="Arial" w:cs="Arial"/>
          <w:bCs/>
          <w:sz w:val="24"/>
          <w:szCs w:val="24"/>
        </w:rPr>
        <w:t xml:space="preserve"> (B), 114 </w:t>
      </w:r>
      <w:proofErr w:type="spellStart"/>
      <w:r w:rsidRPr="00E71055">
        <w:rPr>
          <w:rFonts w:ascii="Arial" w:hAnsi="Arial" w:cs="Arial"/>
          <w:sz w:val="24"/>
          <w:szCs w:val="24"/>
        </w:rPr>
        <w:t>B×Suffolk</w:t>
      </w:r>
      <w:proofErr w:type="spellEnd"/>
      <w:r w:rsidRPr="00E71055">
        <w:rPr>
          <w:rFonts w:ascii="Arial" w:hAnsi="Arial" w:cs="Arial"/>
          <w:bCs/>
          <w:sz w:val="24"/>
          <w:szCs w:val="24"/>
        </w:rPr>
        <w:t xml:space="preserve"> (B×S), 153 &gt;75%S</w:t>
      </w:r>
      <w:r w:rsidR="00224AE2">
        <w:rPr>
          <w:rFonts w:ascii="Arial" w:hAnsi="Arial" w:cs="Arial"/>
          <w:bCs/>
          <w:sz w:val="24"/>
          <w:szCs w:val="24"/>
        </w:rPr>
        <w:t xml:space="preserve"> (S)</w:t>
      </w:r>
      <w:r w:rsidRPr="00E71055">
        <w:rPr>
          <w:rFonts w:ascii="Arial" w:hAnsi="Arial" w:cs="Arial"/>
          <w:bCs/>
          <w:sz w:val="24"/>
          <w:szCs w:val="24"/>
        </w:rPr>
        <w:t>; 2 cohorts]</w:t>
      </w:r>
      <w:r w:rsidR="007A505B">
        <w:rPr>
          <w:rFonts w:ascii="Arial" w:hAnsi="Arial" w:cs="Arial"/>
          <w:bCs/>
          <w:sz w:val="24"/>
          <w:szCs w:val="24"/>
        </w:rPr>
        <w:t xml:space="preserve">. </w:t>
      </w:r>
      <w:r w:rsidR="007A505B" w:rsidRPr="00E71055">
        <w:rPr>
          <w:rFonts w:ascii="Arial" w:hAnsi="Arial" w:cs="Arial"/>
          <w:bCs/>
          <w:sz w:val="24"/>
          <w:szCs w:val="24"/>
        </w:rPr>
        <w:t>Ewes only left the flock when culled for physical reasons (e.g., udder and mouth issues, poor body condition) or they died.</w:t>
      </w:r>
      <w:r w:rsidR="009C1121" w:rsidRPr="009C1121">
        <w:rPr>
          <w:rFonts w:ascii="Arial" w:hAnsi="Arial" w:cs="Arial"/>
          <w:sz w:val="24"/>
          <w:szCs w:val="24"/>
        </w:rPr>
        <w:t xml:space="preserve"> </w:t>
      </w:r>
      <w:r w:rsidRPr="00E71055">
        <w:rPr>
          <w:rFonts w:ascii="Arial" w:hAnsi="Arial" w:cs="Arial"/>
          <w:bCs/>
          <w:sz w:val="24"/>
          <w:szCs w:val="24"/>
        </w:rPr>
        <w:t xml:space="preserve">A random 50% of each genetic group </w:t>
      </w:r>
      <w:proofErr w:type="gramStart"/>
      <w:r w:rsidRPr="00E71055">
        <w:rPr>
          <w:rFonts w:ascii="Arial" w:hAnsi="Arial" w:cs="Arial"/>
          <w:bCs/>
          <w:sz w:val="24"/>
          <w:szCs w:val="24"/>
        </w:rPr>
        <w:t>had</w:t>
      </w:r>
      <w:r w:rsidR="009C1121">
        <w:rPr>
          <w:rFonts w:ascii="Arial" w:hAnsi="Arial" w:cs="Arial"/>
          <w:bCs/>
          <w:sz w:val="24"/>
          <w:szCs w:val="24"/>
        </w:rPr>
        <w:t xml:space="preserve"> been joined</w:t>
      </w:r>
      <w:proofErr w:type="gramEnd"/>
      <w:r w:rsidR="009C1121">
        <w:rPr>
          <w:rFonts w:ascii="Arial" w:hAnsi="Arial" w:cs="Arial"/>
          <w:bCs/>
          <w:sz w:val="24"/>
          <w:szCs w:val="24"/>
        </w:rPr>
        <w:t xml:space="preserve"> at ~7 months and 86</w:t>
      </w:r>
      <w:r w:rsidRPr="00E71055">
        <w:rPr>
          <w:rFonts w:ascii="Arial" w:hAnsi="Arial" w:cs="Arial"/>
          <w:bCs/>
          <w:sz w:val="24"/>
          <w:szCs w:val="24"/>
        </w:rPr>
        <w:t xml:space="preserve">% </w:t>
      </w:r>
      <w:r w:rsidR="006A13CB">
        <w:rPr>
          <w:rFonts w:ascii="Arial" w:hAnsi="Arial" w:cs="Arial"/>
          <w:bCs/>
          <w:sz w:val="24"/>
          <w:szCs w:val="24"/>
        </w:rPr>
        <w:t>of th</w:t>
      </w:r>
      <w:r w:rsidR="00841095">
        <w:rPr>
          <w:rFonts w:ascii="Arial" w:hAnsi="Arial" w:cs="Arial"/>
          <w:bCs/>
          <w:sz w:val="24"/>
          <w:szCs w:val="24"/>
        </w:rPr>
        <w:t>o</w:t>
      </w:r>
      <w:r w:rsidR="006A13CB">
        <w:rPr>
          <w:rFonts w:ascii="Arial" w:hAnsi="Arial" w:cs="Arial"/>
          <w:bCs/>
          <w:sz w:val="24"/>
          <w:szCs w:val="24"/>
        </w:rPr>
        <w:t>se</w:t>
      </w:r>
      <w:r w:rsidRPr="00E71055">
        <w:rPr>
          <w:rFonts w:ascii="Arial" w:hAnsi="Arial" w:cs="Arial"/>
          <w:bCs/>
          <w:sz w:val="24"/>
          <w:szCs w:val="24"/>
        </w:rPr>
        <w:t xml:space="preserve"> lamb</w:t>
      </w:r>
      <w:r w:rsidR="006A13CB">
        <w:rPr>
          <w:rFonts w:ascii="Arial" w:hAnsi="Arial" w:cs="Arial"/>
          <w:bCs/>
          <w:sz w:val="24"/>
          <w:szCs w:val="24"/>
        </w:rPr>
        <w:t>ed</w:t>
      </w:r>
      <w:r w:rsidRPr="00E71055">
        <w:rPr>
          <w:rFonts w:ascii="Arial" w:hAnsi="Arial" w:cs="Arial"/>
          <w:bCs/>
          <w:sz w:val="24"/>
          <w:szCs w:val="24"/>
        </w:rPr>
        <w:t xml:space="preserve"> at 1 year. </w:t>
      </w:r>
      <w:r w:rsidR="006A13CB">
        <w:rPr>
          <w:rFonts w:ascii="Arial" w:hAnsi="Arial" w:cs="Arial"/>
          <w:bCs/>
          <w:sz w:val="24"/>
          <w:szCs w:val="24"/>
        </w:rPr>
        <w:t xml:space="preserve"> </w:t>
      </w:r>
      <w:r w:rsidR="006A13CB" w:rsidRPr="00E71055">
        <w:rPr>
          <w:rFonts w:ascii="Arial" w:hAnsi="Arial" w:cs="Arial"/>
          <w:sz w:val="24"/>
          <w:szCs w:val="24"/>
        </w:rPr>
        <w:t>Oestrus was synchronized using p</w:t>
      </w:r>
      <w:r w:rsidR="006A13CB">
        <w:rPr>
          <w:rFonts w:ascii="Arial" w:hAnsi="Arial" w:cs="Arial"/>
          <w:sz w:val="24"/>
          <w:szCs w:val="24"/>
        </w:rPr>
        <w:t>rogesterone-impregnated sponges. E</w:t>
      </w:r>
      <w:r w:rsidR="006A13CB" w:rsidRPr="00E71055">
        <w:rPr>
          <w:rFonts w:ascii="Arial" w:hAnsi="Arial" w:cs="Arial"/>
          <w:sz w:val="24"/>
          <w:szCs w:val="24"/>
        </w:rPr>
        <w:t>wes were joi</w:t>
      </w:r>
      <w:r w:rsidR="006A13CB">
        <w:rPr>
          <w:rFonts w:ascii="Arial" w:hAnsi="Arial" w:cs="Arial"/>
          <w:sz w:val="24"/>
          <w:szCs w:val="24"/>
        </w:rPr>
        <w:t xml:space="preserve">ned with </w:t>
      </w:r>
      <w:proofErr w:type="spellStart"/>
      <w:r w:rsidR="006A13CB">
        <w:rPr>
          <w:rFonts w:ascii="Arial" w:hAnsi="Arial" w:cs="Arial"/>
          <w:sz w:val="24"/>
          <w:szCs w:val="24"/>
        </w:rPr>
        <w:t>Charollais</w:t>
      </w:r>
      <w:proofErr w:type="spellEnd"/>
      <w:r w:rsidR="006A13CB">
        <w:rPr>
          <w:rFonts w:ascii="Arial" w:hAnsi="Arial" w:cs="Arial"/>
          <w:sz w:val="24"/>
          <w:szCs w:val="24"/>
        </w:rPr>
        <w:t xml:space="preserve"> rams. </w:t>
      </w:r>
      <w:r w:rsidRPr="00E71055">
        <w:rPr>
          <w:rFonts w:ascii="Arial" w:hAnsi="Arial" w:cs="Arial"/>
          <w:bCs/>
          <w:sz w:val="24"/>
          <w:szCs w:val="24"/>
        </w:rPr>
        <w:t xml:space="preserve">All ewes were shorn at housing </w:t>
      </w:r>
      <w:r w:rsidR="006A13CB">
        <w:rPr>
          <w:rFonts w:ascii="Arial" w:hAnsi="Arial" w:cs="Arial"/>
          <w:bCs/>
          <w:sz w:val="24"/>
          <w:szCs w:val="24"/>
        </w:rPr>
        <w:t>(</w:t>
      </w:r>
      <w:r w:rsidRPr="00E71055">
        <w:rPr>
          <w:rFonts w:ascii="Arial" w:hAnsi="Arial" w:cs="Arial"/>
          <w:bCs/>
          <w:sz w:val="24"/>
          <w:szCs w:val="24"/>
        </w:rPr>
        <w:t>ea</w:t>
      </w:r>
      <w:r w:rsidR="006716F0">
        <w:rPr>
          <w:rFonts w:ascii="Arial" w:hAnsi="Arial" w:cs="Arial"/>
          <w:bCs/>
          <w:sz w:val="24"/>
          <w:szCs w:val="24"/>
        </w:rPr>
        <w:t>rly December</w:t>
      </w:r>
      <w:r w:rsidR="006A13CB">
        <w:rPr>
          <w:rFonts w:ascii="Arial" w:hAnsi="Arial" w:cs="Arial"/>
          <w:bCs/>
          <w:sz w:val="24"/>
          <w:szCs w:val="24"/>
        </w:rPr>
        <w:t>)</w:t>
      </w:r>
      <w:r w:rsidRPr="00E71055">
        <w:rPr>
          <w:rFonts w:ascii="Arial" w:hAnsi="Arial" w:cs="Arial"/>
          <w:bCs/>
          <w:sz w:val="24"/>
          <w:szCs w:val="24"/>
        </w:rPr>
        <w:t xml:space="preserve"> and offered grass silage </w:t>
      </w:r>
      <w:r w:rsidRPr="00E71055">
        <w:rPr>
          <w:rFonts w:ascii="Arial" w:hAnsi="Arial" w:cs="Arial"/>
          <w:bCs/>
          <w:i/>
          <w:sz w:val="24"/>
          <w:szCs w:val="24"/>
        </w:rPr>
        <w:t>ad libitum</w:t>
      </w:r>
      <w:r w:rsidRPr="00E71055">
        <w:rPr>
          <w:rFonts w:ascii="Arial" w:hAnsi="Arial" w:cs="Arial"/>
          <w:bCs/>
          <w:sz w:val="24"/>
          <w:szCs w:val="24"/>
        </w:rPr>
        <w:t xml:space="preserve"> until lambing.  </w:t>
      </w:r>
      <w:r w:rsidR="006A13CB">
        <w:rPr>
          <w:rFonts w:ascii="Arial" w:hAnsi="Arial" w:cs="Arial"/>
          <w:bCs/>
          <w:sz w:val="24"/>
          <w:szCs w:val="24"/>
        </w:rPr>
        <w:t xml:space="preserve">A </w:t>
      </w:r>
      <w:r w:rsidRPr="00E71055">
        <w:rPr>
          <w:rFonts w:ascii="Arial" w:hAnsi="Arial" w:cs="Arial"/>
          <w:bCs/>
          <w:sz w:val="24"/>
          <w:szCs w:val="24"/>
        </w:rPr>
        <w:t>concentrate supplement</w:t>
      </w:r>
      <w:r w:rsidR="006A13CB">
        <w:rPr>
          <w:rFonts w:ascii="Arial" w:hAnsi="Arial" w:cs="Arial"/>
          <w:bCs/>
          <w:sz w:val="24"/>
          <w:szCs w:val="24"/>
        </w:rPr>
        <w:t xml:space="preserve"> was offered during the final 6 or 7 weeks of pregnancy</w:t>
      </w:r>
      <w:r w:rsidRPr="00E71055">
        <w:rPr>
          <w:rFonts w:ascii="Arial" w:hAnsi="Arial" w:cs="Arial"/>
          <w:bCs/>
          <w:sz w:val="24"/>
          <w:szCs w:val="24"/>
        </w:rPr>
        <w:t xml:space="preserve">; the level depended on forage feed value and expected litter size (ultrasonic scanning). Ewes rearing singles or twins received no concentrate supplementation post lambing while those rearing triplets received concentrate (0.5 kg/d) for 5 weeks, and their </w:t>
      </w:r>
      <w:r w:rsidRPr="00E71055">
        <w:rPr>
          <w:rFonts w:ascii="Arial" w:hAnsi="Arial" w:cs="Arial"/>
          <w:bCs/>
          <w:sz w:val="24"/>
          <w:szCs w:val="24"/>
        </w:rPr>
        <w:lastRenderedPageBreak/>
        <w:t xml:space="preserve">lambs had access to concentrate (up to 300 g/head daily) until weaning. </w:t>
      </w:r>
      <w:r w:rsidR="008A2607">
        <w:rPr>
          <w:rFonts w:ascii="Arial" w:hAnsi="Arial" w:cs="Arial"/>
          <w:bCs/>
          <w:sz w:val="24"/>
          <w:szCs w:val="24"/>
        </w:rPr>
        <w:t>L</w:t>
      </w:r>
      <w:r w:rsidRPr="00E71055">
        <w:rPr>
          <w:rFonts w:ascii="Arial" w:hAnsi="Arial" w:cs="Arial"/>
          <w:bCs/>
          <w:sz w:val="24"/>
          <w:szCs w:val="24"/>
        </w:rPr>
        <w:t xml:space="preserve">ambs were managed as </w:t>
      </w:r>
      <w:r w:rsidR="008A2607">
        <w:rPr>
          <w:rFonts w:ascii="Arial" w:hAnsi="Arial" w:cs="Arial"/>
          <w:bCs/>
          <w:sz w:val="24"/>
          <w:szCs w:val="24"/>
        </w:rPr>
        <w:t xml:space="preserve">a single flock post weaning and were all </w:t>
      </w:r>
      <w:r w:rsidRPr="00E71055">
        <w:rPr>
          <w:rFonts w:ascii="Arial" w:hAnsi="Arial" w:cs="Arial"/>
          <w:bCs/>
          <w:sz w:val="24"/>
          <w:szCs w:val="24"/>
        </w:rPr>
        <w:t xml:space="preserve">slaughtered prior to the end of the grazing season. </w:t>
      </w:r>
      <w:r w:rsidR="008A2607">
        <w:rPr>
          <w:rFonts w:ascii="Arial" w:hAnsi="Arial" w:cs="Arial"/>
          <w:bCs/>
          <w:sz w:val="24"/>
          <w:szCs w:val="24"/>
        </w:rPr>
        <w:t>D</w:t>
      </w:r>
      <w:r w:rsidRPr="00E71055">
        <w:rPr>
          <w:rFonts w:ascii="Arial" w:hAnsi="Arial" w:cs="Arial"/>
          <w:bCs/>
          <w:sz w:val="24"/>
          <w:szCs w:val="24"/>
        </w:rPr>
        <w:t>ata were analysed using the MIXED</w:t>
      </w:r>
      <w:r w:rsidR="00A97C9C">
        <w:rPr>
          <w:rFonts w:ascii="Arial" w:hAnsi="Arial" w:cs="Arial"/>
          <w:bCs/>
          <w:sz w:val="24"/>
          <w:szCs w:val="24"/>
        </w:rPr>
        <w:t xml:space="preserve"> and</w:t>
      </w:r>
      <w:r w:rsidRPr="00E71055">
        <w:rPr>
          <w:rFonts w:ascii="Arial" w:hAnsi="Arial" w:cs="Arial"/>
          <w:bCs/>
          <w:sz w:val="24"/>
          <w:szCs w:val="24"/>
        </w:rPr>
        <w:t xml:space="preserve"> </w:t>
      </w:r>
      <w:proofErr w:type="gramStart"/>
      <w:r w:rsidR="00A97C9C">
        <w:rPr>
          <w:rFonts w:ascii="Arial" w:hAnsi="Arial" w:cs="Arial"/>
          <w:bCs/>
          <w:sz w:val="24"/>
          <w:szCs w:val="24"/>
        </w:rPr>
        <w:t>GLIMMIX</w:t>
      </w:r>
      <w:r w:rsidRPr="00E71055">
        <w:rPr>
          <w:rFonts w:ascii="Arial" w:hAnsi="Arial" w:cs="Arial"/>
          <w:bCs/>
          <w:sz w:val="24"/>
          <w:szCs w:val="24"/>
        </w:rPr>
        <w:t xml:space="preserve">  procedures</w:t>
      </w:r>
      <w:proofErr w:type="gramEnd"/>
      <w:r w:rsidRPr="00E71055">
        <w:rPr>
          <w:rFonts w:ascii="Arial" w:hAnsi="Arial" w:cs="Arial"/>
          <w:bCs/>
          <w:sz w:val="24"/>
          <w:szCs w:val="24"/>
        </w:rPr>
        <w:t xml:space="preserve"> of SAS, as appropriate.</w:t>
      </w:r>
    </w:p>
    <w:p w14:paraId="3D4858C2" w14:textId="77777777" w:rsidR="007F2B12" w:rsidRDefault="007F2B12" w:rsidP="006716F0">
      <w:pPr>
        <w:spacing w:after="0" w:line="360" w:lineRule="auto"/>
        <w:jc w:val="both"/>
        <w:rPr>
          <w:rFonts w:ascii="Arial" w:hAnsi="Arial" w:cs="Arial"/>
          <w:bCs/>
          <w:sz w:val="24"/>
          <w:szCs w:val="24"/>
        </w:rPr>
      </w:pPr>
    </w:p>
    <w:p w14:paraId="1B81D422" w14:textId="5BBB5AB1" w:rsidR="003F2249" w:rsidRDefault="007F2B12" w:rsidP="006716F0">
      <w:pPr>
        <w:spacing w:after="0" w:line="360" w:lineRule="auto"/>
        <w:jc w:val="both"/>
        <w:rPr>
          <w:rFonts w:ascii="Arial" w:hAnsi="Arial" w:cs="Arial"/>
          <w:bCs/>
          <w:sz w:val="24"/>
          <w:szCs w:val="24"/>
        </w:rPr>
      </w:pPr>
      <w:r w:rsidRPr="007F2B12">
        <w:rPr>
          <w:rFonts w:ascii="Arial" w:hAnsi="Arial" w:cs="Arial"/>
          <w:b/>
          <w:bCs/>
          <w:sz w:val="24"/>
          <w:szCs w:val="24"/>
          <w:lang w:val="en-GB"/>
        </w:rPr>
        <w:t>Results:</w:t>
      </w:r>
      <w:r w:rsidRPr="007F2B12">
        <w:rPr>
          <w:rFonts w:ascii="Arial" w:hAnsi="Arial" w:cs="Arial"/>
          <w:bCs/>
          <w:sz w:val="24"/>
          <w:szCs w:val="24"/>
          <w:lang w:val="en-GB"/>
        </w:rPr>
        <w:t xml:space="preserve"> For the Belclare, </w:t>
      </w:r>
      <w:r w:rsidRPr="007F2B12">
        <w:rPr>
          <w:rFonts w:ascii="Arial" w:hAnsi="Arial" w:cs="Arial"/>
          <w:bCs/>
          <w:sz w:val="24"/>
          <w:szCs w:val="24"/>
        </w:rPr>
        <w:t xml:space="preserve">B×S and &gt;75%S ewes, lambs reared/ewe-joined </w:t>
      </w:r>
      <w:r w:rsidR="009E422C">
        <w:rPr>
          <w:rFonts w:ascii="Arial" w:hAnsi="Arial" w:cs="Arial"/>
          <w:bCs/>
          <w:sz w:val="24"/>
          <w:szCs w:val="24"/>
        </w:rPr>
        <w:t>averaged</w:t>
      </w:r>
      <w:r w:rsidRPr="007F2B12">
        <w:rPr>
          <w:rFonts w:ascii="Arial" w:hAnsi="Arial" w:cs="Arial"/>
          <w:bCs/>
          <w:sz w:val="24"/>
          <w:szCs w:val="24"/>
        </w:rPr>
        <w:t xml:space="preserve"> 1.62, 1.</w:t>
      </w:r>
      <w:r w:rsidR="00036EF9">
        <w:rPr>
          <w:rFonts w:ascii="Arial" w:hAnsi="Arial" w:cs="Arial"/>
          <w:bCs/>
          <w:sz w:val="24"/>
          <w:szCs w:val="24"/>
        </w:rPr>
        <w:t>70</w:t>
      </w:r>
      <w:r w:rsidRPr="007F2B12">
        <w:rPr>
          <w:rFonts w:ascii="Arial" w:hAnsi="Arial" w:cs="Arial"/>
          <w:bCs/>
          <w:sz w:val="24"/>
          <w:szCs w:val="24"/>
        </w:rPr>
        <w:t xml:space="preserve"> and 1.34 (SE </w:t>
      </w:r>
      <w:r w:rsidR="00007680">
        <w:rPr>
          <w:rFonts w:ascii="Arial" w:hAnsi="Arial" w:cs="Arial"/>
          <w:bCs/>
          <w:sz w:val="24"/>
          <w:szCs w:val="24"/>
        </w:rPr>
        <w:t>≈</w:t>
      </w:r>
      <w:r w:rsidRPr="007F2B12">
        <w:rPr>
          <w:rFonts w:ascii="Arial" w:hAnsi="Arial" w:cs="Arial"/>
          <w:bCs/>
          <w:sz w:val="24"/>
          <w:szCs w:val="24"/>
        </w:rPr>
        <w:t xml:space="preserve"> 0.0</w:t>
      </w:r>
      <w:r w:rsidR="00036EF9">
        <w:rPr>
          <w:rFonts w:ascii="Arial" w:hAnsi="Arial" w:cs="Arial"/>
          <w:bCs/>
          <w:sz w:val="24"/>
          <w:szCs w:val="24"/>
        </w:rPr>
        <w:t>45</w:t>
      </w:r>
      <w:r w:rsidRPr="007F2B12">
        <w:rPr>
          <w:rFonts w:ascii="Arial" w:hAnsi="Arial" w:cs="Arial"/>
          <w:bCs/>
          <w:sz w:val="24"/>
          <w:szCs w:val="24"/>
        </w:rPr>
        <w:t>)</w:t>
      </w:r>
      <w:r w:rsidR="002E5594">
        <w:rPr>
          <w:rFonts w:ascii="Arial" w:hAnsi="Arial" w:cs="Arial"/>
          <w:bCs/>
          <w:sz w:val="24"/>
          <w:szCs w:val="24"/>
        </w:rPr>
        <w:t>, respectively</w:t>
      </w:r>
      <w:r w:rsidR="005F2EB1">
        <w:rPr>
          <w:rFonts w:ascii="Arial" w:hAnsi="Arial" w:cs="Arial"/>
          <w:bCs/>
          <w:sz w:val="24"/>
          <w:szCs w:val="24"/>
        </w:rPr>
        <w:t xml:space="preserve">, </w:t>
      </w:r>
      <w:r w:rsidR="009E422C">
        <w:rPr>
          <w:rFonts w:ascii="Arial" w:hAnsi="Arial" w:cs="Arial"/>
          <w:bCs/>
          <w:sz w:val="24"/>
          <w:szCs w:val="24"/>
        </w:rPr>
        <w:t>with</w:t>
      </w:r>
      <w:r w:rsidR="005F2EB1">
        <w:rPr>
          <w:rFonts w:ascii="Arial" w:hAnsi="Arial" w:cs="Arial"/>
          <w:bCs/>
          <w:sz w:val="24"/>
          <w:szCs w:val="24"/>
        </w:rPr>
        <w:t xml:space="preserve"> a significant heterosis effect</w:t>
      </w:r>
      <w:r w:rsidR="00036EF9">
        <w:rPr>
          <w:rFonts w:ascii="Arial" w:hAnsi="Arial" w:cs="Arial"/>
          <w:bCs/>
          <w:sz w:val="24"/>
          <w:szCs w:val="24"/>
        </w:rPr>
        <w:t>; the effect of ewe age was quadratic (P &lt; 0.001)</w:t>
      </w:r>
      <w:r w:rsidR="00B45859">
        <w:rPr>
          <w:rFonts w:ascii="Arial" w:hAnsi="Arial" w:cs="Arial"/>
          <w:bCs/>
          <w:sz w:val="24"/>
          <w:szCs w:val="24"/>
        </w:rPr>
        <w:t xml:space="preserve"> (Figure 1)</w:t>
      </w:r>
      <w:r w:rsidR="005F2EB1">
        <w:rPr>
          <w:rFonts w:ascii="Arial" w:hAnsi="Arial" w:cs="Arial"/>
          <w:bCs/>
          <w:sz w:val="24"/>
          <w:szCs w:val="24"/>
        </w:rPr>
        <w:t>. There w</w:t>
      </w:r>
      <w:r w:rsidR="00841095">
        <w:rPr>
          <w:rFonts w:ascii="Arial" w:hAnsi="Arial" w:cs="Arial"/>
          <w:bCs/>
          <w:sz w:val="24"/>
          <w:szCs w:val="24"/>
        </w:rPr>
        <w:t>as</w:t>
      </w:r>
      <w:r w:rsidR="005F2EB1">
        <w:rPr>
          <w:rFonts w:ascii="Arial" w:hAnsi="Arial" w:cs="Arial"/>
          <w:bCs/>
          <w:sz w:val="24"/>
          <w:szCs w:val="24"/>
        </w:rPr>
        <w:t xml:space="preserve"> no interaction between ewe-age effects and genotype</w:t>
      </w:r>
      <w:r w:rsidR="00036EF9">
        <w:rPr>
          <w:rFonts w:ascii="Arial" w:hAnsi="Arial" w:cs="Arial"/>
          <w:bCs/>
          <w:sz w:val="24"/>
          <w:szCs w:val="24"/>
        </w:rPr>
        <w:t>.</w:t>
      </w:r>
      <w:r w:rsidR="009E422C" w:rsidRPr="009E422C">
        <w:rPr>
          <w:rFonts w:ascii="Arial" w:hAnsi="Arial" w:cs="Arial"/>
          <w:sz w:val="24"/>
          <w:szCs w:val="24"/>
        </w:rPr>
        <w:t xml:space="preserve"> </w:t>
      </w:r>
      <w:r w:rsidR="009E422C" w:rsidRPr="003D3B7B">
        <w:rPr>
          <w:rFonts w:ascii="Arial" w:hAnsi="Arial" w:cs="Arial"/>
          <w:sz w:val="24"/>
          <w:szCs w:val="24"/>
        </w:rPr>
        <w:t>There</w:t>
      </w:r>
      <w:r w:rsidR="009E422C">
        <w:rPr>
          <w:rFonts w:ascii="Arial" w:hAnsi="Arial" w:cs="Arial"/>
          <w:sz w:val="24"/>
          <w:szCs w:val="24"/>
        </w:rPr>
        <w:t xml:space="preserve"> were significant curvilinear age effects on ewe fertility (lambed or not; P &lt; 0.01) and litter size (P &lt; 0.001)</w:t>
      </w:r>
      <w:r w:rsidRPr="007F2B12">
        <w:rPr>
          <w:rFonts w:ascii="Arial" w:hAnsi="Arial" w:cs="Arial"/>
          <w:bCs/>
          <w:sz w:val="24"/>
          <w:szCs w:val="24"/>
        </w:rPr>
        <w:t xml:space="preserve"> </w:t>
      </w:r>
      <w:r w:rsidR="002C0AFE">
        <w:rPr>
          <w:rFonts w:ascii="Arial" w:hAnsi="Arial" w:cs="Arial"/>
          <w:bCs/>
          <w:sz w:val="24"/>
          <w:szCs w:val="24"/>
        </w:rPr>
        <w:t>(Figure 1)</w:t>
      </w:r>
      <w:r w:rsidR="00841095">
        <w:rPr>
          <w:rFonts w:ascii="Arial" w:hAnsi="Arial" w:cs="Arial"/>
          <w:bCs/>
          <w:sz w:val="24"/>
          <w:szCs w:val="24"/>
        </w:rPr>
        <w:t>,</w:t>
      </w:r>
      <w:r w:rsidR="002C0AFE">
        <w:rPr>
          <w:rFonts w:ascii="Arial" w:hAnsi="Arial" w:cs="Arial"/>
          <w:bCs/>
          <w:sz w:val="24"/>
          <w:szCs w:val="24"/>
        </w:rPr>
        <w:t xml:space="preserve"> </w:t>
      </w:r>
      <w:r w:rsidR="009E422C">
        <w:rPr>
          <w:rFonts w:ascii="Arial" w:hAnsi="Arial" w:cs="Arial"/>
          <w:bCs/>
          <w:sz w:val="24"/>
          <w:szCs w:val="24"/>
        </w:rPr>
        <w:t xml:space="preserve">and these age effects exhibited interactions with the </w:t>
      </w:r>
      <w:proofErr w:type="spellStart"/>
      <w:r w:rsidR="009E422C">
        <w:rPr>
          <w:rFonts w:ascii="Arial" w:hAnsi="Arial" w:cs="Arial"/>
          <w:bCs/>
          <w:sz w:val="24"/>
          <w:szCs w:val="24"/>
        </w:rPr>
        <w:t>heterosis</w:t>
      </w:r>
      <w:proofErr w:type="spellEnd"/>
      <w:r w:rsidR="009E422C">
        <w:rPr>
          <w:rFonts w:ascii="Arial" w:hAnsi="Arial" w:cs="Arial"/>
          <w:bCs/>
          <w:sz w:val="24"/>
          <w:szCs w:val="24"/>
        </w:rPr>
        <w:t xml:space="preserve"> effect on these traits. </w:t>
      </w:r>
      <w:proofErr w:type="gramStart"/>
      <w:r w:rsidR="00C66AF2">
        <w:rPr>
          <w:rFonts w:ascii="Arial" w:hAnsi="Arial" w:cs="Arial"/>
          <w:sz w:val="24"/>
          <w:szCs w:val="24"/>
        </w:rPr>
        <w:t>There was a marked increase in the incidence of ewes that failed to lamb after 6 years of age (0.08, 0.10,</w:t>
      </w:r>
      <w:r w:rsidR="002C0AFE">
        <w:rPr>
          <w:rFonts w:ascii="Arial" w:hAnsi="Arial" w:cs="Arial"/>
          <w:sz w:val="24"/>
          <w:szCs w:val="24"/>
        </w:rPr>
        <w:t xml:space="preserve"> 0.</w:t>
      </w:r>
      <w:r w:rsidR="00C66AF2">
        <w:rPr>
          <w:rFonts w:ascii="Arial" w:hAnsi="Arial" w:cs="Arial"/>
          <w:sz w:val="24"/>
          <w:szCs w:val="24"/>
        </w:rPr>
        <w:t>06, 0.08, 0.07, 0.12 and 0.24 for 2, 3, 4, 5, 6, 7 and 8 year old ewes, respectively</w:t>
      </w:r>
      <w:r w:rsidR="00A102C5">
        <w:rPr>
          <w:rFonts w:ascii="Arial" w:hAnsi="Arial" w:cs="Arial"/>
          <w:sz w:val="24"/>
          <w:szCs w:val="24"/>
        </w:rPr>
        <w:t xml:space="preserve">; SE </w:t>
      </w:r>
      <w:r w:rsidR="00762E58">
        <w:rPr>
          <w:rFonts w:ascii="Arial" w:hAnsi="Arial" w:cs="Arial"/>
          <w:sz w:val="24"/>
          <w:szCs w:val="24"/>
        </w:rPr>
        <w:t xml:space="preserve">≈ </w:t>
      </w:r>
      <w:r w:rsidR="00A102C5">
        <w:rPr>
          <w:rFonts w:ascii="Arial" w:hAnsi="Arial" w:cs="Arial"/>
          <w:sz w:val="24"/>
          <w:szCs w:val="24"/>
        </w:rPr>
        <w:t>0.01</w:t>
      </w:r>
      <w:r w:rsidR="00A97C9C">
        <w:rPr>
          <w:rFonts w:ascii="Arial" w:hAnsi="Arial" w:cs="Arial"/>
          <w:sz w:val="24"/>
          <w:szCs w:val="24"/>
        </w:rPr>
        <w:t>6</w:t>
      </w:r>
      <w:r w:rsidR="00A102C5">
        <w:rPr>
          <w:rFonts w:ascii="Arial" w:hAnsi="Arial" w:cs="Arial"/>
          <w:sz w:val="24"/>
          <w:szCs w:val="24"/>
        </w:rPr>
        <w:t xml:space="preserve"> up to age 6, </w:t>
      </w:r>
      <w:r w:rsidR="00A97C9C">
        <w:rPr>
          <w:rFonts w:ascii="Arial" w:hAnsi="Arial" w:cs="Arial"/>
          <w:sz w:val="24"/>
          <w:szCs w:val="24"/>
        </w:rPr>
        <w:t>0.032</w:t>
      </w:r>
      <w:r w:rsidR="00A102C5">
        <w:rPr>
          <w:rFonts w:ascii="Arial" w:hAnsi="Arial" w:cs="Arial"/>
          <w:sz w:val="24"/>
          <w:szCs w:val="24"/>
        </w:rPr>
        <w:t xml:space="preserve"> at age 7 and 0.061 at age 8</w:t>
      </w:r>
      <w:r w:rsidR="008368EE">
        <w:rPr>
          <w:rFonts w:ascii="Arial" w:hAnsi="Arial" w:cs="Arial"/>
          <w:sz w:val="24"/>
          <w:szCs w:val="24"/>
        </w:rPr>
        <w:t>),</w:t>
      </w:r>
      <w:r w:rsidR="00C66AF2">
        <w:rPr>
          <w:rFonts w:ascii="Arial" w:hAnsi="Arial" w:cs="Arial"/>
          <w:sz w:val="24"/>
          <w:szCs w:val="24"/>
        </w:rPr>
        <w:t xml:space="preserve"> mainly due to an increase in incidence of barren ewes</w:t>
      </w:r>
      <w:r w:rsidR="00C150B2">
        <w:rPr>
          <w:rFonts w:ascii="Arial" w:hAnsi="Arial" w:cs="Arial"/>
          <w:sz w:val="24"/>
          <w:szCs w:val="24"/>
        </w:rPr>
        <w:t>.</w:t>
      </w:r>
      <w:proofErr w:type="gramEnd"/>
      <w:r w:rsidR="00C66AF2">
        <w:rPr>
          <w:rFonts w:ascii="Arial" w:hAnsi="Arial" w:cs="Arial"/>
          <w:sz w:val="24"/>
          <w:szCs w:val="24"/>
        </w:rPr>
        <w:t xml:space="preserve"> </w:t>
      </w:r>
      <w:r w:rsidR="00C66AF2">
        <w:rPr>
          <w:rFonts w:ascii="Arial" w:hAnsi="Arial" w:cs="Arial"/>
          <w:bCs/>
          <w:sz w:val="24"/>
          <w:szCs w:val="24"/>
        </w:rPr>
        <w:t xml:space="preserve"> </w:t>
      </w:r>
      <w:r w:rsidR="002E5594">
        <w:rPr>
          <w:rFonts w:ascii="Arial" w:hAnsi="Arial" w:cs="Arial"/>
          <w:bCs/>
          <w:sz w:val="24"/>
          <w:szCs w:val="24"/>
        </w:rPr>
        <w:t>M</w:t>
      </w:r>
      <w:r w:rsidRPr="007F2B12">
        <w:rPr>
          <w:rFonts w:ascii="Arial" w:hAnsi="Arial" w:cs="Arial"/>
          <w:bCs/>
          <w:sz w:val="24"/>
          <w:szCs w:val="24"/>
        </w:rPr>
        <w:t>ean age at exit from the flock was 4.6, 4.9 and 4.8 years (SE = 0.17)</w:t>
      </w:r>
      <w:r w:rsidR="002E5594">
        <w:rPr>
          <w:rFonts w:ascii="Arial" w:hAnsi="Arial" w:cs="Arial"/>
          <w:bCs/>
          <w:sz w:val="24"/>
          <w:szCs w:val="24"/>
        </w:rPr>
        <w:t xml:space="preserve"> for B, </w:t>
      </w:r>
      <w:proofErr w:type="spellStart"/>
      <w:r w:rsidR="002E5594">
        <w:rPr>
          <w:rFonts w:ascii="Arial" w:hAnsi="Arial" w:cs="Arial"/>
          <w:bCs/>
          <w:sz w:val="24"/>
          <w:szCs w:val="24"/>
        </w:rPr>
        <w:t>BxS</w:t>
      </w:r>
      <w:proofErr w:type="spellEnd"/>
      <w:r w:rsidR="002E5594">
        <w:rPr>
          <w:rFonts w:ascii="Arial" w:hAnsi="Arial" w:cs="Arial"/>
          <w:bCs/>
          <w:sz w:val="24"/>
          <w:szCs w:val="24"/>
        </w:rPr>
        <w:t xml:space="preserve"> and &gt;75%S</w:t>
      </w:r>
      <w:r w:rsidRPr="007F2B12">
        <w:rPr>
          <w:rFonts w:ascii="Arial" w:hAnsi="Arial" w:cs="Arial"/>
          <w:bCs/>
          <w:sz w:val="24"/>
          <w:szCs w:val="24"/>
        </w:rPr>
        <w:t>, respectively.</w:t>
      </w:r>
      <w:r>
        <w:rPr>
          <w:rFonts w:ascii="Arial" w:hAnsi="Arial" w:cs="Arial"/>
          <w:bCs/>
          <w:sz w:val="24"/>
          <w:szCs w:val="24"/>
        </w:rPr>
        <w:t xml:space="preserve"> </w:t>
      </w:r>
      <w:r w:rsidR="003F2249">
        <w:rPr>
          <w:rFonts w:ascii="Arial" w:hAnsi="Arial" w:cs="Arial"/>
          <w:sz w:val="24"/>
          <w:szCs w:val="24"/>
        </w:rPr>
        <w:t>There were significant (P &lt; 0.01) curviline</w:t>
      </w:r>
      <w:r w:rsidR="006716F0">
        <w:rPr>
          <w:rFonts w:ascii="Arial" w:hAnsi="Arial" w:cs="Arial"/>
          <w:sz w:val="24"/>
          <w:szCs w:val="24"/>
        </w:rPr>
        <w:t>ar effects of ewe age for</w:t>
      </w:r>
      <w:r w:rsidR="003F2249">
        <w:rPr>
          <w:rFonts w:ascii="Arial" w:hAnsi="Arial" w:cs="Arial"/>
          <w:sz w:val="24"/>
          <w:szCs w:val="24"/>
        </w:rPr>
        <w:t xml:space="preserve"> BCS</w:t>
      </w:r>
      <w:r w:rsidR="00227994">
        <w:rPr>
          <w:rFonts w:ascii="Arial" w:hAnsi="Arial" w:cs="Arial"/>
          <w:sz w:val="24"/>
          <w:szCs w:val="24"/>
        </w:rPr>
        <w:t xml:space="preserve">. </w:t>
      </w:r>
      <w:r w:rsidR="003F2249">
        <w:rPr>
          <w:rFonts w:ascii="Arial" w:hAnsi="Arial" w:cs="Arial"/>
          <w:sz w:val="24"/>
          <w:szCs w:val="24"/>
        </w:rPr>
        <w:t>Body conditio</w:t>
      </w:r>
      <w:r w:rsidR="006716F0">
        <w:rPr>
          <w:rFonts w:ascii="Arial" w:hAnsi="Arial" w:cs="Arial"/>
          <w:sz w:val="24"/>
          <w:szCs w:val="24"/>
        </w:rPr>
        <w:t xml:space="preserve">n score post mating, </w:t>
      </w:r>
      <w:r w:rsidR="00276D84">
        <w:rPr>
          <w:rFonts w:ascii="Arial" w:hAnsi="Arial" w:cs="Arial"/>
          <w:sz w:val="24"/>
          <w:szCs w:val="24"/>
        </w:rPr>
        <w:t xml:space="preserve">at </w:t>
      </w:r>
      <w:r w:rsidR="006716F0">
        <w:rPr>
          <w:rFonts w:ascii="Arial" w:hAnsi="Arial" w:cs="Arial"/>
          <w:sz w:val="24"/>
          <w:szCs w:val="24"/>
        </w:rPr>
        <w:t>lambing,</w:t>
      </w:r>
      <w:r w:rsidR="003F2249">
        <w:rPr>
          <w:rFonts w:ascii="Arial" w:hAnsi="Arial" w:cs="Arial"/>
          <w:sz w:val="24"/>
          <w:szCs w:val="24"/>
        </w:rPr>
        <w:t xml:space="preserve"> 5 weeks post lambing and </w:t>
      </w:r>
      <w:r w:rsidR="006716F0">
        <w:rPr>
          <w:rFonts w:ascii="Arial" w:hAnsi="Arial" w:cs="Arial"/>
          <w:sz w:val="24"/>
          <w:szCs w:val="24"/>
        </w:rPr>
        <w:t xml:space="preserve">at </w:t>
      </w:r>
      <w:r w:rsidR="003F2249">
        <w:rPr>
          <w:rFonts w:ascii="Arial" w:hAnsi="Arial" w:cs="Arial"/>
          <w:sz w:val="24"/>
          <w:szCs w:val="24"/>
        </w:rPr>
        <w:t>weaning increased until 4, 5, 3 and 3 years, respectively</w:t>
      </w:r>
      <w:r w:rsidR="00F01255">
        <w:rPr>
          <w:rFonts w:ascii="Arial" w:hAnsi="Arial" w:cs="Arial"/>
          <w:sz w:val="24"/>
          <w:szCs w:val="24"/>
        </w:rPr>
        <w:t>,</w:t>
      </w:r>
      <w:r w:rsidR="003F2249">
        <w:rPr>
          <w:rFonts w:ascii="Arial" w:hAnsi="Arial" w:cs="Arial"/>
          <w:sz w:val="24"/>
          <w:szCs w:val="24"/>
        </w:rPr>
        <w:t xml:space="preserve"> (Figure </w:t>
      </w:r>
      <w:r w:rsidR="00B45859">
        <w:rPr>
          <w:rFonts w:ascii="Arial" w:hAnsi="Arial" w:cs="Arial"/>
          <w:sz w:val="24"/>
          <w:szCs w:val="24"/>
        </w:rPr>
        <w:t>2</w:t>
      </w:r>
      <w:r w:rsidR="003F2249" w:rsidRPr="006B0290">
        <w:rPr>
          <w:rFonts w:ascii="Arial" w:hAnsi="Arial" w:cs="Arial"/>
          <w:sz w:val="24"/>
          <w:szCs w:val="24"/>
        </w:rPr>
        <w:t>)</w:t>
      </w:r>
      <w:r w:rsidR="003F2249">
        <w:rPr>
          <w:rFonts w:ascii="Arial" w:hAnsi="Arial" w:cs="Arial"/>
          <w:sz w:val="24"/>
          <w:szCs w:val="24"/>
        </w:rPr>
        <w:t xml:space="preserve"> and then declined</w:t>
      </w:r>
      <w:r w:rsidR="003F2249" w:rsidRPr="006B0290">
        <w:rPr>
          <w:rFonts w:ascii="Arial" w:hAnsi="Arial" w:cs="Arial"/>
          <w:sz w:val="24"/>
          <w:szCs w:val="24"/>
        </w:rPr>
        <w:t>.</w:t>
      </w:r>
      <w:r w:rsidR="003F2249">
        <w:rPr>
          <w:rFonts w:ascii="Arial" w:hAnsi="Arial" w:cs="Arial"/>
          <w:sz w:val="24"/>
          <w:szCs w:val="24"/>
        </w:rPr>
        <w:t xml:space="preserve"> Ewe BW at post mating, lambing and 5 weeks post lambing increased as ewes aged from 2 to 7 years, but decreased at 8 years. </w:t>
      </w:r>
    </w:p>
    <w:p w14:paraId="36664517" w14:textId="19DEE78E" w:rsidR="00D36D3A" w:rsidRDefault="00D36D3A" w:rsidP="006716F0">
      <w:pPr>
        <w:spacing w:after="0" w:line="360" w:lineRule="auto"/>
        <w:jc w:val="both"/>
        <w:rPr>
          <w:rFonts w:ascii="Arial" w:hAnsi="Arial" w:cs="Arial"/>
          <w:sz w:val="24"/>
          <w:szCs w:val="24"/>
        </w:rPr>
      </w:pPr>
    </w:p>
    <w:p w14:paraId="0C754D63" w14:textId="015414C0" w:rsidR="00C2323F" w:rsidRPr="00DD67A3" w:rsidRDefault="00C2323F" w:rsidP="006716F0">
      <w:pPr>
        <w:spacing w:after="0" w:line="360" w:lineRule="auto"/>
        <w:jc w:val="both"/>
        <w:rPr>
          <w:rFonts w:ascii="Arial" w:hAnsi="Arial" w:cs="Arial"/>
          <w:bCs/>
          <w:color w:val="FF0000"/>
          <w:sz w:val="24"/>
          <w:szCs w:val="24"/>
        </w:rPr>
      </w:pPr>
      <w:r>
        <w:rPr>
          <w:rFonts w:ascii="Arial" w:hAnsi="Arial" w:cs="Arial"/>
          <w:sz w:val="24"/>
          <w:szCs w:val="24"/>
        </w:rPr>
        <w:t xml:space="preserve">There were significant (P &lt; 0.01) curvilinear effects of ewe age </w:t>
      </w:r>
      <w:proofErr w:type="gramStart"/>
      <w:r>
        <w:rPr>
          <w:rFonts w:ascii="Arial" w:hAnsi="Arial" w:cs="Arial"/>
          <w:sz w:val="24"/>
          <w:szCs w:val="24"/>
        </w:rPr>
        <w:t>on</w:t>
      </w:r>
      <w:r w:rsidR="00C150B2">
        <w:rPr>
          <w:rFonts w:ascii="Arial" w:hAnsi="Arial" w:cs="Arial"/>
          <w:sz w:val="24"/>
          <w:szCs w:val="24"/>
        </w:rPr>
        <w:t>:</w:t>
      </w:r>
      <w:proofErr w:type="gramEnd"/>
      <w:r w:rsidR="00C150B2">
        <w:rPr>
          <w:rFonts w:ascii="Arial" w:hAnsi="Arial" w:cs="Arial"/>
          <w:sz w:val="24"/>
          <w:szCs w:val="24"/>
        </w:rPr>
        <w:t xml:space="preserve"> </w:t>
      </w:r>
      <w:r w:rsidR="006716F0">
        <w:rPr>
          <w:rFonts w:ascii="Arial" w:hAnsi="Arial" w:cs="Arial"/>
          <w:sz w:val="24"/>
          <w:szCs w:val="24"/>
        </w:rPr>
        <w:t xml:space="preserve"> lamb</w:t>
      </w:r>
      <w:r>
        <w:rPr>
          <w:rFonts w:ascii="Arial" w:hAnsi="Arial" w:cs="Arial"/>
          <w:sz w:val="24"/>
          <w:szCs w:val="24"/>
        </w:rPr>
        <w:t xml:space="preserve"> B</w:t>
      </w:r>
      <w:r w:rsidR="0090540F">
        <w:rPr>
          <w:rFonts w:ascii="Arial" w:hAnsi="Arial" w:cs="Arial"/>
          <w:sz w:val="24"/>
          <w:szCs w:val="24"/>
        </w:rPr>
        <w:t>W at birth and weaning</w:t>
      </w:r>
      <w:r w:rsidR="006716F0">
        <w:rPr>
          <w:rFonts w:ascii="Arial" w:hAnsi="Arial" w:cs="Arial"/>
          <w:sz w:val="24"/>
          <w:szCs w:val="24"/>
        </w:rPr>
        <w:t>, ADG</w:t>
      </w:r>
      <w:r>
        <w:rPr>
          <w:rFonts w:ascii="Arial" w:hAnsi="Arial" w:cs="Arial"/>
          <w:sz w:val="24"/>
          <w:szCs w:val="24"/>
        </w:rPr>
        <w:t xml:space="preserve"> from birth to weaning </w:t>
      </w:r>
      <w:r w:rsidR="0090540F">
        <w:rPr>
          <w:rFonts w:ascii="Arial" w:hAnsi="Arial" w:cs="Arial"/>
          <w:sz w:val="24"/>
          <w:szCs w:val="24"/>
        </w:rPr>
        <w:t>and birth to slaughter, and age at slaughter</w:t>
      </w:r>
      <w:r>
        <w:rPr>
          <w:rFonts w:ascii="Arial" w:hAnsi="Arial" w:cs="Arial"/>
          <w:sz w:val="24"/>
          <w:szCs w:val="24"/>
        </w:rPr>
        <w:t>.</w:t>
      </w:r>
      <w:r w:rsidRPr="008E6544">
        <w:rPr>
          <w:rFonts w:ascii="Arial" w:hAnsi="Arial" w:cs="Arial"/>
          <w:sz w:val="24"/>
          <w:szCs w:val="24"/>
        </w:rPr>
        <w:t xml:space="preserve"> </w:t>
      </w:r>
      <w:proofErr w:type="gramStart"/>
      <w:r>
        <w:rPr>
          <w:rFonts w:ascii="Arial" w:hAnsi="Arial" w:cs="Arial"/>
          <w:sz w:val="24"/>
          <w:szCs w:val="24"/>
        </w:rPr>
        <w:t>Lamb growth rate from birth to weaning and birth to s</w:t>
      </w:r>
      <w:r w:rsidR="00C150B2">
        <w:rPr>
          <w:rFonts w:ascii="Arial" w:hAnsi="Arial" w:cs="Arial"/>
          <w:sz w:val="24"/>
          <w:szCs w:val="24"/>
        </w:rPr>
        <w:t>laughter</w:t>
      </w:r>
      <w:r>
        <w:rPr>
          <w:rFonts w:ascii="Arial" w:hAnsi="Arial" w:cs="Arial"/>
          <w:sz w:val="24"/>
          <w:szCs w:val="24"/>
        </w:rPr>
        <w:t xml:space="preserve"> increased until </w:t>
      </w:r>
      <w:r w:rsidR="00C150B2">
        <w:rPr>
          <w:rFonts w:ascii="Arial" w:hAnsi="Arial" w:cs="Arial"/>
          <w:sz w:val="24"/>
          <w:szCs w:val="24"/>
        </w:rPr>
        <w:t>ewe age</w:t>
      </w:r>
      <w:r>
        <w:rPr>
          <w:rFonts w:ascii="Arial" w:hAnsi="Arial" w:cs="Arial"/>
          <w:sz w:val="24"/>
          <w:szCs w:val="24"/>
        </w:rPr>
        <w:t xml:space="preserve"> 6 and 8, respectively</w:t>
      </w:r>
      <w:r w:rsidR="00C150B2">
        <w:rPr>
          <w:rFonts w:ascii="Arial" w:hAnsi="Arial" w:cs="Arial"/>
          <w:sz w:val="24"/>
          <w:szCs w:val="24"/>
        </w:rPr>
        <w:t>;</w:t>
      </w:r>
      <w:r>
        <w:rPr>
          <w:rFonts w:ascii="Arial" w:hAnsi="Arial" w:cs="Arial"/>
          <w:sz w:val="24"/>
          <w:szCs w:val="24"/>
        </w:rPr>
        <w:t xml:space="preserve"> (for age</w:t>
      </w:r>
      <w:r w:rsidR="00C150B2">
        <w:rPr>
          <w:rFonts w:ascii="Arial" w:hAnsi="Arial" w:cs="Arial"/>
          <w:sz w:val="24"/>
          <w:szCs w:val="24"/>
        </w:rPr>
        <w:t>s</w:t>
      </w:r>
      <w:r>
        <w:rPr>
          <w:rFonts w:ascii="Arial" w:hAnsi="Arial" w:cs="Arial"/>
          <w:sz w:val="24"/>
          <w:szCs w:val="24"/>
        </w:rPr>
        <w:t xml:space="preserve"> 2, 3, 4, 5, 6, 7 and 8 </w:t>
      </w:r>
      <w:r w:rsidR="00C150B2">
        <w:rPr>
          <w:rFonts w:ascii="Arial" w:hAnsi="Arial" w:cs="Arial"/>
          <w:sz w:val="24"/>
          <w:szCs w:val="24"/>
        </w:rPr>
        <w:t>ADG from</w:t>
      </w:r>
      <w:r>
        <w:rPr>
          <w:rFonts w:ascii="Arial" w:hAnsi="Arial" w:cs="Arial"/>
          <w:sz w:val="24"/>
          <w:szCs w:val="24"/>
        </w:rPr>
        <w:t xml:space="preserve"> birth to weaning was 253, 294, 284, 282, 310, 30</w:t>
      </w:r>
      <w:r w:rsidR="000342E5">
        <w:rPr>
          <w:rFonts w:ascii="Arial" w:hAnsi="Arial" w:cs="Arial"/>
          <w:sz w:val="24"/>
          <w:szCs w:val="24"/>
        </w:rPr>
        <w:t>6</w:t>
      </w:r>
      <w:r>
        <w:rPr>
          <w:rFonts w:ascii="Arial" w:hAnsi="Arial" w:cs="Arial"/>
          <w:sz w:val="24"/>
          <w:szCs w:val="24"/>
        </w:rPr>
        <w:t xml:space="preserve"> and 29</w:t>
      </w:r>
      <w:r w:rsidR="000342E5">
        <w:rPr>
          <w:rFonts w:ascii="Arial" w:hAnsi="Arial" w:cs="Arial"/>
          <w:sz w:val="24"/>
          <w:szCs w:val="24"/>
        </w:rPr>
        <w:t>1</w:t>
      </w:r>
      <w:r>
        <w:rPr>
          <w:rFonts w:ascii="Arial" w:hAnsi="Arial" w:cs="Arial"/>
          <w:sz w:val="24"/>
          <w:szCs w:val="24"/>
        </w:rPr>
        <w:t xml:space="preserve"> </w:t>
      </w:r>
      <w:r w:rsidR="000F3508">
        <w:rPr>
          <w:rFonts w:ascii="Arial" w:hAnsi="Arial" w:cs="Arial"/>
          <w:sz w:val="24"/>
          <w:szCs w:val="24"/>
        </w:rPr>
        <w:t xml:space="preserve">(SE </w:t>
      </w:r>
      <w:r w:rsidR="00A97C9C">
        <w:rPr>
          <w:rFonts w:ascii="Arial" w:hAnsi="Arial" w:cs="Arial"/>
          <w:sz w:val="24"/>
          <w:szCs w:val="24"/>
        </w:rPr>
        <w:t>≈</w:t>
      </w:r>
      <w:r w:rsidR="000F3508">
        <w:rPr>
          <w:rFonts w:ascii="Arial" w:hAnsi="Arial" w:cs="Arial"/>
          <w:sz w:val="24"/>
          <w:szCs w:val="24"/>
        </w:rPr>
        <w:t xml:space="preserve"> 3.4) </w:t>
      </w:r>
      <w:r>
        <w:rPr>
          <w:rFonts w:ascii="Arial" w:hAnsi="Arial" w:cs="Arial"/>
          <w:sz w:val="24"/>
          <w:szCs w:val="24"/>
        </w:rPr>
        <w:t>g/d</w:t>
      </w:r>
      <w:r w:rsidR="00C150B2">
        <w:rPr>
          <w:rFonts w:ascii="Arial" w:hAnsi="Arial" w:cs="Arial"/>
          <w:sz w:val="24"/>
          <w:szCs w:val="24"/>
        </w:rPr>
        <w:t xml:space="preserve"> and from </w:t>
      </w:r>
      <w:r>
        <w:rPr>
          <w:rFonts w:ascii="Arial" w:hAnsi="Arial" w:cs="Arial"/>
          <w:sz w:val="24"/>
          <w:szCs w:val="24"/>
        </w:rPr>
        <w:t xml:space="preserve">birth to slaughter </w:t>
      </w:r>
      <w:r w:rsidR="00C150B2">
        <w:rPr>
          <w:rFonts w:ascii="Arial" w:hAnsi="Arial" w:cs="Arial"/>
          <w:sz w:val="24"/>
          <w:szCs w:val="24"/>
        </w:rPr>
        <w:t xml:space="preserve">was </w:t>
      </w:r>
      <w:r>
        <w:rPr>
          <w:rFonts w:ascii="Arial" w:hAnsi="Arial" w:cs="Arial"/>
          <w:sz w:val="24"/>
          <w:szCs w:val="24"/>
        </w:rPr>
        <w:t>221, 256, 26</w:t>
      </w:r>
      <w:r w:rsidR="000F3508">
        <w:rPr>
          <w:rFonts w:ascii="Arial" w:hAnsi="Arial" w:cs="Arial"/>
          <w:sz w:val="24"/>
          <w:szCs w:val="24"/>
        </w:rPr>
        <w:t>9</w:t>
      </w:r>
      <w:r>
        <w:rPr>
          <w:rFonts w:ascii="Arial" w:hAnsi="Arial" w:cs="Arial"/>
          <w:sz w:val="24"/>
          <w:szCs w:val="24"/>
        </w:rPr>
        <w:t>, 262, 280, 2</w:t>
      </w:r>
      <w:r w:rsidR="000F3508">
        <w:rPr>
          <w:rFonts w:ascii="Arial" w:hAnsi="Arial" w:cs="Arial"/>
          <w:sz w:val="24"/>
          <w:szCs w:val="24"/>
        </w:rPr>
        <w:t>8</w:t>
      </w:r>
      <w:r w:rsidR="000342E5">
        <w:rPr>
          <w:rFonts w:ascii="Arial" w:hAnsi="Arial" w:cs="Arial"/>
          <w:sz w:val="24"/>
          <w:szCs w:val="24"/>
        </w:rPr>
        <w:t>0</w:t>
      </w:r>
      <w:r>
        <w:rPr>
          <w:rFonts w:ascii="Arial" w:hAnsi="Arial" w:cs="Arial"/>
          <w:sz w:val="24"/>
          <w:szCs w:val="24"/>
        </w:rPr>
        <w:t xml:space="preserve"> and 28</w:t>
      </w:r>
      <w:r w:rsidR="000342E5">
        <w:rPr>
          <w:rFonts w:ascii="Arial" w:hAnsi="Arial" w:cs="Arial"/>
          <w:sz w:val="24"/>
          <w:szCs w:val="24"/>
        </w:rPr>
        <w:t>4</w:t>
      </w:r>
      <w:r>
        <w:rPr>
          <w:rFonts w:ascii="Arial" w:hAnsi="Arial" w:cs="Arial"/>
          <w:sz w:val="24"/>
          <w:szCs w:val="24"/>
        </w:rPr>
        <w:t xml:space="preserve"> </w:t>
      </w:r>
      <w:r w:rsidR="000F3508">
        <w:rPr>
          <w:rFonts w:ascii="Arial" w:hAnsi="Arial" w:cs="Arial"/>
          <w:sz w:val="24"/>
          <w:szCs w:val="24"/>
        </w:rPr>
        <w:t>(</w:t>
      </w:r>
      <w:r w:rsidR="00186DA5">
        <w:rPr>
          <w:rFonts w:ascii="Arial" w:hAnsi="Arial" w:cs="Arial"/>
          <w:sz w:val="24"/>
          <w:szCs w:val="24"/>
        </w:rPr>
        <w:t>SE</w:t>
      </w:r>
      <w:r w:rsidR="000F3508">
        <w:rPr>
          <w:rFonts w:ascii="Arial" w:hAnsi="Arial" w:cs="Arial"/>
          <w:sz w:val="24"/>
          <w:szCs w:val="24"/>
        </w:rPr>
        <w:t xml:space="preserve"> </w:t>
      </w:r>
      <w:r w:rsidR="00A97C9C">
        <w:rPr>
          <w:rFonts w:ascii="Arial" w:hAnsi="Arial" w:cs="Arial"/>
          <w:sz w:val="24"/>
          <w:szCs w:val="24"/>
        </w:rPr>
        <w:t>≈</w:t>
      </w:r>
      <w:r w:rsidR="000F3508">
        <w:rPr>
          <w:rFonts w:ascii="Arial" w:hAnsi="Arial" w:cs="Arial"/>
          <w:sz w:val="24"/>
          <w:szCs w:val="24"/>
        </w:rPr>
        <w:t xml:space="preserve"> 3.5) </w:t>
      </w:r>
      <w:r>
        <w:rPr>
          <w:rFonts w:ascii="Arial" w:hAnsi="Arial" w:cs="Arial"/>
          <w:sz w:val="24"/>
          <w:szCs w:val="24"/>
        </w:rPr>
        <w:t>g/d</w:t>
      </w:r>
      <w:r w:rsidR="00186DA5">
        <w:rPr>
          <w:rFonts w:ascii="Arial" w:hAnsi="Arial" w:cs="Arial"/>
          <w:sz w:val="24"/>
          <w:szCs w:val="24"/>
        </w:rPr>
        <w:t>,</w:t>
      </w:r>
      <w:r w:rsidR="0090540F">
        <w:rPr>
          <w:rFonts w:ascii="Arial" w:hAnsi="Arial" w:cs="Arial"/>
          <w:sz w:val="24"/>
          <w:szCs w:val="24"/>
        </w:rPr>
        <w:t xml:space="preserve"> respectively) </w:t>
      </w:r>
      <w:r w:rsidR="00C150B2">
        <w:rPr>
          <w:rFonts w:ascii="Arial" w:hAnsi="Arial" w:cs="Arial"/>
          <w:sz w:val="24"/>
          <w:szCs w:val="24"/>
        </w:rPr>
        <w:t>while</w:t>
      </w:r>
      <w:r>
        <w:rPr>
          <w:rFonts w:ascii="Arial" w:hAnsi="Arial" w:cs="Arial"/>
          <w:sz w:val="24"/>
          <w:szCs w:val="24"/>
        </w:rPr>
        <w:t xml:space="preserve"> age at slaughter </w:t>
      </w:r>
      <w:r w:rsidR="00C150B2">
        <w:rPr>
          <w:rFonts w:ascii="Arial" w:hAnsi="Arial" w:cs="Arial"/>
          <w:sz w:val="24"/>
          <w:szCs w:val="24"/>
        </w:rPr>
        <w:t>averaged</w:t>
      </w:r>
      <w:r>
        <w:rPr>
          <w:rFonts w:ascii="Arial" w:hAnsi="Arial" w:cs="Arial"/>
          <w:sz w:val="24"/>
          <w:szCs w:val="24"/>
        </w:rPr>
        <w:t xml:space="preserve"> 20</w:t>
      </w:r>
      <w:r w:rsidR="000F3508">
        <w:rPr>
          <w:rFonts w:ascii="Arial" w:hAnsi="Arial" w:cs="Arial"/>
          <w:sz w:val="24"/>
          <w:szCs w:val="24"/>
        </w:rPr>
        <w:t>7</w:t>
      </w:r>
      <w:r>
        <w:rPr>
          <w:rFonts w:ascii="Arial" w:hAnsi="Arial" w:cs="Arial"/>
          <w:sz w:val="24"/>
          <w:szCs w:val="24"/>
        </w:rPr>
        <w:t>, 18</w:t>
      </w:r>
      <w:r w:rsidR="000F3508">
        <w:rPr>
          <w:rFonts w:ascii="Arial" w:hAnsi="Arial" w:cs="Arial"/>
          <w:sz w:val="24"/>
          <w:szCs w:val="24"/>
        </w:rPr>
        <w:t>3</w:t>
      </w:r>
      <w:r>
        <w:rPr>
          <w:rFonts w:ascii="Arial" w:hAnsi="Arial" w:cs="Arial"/>
          <w:sz w:val="24"/>
          <w:szCs w:val="24"/>
        </w:rPr>
        <w:t>, 17</w:t>
      </w:r>
      <w:r w:rsidR="000F3508">
        <w:rPr>
          <w:rFonts w:ascii="Arial" w:hAnsi="Arial" w:cs="Arial"/>
          <w:sz w:val="24"/>
          <w:szCs w:val="24"/>
        </w:rPr>
        <w:t>5</w:t>
      </w:r>
      <w:r>
        <w:rPr>
          <w:rFonts w:ascii="Arial" w:hAnsi="Arial" w:cs="Arial"/>
          <w:sz w:val="24"/>
          <w:szCs w:val="24"/>
        </w:rPr>
        <w:t>, 17</w:t>
      </w:r>
      <w:r w:rsidR="000F3508">
        <w:rPr>
          <w:rFonts w:ascii="Arial" w:hAnsi="Arial" w:cs="Arial"/>
          <w:sz w:val="24"/>
          <w:szCs w:val="24"/>
        </w:rPr>
        <w:t>9</w:t>
      </w:r>
      <w:r>
        <w:rPr>
          <w:rFonts w:ascii="Arial" w:hAnsi="Arial" w:cs="Arial"/>
          <w:sz w:val="24"/>
          <w:szCs w:val="24"/>
        </w:rPr>
        <w:t>, 1</w:t>
      </w:r>
      <w:r w:rsidR="000F3508">
        <w:rPr>
          <w:rFonts w:ascii="Arial" w:hAnsi="Arial" w:cs="Arial"/>
          <w:sz w:val="24"/>
          <w:szCs w:val="24"/>
        </w:rPr>
        <w:t>72</w:t>
      </w:r>
      <w:r>
        <w:rPr>
          <w:rFonts w:ascii="Arial" w:hAnsi="Arial" w:cs="Arial"/>
          <w:sz w:val="24"/>
          <w:szCs w:val="24"/>
        </w:rPr>
        <w:t>,1</w:t>
      </w:r>
      <w:r w:rsidR="000F3508">
        <w:rPr>
          <w:rFonts w:ascii="Arial" w:hAnsi="Arial" w:cs="Arial"/>
          <w:sz w:val="24"/>
          <w:szCs w:val="24"/>
        </w:rPr>
        <w:t>71</w:t>
      </w:r>
      <w:r>
        <w:rPr>
          <w:rFonts w:ascii="Arial" w:hAnsi="Arial" w:cs="Arial"/>
          <w:sz w:val="24"/>
          <w:szCs w:val="24"/>
        </w:rPr>
        <w:t xml:space="preserve"> and 16</w:t>
      </w:r>
      <w:r w:rsidR="000F3508">
        <w:rPr>
          <w:rFonts w:ascii="Arial" w:hAnsi="Arial" w:cs="Arial"/>
          <w:sz w:val="24"/>
          <w:szCs w:val="24"/>
        </w:rPr>
        <w:t>7</w:t>
      </w:r>
      <w:r>
        <w:rPr>
          <w:rFonts w:ascii="Arial" w:hAnsi="Arial" w:cs="Arial"/>
          <w:sz w:val="24"/>
          <w:szCs w:val="24"/>
        </w:rPr>
        <w:t xml:space="preserve"> </w:t>
      </w:r>
      <w:r w:rsidR="00186DA5">
        <w:rPr>
          <w:rFonts w:ascii="Arial" w:hAnsi="Arial" w:cs="Arial"/>
          <w:sz w:val="24"/>
          <w:szCs w:val="24"/>
        </w:rPr>
        <w:t xml:space="preserve">(SE </w:t>
      </w:r>
      <w:r w:rsidR="00A97C9C">
        <w:rPr>
          <w:rFonts w:ascii="Arial" w:hAnsi="Arial" w:cs="Arial"/>
          <w:sz w:val="24"/>
          <w:szCs w:val="24"/>
        </w:rPr>
        <w:t>≈</w:t>
      </w:r>
      <w:r w:rsidR="00186DA5">
        <w:rPr>
          <w:rFonts w:ascii="Arial" w:hAnsi="Arial" w:cs="Arial"/>
          <w:sz w:val="24"/>
          <w:szCs w:val="24"/>
        </w:rPr>
        <w:t xml:space="preserve"> 2.6) </w:t>
      </w:r>
      <w:r>
        <w:rPr>
          <w:rFonts w:ascii="Arial" w:hAnsi="Arial" w:cs="Arial"/>
          <w:sz w:val="24"/>
          <w:szCs w:val="24"/>
        </w:rPr>
        <w:t>d, respectively.</w:t>
      </w:r>
      <w:proofErr w:type="gramEnd"/>
    </w:p>
    <w:p w14:paraId="0B269421" w14:textId="77777777" w:rsidR="007F2B12" w:rsidRPr="00E71055" w:rsidRDefault="007F2B12" w:rsidP="006716F0">
      <w:pPr>
        <w:spacing w:after="0" w:line="360" w:lineRule="auto"/>
        <w:jc w:val="both"/>
        <w:rPr>
          <w:rFonts w:ascii="Arial" w:hAnsi="Arial" w:cs="Arial"/>
          <w:bCs/>
          <w:sz w:val="24"/>
          <w:szCs w:val="24"/>
        </w:rPr>
      </w:pPr>
    </w:p>
    <w:p w14:paraId="620D5C33" w14:textId="6D5D74E8" w:rsidR="00886697" w:rsidRDefault="00DD67A3" w:rsidP="00886697">
      <w:pPr>
        <w:spacing w:after="0" w:line="360" w:lineRule="auto"/>
        <w:jc w:val="both"/>
        <w:rPr>
          <w:rFonts w:ascii="Arial" w:hAnsi="Arial" w:cs="Arial"/>
          <w:sz w:val="24"/>
          <w:szCs w:val="24"/>
        </w:rPr>
      </w:pPr>
      <w:r w:rsidRPr="00886697">
        <w:rPr>
          <w:rFonts w:ascii="Arial" w:hAnsi="Arial" w:cs="Arial"/>
          <w:b/>
          <w:sz w:val="24"/>
          <w:szCs w:val="24"/>
        </w:rPr>
        <w:t>Conclusions:</w:t>
      </w:r>
      <w:r w:rsidR="00886697">
        <w:rPr>
          <w:rFonts w:ascii="Arial" w:hAnsi="Arial" w:cs="Arial"/>
          <w:b/>
          <w:sz w:val="24"/>
          <w:szCs w:val="24"/>
        </w:rPr>
        <w:t xml:space="preserve"> </w:t>
      </w:r>
      <w:r w:rsidR="00886697" w:rsidRPr="00886697">
        <w:rPr>
          <w:rFonts w:ascii="Arial" w:eastAsia="Times New Roman" w:hAnsi="Arial" w:cs="Arial"/>
          <w:sz w:val="24"/>
          <w:szCs w:val="24"/>
          <w:lang w:val="en-GB"/>
        </w:rPr>
        <w:t>Whilst ewe BW increased until 7 years</w:t>
      </w:r>
      <w:r w:rsidR="00886697">
        <w:rPr>
          <w:rFonts w:ascii="Arial" w:eastAsia="Times New Roman" w:hAnsi="Arial" w:cs="Arial"/>
          <w:sz w:val="24"/>
          <w:szCs w:val="24"/>
          <w:lang w:val="en-GB"/>
        </w:rPr>
        <w:t>,</w:t>
      </w:r>
      <w:r w:rsidR="00886697" w:rsidRPr="00886697">
        <w:rPr>
          <w:rFonts w:ascii="Arial" w:eastAsia="Times New Roman" w:hAnsi="Arial" w:cs="Arial"/>
          <w:sz w:val="24"/>
          <w:szCs w:val="24"/>
          <w:lang w:val="en-GB"/>
        </w:rPr>
        <w:t xml:space="preserve"> BCS declined from a younger age. </w:t>
      </w:r>
      <w:r w:rsidR="00886697" w:rsidRPr="00886697">
        <w:rPr>
          <w:rFonts w:ascii="Arial" w:hAnsi="Arial" w:cs="Arial"/>
          <w:sz w:val="24"/>
          <w:szCs w:val="24"/>
        </w:rPr>
        <w:t xml:space="preserve">The decline in the number of lambs reared per ewe joined at 7 and 8 years was </w:t>
      </w:r>
      <w:r w:rsidR="00886697" w:rsidRPr="00886697">
        <w:rPr>
          <w:rFonts w:ascii="Arial" w:hAnsi="Arial" w:cs="Arial"/>
          <w:sz w:val="24"/>
          <w:szCs w:val="24"/>
        </w:rPr>
        <w:lastRenderedPageBreak/>
        <w:t>due to increased barrenness and reduced litter size</w:t>
      </w:r>
      <w:r w:rsidR="009F2ED6">
        <w:rPr>
          <w:rFonts w:ascii="Arial" w:hAnsi="Arial" w:cs="Arial"/>
          <w:sz w:val="24"/>
          <w:szCs w:val="24"/>
        </w:rPr>
        <w:t xml:space="preserve"> but </w:t>
      </w:r>
      <w:r w:rsidR="00C150B2">
        <w:rPr>
          <w:rFonts w:ascii="Arial" w:hAnsi="Arial" w:cs="Arial"/>
          <w:sz w:val="24"/>
          <w:szCs w:val="24"/>
        </w:rPr>
        <w:t xml:space="preserve">the </w:t>
      </w:r>
      <w:r w:rsidR="009F2ED6">
        <w:rPr>
          <w:rFonts w:ascii="Arial" w:hAnsi="Arial" w:cs="Arial"/>
          <w:sz w:val="24"/>
          <w:szCs w:val="24"/>
        </w:rPr>
        <w:t>balance of causes varied among the genotypes</w:t>
      </w:r>
      <w:r w:rsidR="00886697" w:rsidRPr="00886697">
        <w:rPr>
          <w:rFonts w:ascii="Arial" w:hAnsi="Arial" w:cs="Arial"/>
          <w:sz w:val="24"/>
          <w:szCs w:val="24"/>
        </w:rPr>
        <w:t>.</w:t>
      </w:r>
    </w:p>
    <w:p w14:paraId="359702CB" w14:textId="77777777" w:rsidR="00DD67A3" w:rsidRPr="00DD67A3" w:rsidRDefault="00886697" w:rsidP="006716F0">
      <w:pPr>
        <w:spacing w:after="0" w:line="360" w:lineRule="auto"/>
        <w:jc w:val="both"/>
        <w:rPr>
          <w:rFonts w:ascii="Arial" w:hAnsi="Arial" w:cs="Arial"/>
          <w:b/>
          <w:sz w:val="24"/>
          <w:szCs w:val="24"/>
        </w:rPr>
      </w:pPr>
      <w:r>
        <w:rPr>
          <w:rFonts w:ascii="Arial" w:eastAsia="Times New Roman" w:hAnsi="Arial" w:cs="Arial"/>
          <w:sz w:val="24"/>
          <w:szCs w:val="24"/>
          <w:lang w:val="en-GB"/>
        </w:rPr>
        <w:t xml:space="preserve"> </w:t>
      </w:r>
    </w:p>
    <w:p w14:paraId="7D52FFA8" w14:textId="77777777" w:rsidR="00886697" w:rsidRPr="00886697" w:rsidRDefault="00DD67A3" w:rsidP="00886697">
      <w:pPr>
        <w:spacing w:after="0" w:line="240" w:lineRule="auto"/>
        <w:rPr>
          <w:rFonts w:ascii="Arial" w:hAnsi="Arial" w:cs="Arial"/>
          <w:sz w:val="20"/>
          <w:szCs w:val="20"/>
        </w:rPr>
      </w:pPr>
      <w:r w:rsidRPr="00DD67A3">
        <w:rPr>
          <w:rFonts w:ascii="Arial" w:hAnsi="Arial" w:cs="Arial"/>
          <w:b/>
          <w:sz w:val="24"/>
          <w:szCs w:val="24"/>
        </w:rPr>
        <w:t>References:</w:t>
      </w:r>
      <w:r w:rsidR="00886697">
        <w:rPr>
          <w:rFonts w:ascii="Arial" w:hAnsi="Arial" w:cs="Arial"/>
          <w:b/>
          <w:sz w:val="20"/>
          <w:szCs w:val="20"/>
        </w:rPr>
        <w:t xml:space="preserve"> </w:t>
      </w:r>
      <w:r w:rsidR="00886697" w:rsidRPr="00886697">
        <w:rPr>
          <w:rFonts w:ascii="Arial" w:hAnsi="Arial" w:cs="Arial"/>
          <w:sz w:val="20"/>
          <w:szCs w:val="20"/>
        </w:rPr>
        <w:t>Hanrahan, J.P. 1989. Proceedings of the 40</w:t>
      </w:r>
      <w:r w:rsidR="00886697" w:rsidRPr="00886697">
        <w:rPr>
          <w:rFonts w:ascii="Arial" w:hAnsi="Arial" w:cs="Arial"/>
          <w:sz w:val="20"/>
          <w:szCs w:val="20"/>
          <w:vertAlign w:val="superscript"/>
        </w:rPr>
        <w:t>th</w:t>
      </w:r>
      <w:r w:rsidR="00886697" w:rsidRPr="00886697">
        <w:rPr>
          <w:rFonts w:ascii="Arial" w:hAnsi="Arial" w:cs="Arial"/>
          <w:sz w:val="20"/>
          <w:szCs w:val="20"/>
        </w:rPr>
        <w:t xml:space="preserve"> European Association for Animal Production, Dublin, Ireland, 27–31.</w:t>
      </w:r>
    </w:p>
    <w:p w14:paraId="7426CF08" w14:textId="77777777" w:rsidR="00886697" w:rsidRPr="00886697" w:rsidRDefault="00886697" w:rsidP="00886697">
      <w:pPr>
        <w:spacing w:after="0" w:line="240" w:lineRule="auto"/>
        <w:rPr>
          <w:rFonts w:ascii="Arial" w:hAnsi="Arial" w:cs="Arial"/>
          <w:sz w:val="20"/>
          <w:szCs w:val="20"/>
        </w:rPr>
      </w:pPr>
      <w:r w:rsidRPr="00886697">
        <w:rPr>
          <w:rFonts w:ascii="Arial" w:hAnsi="Arial" w:cs="Arial"/>
          <w:sz w:val="20"/>
          <w:szCs w:val="20"/>
        </w:rPr>
        <w:t>Hanrahan, J.P. 2001. End of Project Reports: Sheep Series No. 13; Teagasc, Sheep Research Centre: Galway, Ireland, 2001; ISBN 1-84170-197-1.</w:t>
      </w:r>
    </w:p>
    <w:p w14:paraId="0FE1619E" w14:textId="77777777" w:rsidR="00886697" w:rsidRPr="00886697" w:rsidRDefault="00886697" w:rsidP="00886697">
      <w:pPr>
        <w:spacing w:after="0" w:line="240" w:lineRule="auto"/>
        <w:rPr>
          <w:rFonts w:ascii="Arial" w:hAnsi="Arial" w:cs="Arial"/>
          <w:sz w:val="20"/>
          <w:szCs w:val="20"/>
        </w:rPr>
      </w:pPr>
      <w:r w:rsidRPr="00886697">
        <w:rPr>
          <w:rFonts w:ascii="Arial" w:hAnsi="Arial" w:cs="Arial"/>
          <w:sz w:val="20"/>
          <w:szCs w:val="20"/>
        </w:rPr>
        <w:t xml:space="preserve">Keady, T.W.J. and Hanrahan, J.P. 2019.  Animal, 12, 722–732. </w:t>
      </w:r>
    </w:p>
    <w:p w14:paraId="546A99AD" w14:textId="77777777" w:rsidR="00886697" w:rsidRPr="00886697" w:rsidRDefault="00886697" w:rsidP="00886697">
      <w:pPr>
        <w:spacing w:after="0" w:line="240" w:lineRule="auto"/>
        <w:rPr>
          <w:rFonts w:ascii="Arial" w:hAnsi="Arial" w:cs="Arial"/>
          <w:sz w:val="20"/>
          <w:szCs w:val="20"/>
        </w:rPr>
      </w:pPr>
      <w:r w:rsidRPr="00886697">
        <w:rPr>
          <w:rFonts w:ascii="Arial" w:hAnsi="Arial" w:cs="Arial"/>
          <w:sz w:val="20"/>
          <w:szCs w:val="20"/>
        </w:rPr>
        <w:t>Keady, T.W.J., Hanrahan, J.P., Hession, D.V., Moran, B., Kendall, N.R. and Hanrahan, K. 2019. Advances in Animal Biosciences, 10, 22.</w:t>
      </w:r>
    </w:p>
    <w:p w14:paraId="50B231BB" w14:textId="0BFF193A" w:rsidR="00045C34" w:rsidRDefault="00045C34" w:rsidP="006716F0">
      <w:pPr>
        <w:spacing w:after="0" w:line="360" w:lineRule="auto"/>
        <w:jc w:val="both"/>
        <w:rPr>
          <w:rFonts w:ascii="Arial" w:hAnsi="Arial" w:cs="Arial"/>
          <w:b/>
          <w:sz w:val="24"/>
          <w:szCs w:val="24"/>
        </w:rPr>
      </w:pPr>
    </w:p>
    <w:p w14:paraId="1DA1912F" w14:textId="0625A58B" w:rsidR="00045C34" w:rsidRDefault="00045C34" w:rsidP="006716F0">
      <w:pPr>
        <w:spacing w:after="0" w:line="360" w:lineRule="auto"/>
        <w:jc w:val="both"/>
        <w:rPr>
          <w:rFonts w:ascii="Arial" w:hAnsi="Arial" w:cs="Arial"/>
          <w:b/>
          <w:sz w:val="24"/>
          <w:szCs w:val="24"/>
        </w:rPr>
      </w:pPr>
      <w:r>
        <w:rPr>
          <w:noProof/>
          <w:lang w:eastAsia="en-IE"/>
        </w:rPr>
        <w:drawing>
          <wp:inline distT="0" distB="0" distL="0" distR="0" wp14:anchorId="47A33AC8" wp14:editId="5C12E325">
            <wp:extent cx="4937760" cy="3148717"/>
            <wp:effectExtent l="0" t="0" r="1524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D1B7DF" w14:textId="24C9591C" w:rsidR="00377928" w:rsidRDefault="00045C34" w:rsidP="00045C34">
      <w:r>
        <w:t xml:space="preserve">Figure 1. Effect of ewe age on litter size, number of lambs reared per ewe joined (B = </w:t>
      </w:r>
      <w:proofErr w:type="spellStart"/>
      <w:r>
        <w:t>Belclare</w:t>
      </w:r>
      <w:proofErr w:type="spellEnd"/>
      <w:r>
        <w:t>, S = Suffolk) (vertical bars = SE)</w:t>
      </w:r>
    </w:p>
    <w:p w14:paraId="5B6C4E34" w14:textId="77777777" w:rsidR="00045C34" w:rsidRPr="00045C34" w:rsidRDefault="00045C34" w:rsidP="00045C34"/>
    <w:p w14:paraId="2E87C59F" w14:textId="77777777" w:rsidR="00377928" w:rsidRDefault="00DF548F" w:rsidP="003E0757">
      <w:pPr>
        <w:rPr>
          <w:rFonts w:ascii="Arial" w:hAnsi="Arial" w:cs="Arial"/>
          <w:sz w:val="24"/>
          <w:szCs w:val="24"/>
        </w:rPr>
      </w:pPr>
      <w:r>
        <w:rPr>
          <w:noProof/>
          <w:lang w:eastAsia="en-IE"/>
        </w:rPr>
        <w:drawing>
          <wp:inline distT="0" distB="0" distL="0" distR="0" wp14:anchorId="7E1D2715" wp14:editId="3F7145F8">
            <wp:extent cx="4943475" cy="30003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B535E9" w14:textId="77777777" w:rsidR="00377928" w:rsidRDefault="00377928" w:rsidP="003E0757">
      <w:pPr>
        <w:rPr>
          <w:rFonts w:ascii="Arial" w:hAnsi="Arial" w:cs="Arial"/>
          <w:sz w:val="24"/>
          <w:szCs w:val="24"/>
        </w:rPr>
      </w:pPr>
    </w:p>
    <w:p w14:paraId="27E1FA9F" w14:textId="355AC8F1" w:rsidR="003E0757" w:rsidRPr="00377928" w:rsidRDefault="00377928" w:rsidP="003E0757">
      <w:pPr>
        <w:rPr>
          <w:rFonts w:ascii="Arial" w:hAnsi="Arial" w:cs="Arial"/>
          <w:sz w:val="24"/>
          <w:szCs w:val="24"/>
        </w:rPr>
      </w:pPr>
      <w:r>
        <w:t xml:space="preserve">Figure </w:t>
      </w:r>
      <w:r w:rsidR="00F76052">
        <w:t>2</w:t>
      </w:r>
      <w:r w:rsidR="003E0757">
        <w:t xml:space="preserve">. Effect of age on ewe body condition </w:t>
      </w:r>
      <w:r w:rsidR="00A60C2E">
        <w:t xml:space="preserve">score at post mating, lambing, </w:t>
      </w:r>
      <w:r w:rsidR="003E0757">
        <w:t xml:space="preserve">5 weeks post lambing and weaning </w:t>
      </w:r>
      <w:r w:rsidR="00275C4E">
        <w:t>(</w:t>
      </w:r>
      <w:r w:rsidR="00F76052">
        <w:t>vertical bars = SE)</w:t>
      </w:r>
    </w:p>
    <w:p w14:paraId="3146C204" w14:textId="6DD0C455" w:rsidR="00377928" w:rsidRDefault="00377928">
      <w:pPr>
        <w:rPr>
          <w:rFonts w:ascii="Arial" w:hAnsi="Arial" w:cs="Arial"/>
          <w:sz w:val="24"/>
          <w:szCs w:val="24"/>
        </w:rPr>
      </w:pPr>
    </w:p>
    <w:p w14:paraId="028DF0D1" w14:textId="0130A2CC" w:rsidR="00377928" w:rsidRDefault="00377928">
      <w:pPr>
        <w:rPr>
          <w:rFonts w:ascii="Arial" w:hAnsi="Arial" w:cs="Arial"/>
          <w:sz w:val="24"/>
          <w:szCs w:val="24"/>
        </w:rPr>
      </w:pPr>
    </w:p>
    <w:p w14:paraId="1C429A39" w14:textId="77777777" w:rsidR="00B45859" w:rsidRDefault="00B45859">
      <w:pPr>
        <w:rPr>
          <w:rFonts w:ascii="Arial" w:hAnsi="Arial" w:cs="Arial"/>
          <w:sz w:val="24"/>
          <w:szCs w:val="24"/>
        </w:rPr>
      </w:pPr>
    </w:p>
    <w:p w14:paraId="76FD9DC2" w14:textId="70155E93" w:rsidR="00A60C2E" w:rsidRDefault="00A60C2E">
      <w:pPr>
        <w:rPr>
          <w:rFonts w:ascii="Arial" w:hAnsi="Arial" w:cs="Arial"/>
          <w:sz w:val="24"/>
          <w:szCs w:val="24"/>
        </w:rPr>
      </w:pPr>
    </w:p>
    <w:p w14:paraId="62863891" w14:textId="139EFF26" w:rsidR="00377928" w:rsidRDefault="00377928">
      <w:pPr>
        <w:rPr>
          <w:rFonts w:ascii="Arial" w:hAnsi="Arial" w:cs="Arial"/>
          <w:sz w:val="24"/>
          <w:szCs w:val="24"/>
        </w:rPr>
      </w:pPr>
    </w:p>
    <w:p w14:paraId="55C979F3" w14:textId="5E963E01" w:rsidR="00377928" w:rsidRDefault="00377928">
      <w:pPr>
        <w:rPr>
          <w:rFonts w:ascii="Arial" w:hAnsi="Arial" w:cs="Arial"/>
          <w:sz w:val="24"/>
          <w:szCs w:val="24"/>
        </w:rPr>
      </w:pPr>
    </w:p>
    <w:p w14:paraId="28CD1EDE" w14:textId="65DA0A32" w:rsidR="00377928" w:rsidRPr="003E0757" w:rsidRDefault="00377928">
      <w:pPr>
        <w:rPr>
          <w:rFonts w:ascii="Arial" w:hAnsi="Arial" w:cs="Arial"/>
          <w:sz w:val="24"/>
          <w:szCs w:val="24"/>
        </w:rPr>
      </w:pPr>
    </w:p>
    <w:sectPr w:rsidR="00377928" w:rsidRPr="003E0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57"/>
    <w:rsid w:val="00007680"/>
    <w:rsid w:val="00025321"/>
    <w:rsid w:val="000342E5"/>
    <w:rsid w:val="00036EF9"/>
    <w:rsid w:val="00045C34"/>
    <w:rsid w:val="000512BC"/>
    <w:rsid w:val="00090746"/>
    <w:rsid w:val="000B101A"/>
    <w:rsid w:val="000C4972"/>
    <w:rsid w:val="000E6309"/>
    <w:rsid w:val="000F3508"/>
    <w:rsid w:val="00186DA5"/>
    <w:rsid w:val="00187010"/>
    <w:rsid w:val="00224AE2"/>
    <w:rsid w:val="00227994"/>
    <w:rsid w:val="002339C0"/>
    <w:rsid w:val="00275C4E"/>
    <w:rsid w:val="00276D84"/>
    <w:rsid w:val="002925B0"/>
    <w:rsid w:val="002C0AFE"/>
    <w:rsid w:val="002E5594"/>
    <w:rsid w:val="00377928"/>
    <w:rsid w:val="003E0757"/>
    <w:rsid w:val="003E6B5E"/>
    <w:rsid w:val="003F2249"/>
    <w:rsid w:val="003F654C"/>
    <w:rsid w:val="00431C85"/>
    <w:rsid w:val="004A7F18"/>
    <w:rsid w:val="004C7E57"/>
    <w:rsid w:val="00513103"/>
    <w:rsid w:val="00523617"/>
    <w:rsid w:val="00591FA7"/>
    <w:rsid w:val="005F2EB1"/>
    <w:rsid w:val="00626A63"/>
    <w:rsid w:val="006716F0"/>
    <w:rsid w:val="006A13CB"/>
    <w:rsid w:val="006F6DF3"/>
    <w:rsid w:val="00762E58"/>
    <w:rsid w:val="007A505B"/>
    <w:rsid w:val="007F2B12"/>
    <w:rsid w:val="008368EE"/>
    <w:rsid w:val="00841095"/>
    <w:rsid w:val="00886697"/>
    <w:rsid w:val="008A2607"/>
    <w:rsid w:val="0090540F"/>
    <w:rsid w:val="00921ED1"/>
    <w:rsid w:val="00947B7E"/>
    <w:rsid w:val="009C1121"/>
    <w:rsid w:val="009E422C"/>
    <w:rsid w:val="009F2ED6"/>
    <w:rsid w:val="00A102C5"/>
    <w:rsid w:val="00A60A3D"/>
    <w:rsid w:val="00A60C2E"/>
    <w:rsid w:val="00A85BA1"/>
    <w:rsid w:val="00A86982"/>
    <w:rsid w:val="00A97C9C"/>
    <w:rsid w:val="00B15D2D"/>
    <w:rsid w:val="00B36381"/>
    <w:rsid w:val="00B45859"/>
    <w:rsid w:val="00BB4903"/>
    <w:rsid w:val="00C150B2"/>
    <w:rsid w:val="00C2323F"/>
    <w:rsid w:val="00C66AF2"/>
    <w:rsid w:val="00C757D3"/>
    <w:rsid w:val="00C9491C"/>
    <w:rsid w:val="00CB6839"/>
    <w:rsid w:val="00CE5A19"/>
    <w:rsid w:val="00D36D3A"/>
    <w:rsid w:val="00D46652"/>
    <w:rsid w:val="00D77229"/>
    <w:rsid w:val="00DD67A3"/>
    <w:rsid w:val="00DD7E64"/>
    <w:rsid w:val="00DF548F"/>
    <w:rsid w:val="00E71055"/>
    <w:rsid w:val="00EB76BC"/>
    <w:rsid w:val="00F01255"/>
    <w:rsid w:val="00F6745E"/>
    <w:rsid w:val="00F76052"/>
    <w:rsid w:val="00F948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E139"/>
  <w15:docId w15:val="{F735C654-854B-4092-A51E-989F88F4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055"/>
    <w:rPr>
      <w:rFonts w:ascii="Segoe UI" w:hAnsi="Segoe UI" w:cs="Segoe UI"/>
      <w:sz w:val="18"/>
      <w:szCs w:val="18"/>
    </w:rPr>
  </w:style>
  <w:style w:type="character" w:styleId="CommentReference">
    <w:name w:val="annotation reference"/>
    <w:basedOn w:val="DefaultParagraphFont"/>
    <w:uiPriority w:val="99"/>
    <w:semiHidden/>
    <w:unhideWhenUsed/>
    <w:rsid w:val="00276D84"/>
    <w:rPr>
      <w:sz w:val="16"/>
      <w:szCs w:val="16"/>
    </w:rPr>
  </w:style>
  <w:style w:type="paragraph" w:styleId="CommentText">
    <w:name w:val="annotation text"/>
    <w:basedOn w:val="Normal"/>
    <w:link w:val="CommentTextChar"/>
    <w:uiPriority w:val="99"/>
    <w:semiHidden/>
    <w:unhideWhenUsed/>
    <w:rsid w:val="00276D84"/>
    <w:pPr>
      <w:spacing w:line="240" w:lineRule="auto"/>
    </w:pPr>
    <w:rPr>
      <w:sz w:val="20"/>
      <w:szCs w:val="20"/>
    </w:rPr>
  </w:style>
  <w:style w:type="character" w:customStyle="1" w:styleId="CommentTextChar">
    <w:name w:val="Comment Text Char"/>
    <w:basedOn w:val="DefaultParagraphFont"/>
    <w:link w:val="CommentText"/>
    <w:uiPriority w:val="99"/>
    <w:semiHidden/>
    <w:rsid w:val="00276D84"/>
    <w:rPr>
      <w:sz w:val="20"/>
      <w:szCs w:val="20"/>
    </w:rPr>
  </w:style>
  <w:style w:type="paragraph" w:styleId="CommentSubject">
    <w:name w:val="annotation subject"/>
    <w:basedOn w:val="CommentText"/>
    <w:next w:val="CommentText"/>
    <w:link w:val="CommentSubjectChar"/>
    <w:uiPriority w:val="99"/>
    <w:semiHidden/>
    <w:unhideWhenUsed/>
    <w:rsid w:val="00276D84"/>
    <w:rPr>
      <w:b/>
      <w:bCs/>
    </w:rPr>
  </w:style>
  <w:style w:type="character" w:customStyle="1" w:styleId="CommentSubjectChar">
    <w:name w:val="Comment Subject Char"/>
    <w:basedOn w:val="CommentTextChar"/>
    <w:link w:val="CommentSubject"/>
    <w:uiPriority w:val="99"/>
    <w:semiHidden/>
    <w:rsid w:val="00276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sjoha\BELTEMP\Keady\Ulam_breedng\Ewes_28_Only\Charts%20ewes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11351706036746"/>
          <c:y val="0.13273088689774279"/>
          <c:w val="0.80588407699037634"/>
          <c:h val="0.73943709839819838"/>
        </c:manualLayout>
      </c:layout>
      <c:lineChart>
        <c:grouping val="standard"/>
        <c:varyColors val="0"/>
        <c:ser>
          <c:idx val="3"/>
          <c:order val="0"/>
          <c:tx>
            <c:v>B_born</c:v>
          </c:tx>
          <c:spPr>
            <a:ln>
              <a:solidFill>
                <a:srgbClr val="0070C0"/>
              </a:solidFill>
            </a:ln>
          </c:spPr>
          <c:marker>
            <c:symbol val="circle"/>
            <c:size val="6"/>
            <c:spPr>
              <a:noFill/>
            </c:spPr>
          </c:marker>
          <c:val>
            <c:numRef>
              <c:f>'age 2 to 8 only'!$K$2:$K$8</c:f>
              <c:numCache>
                <c:formatCode>General</c:formatCode>
                <c:ptCount val="7"/>
                <c:pt idx="0">
                  <c:v>1.9028</c:v>
                </c:pt>
                <c:pt idx="1">
                  <c:v>2.1917</c:v>
                </c:pt>
                <c:pt idx="2">
                  <c:v>1.9721</c:v>
                </c:pt>
                <c:pt idx="3">
                  <c:v>2.1959</c:v>
                </c:pt>
                <c:pt idx="4">
                  <c:v>2.2227999999999999</c:v>
                </c:pt>
                <c:pt idx="5">
                  <c:v>1.9292</c:v>
                </c:pt>
                <c:pt idx="6">
                  <c:v>1.7009000000000001</c:v>
                </c:pt>
              </c:numCache>
            </c:numRef>
          </c:val>
          <c:smooth val="0"/>
          <c:extLst>
            <c:ext xmlns:c16="http://schemas.microsoft.com/office/drawing/2014/chart" uri="{C3380CC4-5D6E-409C-BE32-E72D297353CC}">
              <c16:uniqueId val="{00000000-D8C9-4953-9C64-9EEFF15C72AA}"/>
            </c:ext>
          </c:extLst>
        </c:ser>
        <c:ser>
          <c:idx val="1"/>
          <c:order val="1"/>
          <c:tx>
            <c:v>BxS_born</c:v>
          </c:tx>
          <c:marker>
            <c:symbol val="square"/>
            <c:size val="6"/>
            <c:spPr>
              <a:solidFill>
                <a:srgbClr val="C00000"/>
              </a:solidFill>
            </c:spPr>
          </c:marker>
          <c:errBars>
            <c:errDir val="y"/>
            <c:errBarType val="both"/>
            <c:errValType val="cust"/>
            <c:noEndCap val="0"/>
            <c:plus>
              <c:numRef>
                <c:f>'age 2 to 8 only'!$L$9:$L$15</c:f>
                <c:numCache>
                  <c:formatCode>General</c:formatCode>
                  <c:ptCount val="7"/>
                  <c:pt idx="0">
                    <c:v>6.6549999999999998E-2</c:v>
                  </c:pt>
                  <c:pt idx="1">
                    <c:v>7.1669999999999998E-2</c:v>
                  </c:pt>
                  <c:pt idx="2">
                    <c:v>7.6300000000000007E-2</c:v>
                  </c:pt>
                  <c:pt idx="3">
                    <c:v>8.6860000000000007E-2</c:v>
                  </c:pt>
                  <c:pt idx="4">
                    <c:v>0.1076</c:v>
                  </c:pt>
                  <c:pt idx="5">
                    <c:v>0.1221</c:v>
                  </c:pt>
                  <c:pt idx="6">
                    <c:v>0.16719999999999999</c:v>
                  </c:pt>
                </c:numCache>
              </c:numRef>
            </c:plus>
            <c:minus>
              <c:numRef>
                <c:f>'age 2 to 8 only'!$L$9:$L$15</c:f>
                <c:numCache>
                  <c:formatCode>General</c:formatCode>
                  <c:ptCount val="7"/>
                  <c:pt idx="0">
                    <c:v>6.6549999999999998E-2</c:v>
                  </c:pt>
                  <c:pt idx="1">
                    <c:v>7.1669999999999998E-2</c:v>
                  </c:pt>
                  <c:pt idx="2">
                    <c:v>7.6300000000000007E-2</c:v>
                  </c:pt>
                  <c:pt idx="3">
                    <c:v>8.6860000000000007E-2</c:v>
                  </c:pt>
                  <c:pt idx="4">
                    <c:v>0.1076</c:v>
                  </c:pt>
                  <c:pt idx="5">
                    <c:v>0.1221</c:v>
                  </c:pt>
                  <c:pt idx="6">
                    <c:v>0.16719999999999999</c:v>
                  </c:pt>
                </c:numCache>
              </c:numRef>
            </c:minus>
          </c:errBars>
          <c:cat>
            <c:numRef>
              <c:f>'age 2 to 8 only'!$J$16:$J$22</c:f>
              <c:numCache>
                <c:formatCode>General</c:formatCode>
                <c:ptCount val="7"/>
                <c:pt idx="0">
                  <c:v>2</c:v>
                </c:pt>
                <c:pt idx="1">
                  <c:v>3</c:v>
                </c:pt>
                <c:pt idx="2">
                  <c:v>4</c:v>
                </c:pt>
                <c:pt idx="3">
                  <c:v>5</c:v>
                </c:pt>
                <c:pt idx="4">
                  <c:v>6</c:v>
                </c:pt>
                <c:pt idx="5">
                  <c:v>7</c:v>
                </c:pt>
                <c:pt idx="6">
                  <c:v>8</c:v>
                </c:pt>
              </c:numCache>
            </c:numRef>
          </c:cat>
          <c:val>
            <c:numRef>
              <c:f>'age 2 to 8 only'!$K$9:$K$15</c:f>
              <c:numCache>
                <c:formatCode>General</c:formatCode>
                <c:ptCount val="7"/>
                <c:pt idx="0">
                  <c:v>1.82</c:v>
                </c:pt>
                <c:pt idx="1">
                  <c:v>2.0055999999999998</c:v>
                </c:pt>
                <c:pt idx="2">
                  <c:v>2.0781999999999998</c:v>
                </c:pt>
                <c:pt idx="3">
                  <c:v>2.0828000000000002</c:v>
                </c:pt>
                <c:pt idx="4">
                  <c:v>2.2351999999999999</c:v>
                </c:pt>
                <c:pt idx="5">
                  <c:v>2.2363</c:v>
                </c:pt>
                <c:pt idx="6">
                  <c:v>2.1427999999999998</c:v>
                </c:pt>
              </c:numCache>
            </c:numRef>
          </c:val>
          <c:smooth val="0"/>
          <c:extLst>
            <c:ext xmlns:c16="http://schemas.microsoft.com/office/drawing/2014/chart" uri="{C3380CC4-5D6E-409C-BE32-E72D297353CC}">
              <c16:uniqueId val="{00000001-D8C9-4953-9C64-9EEFF15C72AA}"/>
            </c:ext>
          </c:extLst>
        </c:ser>
        <c:ser>
          <c:idx val="5"/>
          <c:order val="2"/>
          <c:tx>
            <c:v>S_born</c:v>
          </c:tx>
          <c:spPr>
            <a:ln>
              <a:solidFill>
                <a:srgbClr val="00B050"/>
              </a:solidFill>
              <a:prstDash val="solid"/>
            </a:ln>
          </c:spPr>
          <c:marker>
            <c:symbol val="circle"/>
            <c:size val="6"/>
            <c:spPr>
              <a:solidFill>
                <a:srgbClr val="00B050"/>
              </a:solidFill>
              <a:ln>
                <a:solidFill>
                  <a:srgbClr val="00B050"/>
                </a:solidFill>
              </a:ln>
            </c:spPr>
          </c:marker>
          <c:val>
            <c:numRef>
              <c:f>'age 2 to 8 only'!$K$16:$K$22</c:f>
              <c:numCache>
                <c:formatCode>General</c:formatCode>
                <c:ptCount val="7"/>
                <c:pt idx="0">
                  <c:v>1.5818000000000001</c:v>
                </c:pt>
                <c:pt idx="1">
                  <c:v>1.7524</c:v>
                </c:pt>
                <c:pt idx="2">
                  <c:v>1.8455999999999999</c:v>
                </c:pt>
                <c:pt idx="3">
                  <c:v>1.7519</c:v>
                </c:pt>
                <c:pt idx="4">
                  <c:v>1.8869</c:v>
                </c:pt>
                <c:pt idx="5">
                  <c:v>1.9883</c:v>
                </c:pt>
                <c:pt idx="6">
                  <c:v>1.5003</c:v>
                </c:pt>
              </c:numCache>
            </c:numRef>
          </c:val>
          <c:smooth val="0"/>
          <c:extLst>
            <c:ext xmlns:c16="http://schemas.microsoft.com/office/drawing/2014/chart" uri="{C3380CC4-5D6E-409C-BE32-E72D297353CC}">
              <c16:uniqueId val="{00000002-D8C9-4953-9C64-9EEFF15C72AA}"/>
            </c:ext>
          </c:extLst>
        </c:ser>
        <c:ser>
          <c:idx val="0"/>
          <c:order val="3"/>
          <c:tx>
            <c:v>B_rear</c:v>
          </c:tx>
          <c:spPr>
            <a:ln>
              <a:solidFill>
                <a:srgbClr val="0070C0"/>
              </a:solidFill>
              <a:prstDash val="sysDash"/>
            </a:ln>
          </c:spPr>
          <c:marker>
            <c:symbol val="circle"/>
            <c:size val="7"/>
            <c:spPr>
              <a:noFill/>
            </c:spPr>
          </c:marker>
          <c:cat>
            <c:numRef>
              <c:f>'age 2 to 8 only'!$J$16:$J$22</c:f>
              <c:numCache>
                <c:formatCode>General</c:formatCode>
                <c:ptCount val="7"/>
                <c:pt idx="0">
                  <c:v>2</c:v>
                </c:pt>
                <c:pt idx="1">
                  <c:v>3</c:v>
                </c:pt>
                <c:pt idx="2">
                  <c:v>4</c:v>
                </c:pt>
                <c:pt idx="3">
                  <c:v>5</c:v>
                </c:pt>
                <c:pt idx="4">
                  <c:v>6</c:v>
                </c:pt>
                <c:pt idx="5">
                  <c:v>7</c:v>
                </c:pt>
                <c:pt idx="6">
                  <c:v>8</c:v>
                </c:pt>
              </c:numCache>
            </c:numRef>
          </c:cat>
          <c:val>
            <c:numRef>
              <c:f>'age 2 to 8 only'!$D$2:$D$8</c:f>
              <c:numCache>
                <c:formatCode>General</c:formatCode>
                <c:ptCount val="7"/>
                <c:pt idx="0">
                  <c:v>1.6089</c:v>
                </c:pt>
                <c:pt idx="1">
                  <c:v>1.9276</c:v>
                </c:pt>
                <c:pt idx="2">
                  <c:v>1.7693000000000001</c:v>
                </c:pt>
                <c:pt idx="3">
                  <c:v>1.9171</c:v>
                </c:pt>
                <c:pt idx="4">
                  <c:v>1.9657</c:v>
                </c:pt>
                <c:pt idx="5">
                  <c:v>1.7486999999999999</c:v>
                </c:pt>
                <c:pt idx="6">
                  <c:v>1.6536</c:v>
                </c:pt>
              </c:numCache>
            </c:numRef>
          </c:val>
          <c:smooth val="0"/>
          <c:extLst>
            <c:ext xmlns:c16="http://schemas.microsoft.com/office/drawing/2014/chart" uri="{C3380CC4-5D6E-409C-BE32-E72D297353CC}">
              <c16:uniqueId val="{00000003-D8C9-4953-9C64-9EEFF15C72AA}"/>
            </c:ext>
          </c:extLst>
        </c:ser>
        <c:ser>
          <c:idx val="4"/>
          <c:order val="4"/>
          <c:tx>
            <c:v>BxS_rear</c:v>
          </c:tx>
          <c:spPr>
            <a:ln>
              <a:solidFill>
                <a:srgbClr val="C00000"/>
              </a:solidFill>
              <a:prstDash val="sysDash"/>
            </a:ln>
          </c:spPr>
          <c:marker>
            <c:symbol val="square"/>
            <c:size val="6"/>
            <c:spPr>
              <a:solidFill>
                <a:srgbClr val="C00000"/>
              </a:solidFill>
              <a:ln>
                <a:solidFill>
                  <a:srgbClr val="C00000"/>
                </a:solidFill>
              </a:ln>
            </c:spPr>
          </c:marker>
          <c:val>
            <c:numRef>
              <c:f>'age 2 to 8 only'!$D$9:$D$15</c:f>
              <c:numCache>
                <c:formatCode>General</c:formatCode>
                <c:ptCount val="7"/>
                <c:pt idx="0">
                  <c:v>1.5954999999999999</c:v>
                </c:pt>
                <c:pt idx="1">
                  <c:v>1.8444</c:v>
                </c:pt>
                <c:pt idx="2">
                  <c:v>1.9345000000000001</c:v>
                </c:pt>
                <c:pt idx="3">
                  <c:v>1.9362999999999999</c:v>
                </c:pt>
                <c:pt idx="4">
                  <c:v>1.9748000000000001</c:v>
                </c:pt>
                <c:pt idx="5">
                  <c:v>2.0737000000000001</c:v>
                </c:pt>
                <c:pt idx="6">
                  <c:v>1.9901</c:v>
                </c:pt>
              </c:numCache>
            </c:numRef>
          </c:val>
          <c:smooth val="0"/>
          <c:extLst>
            <c:ext xmlns:c16="http://schemas.microsoft.com/office/drawing/2014/chart" uri="{C3380CC4-5D6E-409C-BE32-E72D297353CC}">
              <c16:uniqueId val="{00000004-D8C9-4953-9C64-9EEFF15C72AA}"/>
            </c:ext>
          </c:extLst>
        </c:ser>
        <c:ser>
          <c:idx val="2"/>
          <c:order val="5"/>
          <c:tx>
            <c:v>S_rear</c:v>
          </c:tx>
          <c:spPr>
            <a:ln>
              <a:solidFill>
                <a:srgbClr val="00B050"/>
              </a:solidFill>
              <a:prstDash val="sysDash"/>
            </a:ln>
          </c:spPr>
          <c:marker>
            <c:spPr>
              <a:ln>
                <a:solidFill>
                  <a:srgbClr val="00B050"/>
                </a:solidFill>
              </a:ln>
            </c:spPr>
          </c:marker>
          <c:errBars>
            <c:errDir val="y"/>
            <c:errBarType val="both"/>
            <c:errValType val="cust"/>
            <c:noEndCap val="0"/>
            <c:plus>
              <c:numRef>
                <c:f>'age 2 to 8 only'!$E$16:$E$22</c:f>
                <c:numCache>
                  <c:formatCode>General</c:formatCode>
                  <c:ptCount val="7"/>
                  <c:pt idx="0">
                    <c:v>6.1080000000000002E-2</c:v>
                  </c:pt>
                  <c:pt idx="1">
                    <c:v>6.726E-2</c:v>
                  </c:pt>
                  <c:pt idx="2">
                    <c:v>7.0790000000000006E-2</c:v>
                  </c:pt>
                  <c:pt idx="3">
                    <c:v>8.2570000000000005E-2</c:v>
                  </c:pt>
                  <c:pt idx="4">
                    <c:v>9.74E-2</c:v>
                  </c:pt>
                  <c:pt idx="5">
                    <c:v>0.1336</c:v>
                  </c:pt>
                  <c:pt idx="6">
                    <c:v>0.19639999999999999</c:v>
                  </c:pt>
                </c:numCache>
              </c:numRef>
            </c:plus>
            <c:minus>
              <c:numRef>
                <c:f>'age 2 to 8 only'!$E$16:$E$22</c:f>
                <c:numCache>
                  <c:formatCode>General</c:formatCode>
                  <c:ptCount val="7"/>
                  <c:pt idx="0">
                    <c:v>6.1080000000000002E-2</c:v>
                  </c:pt>
                  <c:pt idx="1">
                    <c:v>6.726E-2</c:v>
                  </c:pt>
                  <c:pt idx="2">
                    <c:v>7.0790000000000006E-2</c:v>
                  </c:pt>
                  <c:pt idx="3">
                    <c:v>8.2570000000000005E-2</c:v>
                  </c:pt>
                  <c:pt idx="4">
                    <c:v>9.74E-2</c:v>
                  </c:pt>
                  <c:pt idx="5">
                    <c:v>0.1336</c:v>
                  </c:pt>
                  <c:pt idx="6">
                    <c:v>0.19639999999999999</c:v>
                  </c:pt>
                </c:numCache>
              </c:numRef>
            </c:minus>
          </c:errBars>
          <c:cat>
            <c:numRef>
              <c:f>'age 2 to 8 only'!$J$16:$J$22</c:f>
              <c:numCache>
                <c:formatCode>General</c:formatCode>
                <c:ptCount val="7"/>
                <c:pt idx="0">
                  <c:v>2</c:v>
                </c:pt>
                <c:pt idx="1">
                  <c:v>3</c:v>
                </c:pt>
                <c:pt idx="2">
                  <c:v>4</c:v>
                </c:pt>
                <c:pt idx="3">
                  <c:v>5</c:v>
                </c:pt>
                <c:pt idx="4">
                  <c:v>6</c:v>
                </c:pt>
                <c:pt idx="5">
                  <c:v>7</c:v>
                </c:pt>
                <c:pt idx="6">
                  <c:v>8</c:v>
                </c:pt>
              </c:numCache>
            </c:numRef>
          </c:cat>
          <c:val>
            <c:numRef>
              <c:f>'age 2 to 8 only'!$D$16:$D$22</c:f>
              <c:numCache>
                <c:formatCode>General</c:formatCode>
                <c:ptCount val="7"/>
                <c:pt idx="0">
                  <c:v>1.3517999999999999</c:v>
                </c:pt>
                <c:pt idx="1">
                  <c:v>1.5973999999999999</c:v>
                </c:pt>
                <c:pt idx="2">
                  <c:v>1.6584000000000001</c:v>
                </c:pt>
                <c:pt idx="3">
                  <c:v>1.5903</c:v>
                </c:pt>
                <c:pt idx="4">
                  <c:v>1.6395</c:v>
                </c:pt>
                <c:pt idx="5">
                  <c:v>1.6814</c:v>
                </c:pt>
                <c:pt idx="6">
                  <c:v>1.2803</c:v>
                </c:pt>
              </c:numCache>
            </c:numRef>
          </c:val>
          <c:smooth val="0"/>
          <c:extLst>
            <c:ext xmlns:c16="http://schemas.microsoft.com/office/drawing/2014/chart" uri="{C3380CC4-5D6E-409C-BE32-E72D297353CC}">
              <c16:uniqueId val="{00000005-D8C9-4953-9C64-9EEFF15C72AA}"/>
            </c:ext>
          </c:extLst>
        </c:ser>
        <c:dLbls>
          <c:showLegendKey val="0"/>
          <c:showVal val="0"/>
          <c:showCatName val="0"/>
          <c:showSerName val="0"/>
          <c:showPercent val="0"/>
          <c:showBubbleSize val="0"/>
        </c:dLbls>
        <c:marker val="1"/>
        <c:smooth val="0"/>
        <c:axId val="251919744"/>
        <c:axId val="264779264"/>
      </c:lineChart>
      <c:catAx>
        <c:axId val="251919744"/>
        <c:scaling>
          <c:orientation val="minMax"/>
        </c:scaling>
        <c:delete val="0"/>
        <c:axPos val="b"/>
        <c:title>
          <c:tx>
            <c:rich>
              <a:bodyPr/>
              <a:lstStyle/>
              <a:p>
                <a:pPr>
                  <a:defRPr sz="1200" baseline="0"/>
                </a:pPr>
                <a:r>
                  <a:rPr lang="en-US" sz="1200" baseline="0"/>
                  <a:t>Ewe age </a:t>
                </a:r>
              </a:p>
            </c:rich>
          </c:tx>
          <c:layout/>
          <c:overlay val="0"/>
        </c:title>
        <c:numFmt formatCode="General" sourceLinked="1"/>
        <c:majorTickMark val="out"/>
        <c:minorTickMark val="none"/>
        <c:tickLblPos val="nextTo"/>
        <c:crossAx val="264779264"/>
        <c:crosses val="autoZero"/>
        <c:auto val="1"/>
        <c:lblAlgn val="ctr"/>
        <c:lblOffset val="100"/>
        <c:noMultiLvlLbl val="0"/>
      </c:catAx>
      <c:valAx>
        <c:axId val="264779264"/>
        <c:scaling>
          <c:orientation val="minMax"/>
          <c:max val="2.4"/>
          <c:min val="1.2"/>
        </c:scaling>
        <c:delete val="0"/>
        <c:axPos val="l"/>
        <c:majorGridlines/>
        <c:title>
          <c:tx>
            <c:rich>
              <a:bodyPr rot="-5400000" vert="horz"/>
              <a:lstStyle/>
              <a:p>
                <a:pPr>
                  <a:defRPr sz="1200" baseline="0"/>
                </a:pPr>
                <a:r>
                  <a:rPr lang="en-US" sz="1200" baseline="0"/>
                  <a:t>Lambs per ewe</a:t>
                </a:r>
              </a:p>
            </c:rich>
          </c:tx>
          <c:layout/>
          <c:overlay val="0"/>
        </c:title>
        <c:numFmt formatCode="General" sourceLinked="1"/>
        <c:majorTickMark val="out"/>
        <c:minorTickMark val="none"/>
        <c:tickLblPos val="nextTo"/>
        <c:crossAx val="251919744"/>
        <c:crosses val="autoZero"/>
        <c:crossBetween val="between"/>
        <c:majorUnit val="0.1"/>
      </c:valAx>
    </c:plotArea>
    <c:legend>
      <c:legendPos val="t"/>
      <c:layout>
        <c:manualLayout>
          <c:xMode val="edge"/>
          <c:yMode val="edge"/>
          <c:x val="5.7542691422831409E-2"/>
          <c:y val="3.5777698017679222E-3"/>
          <c:w val="0.90387706166358839"/>
          <c:h val="0.105639535086830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05233666600924"/>
          <c:y val="0.1343772028496438"/>
          <c:w val="0.82117073516099504"/>
          <c:h val="0.7369444444444444"/>
        </c:manualLayout>
      </c:layout>
      <c:lineChart>
        <c:grouping val="standard"/>
        <c:varyColors val="0"/>
        <c:ser>
          <c:idx val="0"/>
          <c:order val="0"/>
          <c:tx>
            <c:v>postMating</c:v>
          </c:tx>
          <c:spPr>
            <a:ln w="22225"/>
          </c:spPr>
          <c:errBars>
            <c:errDir val="y"/>
            <c:errBarType val="both"/>
            <c:errValType val="cust"/>
            <c:noEndCap val="0"/>
            <c:plus>
              <c:numRef>
                <c:f>Sheet1!$S$30:$S$36</c:f>
                <c:numCache>
                  <c:formatCode>General</c:formatCode>
                  <c:ptCount val="7"/>
                  <c:pt idx="0">
                    <c:v>2.4E-2</c:v>
                  </c:pt>
                  <c:pt idx="1">
                    <c:v>2.5950000000000001E-2</c:v>
                  </c:pt>
                  <c:pt idx="2">
                    <c:v>2.725E-2</c:v>
                  </c:pt>
                  <c:pt idx="3">
                    <c:v>3.1230000000000001E-2</c:v>
                  </c:pt>
                  <c:pt idx="4">
                    <c:v>3.7330000000000002E-2</c:v>
                  </c:pt>
                  <c:pt idx="5">
                    <c:v>4.4200000000000003E-2</c:v>
                  </c:pt>
                  <c:pt idx="6">
                    <c:v>6.4149999999999999E-2</c:v>
                  </c:pt>
                </c:numCache>
              </c:numRef>
            </c:plus>
            <c:minus>
              <c:numRef>
                <c:f>Sheet1!$S$30:$S$36</c:f>
                <c:numCache>
                  <c:formatCode>General</c:formatCode>
                  <c:ptCount val="7"/>
                  <c:pt idx="0">
                    <c:v>2.4E-2</c:v>
                  </c:pt>
                  <c:pt idx="1">
                    <c:v>2.5950000000000001E-2</c:v>
                  </c:pt>
                  <c:pt idx="2">
                    <c:v>2.725E-2</c:v>
                  </c:pt>
                  <c:pt idx="3">
                    <c:v>3.1230000000000001E-2</c:v>
                  </c:pt>
                  <c:pt idx="4">
                    <c:v>3.7330000000000002E-2</c:v>
                  </c:pt>
                  <c:pt idx="5">
                    <c:v>4.4200000000000003E-2</c:v>
                  </c:pt>
                  <c:pt idx="6">
                    <c:v>6.4149999999999999E-2</c:v>
                  </c:pt>
                </c:numCache>
              </c:numRef>
            </c:minus>
          </c:errBars>
          <c:cat>
            <c:numRef>
              <c:f>Sheet1!$Q$13:$Q$19</c:f>
              <c:numCache>
                <c:formatCode>General</c:formatCode>
                <c:ptCount val="7"/>
                <c:pt idx="0">
                  <c:v>2</c:v>
                </c:pt>
                <c:pt idx="1">
                  <c:v>3</c:v>
                </c:pt>
                <c:pt idx="2">
                  <c:v>4</c:v>
                </c:pt>
                <c:pt idx="3">
                  <c:v>5</c:v>
                </c:pt>
                <c:pt idx="4">
                  <c:v>6</c:v>
                </c:pt>
                <c:pt idx="5">
                  <c:v>7</c:v>
                </c:pt>
                <c:pt idx="6">
                  <c:v>8</c:v>
                </c:pt>
              </c:numCache>
            </c:numRef>
          </c:cat>
          <c:val>
            <c:numRef>
              <c:f>Sheet1!$R$3:$R$9</c:f>
              <c:numCache>
                <c:formatCode>General</c:formatCode>
                <c:ptCount val="7"/>
                <c:pt idx="0">
                  <c:v>3.4584000000000001</c:v>
                </c:pt>
                <c:pt idx="1">
                  <c:v>3.7363</c:v>
                </c:pt>
                <c:pt idx="2">
                  <c:v>3.8500999999999999</c:v>
                </c:pt>
                <c:pt idx="3">
                  <c:v>3.7888000000000002</c:v>
                </c:pt>
                <c:pt idx="4">
                  <c:v>3.5044</c:v>
                </c:pt>
                <c:pt idx="5">
                  <c:v>3.3307000000000002</c:v>
                </c:pt>
                <c:pt idx="6">
                  <c:v>3.1461999999999999</c:v>
                </c:pt>
              </c:numCache>
            </c:numRef>
          </c:val>
          <c:smooth val="0"/>
          <c:extLst>
            <c:ext xmlns:c16="http://schemas.microsoft.com/office/drawing/2014/chart" uri="{C3380CC4-5D6E-409C-BE32-E72D297353CC}">
              <c16:uniqueId val="{00000000-EA6F-408F-A162-0E4C54A61495}"/>
            </c:ext>
          </c:extLst>
        </c:ser>
        <c:ser>
          <c:idx val="2"/>
          <c:order val="1"/>
          <c:tx>
            <c:strRef>
              <c:f>Sheet1!$S$21</c:f>
              <c:strCache>
                <c:ptCount val="1"/>
                <c:pt idx="0">
                  <c:v>Lambing</c:v>
                </c:pt>
              </c:strCache>
            </c:strRef>
          </c:tx>
          <c:spPr>
            <a:ln w="22225"/>
          </c:spPr>
          <c:errBars>
            <c:errDir val="y"/>
            <c:errBarType val="both"/>
            <c:errValType val="cust"/>
            <c:noEndCap val="0"/>
            <c:plus>
              <c:numRef>
                <c:f>Sheet1!$S$22:$S$28</c:f>
                <c:numCache>
                  <c:formatCode>General</c:formatCode>
                  <c:ptCount val="7"/>
                  <c:pt idx="0">
                    <c:v>2.7359999999999999E-2</c:v>
                  </c:pt>
                  <c:pt idx="1">
                    <c:v>2.8840000000000001E-2</c:v>
                  </c:pt>
                  <c:pt idx="2">
                    <c:v>3.0939999999999999E-2</c:v>
                  </c:pt>
                  <c:pt idx="3">
                    <c:v>3.4799999999999998E-2</c:v>
                  </c:pt>
                  <c:pt idx="4">
                    <c:v>4.0939999999999997E-2</c:v>
                  </c:pt>
                  <c:pt idx="5">
                    <c:v>4.8480000000000002E-2</c:v>
                  </c:pt>
                  <c:pt idx="6">
                    <c:v>7.1160000000000001E-2</c:v>
                  </c:pt>
                </c:numCache>
              </c:numRef>
            </c:plus>
            <c:minus>
              <c:numRef>
                <c:f>Sheet1!$S$22:$S$28</c:f>
                <c:numCache>
                  <c:formatCode>General</c:formatCode>
                  <c:ptCount val="7"/>
                  <c:pt idx="0">
                    <c:v>2.7359999999999999E-2</c:v>
                  </c:pt>
                  <c:pt idx="1">
                    <c:v>2.8840000000000001E-2</c:v>
                  </c:pt>
                  <c:pt idx="2">
                    <c:v>3.0939999999999999E-2</c:v>
                  </c:pt>
                  <c:pt idx="3">
                    <c:v>3.4799999999999998E-2</c:v>
                  </c:pt>
                  <c:pt idx="4">
                    <c:v>4.0939999999999997E-2</c:v>
                  </c:pt>
                  <c:pt idx="5">
                    <c:v>4.8480000000000002E-2</c:v>
                  </c:pt>
                  <c:pt idx="6">
                    <c:v>7.1160000000000001E-2</c:v>
                  </c:pt>
                </c:numCache>
              </c:numRef>
            </c:minus>
          </c:errBars>
          <c:cat>
            <c:numRef>
              <c:f>Sheet1!$Q$22:$Q$28</c:f>
              <c:numCache>
                <c:formatCode>General</c:formatCode>
                <c:ptCount val="7"/>
                <c:pt idx="0">
                  <c:v>2</c:v>
                </c:pt>
                <c:pt idx="1">
                  <c:v>3</c:v>
                </c:pt>
                <c:pt idx="2">
                  <c:v>4</c:v>
                </c:pt>
                <c:pt idx="3">
                  <c:v>5</c:v>
                </c:pt>
                <c:pt idx="4">
                  <c:v>6</c:v>
                </c:pt>
                <c:pt idx="5">
                  <c:v>7</c:v>
                </c:pt>
                <c:pt idx="6">
                  <c:v>8</c:v>
                </c:pt>
              </c:numCache>
            </c:numRef>
          </c:cat>
          <c:val>
            <c:numRef>
              <c:f>Sheet1!$R$22:$R$28</c:f>
              <c:numCache>
                <c:formatCode>General</c:formatCode>
                <c:ptCount val="7"/>
                <c:pt idx="0">
                  <c:v>3.0602999999999998</c:v>
                </c:pt>
                <c:pt idx="1">
                  <c:v>3.3269000000000002</c:v>
                </c:pt>
                <c:pt idx="2">
                  <c:v>3.3557999999999999</c:v>
                </c:pt>
                <c:pt idx="3">
                  <c:v>3.3687999999999998</c:v>
                </c:pt>
                <c:pt idx="4">
                  <c:v>3.137</c:v>
                </c:pt>
                <c:pt idx="5">
                  <c:v>2.8917999999999999</c:v>
                </c:pt>
                <c:pt idx="6">
                  <c:v>2.5905999999999998</c:v>
                </c:pt>
              </c:numCache>
            </c:numRef>
          </c:val>
          <c:smooth val="0"/>
          <c:extLst>
            <c:ext xmlns:c16="http://schemas.microsoft.com/office/drawing/2014/chart" uri="{C3380CC4-5D6E-409C-BE32-E72D297353CC}">
              <c16:uniqueId val="{00000001-EA6F-408F-A162-0E4C54A61495}"/>
            </c:ext>
          </c:extLst>
        </c:ser>
        <c:ser>
          <c:idx val="1"/>
          <c:order val="2"/>
          <c:tx>
            <c:v>Wk5Postlam</c:v>
          </c:tx>
          <c:marker>
            <c:symbol val="square"/>
            <c:size val="5"/>
          </c:marker>
          <c:cat>
            <c:numRef>
              <c:f>Sheet1!$Q$30:$Q$36</c:f>
              <c:numCache>
                <c:formatCode>General</c:formatCode>
                <c:ptCount val="7"/>
                <c:pt idx="0">
                  <c:v>2</c:v>
                </c:pt>
                <c:pt idx="1">
                  <c:v>3</c:v>
                </c:pt>
                <c:pt idx="2">
                  <c:v>4</c:v>
                </c:pt>
                <c:pt idx="3">
                  <c:v>5</c:v>
                </c:pt>
                <c:pt idx="4">
                  <c:v>6</c:v>
                </c:pt>
                <c:pt idx="5">
                  <c:v>7</c:v>
                </c:pt>
                <c:pt idx="6">
                  <c:v>8</c:v>
                </c:pt>
              </c:numCache>
            </c:numRef>
          </c:cat>
          <c:val>
            <c:numRef>
              <c:f>Sheet1!$R$30:$R$36</c:f>
              <c:numCache>
                <c:formatCode>General</c:formatCode>
                <c:ptCount val="7"/>
                <c:pt idx="0">
                  <c:v>3.0543999999999998</c:v>
                </c:pt>
                <c:pt idx="1">
                  <c:v>3.3062</c:v>
                </c:pt>
                <c:pt idx="2">
                  <c:v>3.2812999999999999</c:v>
                </c:pt>
                <c:pt idx="3">
                  <c:v>3.1461000000000001</c:v>
                </c:pt>
                <c:pt idx="4">
                  <c:v>3.0648</c:v>
                </c:pt>
                <c:pt idx="5">
                  <c:v>2.8098000000000001</c:v>
                </c:pt>
                <c:pt idx="6">
                  <c:v>2.8331</c:v>
                </c:pt>
              </c:numCache>
            </c:numRef>
          </c:val>
          <c:smooth val="0"/>
          <c:extLst>
            <c:ext xmlns:c16="http://schemas.microsoft.com/office/drawing/2014/chart" uri="{C3380CC4-5D6E-409C-BE32-E72D297353CC}">
              <c16:uniqueId val="{00000002-EA6F-408F-A162-0E4C54A61495}"/>
            </c:ext>
          </c:extLst>
        </c:ser>
        <c:ser>
          <c:idx val="4"/>
          <c:order val="3"/>
          <c:tx>
            <c:v>Weaning</c:v>
          </c:tx>
          <c:spPr>
            <a:ln w="22225"/>
          </c:spPr>
          <c:marker>
            <c:symbol val="circle"/>
            <c:size val="5"/>
            <c:spPr>
              <a:noFill/>
            </c:spPr>
          </c:marker>
          <c:errBars>
            <c:errDir val="y"/>
            <c:errBarType val="both"/>
            <c:errValType val="cust"/>
            <c:noEndCap val="0"/>
            <c:plus>
              <c:numRef>
                <c:f>Sheet1!$S$38:$S$44</c:f>
                <c:numCache>
                  <c:formatCode>General</c:formatCode>
                  <c:ptCount val="7"/>
                  <c:pt idx="0">
                    <c:v>2.6020000000000001E-2</c:v>
                  </c:pt>
                  <c:pt idx="1">
                    <c:v>2.7799999999999998E-2</c:v>
                  </c:pt>
                  <c:pt idx="2">
                    <c:v>3.04E-2</c:v>
                  </c:pt>
                  <c:pt idx="3">
                    <c:v>3.4040000000000001E-2</c:v>
                  </c:pt>
                  <c:pt idx="4">
                    <c:v>4.129E-2</c:v>
                  </c:pt>
                  <c:pt idx="5">
                    <c:v>5.0560000000000001E-2</c:v>
                  </c:pt>
                  <c:pt idx="6">
                    <c:v>7.5480000000000005E-2</c:v>
                  </c:pt>
                </c:numCache>
              </c:numRef>
            </c:plus>
            <c:minus>
              <c:numRef>
                <c:f>Sheet1!$S$38:$S$44</c:f>
                <c:numCache>
                  <c:formatCode>General</c:formatCode>
                  <c:ptCount val="7"/>
                  <c:pt idx="0">
                    <c:v>2.6020000000000001E-2</c:v>
                  </c:pt>
                  <c:pt idx="1">
                    <c:v>2.7799999999999998E-2</c:v>
                  </c:pt>
                  <c:pt idx="2">
                    <c:v>3.04E-2</c:v>
                  </c:pt>
                  <c:pt idx="3">
                    <c:v>3.4040000000000001E-2</c:v>
                  </c:pt>
                  <c:pt idx="4">
                    <c:v>4.129E-2</c:v>
                  </c:pt>
                  <c:pt idx="5">
                    <c:v>5.0560000000000001E-2</c:v>
                  </c:pt>
                  <c:pt idx="6">
                    <c:v>7.5480000000000005E-2</c:v>
                  </c:pt>
                </c:numCache>
              </c:numRef>
            </c:minus>
          </c:errBars>
          <c:cat>
            <c:numRef>
              <c:f>Sheet1!$Q$38:$Q$44</c:f>
              <c:numCache>
                <c:formatCode>General</c:formatCode>
                <c:ptCount val="7"/>
                <c:pt idx="0">
                  <c:v>2</c:v>
                </c:pt>
                <c:pt idx="1">
                  <c:v>3</c:v>
                </c:pt>
                <c:pt idx="2">
                  <c:v>4</c:v>
                </c:pt>
                <c:pt idx="3">
                  <c:v>5</c:v>
                </c:pt>
                <c:pt idx="4">
                  <c:v>6</c:v>
                </c:pt>
                <c:pt idx="5">
                  <c:v>7</c:v>
                </c:pt>
                <c:pt idx="6">
                  <c:v>8</c:v>
                </c:pt>
              </c:numCache>
            </c:numRef>
          </c:cat>
          <c:val>
            <c:numRef>
              <c:f>Sheet1!$R$38:$R$44</c:f>
              <c:numCache>
                <c:formatCode>General</c:formatCode>
                <c:ptCount val="7"/>
                <c:pt idx="0">
                  <c:v>3.2574999999999998</c:v>
                </c:pt>
                <c:pt idx="1">
                  <c:v>3.6274999999999999</c:v>
                </c:pt>
                <c:pt idx="2">
                  <c:v>3.3864999999999998</c:v>
                </c:pt>
                <c:pt idx="3">
                  <c:v>3.1556000000000002</c:v>
                </c:pt>
                <c:pt idx="4">
                  <c:v>3.0179</c:v>
                </c:pt>
                <c:pt idx="5">
                  <c:v>2.8988</c:v>
                </c:pt>
                <c:pt idx="6">
                  <c:v>2.8456999999999999</c:v>
                </c:pt>
              </c:numCache>
            </c:numRef>
          </c:val>
          <c:smooth val="0"/>
          <c:extLst>
            <c:ext xmlns:c16="http://schemas.microsoft.com/office/drawing/2014/chart" uri="{C3380CC4-5D6E-409C-BE32-E72D297353CC}">
              <c16:uniqueId val="{00000003-EA6F-408F-A162-0E4C54A61495}"/>
            </c:ext>
          </c:extLst>
        </c:ser>
        <c:dLbls>
          <c:showLegendKey val="0"/>
          <c:showVal val="0"/>
          <c:showCatName val="0"/>
          <c:showSerName val="0"/>
          <c:showPercent val="0"/>
          <c:showBubbleSize val="0"/>
        </c:dLbls>
        <c:marker val="1"/>
        <c:smooth val="0"/>
        <c:axId val="175823104"/>
        <c:axId val="175829376"/>
      </c:lineChart>
      <c:catAx>
        <c:axId val="175823104"/>
        <c:scaling>
          <c:orientation val="minMax"/>
        </c:scaling>
        <c:delete val="0"/>
        <c:axPos val="b"/>
        <c:title>
          <c:tx>
            <c:rich>
              <a:bodyPr/>
              <a:lstStyle/>
              <a:p>
                <a:pPr>
                  <a:defRPr sz="1200" baseline="0"/>
                </a:pPr>
                <a:r>
                  <a:rPr lang="en-US" sz="1200" baseline="0"/>
                  <a:t>Ewe age (years)</a:t>
                </a:r>
              </a:p>
            </c:rich>
          </c:tx>
          <c:layout/>
          <c:overlay val="0"/>
        </c:title>
        <c:numFmt formatCode="General" sourceLinked="1"/>
        <c:majorTickMark val="out"/>
        <c:minorTickMark val="none"/>
        <c:tickLblPos val="nextTo"/>
        <c:spPr>
          <a:ln w="25400"/>
        </c:spPr>
        <c:txPr>
          <a:bodyPr/>
          <a:lstStyle/>
          <a:p>
            <a:pPr>
              <a:defRPr b="1" i="0" baseline="0"/>
            </a:pPr>
            <a:endParaRPr lang="en-US"/>
          </a:p>
        </c:txPr>
        <c:crossAx val="175829376"/>
        <c:crosses val="autoZero"/>
        <c:auto val="1"/>
        <c:lblAlgn val="ctr"/>
        <c:lblOffset val="100"/>
        <c:noMultiLvlLbl val="0"/>
      </c:catAx>
      <c:valAx>
        <c:axId val="175829376"/>
        <c:scaling>
          <c:orientation val="minMax"/>
          <c:max val="4"/>
          <c:min val="2.25"/>
        </c:scaling>
        <c:delete val="0"/>
        <c:axPos val="l"/>
        <c:title>
          <c:tx>
            <c:rich>
              <a:bodyPr rot="-5400000" vert="horz"/>
              <a:lstStyle/>
              <a:p>
                <a:pPr>
                  <a:defRPr sz="1200" baseline="0"/>
                </a:pPr>
                <a:r>
                  <a:rPr lang="en-US" sz="1200" baseline="0"/>
                  <a:t>Condition score</a:t>
                </a:r>
              </a:p>
            </c:rich>
          </c:tx>
          <c:layout>
            <c:manualLayout>
              <c:xMode val="edge"/>
              <c:yMode val="edge"/>
              <c:x val="2.3835459873874144E-3"/>
              <c:y val="0.32570662000583261"/>
            </c:manualLayout>
          </c:layout>
          <c:overlay val="0"/>
        </c:title>
        <c:numFmt formatCode="#,##0.00" sourceLinked="0"/>
        <c:majorTickMark val="out"/>
        <c:minorTickMark val="none"/>
        <c:tickLblPos val="nextTo"/>
        <c:spPr>
          <a:ln w="25400"/>
        </c:spPr>
        <c:txPr>
          <a:bodyPr/>
          <a:lstStyle/>
          <a:p>
            <a:pPr>
              <a:defRPr b="1" i="0" baseline="0"/>
            </a:pPr>
            <a:endParaRPr lang="en-US"/>
          </a:p>
        </c:txPr>
        <c:crossAx val="175823104"/>
        <c:crosses val="autoZero"/>
        <c:crossBetween val="between"/>
        <c:majorUnit val="0.25"/>
      </c:valAx>
    </c:plotArea>
    <c:legend>
      <c:legendPos val="t"/>
      <c:layout>
        <c:manualLayout>
          <c:xMode val="edge"/>
          <c:yMode val="edge"/>
          <c:x val="0.12976964584629233"/>
          <c:y val="2.3810357038703497E-3"/>
          <c:w val="0.81598713455615735"/>
          <c:h val="7.6541432320959876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E922BA70C324AA702F7BC3259D5B0" ma:contentTypeVersion="10" ma:contentTypeDescription="Create a new document." ma:contentTypeScope="" ma:versionID="8ebc85d5263b40192d59693a882077e4">
  <xsd:schema xmlns:xsd="http://www.w3.org/2001/XMLSchema" xmlns:xs="http://www.w3.org/2001/XMLSchema" xmlns:p="http://schemas.microsoft.com/office/2006/metadata/properties" xmlns:ns3="3b571cef-ae0e-4183-a5e9-2f7d069cb65f" targetNamespace="http://schemas.microsoft.com/office/2006/metadata/properties" ma:root="true" ma:fieldsID="0d682ee1d3842b679b6506c74f73bcda" ns3:_="">
    <xsd:import namespace="3b571cef-ae0e-4183-a5e9-2f7d069cb6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71cef-ae0e-4183-a5e9-2f7d069cb6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8162-0F84-42A2-A335-D7ED49B67B2D}">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3b571cef-ae0e-4183-a5e9-2f7d069cb65f"/>
    <ds:schemaRef ds:uri="http://schemas.microsoft.com/office/2006/metadata/properties"/>
  </ds:schemaRefs>
</ds:datastoreItem>
</file>

<file path=customXml/itemProps2.xml><?xml version="1.0" encoding="utf-8"?>
<ds:datastoreItem xmlns:ds="http://schemas.openxmlformats.org/officeDocument/2006/customXml" ds:itemID="{52C0260E-946B-4DBB-80F4-E612A6B1303C}">
  <ds:schemaRefs>
    <ds:schemaRef ds:uri="http://schemas.microsoft.com/sharepoint/v3/contenttype/forms"/>
  </ds:schemaRefs>
</ds:datastoreItem>
</file>

<file path=customXml/itemProps3.xml><?xml version="1.0" encoding="utf-8"?>
<ds:datastoreItem xmlns:ds="http://schemas.openxmlformats.org/officeDocument/2006/customXml" ds:itemID="{93A57779-44EC-4EFA-B453-89D06CDF9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71cef-ae0e-4183-a5e9-2f7d069c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C6872-0D5A-4F22-AFA6-0E661697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Keady</dc:creator>
  <cp:keywords/>
  <dc:description/>
  <cp:lastModifiedBy>Tim Keady</cp:lastModifiedBy>
  <cp:revision>2</cp:revision>
  <cp:lastPrinted>2024-12-20T11:23:00Z</cp:lastPrinted>
  <dcterms:created xsi:type="dcterms:W3CDTF">2024-12-20T12:52:00Z</dcterms:created>
  <dcterms:modified xsi:type="dcterms:W3CDTF">2024-12-20T12:52:00Z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0x010100793E922BA70C324AA702F7BC3259D5B0</vt:lpwstr>
  </property>
</Properties>
</file>