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A59C2" w14:textId="17D0F2FD" w:rsidR="004A189B" w:rsidRDefault="004A189B" w:rsidP="0058453F">
      <w:pPr>
        <w:pStyle w:val="NoSpacing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</w:t>
      </w:r>
    </w:p>
    <w:p w14:paraId="460683B7" w14:textId="0AA01389" w:rsidR="004A189B" w:rsidRPr="008A66D7" w:rsidRDefault="0073064F" w:rsidP="0058453F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Identifying bacteria causing clinical mastitis on Iris</w:t>
      </w:r>
      <w:r w:rsidR="008A66D7">
        <w:rPr>
          <w:rFonts w:ascii="Arial" w:hAnsi="Arial" w:cs="Arial"/>
        </w:rPr>
        <w:t xml:space="preserve">h dairy farms </w:t>
      </w:r>
      <w:r>
        <w:rPr>
          <w:rFonts w:ascii="Arial" w:hAnsi="Arial" w:cs="Arial"/>
        </w:rPr>
        <w:t xml:space="preserve">can contribute to implementing measures to prevent and control </w:t>
      </w:r>
      <w:r w:rsidR="00B0179D">
        <w:rPr>
          <w:rFonts w:ascii="Arial" w:hAnsi="Arial" w:cs="Arial"/>
        </w:rPr>
        <w:t>it</w:t>
      </w:r>
      <w:r>
        <w:rPr>
          <w:rFonts w:ascii="Arial" w:hAnsi="Arial" w:cs="Arial"/>
        </w:rPr>
        <w:t>.</w:t>
      </w:r>
      <w:r w:rsidR="003A67CF">
        <w:rPr>
          <w:rFonts w:ascii="Arial" w:hAnsi="Arial" w:cs="Arial"/>
        </w:rPr>
        <w:t xml:space="preserve"> </w:t>
      </w:r>
      <w:r w:rsidR="003A67CF" w:rsidRPr="003A67CF">
        <w:rPr>
          <w:rFonts w:ascii="Arial" w:hAnsi="Arial" w:cs="Arial"/>
        </w:rPr>
        <w:t xml:space="preserve">Determining the prevalence of the different types </w:t>
      </w:r>
      <w:r w:rsidR="002B457C">
        <w:rPr>
          <w:rFonts w:ascii="Arial" w:hAnsi="Arial" w:cs="Arial"/>
        </w:rPr>
        <w:t xml:space="preserve">of </w:t>
      </w:r>
      <w:r w:rsidR="003A67CF" w:rsidRPr="003A67CF">
        <w:rPr>
          <w:rFonts w:ascii="Arial" w:hAnsi="Arial" w:cs="Arial"/>
        </w:rPr>
        <w:t xml:space="preserve">mastitis causing bacteria </w:t>
      </w:r>
      <w:r w:rsidR="002B457C">
        <w:rPr>
          <w:rFonts w:ascii="Arial" w:hAnsi="Arial" w:cs="Arial"/>
        </w:rPr>
        <w:t>will allow us</w:t>
      </w:r>
      <w:r w:rsidR="003A67CF" w:rsidRPr="003A67CF">
        <w:rPr>
          <w:rFonts w:ascii="Arial" w:hAnsi="Arial" w:cs="Arial"/>
        </w:rPr>
        <w:t xml:space="preserve"> identify risk factors associated with these bacteria and design prevention strategies</w:t>
      </w:r>
      <w:r w:rsidR="003A67CF">
        <w:rPr>
          <w:rFonts w:ascii="Arial" w:hAnsi="Arial" w:cs="Arial"/>
        </w:rPr>
        <w:t>.</w:t>
      </w:r>
      <w:bookmarkStart w:id="0" w:name="_GoBack"/>
      <w:bookmarkEnd w:id="0"/>
    </w:p>
    <w:p w14:paraId="794BABF5" w14:textId="77777777" w:rsidR="004A189B" w:rsidRDefault="004A189B" w:rsidP="0058453F">
      <w:pPr>
        <w:pStyle w:val="NoSpacing"/>
        <w:spacing w:line="276" w:lineRule="auto"/>
        <w:jc w:val="both"/>
        <w:rPr>
          <w:rFonts w:ascii="Arial" w:hAnsi="Arial" w:cs="Arial"/>
          <w:b/>
        </w:rPr>
      </w:pPr>
    </w:p>
    <w:p w14:paraId="7092DCC7" w14:textId="4223EBD0" w:rsidR="00105A13" w:rsidRDefault="00105A13" w:rsidP="0058453F">
      <w:pPr>
        <w:pStyle w:val="NoSpacing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Introduction </w:t>
      </w:r>
    </w:p>
    <w:p w14:paraId="4D2CB3DB" w14:textId="530C3289" w:rsidR="00105A13" w:rsidRPr="00105A13" w:rsidRDefault="008572B6" w:rsidP="0058453F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Mastitis is an </w:t>
      </w:r>
      <w:r w:rsidR="00803703">
        <w:rPr>
          <w:rFonts w:ascii="Arial" w:hAnsi="Arial" w:cs="Arial"/>
        </w:rPr>
        <w:t>inflammat</w:t>
      </w:r>
      <w:r w:rsidR="00B22906">
        <w:rPr>
          <w:rFonts w:ascii="Arial" w:hAnsi="Arial" w:cs="Arial"/>
        </w:rPr>
        <w:t>ion</w:t>
      </w:r>
      <w:r w:rsidR="00803703">
        <w:rPr>
          <w:rFonts w:ascii="Arial" w:hAnsi="Arial" w:cs="Arial"/>
        </w:rPr>
        <w:t xml:space="preserve"> </w:t>
      </w:r>
      <w:r w:rsidR="00632F76">
        <w:rPr>
          <w:rFonts w:ascii="Arial" w:hAnsi="Arial" w:cs="Arial"/>
        </w:rPr>
        <w:t>of</w:t>
      </w:r>
      <w:r w:rsidR="00B22906">
        <w:rPr>
          <w:rFonts w:ascii="Arial" w:hAnsi="Arial" w:cs="Arial"/>
        </w:rPr>
        <w:t xml:space="preserve"> the mammary gland.</w:t>
      </w:r>
      <w:r w:rsidR="00632F76">
        <w:rPr>
          <w:rFonts w:ascii="Arial" w:hAnsi="Arial" w:cs="Arial"/>
        </w:rPr>
        <w:t xml:space="preserve"> </w:t>
      </w:r>
      <w:r w:rsidR="00B0179D">
        <w:rPr>
          <w:rFonts w:ascii="Arial" w:hAnsi="Arial" w:cs="Arial"/>
        </w:rPr>
        <w:t xml:space="preserve">Mastitis is </w:t>
      </w:r>
      <w:r w:rsidR="00B22906">
        <w:rPr>
          <w:rFonts w:ascii="Arial" w:hAnsi="Arial" w:cs="Arial"/>
        </w:rPr>
        <w:t>classified as</w:t>
      </w:r>
      <w:r w:rsidR="00803703">
        <w:rPr>
          <w:rFonts w:ascii="Arial" w:hAnsi="Arial" w:cs="Arial"/>
        </w:rPr>
        <w:t xml:space="preserve"> clinical</w:t>
      </w:r>
      <w:r w:rsidR="00234094">
        <w:rPr>
          <w:rFonts w:ascii="Arial" w:hAnsi="Arial" w:cs="Arial"/>
        </w:rPr>
        <w:t xml:space="preserve"> mastitis (CM</w:t>
      </w:r>
      <w:r w:rsidR="00632F76">
        <w:rPr>
          <w:rFonts w:ascii="Arial" w:hAnsi="Arial" w:cs="Arial"/>
        </w:rPr>
        <w:t>;</w:t>
      </w:r>
      <w:r w:rsidR="00B0179D">
        <w:rPr>
          <w:rFonts w:ascii="Arial" w:hAnsi="Arial" w:cs="Arial"/>
        </w:rPr>
        <w:t xml:space="preserve"> when there’s </w:t>
      </w:r>
      <w:r w:rsidR="00B22906">
        <w:rPr>
          <w:rFonts w:ascii="Arial" w:hAnsi="Arial" w:cs="Arial"/>
        </w:rPr>
        <w:t>observable signs of inflammation in the milk, the gland or the cow</w:t>
      </w:r>
      <w:r w:rsidR="00234094">
        <w:rPr>
          <w:rFonts w:ascii="Arial" w:hAnsi="Arial" w:cs="Arial"/>
        </w:rPr>
        <w:t>)</w:t>
      </w:r>
      <w:r w:rsidR="00294154">
        <w:rPr>
          <w:rFonts w:ascii="Arial" w:hAnsi="Arial" w:cs="Arial"/>
        </w:rPr>
        <w:t xml:space="preserve"> or sub-</w:t>
      </w:r>
      <w:r w:rsidR="00803703">
        <w:rPr>
          <w:rFonts w:ascii="Arial" w:hAnsi="Arial" w:cs="Arial"/>
        </w:rPr>
        <w:t>clinical</w:t>
      </w:r>
      <w:r w:rsidR="00234094">
        <w:rPr>
          <w:rFonts w:ascii="Arial" w:hAnsi="Arial" w:cs="Arial"/>
        </w:rPr>
        <w:t xml:space="preserve"> mastitis (SCM</w:t>
      </w:r>
      <w:r w:rsidR="00632F76">
        <w:rPr>
          <w:rFonts w:ascii="Arial" w:hAnsi="Arial" w:cs="Arial"/>
        </w:rPr>
        <w:t>;</w:t>
      </w:r>
      <w:r w:rsidR="00B22906">
        <w:rPr>
          <w:rFonts w:ascii="Arial" w:hAnsi="Arial" w:cs="Arial"/>
        </w:rPr>
        <w:t xml:space="preserve"> where no</w:t>
      </w:r>
      <w:r w:rsidR="00B0179D">
        <w:rPr>
          <w:rFonts w:ascii="Arial" w:hAnsi="Arial" w:cs="Arial"/>
        </w:rPr>
        <w:t xml:space="preserve"> visual signs appear but there’</w:t>
      </w:r>
      <w:r w:rsidR="00B22906">
        <w:rPr>
          <w:rFonts w:ascii="Arial" w:hAnsi="Arial" w:cs="Arial"/>
        </w:rPr>
        <w:t>s an inflammatory process occurring</w:t>
      </w:r>
      <w:r w:rsidR="0023409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536513">
        <w:rPr>
          <w:rFonts w:ascii="Arial" w:hAnsi="Arial" w:cs="Arial"/>
        </w:rPr>
        <w:fldChar w:fldCharType="begin"/>
      </w:r>
      <w:r w:rsidRPr="00536513">
        <w:rPr>
          <w:rFonts w:ascii="Arial" w:hAnsi="Arial" w:cs="Arial"/>
        </w:rPr>
        <w:instrText xml:space="preserve"> ADDIN EN.CITE &lt;EndNote&gt;&lt;Cite&gt;&lt;Author&gt;Keane&lt;/Author&gt;&lt;Year&gt;2013&lt;/Year&gt;&lt;RecNum&gt;5&lt;/RecNum&gt;&lt;DisplayText&gt;(Keane et al., 2013, Harmon, 1994)&lt;/DisplayText&gt;&lt;record&gt;&lt;rec-number&gt;5&lt;/rec-number&gt;&lt;foreign-keys&gt;&lt;key app="EN" db-id="ws9x0xfri5sp57edxa8xzdwm9we9tf5frz2a" timestamp="1722434998" guid="4f044796-023a-4a7c-b1a4-41d14873bc11"&gt;5&lt;/key&gt;&lt;/foreign-keys&gt;&lt;ref-type name="Journal Article"&gt;17&lt;/ref-type&gt;&lt;contributors&gt;&lt;authors&gt;&lt;author&gt;Keane, O. M.&lt;/author&gt;&lt;author&gt;Budd, K. E.&lt;/author&gt;&lt;author&gt;Flynn, J.&lt;/author&gt;&lt;author&gt;McCoy, F.&lt;/author&gt;&lt;/authors&gt;&lt;/contributors&gt;&lt;titles&gt;&lt;title&gt;Pathogen profile of clinical mastitis in Irish milk-recording herds reveals a complex aetiology&lt;/title&gt;&lt;secondary-title&gt;Veterinary Record&lt;/secondary-title&gt;&lt;/titles&gt;&lt;periodical&gt;&lt;full-title&gt;Veterinary Record&lt;/full-title&gt;&lt;/periodical&gt;&lt;pages&gt;17-17&lt;/pages&gt;&lt;volume&gt;173&lt;/volume&gt;&lt;number&gt;1&lt;/number&gt;&lt;dates&gt;&lt;year&gt;2013&lt;/year&gt;&lt;/dates&gt;&lt;isbn&gt;0042-4900&lt;/isbn&gt;&lt;urls&gt;&lt;related-urls&gt;&lt;url&gt;https://bvajournals.onlinelibrary.wiley.com/doi/abs/10.1136/vr.101308&lt;/url&gt;&lt;/related-urls&gt;&lt;/urls&gt;&lt;electronic-resource-num&gt;https://doi.org/10.1136/vr.101308&lt;/electronic-resource-num&gt;&lt;/record&gt;&lt;/Cite&gt;&lt;Cite&gt;&lt;Author&gt;Harmon&lt;/Author&gt;&lt;Year&gt;1994&lt;/Year&gt;&lt;RecNum&gt;80&lt;/RecNum&gt;&lt;record&gt;&lt;rec-number&gt;80&lt;/rec-number&gt;&lt;foreign-keys&gt;&lt;key app="EN" db-id="ws9x0xfri5sp57edxa8xzdwm9we9tf5frz2a" timestamp="1725361730" guid="4e9a9e2a-1e3a-445c-b2f6-d143f129c3d1"&gt;80&lt;/key&gt;&lt;/foreign-keys&gt;&lt;ref-type name="Journal Article"&gt;17&lt;/ref-type&gt;&lt;contributors&gt;&lt;authors&gt;&lt;author&gt;Harmon, RJ&lt;/author&gt;&lt;/authors&gt;&lt;/contributors&gt;&lt;titles&gt;&lt;title&gt;Physiology of mastitis and factors affecting somatic cell counts&lt;/title&gt;&lt;secondary-title&gt;Journal of dairy science&lt;/secondary-title&gt;&lt;/titles&gt;&lt;periodical&gt;&lt;full-title&gt;Journal of Dairy Science&lt;/full-title&gt;&lt;/periodical&gt;&lt;pages&gt;2103-2112&lt;/pages&gt;&lt;volume&gt;77&lt;/volume&gt;&lt;number&gt;7&lt;/number&gt;&lt;dates&gt;&lt;year&gt;1994&lt;/year&gt;&lt;/dates&gt;&lt;isbn&gt;0022-0302&lt;/isbn&gt;&lt;urls&gt;&lt;/urls&gt;&lt;/record&gt;&lt;/Cite&gt;&lt;/EndNote&gt;</w:instrText>
      </w:r>
      <w:r w:rsidRPr="00536513">
        <w:rPr>
          <w:rFonts w:ascii="Arial" w:hAnsi="Arial" w:cs="Arial"/>
        </w:rPr>
        <w:fldChar w:fldCharType="separate"/>
      </w:r>
      <w:r w:rsidRPr="00536513">
        <w:rPr>
          <w:rFonts w:ascii="Arial" w:hAnsi="Arial" w:cs="Arial"/>
          <w:noProof/>
        </w:rPr>
        <w:t>(Keane et al., 2013, Harmon, 1994)</w:t>
      </w:r>
      <w:r w:rsidRPr="00536513">
        <w:rPr>
          <w:rFonts w:ascii="Arial" w:hAnsi="Arial" w:cs="Arial"/>
        </w:rPr>
        <w:fldChar w:fldCharType="end"/>
      </w:r>
      <w:r w:rsidRPr="00536513">
        <w:rPr>
          <w:rFonts w:ascii="Arial" w:hAnsi="Arial" w:cs="Arial"/>
        </w:rPr>
        <w:t>.</w:t>
      </w:r>
      <w:r w:rsidR="00D044F4" w:rsidRPr="00536513">
        <w:rPr>
          <w:rFonts w:ascii="Arial" w:hAnsi="Arial" w:cs="Arial"/>
        </w:rPr>
        <w:t xml:space="preserve"> </w:t>
      </w:r>
      <w:r w:rsidR="00632F76">
        <w:rPr>
          <w:rFonts w:ascii="Arial" w:hAnsi="Arial" w:cs="Arial"/>
        </w:rPr>
        <w:t xml:space="preserve">The most common </w:t>
      </w:r>
      <w:r w:rsidR="005548F4">
        <w:rPr>
          <w:rFonts w:ascii="Arial" w:hAnsi="Arial" w:cs="Arial"/>
        </w:rPr>
        <w:t>cause</w:t>
      </w:r>
      <w:r w:rsidR="00632F76">
        <w:rPr>
          <w:rFonts w:ascii="Arial" w:hAnsi="Arial" w:cs="Arial"/>
        </w:rPr>
        <w:t xml:space="preserve"> </w:t>
      </w:r>
      <w:r w:rsidR="005548F4">
        <w:rPr>
          <w:rFonts w:ascii="Arial" w:hAnsi="Arial" w:cs="Arial"/>
        </w:rPr>
        <w:t>has been observed from</w:t>
      </w:r>
      <w:r w:rsidR="00632F76">
        <w:rPr>
          <w:rFonts w:ascii="Arial" w:hAnsi="Arial" w:cs="Arial"/>
        </w:rPr>
        <w:t xml:space="preserve"> bacterial infection. </w:t>
      </w:r>
      <w:r w:rsidR="00536513" w:rsidRPr="00536513">
        <w:rPr>
          <w:rFonts w:ascii="Arial" w:hAnsi="Arial" w:cs="Arial"/>
        </w:rPr>
        <w:fldChar w:fldCharType="begin"/>
      </w:r>
      <w:r w:rsidR="00536513" w:rsidRPr="00536513">
        <w:rPr>
          <w:rFonts w:ascii="Arial" w:hAnsi="Arial" w:cs="Arial"/>
        </w:rPr>
        <w:instrText xml:space="preserve"> ADDIN EN.CITE &lt;EndNote&gt;&lt;Cite AuthorYear="1"&gt;&lt;Author&gt;Keane&lt;/Author&gt;&lt;Year&gt;2013&lt;/Year&gt;&lt;RecNum&gt;5&lt;/RecNum&gt;&lt;DisplayText&gt;Keane et al. (2013)&lt;/DisplayText&gt;&lt;record&gt;&lt;rec-number&gt;5&lt;/rec-number&gt;&lt;foreign-keys&gt;&lt;key app="EN" db-id="ws9x0xfri5sp57edxa8xzdwm9we9tf5frz2a" timestamp="1722434998" guid="4f044796-023a-4a7c-b1a4-41d14873bc11"&gt;5&lt;/key&gt;&lt;/foreign-keys&gt;&lt;ref-type name="Journal Article"&gt;17&lt;/ref-type&gt;&lt;contributors&gt;&lt;authors&gt;&lt;author&gt;Keane, O. M.&lt;/author&gt;&lt;author&gt;Budd, K. E.&lt;/author&gt;&lt;author&gt;Flynn, J.&lt;/author&gt;&lt;author&gt;McCoy, F.&lt;/author&gt;&lt;/authors&gt;&lt;/contributors&gt;&lt;titles&gt;&lt;title&gt;Pathogen profile of clinical mastitis in Irish milk-recording herds reveals a complex aetiology&lt;/title&gt;&lt;secondary-title&gt;Veterinary Record&lt;/secondary-title&gt;&lt;/titles&gt;&lt;periodical&gt;&lt;full-title&gt;Veterinary Record&lt;/full-title&gt;&lt;/periodical&gt;&lt;pages&gt;17-17&lt;/pages&gt;&lt;volume&gt;173&lt;/volume&gt;&lt;number&gt;1&lt;/number&gt;&lt;dates&gt;&lt;year&gt;2013&lt;/year&gt;&lt;/dates&gt;&lt;isbn&gt;0042-4900&lt;/isbn&gt;&lt;urls&gt;&lt;related-urls&gt;&lt;url&gt;https://bvajournals.onlinelibrary.wiley.com/doi/abs/10.1136/vr.101308&lt;/url&gt;&lt;/related-urls&gt;&lt;/urls&gt;&lt;electronic-resource-num&gt;https://doi.org/10.1136/vr.101308&lt;/electronic-resource-num&gt;&lt;/record&gt;&lt;/Cite&gt;&lt;/EndNote&gt;</w:instrText>
      </w:r>
      <w:r w:rsidR="00536513" w:rsidRPr="00536513">
        <w:rPr>
          <w:rFonts w:ascii="Arial" w:hAnsi="Arial" w:cs="Arial"/>
        </w:rPr>
        <w:fldChar w:fldCharType="separate"/>
      </w:r>
      <w:r w:rsidR="00536513" w:rsidRPr="00536513">
        <w:rPr>
          <w:rFonts w:ascii="Arial" w:hAnsi="Arial" w:cs="Arial"/>
          <w:noProof/>
        </w:rPr>
        <w:t>Keane et al. (2013)</w:t>
      </w:r>
      <w:r w:rsidR="00536513" w:rsidRPr="00536513">
        <w:rPr>
          <w:rFonts w:ascii="Arial" w:hAnsi="Arial" w:cs="Arial"/>
        </w:rPr>
        <w:fldChar w:fldCharType="end"/>
      </w:r>
      <w:r w:rsidR="00536513" w:rsidRPr="00536513">
        <w:rPr>
          <w:rFonts w:ascii="Arial" w:hAnsi="Arial" w:cs="Arial"/>
        </w:rPr>
        <w:t xml:space="preserve"> </w:t>
      </w:r>
      <w:r w:rsidR="00B22906">
        <w:rPr>
          <w:rFonts w:ascii="Arial" w:hAnsi="Arial" w:cs="Arial"/>
        </w:rPr>
        <w:t xml:space="preserve">collected </w:t>
      </w:r>
      <w:r w:rsidR="002916DC">
        <w:rPr>
          <w:rFonts w:ascii="Arial" w:hAnsi="Arial" w:cs="Arial"/>
        </w:rPr>
        <w:t>630 quarter milk samples</w:t>
      </w:r>
      <w:r w:rsidR="00B22906">
        <w:rPr>
          <w:rFonts w:ascii="Arial" w:hAnsi="Arial" w:cs="Arial"/>
        </w:rPr>
        <w:t xml:space="preserve"> from 30 </w:t>
      </w:r>
      <w:r w:rsidR="0073064F">
        <w:rPr>
          <w:rFonts w:ascii="Arial" w:hAnsi="Arial" w:cs="Arial"/>
        </w:rPr>
        <w:t xml:space="preserve">milk-recording </w:t>
      </w:r>
      <w:r w:rsidR="00B22906">
        <w:rPr>
          <w:rFonts w:ascii="Arial" w:hAnsi="Arial" w:cs="Arial"/>
        </w:rPr>
        <w:t xml:space="preserve">Irish </w:t>
      </w:r>
      <w:r w:rsidR="0073064F">
        <w:rPr>
          <w:rFonts w:ascii="Arial" w:hAnsi="Arial" w:cs="Arial"/>
        </w:rPr>
        <w:t xml:space="preserve">dairy </w:t>
      </w:r>
      <w:r w:rsidR="00B22906">
        <w:rPr>
          <w:rFonts w:ascii="Arial" w:hAnsi="Arial" w:cs="Arial"/>
        </w:rPr>
        <w:t>herds and found that</w:t>
      </w:r>
      <w:r w:rsidR="002916DC">
        <w:rPr>
          <w:rFonts w:ascii="Arial" w:hAnsi="Arial" w:cs="Arial"/>
        </w:rPr>
        <w:t xml:space="preserve"> </w:t>
      </w:r>
      <w:r w:rsidR="007E3683">
        <w:rPr>
          <w:rFonts w:ascii="Arial" w:hAnsi="Arial" w:cs="Arial"/>
          <w:i/>
        </w:rPr>
        <w:t>Staphylococcus A</w:t>
      </w:r>
      <w:r w:rsidR="002916DC">
        <w:rPr>
          <w:rFonts w:ascii="Arial" w:hAnsi="Arial" w:cs="Arial"/>
          <w:i/>
        </w:rPr>
        <w:t xml:space="preserve">ureus </w:t>
      </w:r>
      <w:r w:rsidR="00B22906">
        <w:rPr>
          <w:rFonts w:ascii="Arial" w:hAnsi="Arial" w:cs="Arial"/>
        </w:rPr>
        <w:t xml:space="preserve">was the </w:t>
      </w:r>
      <w:r w:rsidR="002916DC">
        <w:rPr>
          <w:rFonts w:ascii="Arial" w:hAnsi="Arial" w:cs="Arial"/>
        </w:rPr>
        <w:t>most prevalent (23%)</w:t>
      </w:r>
      <w:r w:rsidR="00B22906">
        <w:rPr>
          <w:rFonts w:ascii="Arial" w:hAnsi="Arial" w:cs="Arial"/>
        </w:rPr>
        <w:t xml:space="preserve"> pathogen causing CM</w:t>
      </w:r>
      <w:r w:rsidR="00294154">
        <w:rPr>
          <w:rFonts w:ascii="Arial" w:hAnsi="Arial" w:cs="Arial"/>
        </w:rPr>
        <w:t xml:space="preserve"> followed</w:t>
      </w:r>
      <w:r w:rsidR="002916DC">
        <w:rPr>
          <w:rFonts w:ascii="Arial" w:hAnsi="Arial" w:cs="Arial"/>
        </w:rPr>
        <w:t xml:space="preserve"> by </w:t>
      </w:r>
      <w:r w:rsidR="007E3683">
        <w:rPr>
          <w:rFonts w:ascii="Arial" w:hAnsi="Arial" w:cs="Arial"/>
          <w:i/>
        </w:rPr>
        <w:t>Streptococcus U</w:t>
      </w:r>
      <w:r w:rsidR="002916DC">
        <w:rPr>
          <w:rFonts w:ascii="Arial" w:hAnsi="Arial" w:cs="Arial"/>
          <w:i/>
        </w:rPr>
        <w:t xml:space="preserve">beris </w:t>
      </w:r>
      <w:r w:rsidR="002916DC">
        <w:rPr>
          <w:rFonts w:ascii="Arial" w:hAnsi="Arial" w:cs="Arial"/>
        </w:rPr>
        <w:t xml:space="preserve">(17%) and </w:t>
      </w:r>
      <w:r w:rsidR="002916DC">
        <w:rPr>
          <w:rFonts w:ascii="Arial" w:hAnsi="Arial" w:cs="Arial"/>
          <w:i/>
        </w:rPr>
        <w:t xml:space="preserve">Escherichia </w:t>
      </w:r>
      <w:r w:rsidR="007E3683">
        <w:rPr>
          <w:rFonts w:ascii="Arial" w:hAnsi="Arial" w:cs="Arial"/>
          <w:i/>
        </w:rPr>
        <w:t>C</w:t>
      </w:r>
      <w:r w:rsidR="002916DC">
        <w:rPr>
          <w:rFonts w:ascii="Arial" w:hAnsi="Arial" w:cs="Arial"/>
          <w:i/>
        </w:rPr>
        <w:t xml:space="preserve">oli </w:t>
      </w:r>
      <w:r w:rsidR="002916DC">
        <w:rPr>
          <w:rFonts w:ascii="Arial" w:hAnsi="Arial" w:cs="Arial"/>
        </w:rPr>
        <w:t>(9%)</w:t>
      </w:r>
      <w:r w:rsidR="00234094">
        <w:rPr>
          <w:rFonts w:ascii="Arial" w:hAnsi="Arial" w:cs="Arial"/>
        </w:rPr>
        <w:t>. There has been no research conducted on CM in Ireland since 2013</w:t>
      </w:r>
      <w:r w:rsidR="00632F76">
        <w:rPr>
          <w:rFonts w:ascii="Arial" w:hAnsi="Arial" w:cs="Arial"/>
        </w:rPr>
        <w:t>,</w:t>
      </w:r>
      <w:r w:rsidR="00B22906">
        <w:rPr>
          <w:rFonts w:ascii="Arial" w:hAnsi="Arial" w:cs="Arial"/>
        </w:rPr>
        <w:t xml:space="preserve"> nor in a random sample of farms</w:t>
      </w:r>
      <w:r w:rsidR="00234094">
        <w:rPr>
          <w:rFonts w:ascii="Arial" w:hAnsi="Arial" w:cs="Arial"/>
        </w:rPr>
        <w:t>. Therefore</w:t>
      </w:r>
      <w:r w:rsidR="00B22906">
        <w:rPr>
          <w:rFonts w:ascii="Arial" w:hAnsi="Arial" w:cs="Arial"/>
        </w:rPr>
        <w:t>,</w:t>
      </w:r>
      <w:r w:rsidR="00234094">
        <w:rPr>
          <w:rFonts w:ascii="Arial" w:hAnsi="Arial" w:cs="Arial"/>
        </w:rPr>
        <w:t xml:space="preserve"> </w:t>
      </w:r>
      <w:r w:rsidR="00B22906">
        <w:rPr>
          <w:rFonts w:ascii="Arial" w:hAnsi="Arial" w:cs="Arial"/>
        </w:rPr>
        <w:t>t</w:t>
      </w:r>
      <w:r w:rsidRPr="00536513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aim of this</w:t>
      </w:r>
      <w:r w:rsidR="00EA3F34">
        <w:rPr>
          <w:rFonts w:ascii="Arial" w:hAnsi="Arial" w:cs="Arial"/>
        </w:rPr>
        <w:t xml:space="preserve"> study</w:t>
      </w:r>
      <w:r w:rsidRPr="00ED44E5">
        <w:rPr>
          <w:rFonts w:ascii="Arial" w:hAnsi="Arial" w:cs="Arial"/>
        </w:rPr>
        <w:t xml:space="preserve"> </w:t>
      </w:r>
      <w:r w:rsidR="00B22906">
        <w:rPr>
          <w:rFonts w:ascii="Arial" w:hAnsi="Arial" w:cs="Arial"/>
        </w:rPr>
        <w:t>was</w:t>
      </w:r>
      <w:r w:rsidRPr="00ED44E5">
        <w:rPr>
          <w:rFonts w:ascii="Arial" w:hAnsi="Arial" w:cs="Arial"/>
        </w:rPr>
        <w:t xml:space="preserve"> to evaluate the aetiology of clinical </w:t>
      </w:r>
      <w:r w:rsidR="00EA3F34">
        <w:rPr>
          <w:rFonts w:ascii="Arial" w:hAnsi="Arial" w:cs="Arial"/>
        </w:rPr>
        <w:t xml:space="preserve">mastitis </w:t>
      </w:r>
      <w:r w:rsidRPr="00ED44E5">
        <w:rPr>
          <w:rFonts w:ascii="Arial" w:hAnsi="Arial" w:cs="Arial"/>
        </w:rPr>
        <w:t>on</w:t>
      </w:r>
      <w:r w:rsidR="00B22906">
        <w:rPr>
          <w:rFonts w:ascii="Arial" w:hAnsi="Arial" w:cs="Arial"/>
        </w:rPr>
        <w:t xml:space="preserve"> a large </w:t>
      </w:r>
      <w:r w:rsidR="00632F76">
        <w:rPr>
          <w:rFonts w:ascii="Arial" w:hAnsi="Arial" w:cs="Arial"/>
        </w:rPr>
        <w:t xml:space="preserve">representative </w:t>
      </w:r>
      <w:r w:rsidR="00B22906">
        <w:rPr>
          <w:rFonts w:ascii="Arial" w:hAnsi="Arial" w:cs="Arial"/>
        </w:rPr>
        <w:t>sample of</w:t>
      </w:r>
      <w:r w:rsidRPr="00ED44E5">
        <w:rPr>
          <w:rFonts w:ascii="Arial" w:hAnsi="Arial" w:cs="Arial"/>
        </w:rPr>
        <w:t xml:space="preserve"> Irish dairy farms.  </w:t>
      </w:r>
    </w:p>
    <w:p w14:paraId="46FCB23F" w14:textId="77777777" w:rsidR="00105A13" w:rsidRPr="00105A13" w:rsidRDefault="00105A13" w:rsidP="0058453F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674F04FC" w14:textId="77777777" w:rsidR="00105A13" w:rsidRDefault="00105A13" w:rsidP="0058453F">
      <w:pPr>
        <w:pStyle w:val="NoSpacing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Materials and methods</w:t>
      </w:r>
    </w:p>
    <w:p w14:paraId="37C0BFB1" w14:textId="6E868D13" w:rsidR="007E3683" w:rsidRDefault="00234094" w:rsidP="0058453F">
      <w:pPr>
        <w:keepNext/>
        <w:spacing w:after="0" w:line="276" w:lineRule="auto"/>
        <w:jc w:val="both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This stu</w:t>
      </w:r>
      <w:r w:rsidR="00C81C3D">
        <w:rPr>
          <w:rStyle w:val="normaltextrun"/>
          <w:rFonts w:ascii="Arial" w:hAnsi="Arial" w:cs="Arial"/>
        </w:rPr>
        <w:t>d</w:t>
      </w:r>
      <w:r>
        <w:rPr>
          <w:rStyle w:val="normaltextrun"/>
          <w:rFonts w:ascii="Arial" w:hAnsi="Arial" w:cs="Arial"/>
        </w:rPr>
        <w:t>y was conducted on a</w:t>
      </w:r>
      <w:r w:rsidR="00D516F9" w:rsidRPr="00D516F9">
        <w:rPr>
          <w:rStyle w:val="normaltextrun"/>
          <w:rFonts w:ascii="Arial" w:hAnsi="Arial" w:cs="Arial"/>
        </w:rPr>
        <w:t xml:space="preserve"> random selection of 80 Irish dairy farms</w:t>
      </w:r>
      <w:r>
        <w:rPr>
          <w:rStyle w:val="normaltextrun"/>
          <w:rFonts w:ascii="Arial" w:hAnsi="Arial" w:cs="Arial"/>
        </w:rPr>
        <w:t>, which</w:t>
      </w:r>
      <w:r w:rsidR="00C81C3D">
        <w:rPr>
          <w:rStyle w:val="normaltextrun"/>
          <w:rFonts w:ascii="Arial" w:hAnsi="Arial" w:cs="Arial"/>
        </w:rPr>
        <w:t xml:space="preserve"> were</w:t>
      </w:r>
      <w:r w:rsidR="00D516F9" w:rsidRPr="00D516F9">
        <w:rPr>
          <w:rStyle w:val="normaltextrun"/>
          <w:rFonts w:ascii="Arial" w:hAnsi="Arial" w:cs="Arial"/>
        </w:rPr>
        <w:t xml:space="preserve"> drawn from 276 complete responses</w:t>
      </w:r>
      <w:r w:rsidR="00D516F9">
        <w:rPr>
          <w:rStyle w:val="normaltextrun"/>
          <w:rFonts w:ascii="Arial" w:hAnsi="Arial" w:cs="Arial"/>
        </w:rPr>
        <w:t xml:space="preserve"> </w:t>
      </w:r>
      <w:r w:rsidR="00DD7F74">
        <w:rPr>
          <w:rStyle w:val="normaltextrun"/>
          <w:rFonts w:ascii="Arial" w:hAnsi="Arial" w:cs="Arial"/>
        </w:rPr>
        <w:t xml:space="preserve">to a </w:t>
      </w:r>
      <w:r w:rsidR="00294154">
        <w:rPr>
          <w:rStyle w:val="normaltextrun"/>
          <w:rFonts w:ascii="Arial" w:hAnsi="Arial" w:cs="Arial"/>
        </w:rPr>
        <w:t>previously conducted Teagasc survey</w:t>
      </w:r>
      <w:r w:rsidR="00DD7F74">
        <w:rPr>
          <w:rStyle w:val="normaltextrun"/>
          <w:rFonts w:ascii="Arial" w:hAnsi="Arial" w:cs="Arial"/>
        </w:rPr>
        <w:t xml:space="preserve"> </w:t>
      </w:r>
      <w:r w:rsidR="00A761D8">
        <w:rPr>
          <w:rStyle w:val="normaltextrun"/>
          <w:rFonts w:ascii="Arial" w:hAnsi="Arial" w:cs="Arial"/>
        </w:rPr>
        <w:fldChar w:fldCharType="begin"/>
      </w:r>
      <w:r w:rsidR="00A761D8">
        <w:rPr>
          <w:rStyle w:val="normaltextrun"/>
          <w:rFonts w:ascii="Arial" w:hAnsi="Arial" w:cs="Arial"/>
        </w:rPr>
        <w:instrText xml:space="preserve"> ADDIN EN.CITE &lt;EndNote&gt;&lt;Cite&gt;&lt;Author&gt;Uí Chearbhaill&lt;/Author&gt;&lt;Year&gt;2024&lt;/Year&gt;&lt;RecNum&gt;35&lt;/RecNum&gt;&lt;DisplayText&gt;(Uí Chearbhaill et al., 2024)&lt;/DisplayText&gt;&lt;record&gt;&lt;rec-number&gt;35&lt;/rec-number&gt;&lt;foreign-keys&gt;&lt;key app="EN" db-id="ws9x0xfri5sp57edxa8xzdwm9we9tf5frz2a" timestamp="1722510665" guid="a0cee306-a02a-4bf8-9178-c3d460ff0255"&gt;35&lt;/key&gt;&lt;/foreign-keys&gt;&lt;ref-type name="Journal Article"&gt;17&lt;/ref-type&gt;&lt;contributors&gt;&lt;authors&gt;&lt;author&gt;Uí Chearbhaill, Alice&lt;/author&gt;&lt;author&gt;Boloña, Pablo Silva&lt;/author&gt;&lt;author&gt;Ryan, Eoin G&lt;/author&gt;&lt;author&gt;McAloon, Catherine I&lt;/author&gt;&lt;author&gt;Burrell, Alison&lt;/author&gt;&lt;author&gt;McAloon, Conor G&lt;/author&gt;&lt;author&gt;Upton, John&lt;/author&gt;&lt;/authors&gt;&lt;/contributors&gt;&lt;titles&gt;&lt;title&gt;Survey of farm, parlour and milking management, parlour technologies, SCC control strategies and farmer demographics on Irish dairy farms&lt;/title&gt;&lt;secondary-title&gt;Irish Veterinary Journal&lt;/secondary-title&gt;&lt;/titles&gt;&lt;periodical&gt;&lt;full-title&gt;Irish veterinary journal&lt;/full-title&gt;&lt;/periodical&gt;&lt;pages&gt;8&lt;/pages&gt;&lt;volume&gt;77&lt;/volume&gt;&lt;number&gt;1&lt;/number&gt;&lt;dates&gt;&lt;year&gt;2024&lt;/year&gt;&lt;/dates&gt;&lt;isbn&gt;2046-0481&lt;/isbn&gt;&lt;urls&gt;&lt;/urls&gt;&lt;/record&gt;&lt;/Cite&gt;&lt;/EndNote&gt;</w:instrText>
      </w:r>
      <w:r w:rsidR="00A761D8">
        <w:rPr>
          <w:rStyle w:val="normaltextrun"/>
          <w:rFonts w:ascii="Arial" w:hAnsi="Arial" w:cs="Arial"/>
        </w:rPr>
        <w:fldChar w:fldCharType="separate"/>
      </w:r>
      <w:r w:rsidR="00A761D8">
        <w:rPr>
          <w:rStyle w:val="normaltextrun"/>
          <w:rFonts w:ascii="Arial" w:hAnsi="Arial" w:cs="Arial"/>
          <w:noProof/>
        </w:rPr>
        <w:t>(Uí Chearbhaill et al., 2024)</w:t>
      </w:r>
      <w:r w:rsidR="00A761D8">
        <w:rPr>
          <w:rStyle w:val="normaltextrun"/>
          <w:rFonts w:ascii="Arial" w:hAnsi="Arial" w:cs="Arial"/>
        </w:rPr>
        <w:fldChar w:fldCharType="end"/>
      </w:r>
      <w:r w:rsidR="0073064F">
        <w:rPr>
          <w:rStyle w:val="normaltextrun"/>
          <w:rFonts w:ascii="Arial" w:hAnsi="Arial" w:cs="Arial"/>
        </w:rPr>
        <w:t>.</w:t>
      </w:r>
      <w:r w:rsidR="00DD7F74">
        <w:rPr>
          <w:rStyle w:val="normaltextrun"/>
          <w:rFonts w:ascii="Arial" w:hAnsi="Arial" w:cs="Arial"/>
        </w:rPr>
        <w:t xml:space="preserve"> </w:t>
      </w:r>
      <w:r w:rsidR="00664E9E">
        <w:rPr>
          <w:rStyle w:val="normaltextrun"/>
          <w:rFonts w:ascii="Arial" w:hAnsi="Arial" w:cs="Arial"/>
        </w:rPr>
        <w:t>Based on the National Farm Survey from 2022 of the number of farm</w:t>
      </w:r>
      <w:r w:rsidR="0073064F">
        <w:rPr>
          <w:rStyle w:val="normaltextrun"/>
          <w:rFonts w:ascii="Arial" w:hAnsi="Arial" w:cs="Arial"/>
        </w:rPr>
        <w:t>s located</w:t>
      </w:r>
      <w:r w:rsidR="00664E9E">
        <w:rPr>
          <w:rStyle w:val="normaltextrun"/>
          <w:rFonts w:ascii="Arial" w:hAnsi="Arial" w:cs="Arial"/>
        </w:rPr>
        <w:t xml:space="preserve"> per province, we proportionally sampled farms based on geographical location: 72% of</w:t>
      </w:r>
      <w:r w:rsidR="00294154">
        <w:rPr>
          <w:rStyle w:val="normaltextrun"/>
          <w:rFonts w:ascii="Arial" w:hAnsi="Arial" w:cs="Arial"/>
        </w:rPr>
        <w:t xml:space="preserve"> the</w:t>
      </w:r>
      <w:r w:rsidR="00664E9E">
        <w:rPr>
          <w:rStyle w:val="normaltextrun"/>
          <w:rFonts w:ascii="Arial" w:hAnsi="Arial" w:cs="Arial"/>
        </w:rPr>
        <w:t xml:space="preserve"> </w:t>
      </w:r>
      <w:r w:rsidR="00294154">
        <w:rPr>
          <w:rStyle w:val="normaltextrun"/>
          <w:rFonts w:ascii="Arial" w:hAnsi="Arial" w:cs="Arial"/>
        </w:rPr>
        <w:t>selected</w:t>
      </w:r>
      <w:r w:rsidR="00664E9E">
        <w:rPr>
          <w:rStyle w:val="normaltextrun"/>
          <w:rFonts w:ascii="Arial" w:hAnsi="Arial" w:cs="Arial"/>
        </w:rPr>
        <w:t xml:space="preserve"> were located in Munster, with the remainder spread across Leinster (14%), Connacht (7%) and Ulster (7%</w:t>
      </w:r>
      <w:r w:rsidR="005548F4">
        <w:rPr>
          <w:rStyle w:val="normaltextrun"/>
          <w:rFonts w:ascii="Arial" w:hAnsi="Arial" w:cs="Arial"/>
        </w:rPr>
        <w:t>), as shown in</w:t>
      </w:r>
      <w:r w:rsidR="00664E9E">
        <w:rPr>
          <w:rStyle w:val="normaltextrun"/>
          <w:rFonts w:ascii="Arial" w:hAnsi="Arial" w:cs="Arial"/>
        </w:rPr>
        <w:t xml:space="preserve"> figure 1.</w:t>
      </w:r>
      <w:r w:rsidR="007E3683">
        <w:rPr>
          <w:rStyle w:val="normaltextrun"/>
          <w:rFonts w:ascii="Arial" w:hAnsi="Arial" w:cs="Arial"/>
        </w:rPr>
        <w:t xml:space="preserve"> </w:t>
      </w:r>
    </w:p>
    <w:p w14:paraId="6127B9B8" w14:textId="386E54E9" w:rsidR="007E3683" w:rsidRDefault="008B4DDE" w:rsidP="0058453F">
      <w:pPr>
        <w:keepNext/>
        <w:spacing w:after="0" w:line="276" w:lineRule="auto"/>
        <w:jc w:val="both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This sample was </w:t>
      </w:r>
      <w:r w:rsidR="00B22906">
        <w:rPr>
          <w:rStyle w:val="normaltextrun"/>
          <w:rFonts w:ascii="Arial" w:hAnsi="Arial" w:cs="Arial"/>
        </w:rPr>
        <w:t>obtained</w:t>
      </w:r>
      <w:r>
        <w:rPr>
          <w:rStyle w:val="normaltextrun"/>
          <w:rFonts w:ascii="Arial" w:hAnsi="Arial" w:cs="Arial"/>
        </w:rPr>
        <w:t xml:space="preserve"> using the random number generator in Excel where each respondent was given a random number. </w:t>
      </w:r>
      <w:r w:rsidR="00B0179D">
        <w:rPr>
          <w:rStyle w:val="normaltextrun"/>
          <w:rFonts w:ascii="Arial" w:hAnsi="Arial" w:cs="Arial"/>
        </w:rPr>
        <w:t>These numbers were</w:t>
      </w:r>
      <w:r>
        <w:rPr>
          <w:rStyle w:val="normaltextrun"/>
          <w:rFonts w:ascii="Arial" w:hAnsi="Arial" w:cs="Arial"/>
        </w:rPr>
        <w:t xml:space="preserve"> </w:t>
      </w:r>
      <w:r w:rsidR="00632F76">
        <w:rPr>
          <w:rStyle w:val="normaltextrun"/>
          <w:rFonts w:ascii="Arial" w:hAnsi="Arial" w:cs="Arial"/>
        </w:rPr>
        <w:t xml:space="preserve">organised </w:t>
      </w:r>
      <w:r w:rsidR="00703F4D">
        <w:rPr>
          <w:rStyle w:val="normaltextrun"/>
          <w:rFonts w:ascii="Arial" w:hAnsi="Arial" w:cs="Arial"/>
        </w:rPr>
        <w:t xml:space="preserve">from smallest to largest, </w:t>
      </w:r>
      <w:r>
        <w:rPr>
          <w:rStyle w:val="normaltextrun"/>
          <w:rFonts w:ascii="Arial" w:hAnsi="Arial" w:cs="Arial"/>
        </w:rPr>
        <w:t>t</w:t>
      </w:r>
      <w:r w:rsidR="00930820">
        <w:rPr>
          <w:rStyle w:val="normaltextrun"/>
          <w:rFonts w:ascii="Arial" w:hAnsi="Arial" w:cs="Arial"/>
        </w:rPr>
        <w:t xml:space="preserve">he </w:t>
      </w:r>
      <w:r>
        <w:rPr>
          <w:rStyle w:val="normaltextrun"/>
          <w:rFonts w:ascii="Arial" w:hAnsi="Arial" w:cs="Arial"/>
        </w:rPr>
        <w:t>farmers were contacted via email</w:t>
      </w:r>
      <w:r w:rsidR="00E4720F">
        <w:rPr>
          <w:rStyle w:val="normaltextrun"/>
          <w:rFonts w:ascii="Arial" w:hAnsi="Arial" w:cs="Arial"/>
        </w:rPr>
        <w:t xml:space="preserve"> with information on the trial</w:t>
      </w:r>
      <w:r w:rsidR="00930820">
        <w:rPr>
          <w:rStyle w:val="normaltextrun"/>
          <w:rFonts w:ascii="Arial" w:hAnsi="Arial" w:cs="Arial"/>
        </w:rPr>
        <w:t xml:space="preserve">, </w:t>
      </w:r>
      <w:r>
        <w:rPr>
          <w:rStyle w:val="normaltextrun"/>
          <w:rFonts w:ascii="Arial" w:hAnsi="Arial" w:cs="Arial"/>
        </w:rPr>
        <w:t xml:space="preserve">followed by a phone call to discuss </w:t>
      </w:r>
      <w:r w:rsidR="0073064F">
        <w:rPr>
          <w:rStyle w:val="normaltextrun"/>
          <w:rFonts w:ascii="Arial" w:hAnsi="Arial" w:cs="Arial"/>
        </w:rPr>
        <w:t>participation</w:t>
      </w:r>
      <w:r>
        <w:rPr>
          <w:rStyle w:val="normaltextrun"/>
          <w:rFonts w:ascii="Arial" w:hAnsi="Arial" w:cs="Arial"/>
        </w:rPr>
        <w:t xml:space="preserve"> further.</w:t>
      </w:r>
      <w:r w:rsidR="007E3683">
        <w:rPr>
          <w:rStyle w:val="normaltextrun"/>
          <w:rFonts w:ascii="Arial" w:hAnsi="Arial" w:cs="Arial"/>
        </w:rPr>
        <w:t xml:space="preserve"> </w:t>
      </w:r>
    </w:p>
    <w:p w14:paraId="5D7F192D" w14:textId="17932C7E" w:rsidR="00C62379" w:rsidRDefault="00DD7F74" w:rsidP="0058453F">
      <w:pPr>
        <w:keepNext/>
        <w:spacing w:after="0" w:line="276" w:lineRule="auto"/>
        <w:jc w:val="both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The </w:t>
      </w:r>
      <w:r w:rsidR="00664E9E">
        <w:rPr>
          <w:rStyle w:val="normaltextrun"/>
          <w:rFonts w:ascii="Arial" w:hAnsi="Arial" w:cs="Arial"/>
        </w:rPr>
        <w:t>sample size</w:t>
      </w:r>
      <w:r>
        <w:rPr>
          <w:rStyle w:val="normaltextrun"/>
          <w:rFonts w:ascii="Arial" w:hAnsi="Arial" w:cs="Arial"/>
        </w:rPr>
        <w:t xml:space="preserve"> </w:t>
      </w:r>
      <w:r w:rsidR="008A66D7">
        <w:rPr>
          <w:rStyle w:val="normaltextrun"/>
          <w:rFonts w:ascii="Arial" w:hAnsi="Arial" w:cs="Arial"/>
        </w:rPr>
        <w:t xml:space="preserve">was chosen by running a simulation </w:t>
      </w:r>
      <w:r w:rsidR="00664E9E">
        <w:rPr>
          <w:rStyle w:val="normaltextrun"/>
          <w:rFonts w:ascii="Arial" w:hAnsi="Arial" w:cs="Arial"/>
        </w:rPr>
        <w:t>of herds with different CM case rate</w:t>
      </w:r>
      <w:r w:rsidR="0073064F">
        <w:rPr>
          <w:rStyle w:val="normaltextrun"/>
          <w:rFonts w:ascii="Arial" w:hAnsi="Arial" w:cs="Arial"/>
        </w:rPr>
        <w:t>s</w:t>
      </w:r>
      <w:r w:rsidR="00664E9E">
        <w:rPr>
          <w:rStyle w:val="normaltextrun"/>
          <w:rFonts w:ascii="Arial" w:hAnsi="Arial" w:cs="Arial"/>
        </w:rPr>
        <w:t xml:space="preserve"> (20 to 60 cases per 100 cows/year)</w:t>
      </w:r>
      <w:r w:rsidR="0073064F">
        <w:rPr>
          <w:rStyle w:val="normaltextrun"/>
          <w:rFonts w:ascii="Arial" w:hAnsi="Arial" w:cs="Arial"/>
        </w:rPr>
        <w:t xml:space="preserve"> and</w:t>
      </w:r>
      <w:r w:rsidR="00664E9E">
        <w:rPr>
          <w:rStyle w:val="normaltextrun"/>
          <w:rFonts w:ascii="Arial" w:hAnsi="Arial" w:cs="Arial"/>
        </w:rPr>
        <w:t xml:space="preserve"> a rate of cases per week was calculated. </w:t>
      </w:r>
      <w:r w:rsidR="00B0179D">
        <w:rPr>
          <w:rStyle w:val="normaltextrun"/>
          <w:rFonts w:ascii="Arial" w:hAnsi="Arial" w:cs="Arial"/>
        </w:rPr>
        <w:t>T</w:t>
      </w:r>
      <w:r w:rsidR="008A66D7">
        <w:rPr>
          <w:rStyle w:val="normaltextrun"/>
          <w:rFonts w:ascii="Arial" w:hAnsi="Arial" w:cs="Arial"/>
        </w:rPr>
        <w:t>he sample</w:t>
      </w:r>
      <w:r w:rsidR="007E3683">
        <w:rPr>
          <w:rStyle w:val="normaltextrun"/>
          <w:rFonts w:ascii="Arial" w:hAnsi="Arial" w:cs="Arial"/>
        </w:rPr>
        <w:t xml:space="preserve"> </w:t>
      </w:r>
      <w:r w:rsidR="008A66D7">
        <w:rPr>
          <w:rStyle w:val="normaltextrun"/>
          <w:rFonts w:ascii="Arial" w:hAnsi="Arial" w:cs="Arial"/>
        </w:rPr>
        <w:t xml:space="preserve">size was estimated </w:t>
      </w:r>
      <w:r w:rsidR="00664E9E">
        <w:rPr>
          <w:rStyle w:val="normaltextrun"/>
          <w:rFonts w:ascii="Arial" w:hAnsi="Arial" w:cs="Arial"/>
        </w:rPr>
        <w:t>by calculating the number of farms needed to detect</w:t>
      </w:r>
      <w:r w:rsidR="007E3683">
        <w:rPr>
          <w:rStyle w:val="normaltextrun"/>
          <w:rFonts w:ascii="Arial" w:hAnsi="Arial" w:cs="Arial"/>
        </w:rPr>
        <w:t xml:space="preserve"> </w:t>
      </w:r>
      <w:r w:rsidR="008A66D7">
        <w:rPr>
          <w:rStyle w:val="normaltextrun"/>
          <w:rFonts w:ascii="Arial" w:hAnsi="Arial" w:cs="Arial"/>
        </w:rPr>
        <w:t>difference</w:t>
      </w:r>
      <w:r w:rsidR="00664E9E">
        <w:rPr>
          <w:rStyle w:val="normaltextrun"/>
          <w:rFonts w:ascii="Arial" w:hAnsi="Arial" w:cs="Arial"/>
        </w:rPr>
        <w:t>s</w:t>
      </w:r>
      <w:r w:rsidR="008A66D7">
        <w:rPr>
          <w:rStyle w:val="normaltextrun"/>
          <w:rFonts w:ascii="Arial" w:hAnsi="Arial" w:cs="Arial"/>
        </w:rPr>
        <w:t xml:space="preserve"> </w:t>
      </w:r>
      <w:r w:rsidR="00664E9E">
        <w:rPr>
          <w:rStyle w:val="normaltextrun"/>
          <w:rFonts w:ascii="Arial" w:hAnsi="Arial" w:cs="Arial"/>
        </w:rPr>
        <w:t xml:space="preserve">in </w:t>
      </w:r>
      <w:r w:rsidR="008A66D7">
        <w:rPr>
          <w:rStyle w:val="normaltextrun"/>
          <w:rFonts w:ascii="Arial" w:hAnsi="Arial" w:cs="Arial"/>
        </w:rPr>
        <w:t xml:space="preserve">mean </w:t>
      </w:r>
      <w:r w:rsidR="008A66D7">
        <w:rPr>
          <w:rStyle w:val="normaltextrun"/>
          <w:rFonts w:ascii="Arial" w:hAnsi="Arial" w:cs="Arial"/>
        </w:rPr>
        <w:lastRenderedPageBreak/>
        <w:t xml:space="preserve">CM cases per week </w:t>
      </w:r>
      <w:r w:rsidR="00664E9E">
        <w:rPr>
          <w:rStyle w:val="normaltextrun"/>
          <w:rFonts w:ascii="Arial" w:hAnsi="Arial" w:cs="Arial"/>
        </w:rPr>
        <w:t xml:space="preserve">between farms with a </w:t>
      </w:r>
      <w:r w:rsidR="008A66D7">
        <w:rPr>
          <w:rStyle w:val="normaltextrun"/>
          <w:rFonts w:ascii="Arial" w:hAnsi="Arial" w:cs="Arial"/>
        </w:rPr>
        <w:t xml:space="preserve">case rate </w:t>
      </w:r>
      <w:r w:rsidR="00632F76">
        <w:rPr>
          <w:rStyle w:val="normaltextrun"/>
          <w:rFonts w:ascii="Arial" w:hAnsi="Arial" w:cs="Arial"/>
        </w:rPr>
        <w:t xml:space="preserve">difference </w:t>
      </w:r>
      <w:r w:rsidR="008A66D7">
        <w:rPr>
          <w:rStyle w:val="normaltextrun"/>
          <w:rFonts w:ascii="Arial" w:hAnsi="Arial" w:cs="Arial"/>
        </w:rPr>
        <w:t xml:space="preserve">of 20 </w:t>
      </w:r>
      <w:r w:rsidR="00632F76">
        <w:rPr>
          <w:rStyle w:val="normaltextrun"/>
          <w:rFonts w:ascii="Arial" w:hAnsi="Arial" w:cs="Arial"/>
        </w:rPr>
        <w:t xml:space="preserve">to </w:t>
      </w:r>
      <w:r w:rsidR="008A66D7">
        <w:rPr>
          <w:rStyle w:val="normaltextrun"/>
          <w:rFonts w:ascii="Arial" w:hAnsi="Arial" w:cs="Arial"/>
        </w:rPr>
        <w:t xml:space="preserve">40 cases per cow per year. </w:t>
      </w:r>
    </w:p>
    <w:p w14:paraId="16EFD0FD" w14:textId="09312752" w:rsidR="007E3683" w:rsidRDefault="007E3683" w:rsidP="0058453F">
      <w:pPr>
        <w:keepNext/>
        <w:spacing w:after="0" w:line="276" w:lineRule="auto"/>
        <w:jc w:val="both"/>
        <w:rPr>
          <w:rStyle w:val="normaltextrun"/>
          <w:rFonts w:ascii="Arial" w:hAnsi="Arial" w:cs="Arial"/>
        </w:rPr>
      </w:pPr>
    </w:p>
    <w:p w14:paraId="6FF5C72F" w14:textId="0462EC74" w:rsidR="00C62379" w:rsidRDefault="0034450E" w:rsidP="004A189B">
      <w:pPr>
        <w:keepNext/>
        <w:spacing w:after="0" w:line="240" w:lineRule="auto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3FA26E" wp14:editId="540C7E32">
                <wp:simplePos x="0" y="0"/>
                <wp:positionH relativeFrom="margin">
                  <wp:posOffset>2108200</wp:posOffset>
                </wp:positionH>
                <wp:positionV relativeFrom="paragraph">
                  <wp:posOffset>3059430</wp:posOffset>
                </wp:positionV>
                <wp:extent cx="1352550" cy="425450"/>
                <wp:effectExtent l="0" t="0" r="1905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059606" w14:textId="34EB5ADD" w:rsidR="00C738CD" w:rsidRPr="0034450E" w:rsidRDefault="00C738CD" w:rsidP="00C738CD">
                            <w:pPr>
                              <w:rPr>
                                <w:sz w:val="20"/>
                              </w:rPr>
                            </w:pPr>
                            <w:r w:rsidRPr="0034450E">
                              <w:rPr>
                                <w:noProof/>
                                <w:sz w:val="20"/>
                                <w:lang w:eastAsia="en-IE"/>
                              </w:rPr>
                              <w:drawing>
                                <wp:inline distT="0" distB="0" distL="0" distR="0" wp14:anchorId="2251E631" wp14:editId="7100C185">
                                  <wp:extent cx="266700" cy="321843"/>
                                  <wp:effectExtent l="0" t="0" r="0" b="254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863" cy="3389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450E">
                              <w:rPr>
                                <w:sz w:val="20"/>
                              </w:rPr>
                              <w:t xml:space="preserve"> </w:t>
                            </w:r>
                            <w:r w:rsidR="00327A77" w:rsidRPr="0034450E">
                              <w:rPr>
                                <w:sz w:val="20"/>
                              </w:rPr>
                              <w:t xml:space="preserve"> = </w:t>
                            </w:r>
                            <w:r w:rsidRPr="0034450E">
                              <w:rPr>
                                <w:sz w:val="20"/>
                              </w:rPr>
                              <w:t>Farm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3FA2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6pt;margin-top:240.9pt;width:106.5pt;height:3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" fillcolor="white [3201]" strokecolor="white [3212]" strokeweight=".5pt">
                <v:textbox>
                  <w:txbxContent>
                    <w:p w14:paraId="6E059606" w14:textId="34EB5ADD" w:rsidR="00C738CD" w:rsidRPr="0034450E" w:rsidRDefault="00C738CD" w:rsidP="00C738CD">
                      <w:pPr>
                        <w:rPr>
                          <w:sz w:val="20"/>
                        </w:rPr>
                      </w:pPr>
                      <w:r w:rsidRPr="0034450E">
                        <w:rPr>
                          <w:noProof/>
                          <w:sz w:val="20"/>
                          <w:lang w:eastAsia="en-IE"/>
                        </w:rPr>
                        <w:drawing>
                          <wp:inline distT="0" distB="0" distL="0" distR="0" wp14:anchorId="2251E631" wp14:editId="7100C185">
                            <wp:extent cx="266700" cy="321843"/>
                            <wp:effectExtent l="0" t="0" r="0" b="254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0863" cy="3389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450E">
                        <w:rPr>
                          <w:sz w:val="20"/>
                        </w:rPr>
                        <w:t xml:space="preserve"> </w:t>
                      </w:r>
                      <w:r w:rsidR="00327A77" w:rsidRPr="0034450E">
                        <w:rPr>
                          <w:sz w:val="20"/>
                        </w:rPr>
                        <w:t xml:space="preserve"> = </w:t>
                      </w:r>
                      <w:r w:rsidRPr="0034450E">
                        <w:rPr>
                          <w:sz w:val="20"/>
                        </w:rPr>
                        <w:t>Farm location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379" w:rsidRPr="00DD7F74">
        <w:rPr>
          <w:rFonts w:ascii="Times New Roman" w:eastAsia="Times New Roman" w:hAnsi="Times New Roman" w:cs="Times New Roman"/>
          <w:noProof/>
          <w:sz w:val="24"/>
          <w:szCs w:val="24"/>
          <w:lang w:eastAsia="en-IE"/>
        </w:rPr>
        <w:drawing>
          <wp:inline distT="0" distB="0" distL="0" distR="0" wp14:anchorId="0DA724DF" wp14:editId="5E822C5F">
            <wp:extent cx="3488991" cy="3510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6639"/>
                    <a:stretch/>
                  </pic:blipFill>
                  <pic:spPr bwMode="auto">
                    <a:xfrm>
                      <a:off x="0" y="0"/>
                      <a:ext cx="3523547" cy="3544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E74F3C" w14:textId="34E6C89A" w:rsidR="00DD7F74" w:rsidRPr="00C62379" w:rsidRDefault="00C62379" w:rsidP="004A189B">
      <w:pPr>
        <w:pStyle w:val="Caption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t xml:space="preserve">Figure </w:t>
      </w:r>
      <w:fldSimple w:instr=" SEQ Figure \* ARABIC ">
        <w:r w:rsidR="00803703">
          <w:rPr>
            <w:noProof/>
          </w:rPr>
          <w:t>1</w:t>
        </w:r>
      </w:fldSimple>
      <w:r>
        <w:t>: Farm locations (Google maps, 2024)</w:t>
      </w:r>
    </w:p>
    <w:p w14:paraId="6E1C2D41" w14:textId="77777777" w:rsidR="00C81C3D" w:rsidRDefault="00C81C3D" w:rsidP="0058453F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3ED77FB2" w14:textId="2907135D" w:rsidR="00105A13" w:rsidRPr="00C62379" w:rsidRDefault="00B0179D" w:rsidP="0058453F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visited farms </w:t>
      </w:r>
      <w:r w:rsidR="00664E9E">
        <w:rPr>
          <w:rFonts w:ascii="Arial" w:hAnsi="Arial" w:cs="Arial"/>
        </w:rPr>
        <w:t>between</w:t>
      </w:r>
      <w:r w:rsidR="00D516F9" w:rsidRPr="00D516F9">
        <w:rPr>
          <w:rFonts w:ascii="Arial" w:hAnsi="Arial" w:cs="Arial"/>
        </w:rPr>
        <w:t xml:space="preserve"> April and May 2024. </w:t>
      </w:r>
      <w:r w:rsidR="00346115">
        <w:rPr>
          <w:rFonts w:ascii="Arial" w:hAnsi="Arial" w:cs="Arial"/>
        </w:rPr>
        <w:t>Farmers were trained to take</w:t>
      </w:r>
      <w:r w:rsidR="00346115" w:rsidRPr="00D516F9">
        <w:rPr>
          <w:rFonts w:ascii="Arial" w:hAnsi="Arial" w:cs="Arial"/>
        </w:rPr>
        <w:t xml:space="preserve"> aseptic</w:t>
      </w:r>
      <w:r w:rsidR="00346115">
        <w:rPr>
          <w:rFonts w:ascii="Arial" w:hAnsi="Arial" w:cs="Arial"/>
        </w:rPr>
        <w:t xml:space="preserve"> quarter</w:t>
      </w:r>
      <w:r w:rsidR="00346115" w:rsidRPr="00D516F9">
        <w:rPr>
          <w:rFonts w:ascii="Arial" w:hAnsi="Arial" w:cs="Arial"/>
        </w:rPr>
        <w:t xml:space="preserve"> milk sampl</w:t>
      </w:r>
      <w:r w:rsidR="00346115">
        <w:rPr>
          <w:rFonts w:ascii="Arial" w:hAnsi="Arial" w:cs="Arial"/>
        </w:rPr>
        <w:t xml:space="preserve">es by </w:t>
      </w:r>
      <w:r w:rsidR="00D17FAC">
        <w:rPr>
          <w:rFonts w:ascii="Arial" w:hAnsi="Arial" w:cs="Arial"/>
        </w:rPr>
        <w:t>the researchers</w:t>
      </w:r>
      <w:r w:rsidR="00346115">
        <w:rPr>
          <w:rFonts w:ascii="Arial" w:hAnsi="Arial" w:cs="Arial"/>
        </w:rPr>
        <w:t xml:space="preserve"> and </w:t>
      </w:r>
      <w:r w:rsidR="00803703">
        <w:rPr>
          <w:rFonts w:ascii="Arial" w:hAnsi="Arial" w:cs="Arial"/>
        </w:rPr>
        <w:t xml:space="preserve">were asked to collect </w:t>
      </w:r>
      <w:r>
        <w:rPr>
          <w:rFonts w:ascii="Arial" w:hAnsi="Arial" w:cs="Arial"/>
        </w:rPr>
        <w:t>these</w:t>
      </w:r>
      <w:r w:rsidR="00803703">
        <w:rPr>
          <w:rFonts w:ascii="Arial" w:hAnsi="Arial" w:cs="Arial"/>
        </w:rPr>
        <w:t xml:space="preserve"> samples from every </w:t>
      </w:r>
      <w:r w:rsidR="00294154">
        <w:rPr>
          <w:rFonts w:ascii="Arial" w:hAnsi="Arial" w:cs="Arial"/>
        </w:rPr>
        <w:t>CM case</w:t>
      </w:r>
      <w:r w:rsidR="00D17FAC">
        <w:rPr>
          <w:rFonts w:ascii="Arial" w:hAnsi="Arial" w:cs="Arial"/>
        </w:rPr>
        <w:t xml:space="preserve"> they detected</w:t>
      </w:r>
      <w:r w:rsidR="00803703">
        <w:rPr>
          <w:rFonts w:ascii="Arial" w:hAnsi="Arial" w:cs="Arial"/>
        </w:rPr>
        <w:t xml:space="preserve"> throughout the lactation</w:t>
      </w:r>
      <w:r w:rsidR="00346115">
        <w:rPr>
          <w:rFonts w:ascii="Arial" w:hAnsi="Arial" w:cs="Arial"/>
        </w:rPr>
        <w:t xml:space="preserve"> and freeze it immediately after. Frozen m</w:t>
      </w:r>
      <w:r w:rsidR="009A4A6D">
        <w:rPr>
          <w:rFonts w:ascii="Arial" w:hAnsi="Arial" w:cs="Arial"/>
        </w:rPr>
        <w:t xml:space="preserve">ilk samples </w:t>
      </w:r>
      <w:r w:rsidR="00346115">
        <w:rPr>
          <w:rFonts w:ascii="Arial" w:hAnsi="Arial" w:cs="Arial"/>
        </w:rPr>
        <w:t>were</w:t>
      </w:r>
      <w:r w:rsidR="009A4A6D" w:rsidRPr="00C62379">
        <w:rPr>
          <w:rFonts w:ascii="Arial" w:hAnsi="Arial" w:cs="Arial"/>
        </w:rPr>
        <w:t xml:space="preserve"> collected </w:t>
      </w:r>
      <w:r w:rsidR="00D516F9">
        <w:rPr>
          <w:rFonts w:ascii="Arial" w:hAnsi="Arial" w:cs="Arial"/>
        </w:rPr>
        <w:t>bi-monthly</w:t>
      </w:r>
      <w:r w:rsidR="009A4A6D" w:rsidRPr="00C62379">
        <w:rPr>
          <w:rFonts w:ascii="Arial" w:hAnsi="Arial" w:cs="Arial"/>
        </w:rPr>
        <w:t xml:space="preserve"> by the researcher and </w:t>
      </w:r>
      <w:r w:rsidR="0097185C" w:rsidRPr="00C62379">
        <w:rPr>
          <w:rFonts w:ascii="Arial" w:hAnsi="Arial" w:cs="Arial"/>
        </w:rPr>
        <w:t xml:space="preserve">transported back to </w:t>
      </w:r>
      <w:r w:rsidR="00204851">
        <w:rPr>
          <w:rFonts w:ascii="Arial" w:hAnsi="Arial" w:cs="Arial"/>
        </w:rPr>
        <w:t>Teagasc</w:t>
      </w:r>
      <w:r w:rsidR="00204851" w:rsidRPr="00C62379">
        <w:rPr>
          <w:rFonts w:ascii="Arial" w:hAnsi="Arial" w:cs="Arial"/>
        </w:rPr>
        <w:t xml:space="preserve"> </w:t>
      </w:r>
      <w:r w:rsidR="00D516F9">
        <w:rPr>
          <w:rFonts w:ascii="Arial" w:hAnsi="Arial" w:cs="Arial"/>
        </w:rPr>
        <w:t>for laboratory analyses</w:t>
      </w:r>
      <w:r w:rsidR="0097185C" w:rsidRPr="00C62379">
        <w:rPr>
          <w:rFonts w:ascii="Arial" w:hAnsi="Arial" w:cs="Arial"/>
        </w:rPr>
        <w:t xml:space="preserve">. </w:t>
      </w:r>
    </w:p>
    <w:p w14:paraId="56FE5B6A" w14:textId="77777777" w:rsidR="007E3683" w:rsidRDefault="007E3683" w:rsidP="0058453F">
      <w:pPr>
        <w:spacing w:line="276" w:lineRule="auto"/>
        <w:jc w:val="both"/>
        <w:rPr>
          <w:rFonts w:ascii="Arial" w:hAnsi="Arial" w:cs="Arial"/>
        </w:rPr>
      </w:pPr>
    </w:p>
    <w:p w14:paraId="307BA826" w14:textId="23790662" w:rsidR="005548F4" w:rsidRPr="00105A13" w:rsidRDefault="00C62379" w:rsidP="0058453F">
      <w:pPr>
        <w:spacing w:line="276" w:lineRule="auto"/>
        <w:jc w:val="both"/>
        <w:rPr>
          <w:rFonts w:ascii="Arial" w:hAnsi="Arial" w:cs="Arial"/>
        </w:rPr>
      </w:pPr>
      <w:r w:rsidRPr="00C62379">
        <w:rPr>
          <w:rFonts w:ascii="Arial" w:hAnsi="Arial" w:cs="Arial"/>
        </w:rPr>
        <w:t>To analyse the samples, 10 µL of milk were plated on blood agar and evaluated based on colony morphology and haemolytic activity. Samples showing</w:t>
      </w:r>
      <w:r w:rsidR="00D516F9">
        <w:rPr>
          <w:rFonts w:ascii="Arial" w:hAnsi="Arial" w:cs="Arial"/>
        </w:rPr>
        <w:t xml:space="preserve"> fewer than three</w:t>
      </w:r>
      <w:r w:rsidRPr="00C62379">
        <w:rPr>
          <w:rFonts w:ascii="Arial" w:hAnsi="Arial" w:cs="Arial"/>
        </w:rPr>
        <w:t xml:space="preserve"> distinct colony types, with each type containing more than five colonies, were further tested on a panel of 10 agars to identify presumptive pathogens</w:t>
      </w:r>
      <w:r w:rsidR="001B3207">
        <w:rPr>
          <w:rFonts w:ascii="Arial" w:hAnsi="Arial" w:cs="Arial"/>
        </w:rPr>
        <w:t xml:space="preserve"> (Laboratory Handbook on Bovine Mastitis, 2019 and Farre., </w:t>
      </w:r>
      <w:r w:rsidR="001B3207">
        <w:rPr>
          <w:rFonts w:ascii="Arial" w:hAnsi="Arial" w:cs="Arial"/>
          <w:i/>
        </w:rPr>
        <w:t xml:space="preserve">et al </w:t>
      </w:r>
      <w:r w:rsidR="001B3207">
        <w:rPr>
          <w:rFonts w:ascii="Arial" w:hAnsi="Arial" w:cs="Arial"/>
        </w:rPr>
        <w:t>2022)</w:t>
      </w:r>
      <w:r w:rsidRPr="00C62379">
        <w:rPr>
          <w:rFonts w:ascii="Arial" w:hAnsi="Arial" w:cs="Arial"/>
        </w:rPr>
        <w:t>.</w:t>
      </w:r>
      <w:r w:rsidR="00346115">
        <w:rPr>
          <w:rFonts w:ascii="Arial" w:hAnsi="Arial" w:cs="Arial"/>
        </w:rPr>
        <w:t xml:space="preserve"> The further tests included, </w:t>
      </w:r>
      <w:r w:rsidR="001B3207" w:rsidRPr="001B3207">
        <w:rPr>
          <w:rFonts w:ascii="Arial" w:hAnsi="Arial" w:cs="Arial"/>
        </w:rPr>
        <w:t>Mannitol Salt Agar, MacConkey Agar, Edward Modified Agar, Baird Pa</w:t>
      </w:r>
      <w:r w:rsidR="001B3207">
        <w:rPr>
          <w:rFonts w:ascii="Arial" w:hAnsi="Arial" w:cs="Arial"/>
        </w:rPr>
        <w:t>rker RPF Agar, RAPID’B. cereus A</w:t>
      </w:r>
      <w:r w:rsidR="001B3207" w:rsidRPr="001B3207">
        <w:rPr>
          <w:rFonts w:ascii="Arial" w:hAnsi="Arial" w:cs="Arial"/>
        </w:rPr>
        <w:t xml:space="preserve">gar, ALOA Agar, TBX Agar, Pseudomonas CFC Agar, HiChrome Cronobacter Agar, XLD Agar. </w:t>
      </w:r>
      <w:r w:rsidR="005548F4">
        <w:rPr>
          <w:rFonts w:ascii="Arial" w:hAnsi="Arial" w:cs="Arial"/>
        </w:rPr>
        <w:t>Descriptive statistical analyses have been undertaken to visualise the preliminary data in R, using the tidyverse package.</w:t>
      </w:r>
    </w:p>
    <w:p w14:paraId="08DF59D2" w14:textId="77777777" w:rsidR="00105A13" w:rsidRPr="00105A13" w:rsidRDefault="00105A13" w:rsidP="0058453F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7B858B40" w14:textId="77777777" w:rsidR="00105A13" w:rsidRDefault="00105A13" w:rsidP="0058453F">
      <w:pPr>
        <w:pStyle w:val="NoSpacing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Results</w:t>
      </w:r>
    </w:p>
    <w:p w14:paraId="16F0F70D" w14:textId="0956A820" w:rsidR="00664E9E" w:rsidRDefault="004E2070" w:rsidP="00664E9E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Seventy-eight farms (97.5%) operated a</w:t>
      </w:r>
      <w:r w:rsidR="00D17FAC">
        <w:rPr>
          <w:rFonts w:ascii="Arial" w:hAnsi="Arial" w:cs="Arial"/>
        </w:rPr>
        <w:t xml:space="preserve"> spring calving system (cow</w:t>
      </w:r>
      <w:r>
        <w:rPr>
          <w:rFonts w:ascii="Arial" w:hAnsi="Arial" w:cs="Arial"/>
        </w:rPr>
        <w:t>s calving</w:t>
      </w:r>
      <w:r w:rsidR="00D17FAC">
        <w:rPr>
          <w:rFonts w:ascii="Arial" w:hAnsi="Arial" w:cs="Arial"/>
        </w:rPr>
        <w:t xml:space="preserve"> between February and April and are dried-off between November and December), with</w:t>
      </w:r>
      <w:r w:rsidR="00664E9E">
        <w:rPr>
          <w:rFonts w:ascii="Arial" w:hAnsi="Arial" w:cs="Arial"/>
        </w:rPr>
        <w:t xml:space="preserve"> </w:t>
      </w:r>
      <w:r w:rsidR="00652AC8">
        <w:rPr>
          <w:rFonts w:ascii="Arial" w:hAnsi="Arial" w:cs="Arial"/>
        </w:rPr>
        <w:t>1 farm (</w:t>
      </w:r>
      <w:r w:rsidR="00664E9E">
        <w:rPr>
          <w:rFonts w:ascii="Arial" w:hAnsi="Arial" w:cs="Arial"/>
        </w:rPr>
        <w:t>1.25%</w:t>
      </w:r>
      <w:r w:rsidR="00652AC8">
        <w:rPr>
          <w:rFonts w:ascii="Arial" w:hAnsi="Arial" w:cs="Arial"/>
        </w:rPr>
        <w:t>)</w:t>
      </w:r>
      <w:r w:rsidR="00664E9E">
        <w:rPr>
          <w:rFonts w:ascii="Arial" w:hAnsi="Arial" w:cs="Arial"/>
        </w:rPr>
        <w:t xml:space="preserve"> operat</w:t>
      </w:r>
      <w:r w:rsidR="00D17FAC">
        <w:rPr>
          <w:rFonts w:ascii="Arial" w:hAnsi="Arial" w:cs="Arial"/>
        </w:rPr>
        <w:t>ing</w:t>
      </w:r>
      <w:r w:rsidR="00664E9E">
        <w:rPr>
          <w:rFonts w:ascii="Arial" w:hAnsi="Arial" w:cs="Arial"/>
        </w:rPr>
        <w:t xml:space="preserve"> a split calving system </w:t>
      </w:r>
      <w:r w:rsidR="00D17FAC">
        <w:rPr>
          <w:rFonts w:ascii="Arial" w:hAnsi="Arial" w:cs="Arial"/>
        </w:rPr>
        <w:t>(</w:t>
      </w:r>
      <w:r w:rsidR="00664E9E">
        <w:rPr>
          <w:rFonts w:ascii="Arial" w:hAnsi="Arial" w:cs="Arial"/>
        </w:rPr>
        <w:t>where a portion of the cows are calved in autumn and spring</w:t>
      </w:r>
      <w:r w:rsidR="00D17FAC">
        <w:rPr>
          <w:rFonts w:ascii="Arial" w:hAnsi="Arial" w:cs="Arial"/>
        </w:rPr>
        <w:t>)</w:t>
      </w:r>
      <w:r w:rsidR="00664E9E">
        <w:rPr>
          <w:rFonts w:ascii="Arial" w:hAnsi="Arial" w:cs="Arial"/>
        </w:rPr>
        <w:t xml:space="preserve"> and </w:t>
      </w:r>
      <w:r w:rsidR="00652AC8">
        <w:rPr>
          <w:rFonts w:ascii="Arial" w:hAnsi="Arial" w:cs="Arial"/>
        </w:rPr>
        <w:t>1 farm (</w:t>
      </w:r>
      <w:r w:rsidR="00664E9E">
        <w:rPr>
          <w:rFonts w:ascii="Arial" w:hAnsi="Arial" w:cs="Arial"/>
        </w:rPr>
        <w:t>1.25%</w:t>
      </w:r>
      <w:r w:rsidR="00652AC8">
        <w:rPr>
          <w:rFonts w:ascii="Arial" w:hAnsi="Arial" w:cs="Arial"/>
        </w:rPr>
        <w:t>)</w:t>
      </w:r>
      <w:r w:rsidR="00664E9E">
        <w:rPr>
          <w:rFonts w:ascii="Arial" w:hAnsi="Arial" w:cs="Arial"/>
        </w:rPr>
        <w:t xml:space="preserve"> operat</w:t>
      </w:r>
      <w:r w:rsidR="00D17FAC">
        <w:rPr>
          <w:rFonts w:ascii="Arial" w:hAnsi="Arial" w:cs="Arial"/>
        </w:rPr>
        <w:t>ing</w:t>
      </w:r>
      <w:r w:rsidR="00664E9E">
        <w:rPr>
          <w:rFonts w:ascii="Arial" w:hAnsi="Arial" w:cs="Arial"/>
        </w:rPr>
        <w:t xml:space="preserve"> a year round calving system. </w:t>
      </w:r>
    </w:p>
    <w:p w14:paraId="4D3C1EC5" w14:textId="210B56C1" w:rsidR="00582CE9" w:rsidRDefault="00632F76" w:rsidP="0058453F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Preliminary results t</w:t>
      </w:r>
      <w:r w:rsidR="00582CE9">
        <w:rPr>
          <w:rFonts w:ascii="Arial" w:hAnsi="Arial" w:cs="Arial"/>
        </w:rPr>
        <w:t>o date</w:t>
      </w:r>
      <w:r>
        <w:rPr>
          <w:rFonts w:ascii="Arial" w:hAnsi="Arial" w:cs="Arial"/>
        </w:rPr>
        <w:t xml:space="preserve"> are based on </w:t>
      </w:r>
      <w:r w:rsidR="005360AA">
        <w:rPr>
          <w:rFonts w:ascii="Arial" w:hAnsi="Arial" w:cs="Arial"/>
        </w:rPr>
        <w:t>281</w:t>
      </w:r>
      <w:r w:rsidR="006917DB">
        <w:rPr>
          <w:rFonts w:ascii="Arial" w:hAnsi="Arial" w:cs="Arial"/>
        </w:rPr>
        <w:t xml:space="preserve"> frozen CM milk</w:t>
      </w:r>
      <w:r w:rsidR="00582CE9">
        <w:rPr>
          <w:rFonts w:ascii="Arial" w:hAnsi="Arial" w:cs="Arial"/>
        </w:rPr>
        <w:t xml:space="preserve"> samples</w:t>
      </w:r>
      <w:r w:rsidR="005360AA">
        <w:rPr>
          <w:rFonts w:ascii="Arial" w:hAnsi="Arial" w:cs="Arial"/>
        </w:rPr>
        <w:t xml:space="preserve"> from 55</w:t>
      </w:r>
      <w:r w:rsidR="00582CE9">
        <w:rPr>
          <w:rFonts w:ascii="Arial" w:hAnsi="Arial" w:cs="Arial"/>
        </w:rPr>
        <w:t xml:space="preserve"> farms</w:t>
      </w:r>
      <w:r w:rsidR="006917DB">
        <w:rPr>
          <w:rFonts w:ascii="Arial" w:hAnsi="Arial" w:cs="Arial"/>
        </w:rPr>
        <w:t xml:space="preserve">. </w:t>
      </w:r>
      <w:r w:rsidR="005360AA">
        <w:rPr>
          <w:rFonts w:ascii="Arial" w:hAnsi="Arial" w:cs="Arial"/>
        </w:rPr>
        <w:t>Fifty one</w:t>
      </w:r>
      <w:r w:rsidR="00B47B25">
        <w:rPr>
          <w:rFonts w:ascii="Arial" w:hAnsi="Arial" w:cs="Arial"/>
        </w:rPr>
        <w:t xml:space="preserve"> (</w:t>
      </w:r>
      <w:r w:rsidR="00B0179D">
        <w:rPr>
          <w:rFonts w:ascii="Arial" w:hAnsi="Arial" w:cs="Arial"/>
        </w:rPr>
        <w:t>18.15</w:t>
      </w:r>
      <w:r w:rsidR="005360AA">
        <w:rPr>
          <w:rFonts w:ascii="Arial" w:hAnsi="Arial" w:cs="Arial"/>
        </w:rPr>
        <w:t>%) s</w:t>
      </w:r>
      <w:r w:rsidR="00582CE9">
        <w:rPr>
          <w:rFonts w:ascii="Arial" w:hAnsi="Arial" w:cs="Arial"/>
        </w:rPr>
        <w:t xml:space="preserve">amples identified as </w:t>
      </w:r>
      <w:r w:rsidR="00582CE9" w:rsidRPr="005536C0">
        <w:rPr>
          <w:rFonts w:ascii="Arial" w:hAnsi="Arial" w:cs="Arial"/>
          <w:i/>
        </w:rPr>
        <w:t>Escherichia coli</w:t>
      </w:r>
      <w:r w:rsidR="006917DB">
        <w:rPr>
          <w:rFonts w:ascii="Arial" w:hAnsi="Arial" w:cs="Arial"/>
        </w:rPr>
        <w:t xml:space="preserve">, </w:t>
      </w:r>
      <w:r w:rsidR="005360AA">
        <w:rPr>
          <w:rFonts w:ascii="Arial" w:hAnsi="Arial" w:cs="Arial"/>
        </w:rPr>
        <w:t>thirty five</w:t>
      </w:r>
      <w:r w:rsidR="006917DB">
        <w:rPr>
          <w:rFonts w:ascii="Arial" w:hAnsi="Arial" w:cs="Arial"/>
        </w:rPr>
        <w:t xml:space="preserve"> (</w:t>
      </w:r>
      <w:r w:rsidR="00B0179D">
        <w:rPr>
          <w:rFonts w:ascii="Arial" w:hAnsi="Arial" w:cs="Arial"/>
        </w:rPr>
        <w:t>12.45</w:t>
      </w:r>
      <w:r w:rsidR="00B47B25">
        <w:rPr>
          <w:rFonts w:ascii="Arial" w:hAnsi="Arial" w:cs="Arial"/>
        </w:rPr>
        <w:t>%)</w:t>
      </w:r>
      <w:r w:rsidR="00582CE9">
        <w:rPr>
          <w:rFonts w:ascii="Arial" w:hAnsi="Arial" w:cs="Arial"/>
        </w:rPr>
        <w:t xml:space="preserve"> presented as </w:t>
      </w:r>
      <w:r w:rsidR="00582CE9" w:rsidRPr="005536C0">
        <w:rPr>
          <w:rFonts w:ascii="Arial" w:hAnsi="Arial" w:cs="Arial"/>
          <w:i/>
        </w:rPr>
        <w:t>Streptococci species</w:t>
      </w:r>
      <w:r w:rsidR="00B0179D">
        <w:rPr>
          <w:rFonts w:ascii="Arial" w:hAnsi="Arial" w:cs="Arial"/>
        </w:rPr>
        <w:t xml:space="preserve"> </w:t>
      </w:r>
      <w:r w:rsidR="00835C3E">
        <w:rPr>
          <w:rFonts w:ascii="Arial" w:hAnsi="Arial" w:cs="Arial"/>
        </w:rPr>
        <w:t xml:space="preserve">and </w:t>
      </w:r>
      <w:r w:rsidR="005360AA">
        <w:rPr>
          <w:rFonts w:ascii="Arial" w:hAnsi="Arial" w:cs="Arial"/>
        </w:rPr>
        <w:t>23</w:t>
      </w:r>
      <w:r w:rsidR="00B47B25">
        <w:rPr>
          <w:rFonts w:ascii="Arial" w:hAnsi="Arial" w:cs="Arial"/>
        </w:rPr>
        <w:t xml:space="preserve"> (</w:t>
      </w:r>
      <w:r w:rsidR="00B0179D">
        <w:rPr>
          <w:rFonts w:ascii="Arial" w:hAnsi="Arial" w:cs="Arial"/>
        </w:rPr>
        <w:t>8.2</w:t>
      </w:r>
      <w:r w:rsidR="00B47B25">
        <w:rPr>
          <w:rFonts w:ascii="Arial" w:hAnsi="Arial" w:cs="Arial"/>
        </w:rPr>
        <w:t>%)</w:t>
      </w:r>
      <w:r w:rsidR="00582CE9">
        <w:rPr>
          <w:rFonts w:ascii="Arial" w:hAnsi="Arial" w:cs="Arial"/>
        </w:rPr>
        <w:t xml:space="preserve"> were identified as </w:t>
      </w:r>
      <w:r w:rsidR="00582CE9" w:rsidRPr="005536C0">
        <w:rPr>
          <w:rFonts w:ascii="Arial" w:hAnsi="Arial" w:cs="Arial"/>
          <w:i/>
        </w:rPr>
        <w:t xml:space="preserve">Staphylococcus </w:t>
      </w:r>
      <w:r w:rsidR="00A761D8">
        <w:rPr>
          <w:rFonts w:ascii="Arial" w:hAnsi="Arial" w:cs="Arial"/>
          <w:i/>
        </w:rPr>
        <w:t>A</w:t>
      </w:r>
      <w:r w:rsidR="00582CE9" w:rsidRPr="005536C0">
        <w:rPr>
          <w:rFonts w:ascii="Arial" w:hAnsi="Arial" w:cs="Arial"/>
          <w:i/>
        </w:rPr>
        <w:t>ureus</w:t>
      </w:r>
      <w:r w:rsidR="00835C3E">
        <w:rPr>
          <w:rFonts w:ascii="Arial" w:hAnsi="Arial" w:cs="Arial"/>
        </w:rPr>
        <w:t>.</w:t>
      </w:r>
      <w:r w:rsidR="008A66D7">
        <w:rPr>
          <w:rFonts w:ascii="Arial" w:hAnsi="Arial" w:cs="Arial"/>
        </w:rPr>
        <w:t xml:space="preserve"> </w:t>
      </w:r>
    </w:p>
    <w:p w14:paraId="2BAF7B8F" w14:textId="4EE78F75" w:rsidR="00A5729D" w:rsidRDefault="00703F4D" w:rsidP="005360AA">
      <w:pPr>
        <w:pStyle w:val="NormalWeb"/>
      </w:pPr>
      <w:r w:rsidRPr="00703F4D">
        <w:rPr>
          <w:noProof/>
        </w:rPr>
        <w:drawing>
          <wp:inline distT="0" distB="0" distL="0" distR="0" wp14:anchorId="247752A6" wp14:editId="2F64C6F8">
            <wp:extent cx="4895850" cy="375700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99149" cy="375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3E628" w14:textId="620ABFDE" w:rsidR="00FB683F" w:rsidRPr="00105A13" w:rsidRDefault="00A5729D" w:rsidP="007C3F99">
      <w:pPr>
        <w:pStyle w:val="Caption"/>
        <w:rPr>
          <w:rFonts w:ascii="Arial" w:hAnsi="Arial" w:cs="Arial"/>
        </w:rPr>
      </w:pPr>
      <w:r>
        <w:t xml:space="preserve">Figure </w:t>
      </w:r>
      <w:fldSimple w:instr=" SEQ Figure \* ARABIC ">
        <w:r w:rsidR="00FA65F6">
          <w:rPr>
            <w:noProof/>
          </w:rPr>
          <w:t>2</w:t>
        </w:r>
      </w:fldSimple>
      <w:r>
        <w:t xml:space="preserve">: Count of presumptive clinical mastitis pathogens </w:t>
      </w:r>
    </w:p>
    <w:p w14:paraId="0AA84D2D" w14:textId="75A55EC2" w:rsidR="007E3683" w:rsidRPr="00A761D8" w:rsidRDefault="007E3683" w:rsidP="0058453F">
      <w:pPr>
        <w:pStyle w:val="NoSpacing"/>
        <w:spacing w:line="276" w:lineRule="auto"/>
        <w:jc w:val="both"/>
        <w:rPr>
          <w:rFonts w:ascii="Arial" w:hAnsi="Arial" w:cs="Arial"/>
          <w:i/>
        </w:rPr>
      </w:pPr>
    </w:p>
    <w:p w14:paraId="26EA9FC0" w14:textId="418E6776" w:rsidR="00105A13" w:rsidRDefault="008A66D7" w:rsidP="0058453F">
      <w:pPr>
        <w:pStyle w:val="NoSpacing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105A13">
        <w:rPr>
          <w:rFonts w:ascii="Arial" w:hAnsi="Arial" w:cs="Arial"/>
          <w:b/>
        </w:rPr>
        <w:t xml:space="preserve">onclusion </w:t>
      </w:r>
    </w:p>
    <w:p w14:paraId="11FF5089" w14:textId="0686AC2B" w:rsidR="00105A13" w:rsidRPr="00105A13" w:rsidRDefault="00D516F9" w:rsidP="007E3683">
      <w:pPr>
        <w:pStyle w:val="NoSpacing"/>
        <w:spacing w:line="276" w:lineRule="auto"/>
        <w:jc w:val="both"/>
        <w:rPr>
          <w:rFonts w:ascii="Arial" w:hAnsi="Arial" w:cs="Arial"/>
        </w:rPr>
      </w:pPr>
      <w:r w:rsidRPr="00D516F9">
        <w:rPr>
          <w:rFonts w:ascii="Arial" w:hAnsi="Arial" w:cs="Arial"/>
        </w:rPr>
        <w:t>This study offers valuable insights into the aetiology of clinica</w:t>
      </w:r>
      <w:r w:rsidR="008A66D7">
        <w:rPr>
          <w:rFonts w:ascii="Arial" w:hAnsi="Arial" w:cs="Arial"/>
        </w:rPr>
        <w:t>l mastitis in Irish dairy farms</w:t>
      </w:r>
      <w:r w:rsidR="00D17FAC">
        <w:rPr>
          <w:rFonts w:ascii="Arial" w:hAnsi="Arial" w:cs="Arial"/>
        </w:rPr>
        <w:t>. We found E. coli as the most prevalent bacteria causing clinical mastitis.</w:t>
      </w:r>
      <w:r w:rsidR="008A66D7">
        <w:rPr>
          <w:rFonts w:ascii="Arial" w:hAnsi="Arial" w:cs="Arial"/>
        </w:rPr>
        <w:t xml:space="preserve"> I</w:t>
      </w:r>
      <w:r w:rsidR="00F9054F">
        <w:rPr>
          <w:rFonts w:ascii="Arial" w:hAnsi="Arial" w:cs="Arial"/>
        </w:rPr>
        <w:t xml:space="preserve">t is important that further </w:t>
      </w:r>
      <w:r w:rsidR="005442BF">
        <w:rPr>
          <w:rFonts w:ascii="Arial" w:hAnsi="Arial" w:cs="Arial"/>
        </w:rPr>
        <w:t xml:space="preserve">bacteriology </w:t>
      </w:r>
      <w:r w:rsidR="00F9054F">
        <w:rPr>
          <w:rFonts w:ascii="Arial" w:hAnsi="Arial" w:cs="Arial"/>
        </w:rPr>
        <w:t xml:space="preserve">testing is carried out </w:t>
      </w:r>
      <w:r w:rsidR="008A66D7">
        <w:rPr>
          <w:rFonts w:ascii="Arial" w:hAnsi="Arial" w:cs="Arial"/>
        </w:rPr>
        <w:t xml:space="preserve">along with blood agar </w:t>
      </w:r>
      <w:r w:rsidR="00F9054F">
        <w:rPr>
          <w:rFonts w:ascii="Arial" w:hAnsi="Arial" w:cs="Arial"/>
        </w:rPr>
        <w:t>to ensure accurate iden</w:t>
      </w:r>
      <w:r w:rsidR="00B0179D">
        <w:rPr>
          <w:rFonts w:ascii="Arial" w:hAnsi="Arial" w:cs="Arial"/>
        </w:rPr>
        <w:t>tification of mastitis pathogen</w:t>
      </w:r>
      <w:r w:rsidR="005442BF">
        <w:rPr>
          <w:rFonts w:ascii="Arial" w:hAnsi="Arial" w:cs="Arial"/>
        </w:rPr>
        <w:t>s</w:t>
      </w:r>
      <w:r w:rsidR="005548F4">
        <w:rPr>
          <w:rFonts w:ascii="Arial" w:hAnsi="Arial" w:cs="Arial"/>
        </w:rPr>
        <w:t xml:space="preserve"> and patterns</w:t>
      </w:r>
      <w:r w:rsidR="008A66D7">
        <w:rPr>
          <w:rFonts w:ascii="Arial" w:hAnsi="Arial" w:cs="Arial"/>
        </w:rPr>
        <w:t>.</w:t>
      </w:r>
      <w:r w:rsidR="00D17FAC">
        <w:rPr>
          <w:rFonts w:ascii="Arial" w:hAnsi="Arial" w:cs="Arial"/>
        </w:rPr>
        <w:t xml:space="preserve"> Further research will explore </w:t>
      </w:r>
      <w:r w:rsidR="00632F76">
        <w:rPr>
          <w:rFonts w:ascii="Arial" w:hAnsi="Arial" w:cs="Arial"/>
        </w:rPr>
        <w:t xml:space="preserve">current incidence rate in Irish dairy farms and </w:t>
      </w:r>
      <w:r w:rsidR="00D17FAC">
        <w:rPr>
          <w:rFonts w:ascii="Arial" w:hAnsi="Arial" w:cs="Arial"/>
        </w:rPr>
        <w:t xml:space="preserve">factors associated with clinical mastitis </w:t>
      </w:r>
      <w:r w:rsidR="00632F76">
        <w:rPr>
          <w:rFonts w:ascii="Arial" w:hAnsi="Arial" w:cs="Arial"/>
        </w:rPr>
        <w:t xml:space="preserve">to help inform prevention and control measures </w:t>
      </w:r>
      <w:r w:rsidR="005548F4">
        <w:rPr>
          <w:rFonts w:ascii="Arial" w:hAnsi="Arial" w:cs="Arial"/>
        </w:rPr>
        <w:t>specific</w:t>
      </w:r>
      <w:r w:rsidR="00632F76">
        <w:rPr>
          <w:rFonts w:ascii="Arial" w:hAnsi="Arial" w:cs="Arial"/>
        </w:rPr>
        <w:t xml:space="preserve"> to the Irish context</w:t>
      </w:r>
      <w:r w:rsidR="00D17FAC">
        <w:rPr>
          <w:rFonts w:ascii="Arial" w:hAnsi="Arial" w:cs="Arial"/>
        </w:rPr>
        <w:t>.</w:t>
      </w:r>
    </w:p>
    <w:p w14:paraId="3481C0C9" w14:textId="1436579E" w:rsidR="00105A13" w:rsidRPr="00105A13" w:rsidRDefault="00105A13" w:rsidP="0058453F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70CD9FAE" w14:textId="77777777" w:rsidR="00105A13" w:rsidRDefault="00105A13" w:rsidP="0058453F">
      <w:pPr>
        <w:pStyle w:val="NoSpacing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Acknowledgements</w:t>
      </w:r>
    </w:p>
    <w:p w14:paraId="1B73CD0D" w14:textId="0492F10E" w:rsidR="00105A13" w:rsidRPr="00105A13" w:rsidRDefault="007E3683" w:rsidP="0058453F">
      <w:pPr>
        <w:pStyle w:val="NoSpacing"/>
        <w:spacing w:line="276" w:lineRule="auto"/>
        <w:jc w:val="both"/>
        <w:rPr>
          <w:rFonts w:ascii="Arial" w:hAnsi="Arial" w:cs="Arial"/>
        </w:rPr>
      </w:pPr>
      <w:r w:rsidRPr="007E3683">
        <w:rPr>
          <w:rFonts w:ascii="Arial" w:hAnsi="Arial" w:cs="Arial"/>
        </w:rPr>
        <w:t>The authors acknowledge funding from</w:t>
      </w:r>
      <w:r>
        <w:rPr>
          <w:rFonts w:ascii="Arial" w:hAnsi="Arial" w:cs="Arial"/>
        </w:rPr>
        <w:t xml:space="preserve"> </w:t>
      </w:r>
      <w:r w:rsidR="00930820">
        <w:rPr>
          <w:rFonts w:ascii="Arial" w:hAnsi="Arial" w:cs="Arial"/>
        </w:rPr>
        <w:t>Teagasc and the University of Nottingham.</w:t>
      </w:r>
    </w:p>
    <w:p w14:paraId="448E227F" w14:textId="77777777" w:rsidR="00105A13" w:rsidRPr="00105A13" w:rsidRDefault="00105A13" w:rsidP="0058453F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62BED32F" w14:textId="61474C1B" w:rsidR="001B3207" w:rsidRPr="001B3207" w:rsidRDefault="00105A13" w:rsidP="001B3207">
      <w:pPr>
        <w:pStyle w:val="NoSpacing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References </w:t>
      </w:r>
    </w:p>
    <w:p w14:paraId="7639B9A0" w14:textId="328B825B" w:rsidR="001B3207" w:rsidRPr="001B3207" w:rsidRDefault="001B3207" w:rsidP="00A761D8">
      <w:pPr>
        <w:pStyle w:val="EndNoteBibliography"/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FARRE, M., ZECCOMI, A. &amp; KELTON, D. 2022. </w:t>
      </w:r>
      <w:r w:rsidRPr="001B3207">
        <w:rPr>
          <w:rFonts w:ascii="Arial" w:hAnsi="Arial" w:cs="Arial"/>
        </w:rPr>
        <w:t>Bulletin of the International Dairy Federation, 515</w:t>
      </w:r>
    </w:p>
    <w:p w14:paraId="3E02F6E4" w14:textId="567233CA" w:rsidR="00A761D8" w:rsidRPr="005442BF" w:rsidRDefault="00E42C02" w:rsidP="00A761D8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5442BF">
        <w:rPr>
          <w:rFonts w:ascii="Arial" w:hAnsi="Arial" w:cs="Arial"/>
          <w:b/>
        </w:rPr>
        <w:fldChar w:fldCharType="begin"/>
      </w:r>
      <w:r w:rsidRPr="00632F76">
        <w:rPr>
          <w:rFonts w:ascii="Arial" w:hAnsi="Arial" w:cs="Arial"/>
          <w:b/>
        </w:rPr>
        <w:instrText xml:space="preserve"> ADDIN EN.REFLIST </w:instrText>
      </w:r>
      <w:r w:rsidRPr="005442BF">
        <w:rPr>
          <w:rFonts w:ascii="Arial" w:hAnsi="Arial" w:cs="Arial"/>
          <w:b/>
        </w:rPr>
        <w:fldChar w:fldCharType="separate"/>
      </w:r>
      <w:r w:rsidR="00A761D8" w:rsidRPr="005442BF">
        <w:rPr>
          <w:rFonts w:ascii="Arial" w:hAnsi="Arial" w:cs="Arial"/>
        </w:rPr>
        <w:t xml:space="preserve">HARMON, R. 1994. Physiology of mastitis and factors affecting somatic cell counts. </w:t>
      </w:r>
      <w:r w:rsidR="00A761D8" w:rsidRPr="005442BF">
        <w:rPr>
          <w:rFonts w:ascii="Arial" w:hAnsi="Arial" w:cs="Arial"/>
          <w:i/>
        </w:rPr>
        <w:t>Journal of dairy science,</w:t>
      </w:r>
      <w:r w:rsidR="00A761D8" w:rsidRPr="005442BF">
        <w:rPr>
          <w:rFonts w:ascii="Arial" w:hAnsi="Arial" w:cs="Arial"/>
        </w:rPr>
        <w:t xml:space="preserve"> 77</w:t>
      </w:r>
      <w:r w:rsidR="00A761D8" w:rsidRPr="005442BF">
        <w:rPr>
          <w:rFonts w:ascii="Arial" w:hAnsi="Arial" w:cs="Arial"/>
          <w:b/>
        </w:rPr>
        <w:t>,</w:t>
      </w:r>
      <w:r w:rsidR="00A761D8" w:rsidRPr="005442BF">
        <w:rPr>
          <w:rFonts w:ascii="Arial" w:hAnsi="Arial" w:cs="Arial"/>
        </w:rPr>
        <w:t xml:space="preserve"> 2103-2112.</w:t>
      </w:r>
    </w:p>
    <w:p w14:paraId="20CFC682" w14:textId="7F842A3B" w:rsidR="00A761D8" w:rsidRPr="005442BF" w:rsidRDefault="00A761D8" w:rsidP="00A761D8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5442BF">
        <w:rPr>
          <w:rFonts w:ascii="Arial" w:hAnsi="Arial" w:cs="Arial"/>
        </w:rPr>
        <w:t xml:space="preserve">KEANE, O. M., BUDD, K. E., FLYNN, J. &amp; MCCOY, F. 2013. Pathogen profile of clinical mastitis in Irish milk-recording herds reveals a complex aetiology. </w:t>
      </w:r>
      <w:r w:rsidRPr="005442BF">
        <w:rPr>
          <w:rFonts w:ascii="Arial" w:hAnsi="Arial" w:cs="Arial"/>
          <w:i/>
        </w:rPr>
        <w:t>Veterinary Record,</w:t>
      </w:r>
      <w:r w:rsidRPr="005442BF">
        <w:rPr>
          <w:rFonts w:ascii="Arial" w:hAnsi="Arial" w:cs="Arial"/>
        </w:rPr>
        <w:t xml:space="preserve"> 173</w:t>
      </w:r>
      <w:r w:rsidRPr="005442BF">
        <w:rPr>
          <w:rFonts w:ascii="Arial" w:hAnsi="Arial" w:cs="Arial"/>
          <w:b/>
        </w:rPr>
        <w:t>,</w:t>
      </w:r>
      <w:r w:rsidRPr="005442BF">
        <w:rPr>
          <w:rFonts w:ascii="Arial" w:hAnsi="Arial" w:cs="Arial"/>
        </w:rPr>
        <w:t xml:space="preserve"> 17-17.</w:t>
      </w:r>
    </w:p>
    <w:p w14:paraId="0C552866" w14:textId="2CA9E87F" w:rsidR="007E3683" w:rsidRPr="005442BF" w:rsidRDefault="007E3683" w:rsidP="00A761D8">
      <w:pPr>
        <w:pStyle w:val="EndNoteBibliography"/>
        <w:spacing w:after="0"/>
        <w:ind w:left="720" w:hanging="720"/>
        <w:rPr>
          <w:rFonts w:ascii="Arial" w:hAnsi="Arial" w:cs="Arial"/>
        </w:rPr>
      </w:pPr>
      <w:r w:rsidRPr="005442BF">
        <w:rPr>
          <w:rFonts w:ascii="Arial" w:hAnsi="Arial" w:cs="Arial"/>
        </w:rPr>
        <w:t>LABORATORY HANDBOOK ON BOVINE MASTITIS. 2019</w:t>
      </w:r>
    </w:p>
    <w:p w14:paraId="6798F907" w14:textId="0B7141C2" w:rsidR="00A761D8" w:rsidRPr="005442BF" w:rsidRDefault="00A761D8" w:rsidP="00A761D8">
      <w:pPr>
        <w:pStyle w:val="EndNoteBibliography"/>
        <w:ind w:left="720" w:hanging="720"/>
        <w:rPr>
          <w:rFonts w:ascii="Arial" w:hAnsi="Arial" w:cs="Arial"/>
        </w:rPr>
      </w:pPr>
      <w:r w:rsidRPr="005442BF">
        <w:rPr>
          <w:rFonts w:ascii="Arial" w:hAnsi="Arial" w:cs="Arial"/>
        </w:rPr>
        <w:lastRenderedPageBreak/>
        <w:t xml:space="preserve">UÍ CHEARBHAILL, A., BOLOÑA, P. S., RYAN, E. G., MCALOON, C. I., BURRELL, A., MCALOON, C. G. &amp; UPTON, J. 2024. </w:t>
      </w:r>
      <w:r w:rsidRPr="005442BF">
        <w:rPr>
          <w:rFonts w:ascii="Arial" w:hAnsi="Arial" w:cs="Arial"/>
          <w:i/>
        </w:rPr>
        <w:t>Irish Veterinary Journal,</w:t>
      </w:r>
      <w:r w:rsidRPr="005442BF">
        <w:rPr>
          <w:rFonts w:ascii="Arial" w:hAnsi="Arial" w:cs="Arial"/>
        </w:rPr>
        <w:t xml:space="preserve"> 77</w:t>
      </w:r>
      <w:r w:rsidRPr="005442BF">
        <w:rPr>
          <w:rFonts w:ascii="Arial" w:hAnsi="Arial" w:cs="Arial"/>
          <w:b/>
        </w:rPr>
        <w:t>,</w:t>
      </w:r>
      <w:r w:rsidRPr="005442BF">
        <w:rPr>
          <w:rFonts w:ascii="Arial" w:hAnsi="Arial" w:cs="Arial"/>
        </w:rPr>
        <w:t xml:space="preserve"> 8.</w:t>
      </w:r>
    </w:p>
    <w:p w14:paraId="617A7884" w14:textId="1F505350" w:rsidR="00105A13" w:rsidRPr="00105A13" w:rsidRDefault="00E42C02" w:rsidP="0058453F">
      <w:pPr>
        <w:spacing w:line="276" w:lineRule="auto"/>
        <w:jc w:val="both"/>
        <w:rPr>
          <w:b/>
        </w:rPr>
      </w:pPr>
      <w:r w:rsidRPr="005442BF">
        <w:rPr>
          <w:rFonts w:ascii="Arial" w:hAnsi="Arial" w:cs="Arial"/>
          <w:b/>
        </w:rPr>
        <w:fldChar w:fldCharType="end"/>
      </w:r>
    </w:p>
    <w:sectPr w:rsidR="00105A13" w:rsidRPr="00105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AE58550" w16cex:dateUtc="2024-11-18T09:20:00Z"/>
  <w16cex:commentExtensible w16cex:durableId="2AE58675" w16cex:dateUtc="2024-11-18T09:25:00Z"/>
  <w16cex:commentExtensible w16cex:durableId="2AE586CC" w16cex:dateUtc="2024-11-18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8673F5" w16cid:durableId="2AE58550"/>
  <w16cid:commentId w16cid:paraId="7DF05C69" w16cid:durableId="2AE58675"/>
  <w16cid:commentId w16cid:paraId="757E0C35" w16cid:durableId="2AE586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s9x0xfri5sp57edxa8xzdwm9we9tf5frz2a&quot;&gt;My EndNote Library1&lt;record-ids&gt;&lt;item&gt;5&lt;/item&gt;&lt;item&gt;35&lt;/item&gt;&lt;item&gt;80&lt;/item&gt;&lt;/record-ids&gt;&lt;/item&gt;&lt;/Libraries&gt;"/>
  </w:docVars>
  <w:rsids>
    <w:rsidRoot w:val="00F62418"/>
    <w:rsid w:val="00000CE0"/>
    <w:rsid w:val="00003758"/>
    <w:rsid w:val="00023DBD"/>
    <w:rsid w:val="00025535"/>
    <w:rsid w:val="00093574"/>
    <w:rsid w:val="000A06EE"/>
    <w:rsid w:val="000A7A3B"/>
    <w:rsid w:val="00105A13"/>
    <w:rsid w:val="001166CB"/>
    <w:rsid w:val="00166715"/>
    <w:rsid w:val="001B3207"/>
    <w:rsid w:val="001C2CBA"/>
    <w:rsid w:val="001D0057"/>
    <w:rsid w:val="00204851"/>
    <w:rsid w:val="00234094"/>
    <w:rsid w:val="0028391A"/>
    <w:rsid w:val="002916DC"/>
    <w:rsid w:val="00294154"/>
    <w:rsid w:val="002A2A9E"/>
    <w:rsid w:val="002B457C"/>
    <w:rsid w:val="00327A77"/>
    <w:rsid w:val="0034450E"/>
    <w:rsid w:val="00346115"/>
    <w:rsid w:val="003A67CF"/>
    <w:rsid w:val="004A189B"/>
    <w:rsid w:val="004E2070"/>
    <w:rsid w:val="005360AA"/>
    <w:rsid w:val="00536513"/>
    <w:rsid w:val="005442BF"/>
    <w:rsid w:val="005536C0"/>
    <w:rsid w:val="005548F4"/>
    <w:rsid w:val="00582CE9"/>
    <w:rsid w:val="0058453F"/>
    <w:rsid w:val="005D673B"/>
    <w:rsid w:val="00632F76"/>
    <w:rsid w:val="006453E1"/>
    <w:rsid w:val="00652AC8"/>
    <w:rsid w:val="00664E9E"/>
    <w:rsid w:val="006917DB"/>
    <w:rsid w:val="00693ED4"/>
    <w:rsid w:val="006B75D5"/>
    <w:rsid w:val="00703F4D"/>
    <w:rsid w:val="0071169F"/>
    <w:rsid w:val="0073064F"/>
    <w:rsid w:val="00763DCA"/>
    <w:rsid w:val="007C3D66"/>
    <w:rsid w:val="007C3F99"/>
    <w:rsid w:val="007C4B6A"/>
    <w:rsid w:val="007E3683"/>
    <w:rsid w:val="007F7A9B"/>
    <w:rsid w:val="00803703"/>
    <w:rsid w:val="00835C3E"/>
    <w:rsid w:val="008572B6"/>
    <w:rsid w:val="008A66D7"/>
    <w:rsid w:val="008B4DDE"/>
    <w:rsid w:val="008C10C6"/>
    <w:rsid w:val="009020E0"/>
    <w:rsid w:val="009125DB"/>
    <w:rsid w:val="00930820"/>
    <w:rsid w:val="00942E3A"/>
    <w:rsid w:val="0097185C"/>
    <w:rsid w:val="009A4A6D"/>
    <w:rsid w:val="00A55FE4"/>
    <w:rsid w:val="00A5729D"/>
    <w:rsid w:val="00A761D8"/>
    <w:rsid w:val="00A8534A"/>
    <w:rsid w:val="00B0179D"/>
    <w:rsid w:val="00B16DAF"/>
    <w:rsid w:val="00B22906"/>
    <w:rsid w:val="00B47B25"/>
    <w:rsid w:val="00B92FAD"/>
    <w:rsid w:val="00C05E0D"/>
    <w:rsid w:val="00C42416"/>
    <w:rsid w:val="00C62379"/>
    <w:rsid w:val="00C738CD"/>
    <w:rsid w:val="00C81C3D"/>
    <w:rsid w:val="00C93BBE"/>
    <w:rsid w:val="00CF300C"/>
    <w:rsid w:val="00D044F4"/>
    <w:rsid w:val="00D04674"/>
    <w:rsid w:val="00D17FAC"/>
    <w:rsid w:val="00D2397C"/>
    <w:rsid w:val="00D359E3"/>
    <w:rsid w:val="00D516F9"/>
    <w:rsid w:val="00D57912"/>
    <w:rsid w:val="00DD7F74"/>
    <w:rsid w:val="00E20AEC"/>
    <w:rsid w:val="00E35CE4"/>
    <w:rsid w:val="00E42C02"/>
    <w:rsid w:val="00E4720F"/>
    <w:rsid w:val="00EA3F34"/>
    <w:rsid w:val="00EA5ADC"/>
    <w:rsid w:val="00F62418"/>
    <w:rsid w:val="00F717E3"/>
    <w:rsid w:val="00F7689A"/>
    <w:rsid w:val="00F9054F"/>
    <w:rsid w:val="00FA65F6"/>
    <w:rsid w:val="00FB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03E0"/>
  <w15:chartTrackingRefBased/>
  <w15:docId w15:val="{282DA7CA-BA7C-4B4A-A8F4-05EA34BE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B3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41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DD7F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DD7F74"/>
  </w:style>
  <w:style w:type="character" w:styleId="CommentReference">
    <w:name w:val="annotation reference"/>
    <w:basedOn w:val="DefaultParagraphFont"/>
    <w:uiPriority w:val="99"/>
    <w:semiHidden/>
    <w:unhideWhenUsed/>
    <w:rsid w:val="00204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51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E42C0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42C0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42C02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42C02"/>
    <w:rPr>
      <w:rFonts w:ascii="Calibri" w:hAnsi="Calibri" w:cs="Calibri"/>
      <w:noProof/>
      <w:lang w:val="en-US"/>
    </w:rPr>
  </w:style>
  <w:style w:type="character" w:customStyle="1" w:styleId="hljs-deletion">
    <w:name w:val="hljs-deletion"/>
    <w:basedOn w:val="DefaultParagraphFont"/>
    <w:rsid w:val="007C3F99"/>
  </w:style>
  <w:style w:type="paragraph" w:styleId="NormalWeb">
    <w:name w:val="Normal (Web)"/>
    <w:basedOn w:val="Normal"/>
    <w:uiPriority w:val="99"/>
    <w:unhideWhenUsed/>
    <w:rsid w:val="0000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1B3207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1B3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b7c1dd-25e2-4d4a-93d9-18d5dbcc2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CF63F8E86044D99409F077E8DB00C" ma:contentTypeVersion="18" ma:contentTypeDescription="Create a new document." ma:contentTypeScope="" ma:versionID="868a272994d8c4e4539921c921dcba19">
  <xsd:schema xmlns:xsd="http://www.w3.org/2001/XMLSchema" xmlns:xs="http://www.w3.org/2001/XMLSchema" xmlns:p="http://schemas.microsoft.com/office/2006/metadata/properties" xmlns:ns3="e3b7c1dd-25e2-4d4a-93d9-18d5dbcc2c61" xmlns:ns4="e2ed862d-73ae-4032-9ff7-d01d2079a48c" targetNamespace="http://schemas.microsoft.com/office/2006/metadata/properties" ma:root="true" ma:fieldsID="3f7124b516fd7263c306728f8819eb51" ns3:_="" ns4:_="">
    <xsd:import namespace="e3b7c1dd-25e2-4d4a-93d9-18d5dbcc2c61"/>
    <xsd:import namespace="e2ed862d-73ae-4032-9ff7-d01d2079a4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c1dd-25e2-4d4a-93d9-18d5dbcc2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d862d-73ae-4032-9ff7-d01d2079a4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EC9C-D53D-484E-BD78-8A02954B3E4A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e3b7c1dd-25e2-4d4a-93d9-18d5dbcc2c61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2ed862d-73ae-4032-9ff7-d01d2079a48c"/>
  </ds:schemaRefs>
</ds:datastoreItem>
</file>

<file path=customXml/itemProps2.xml><?xml version="1.0" encoding="utf-8"?>
<ds:datastoreItem xmlns:ds="http://schemas.openxmlformats.org/officeDocument/2006/customXml" ds:itemID="{60F4A53D-A3D9-40E2-A40B-164D43D54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0FEFE-B657-4F8B-A71E-B9D230D53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c1dd-25e2-4d4a-93d9-18d5dbcc2c61"/>
    <ds:schemaRef ds:uri="e2ed862d-73ae-4032-9ff7-d01d2079a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EF1E3-5833-4FFD-A0DE-A4110551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Millar (Walsh Scholar)</dc:creator>
  <cp:keywords/>
  <dc:description/>
  <cp:lastModifiedBy>Rachael Millar (Walsh Scholar)</cp:lastModifiedBy>
  <cp:revision>8</cp:revision>
  <dcterms:created xsi:type="dcterms:W3CDTF">2024-11-18T10:22:00Z</dcterms:created>
  <dcterms:modified xsi:type="dcterms:W3CDTF">2025-01-13T11:50:00Z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0x0101004BCCF63F8E86044D99409F077E8DB00C</vt:lpwstr>
  </property>
</Properties>
</file>