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CB48A" w14:textId="77777777" w:rsidR="00715896" w:rsidRPr="005920EB" w:rsidRDefault="00715896" w:rsidP="00C43138">
      <w:pPr>
        <w:rPr>
          <w:rFonts w:ascii="Times New Roman" w:hAnsi="Times New Roman" w:cs="Times New Roman"/>
          <w:bCs/>
          <w:sz w:val="18"/>
          <w:szCs w:val="18"/>
          <w:lang w:val="en-US"/>
        </w:rPr>
      </w:pPr>
    </w:p>
    <w:p w14:paraId="4437C79B" w14:textId="311AC514" w:rsidR="007B30E3" w:rsidRPr="005920EB" w:rsidRDefault="007B30E3">
      <w:pPr>
        <w:rPr>
          <w:rFonts w:ascii="Times New Roman" w:hAnsi="Times New Roman" w:cs="Times New Roman"/>
          <w:b/>
          <w:bCs/>
          <w:i/>
          <w:sz w:val="18"/>
          <w:szCs w:val="18"/>
          <w:lang w:val="en-US"/>
        </w:rPr>
      </w:pPr>
      <w:r w:rsidRPr="005920EB">
        <w:rPr>
          <w:rFonts w:ascii="Times New Roman" w:hAnsi="Times New Roman" w:cs="Times New Roman"/>
          <w:b/>
          <w:bCs/>
          <w:i/>
          <w:sz w:val="18"/>
          <w:szCs w:val="18"/>
          <w:lang w:val="en-US"/>
        </w:rPr>
        <w:t>Application</w:t>
      </w:r>
    </w:p>
    <w:p w14:paraId="07C9ECB3" w14:textId="277C3A7F" w:rsidR="007B30E3" w:rsidRPr="005920EB" w:rsidRDefault="002E6AA8">
      <w:pPr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5920EB">
        <w:rPr>
          <w:rFonts w:ascii="Times New Roman" w:hAnsi="Times New Roman" w:cs="Times New Roman"/>
          <w:bCs/>
          <w:sz w:val="18"/>
          <w:szCs w:val="18"/>
          <w:lang w:val="en-US"/>
        </w:rPr>
        <w:t>The new economic values highlight the key traits driving profitability on Irish sheep farms and will allow for the national breeding index, the Euro-Star index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,</w:t>
      </w:r>
      <w:r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to be updated to 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reflect the importance of </w:t>
      </w:r>
      <w:r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these key traits within the 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T</w:t>
      </w:r>
      <w:r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erminal and 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Replacement </w:t>
      </w:r>
      <w:r w:rsidRPr="005920EB">
        <w:rPr>
          <w:rFonts w:ascii="Times New Roman" w:hAnsi="Times New Roman" w:cs="Times New Roman"/>
          <w:bCs/>
          <w:sz w:val="18"/>
          <w:szCs w:val="18"/>
          <w:lang w:val="en-US"/>
        </w:rPr>
        <w:t>indexes.</w:t>
      </w:r>
    </w:p>
    <w:p w14:paraId="4A88E3DA" w14:textId="77777777" w:rsidR="002E6AA8" w:rsidRPr="005920EB" w:rsidRDefault="002E6AA8">
      <w:pPr>
        <w:rPr>
          <w:rFonts w:ascii="Times New Roman" w:hAnsi="Times New Roman" w:cs="Times New Roman"/>
          <w:bCs/>
          <w:sz w:val="18"/>
          <w:szCs w:val="18"/>
          <w:lang w:val="en-US"/>
        </w:rPr>
      </w:pPr>
    </w:p>
    <w:p w14:paraId="5E9F33D1" w14:textId="330A77C7" w:rsidR="007B30E3" w:rsidRPr="005920EB" w:rsidRDefault="007B30E3">
      <w:pPr>
        <w:rPr>
          <w:rFonts w:ascii="Times New Roman" w:hAnsi="Times New Roman" w:cs="Times New Roman"/>
          <w:b/>
          <w:bCs/>
          <w:i/>
          <w:sz w:val="18"/>
          <w:szCs w:val="18"/>
          <w:lang w:val="en-US"/>
        </w:rPr>
      </w:pPr>
      <w:r w:rsidRPr="005920EB">
        <w:rPr>
          <w:rFonts w:ascii="Times New Roman" w:hAnsi="Times New Roman" w:cs="Times New Roman"/>
          <w:b/>
          <w:bCs/>
          <w:i/>
          <w:sz w:val="18"/>
          <w:szCs w:val="18"/>
          <w:lang w:val="en-US"/>
        </w:rPr>
        <w:t>Introduction</w:t>
      </w:r>
    </w:p>
    <w:p w14:paraId="167B5498" w14:textId="50B9B9D4" w:rsidR="007B30E3" w:rsidRPr="005920EB" w:rsidRDefault="002F6E5F" w:rsidP="00A04D60">
      <w:pPr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5920EB">
        <w:rPr>
          <w:rFonts w:ascii="Times New Roman" w:hAnsi="Times New Roman" w:cs="Times New Roman"/>
          <w:bCs/>
          <w:sz w:val="18"/>
          <w:szCs w:val="18"/>
          <w:lang w:val="en-US"/>
        </w:rPr>
        <w:t>An economic value is defined as the value of a unit change in an individual trait while all other traits are held constant (</w:t>
      </w:r>
      <w:r w:rsidR="00EC2F47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Hazel and Lush, 1942</w:t>
      </w:r>
      <w:r w:rsidR="009033BD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). 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Since its inception in 2019, t</w:t>
      </w:r>
      <w:r w:rsidRPr="005920EB">
        <w:rPr>
          <w:rFonts w:ascii="Times New Roman" w:hAnsi="Times New Roman" w:cs="Times New Roman"/>
          <w:bCs/>
          <w:sz w:val="18"/>
          <w:szCs w:val="18"/>
          <w:lang w:val="en-US"/>
        </w:rPr>
        <w:t>he</w:t>
      </w:r>
      <w:r w:rsidR="009033BD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5920EB">
        <w:rPr>
          <w:rFonts w:ascii="Times New Roman" w:hAnsi="Times New Roman" w:cs="Times New Roman"/>
          <w:bCs/>
          <w:sz w:val="18"/>
          <w:szCs w:val="18"/>
          <w:lang w:val="en-US"/>
        </w:rPr>
        <w:t>Teagasc</w:t>
      </w:r>
      <w:r w:rsidR="00186D50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Lamb Production Model (TLPM) 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has been </w:t>
      </w:r>
      <w:r w:rsidR="00186D50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used to calculate the economic values used in the </w:t>
      </w:r>
      <w:r w:rsidR="00E23E0D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current </w:t>
      </w:r>
      <w:r w:rsidR="00AD4E15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Irish sheep breeding objectives, called the Euro-Star index</w:t>
      </w:r>
      <w:r w:rsidR="00186D50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(Bohan et al., 2019). </w:t>
      </w:r>
      <w:r w:rsidR="00AD4E15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This</w:t>
      </w:r>
      <w:r w:rsidR="00F6636A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stochastic whole-</w:t>
      </w:r>
      <w:r w:rsidR="00F6636A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farm bio-economic model is</w:t>
      </w:r>
      <w:r w:rsidR="00E23E0D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used to calculate economic values 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across </w:t>
      </w:r>
      <w:r w:rsidR="00104159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four 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broad animal </w:t>
      </w:r>
      <w:r w:rsidR="00104159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characteristics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namely: </w:t>
      </w:r>
      <w:r w:rsidR="00E23E0D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maternal, lambing, production and health. Variable</w:t>
      </w:r>
      <w:r w:rsidR="00186D50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costs</w:t>
      </w:r>
      <w:r w:rsidR="00E23E0D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such as concentrates, </w:t>
      </w:r>
      <w:r w:rsidR="00E23E0D" w:rsidRPr="005920EB">
        <w:rPr>
          <w:rFonts w:ascii="Times New Roman" w:hAnsi="Times New Roman" w:cs="Times New Roman"/>
          <w:bCs/>
          <w:sz w:val="18"/>
          <w:szCs w:val="18"/>
        </w:rPr>
        <w:t>fertiliser</w:t>
      </w:r>
      <w:r w:rsidR="00E23E0D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and veterinary costs that 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were </w:t>
      </w:r>
      <w:r w:rsidR="00E23E0D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used</w:t>
      </w:r>
      <w:r w:rsidR="00186D50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in the model have not been updated since 2017</w:t>
      </w:r>
      <w:r w:rsidR="00AC2B22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(Bohan et al., 2019)</w:t>
      </w:r>
      <w:r w:rsidR="00F6636A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however, </w:t>
      </w:r>
      <w:r w:rsidR="00AF590E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across all Irish farms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5150E3">
        <w:rPr>
          <w:rFonts w:ascii="Times New Roman" w:hAnsi="Times New Roman" w:cs="Times New Roman"/>
          <w:bCs/>
          <w:sz w:val="18"/>
          <w:szCs w:val="18"/>
          <w:lang w:val="en-US"/>
        </w:rPr>
        <w:t>production costs have increased, an increase of 8% in 2023 (Teagasc NFS, 2024)</w:t>
      </w:r>
      <w:r w:rsidR="00186D50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Therefore, 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to ensure the economic values, and </w:t>
      </w:r>
      <w:r w:rsidR="006744AF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thus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the national breeding objective, reflects current farm management practices both input and output costs used within the model required updating. The </w:t>
      </w:r>
      <w:r w:rsidRPr="005920EB">
        <w:rPr>
          <w:rFonts w:ascii="Times New Roman" w:hAnsi="Times New Roman" w:cs="Times New Roman"/>
          <w:bCs/>
          <w:sz w:val="18"/>
          <w:szCs w:val="18"/>
          <w:lang w:val="en-US"/>
        </w:rPr>
        <w:t>objective of this study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, therefore,</w:t>
      </w:r>
      <w:r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was to update 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all </w:t>
      </w:r>
      <w:r w:rsidR="00A7309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relevant </w:t>
      </w:r>
      <w:r w:rsidR="00F6636A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costs 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and prices </w:t>
      </w:r>
      <w:r w:rsidR="00F6636A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used 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with</w:t>
      </w:r>
      <w:r w:rsidR="00F6636A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in the TLPM and to recalculate the</w:t>
      </w:r>
      <w:r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economic values for key traits within</w:t>
      </w:r>
      <w:r w:rsidR="00F6636A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the Irish sheep breeding index.</w:t>
      </w:r>
      <w:r w:rsidR="00B8777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Of particular interest also was the impact of these changes on the national breeding objectives, particularly the relative emphasis placed on each trait. </w:t>
      </w:r>
    </w:p>
    <w:p w14:paraId="2DCD38A2" w14:textId="77777777" w:rsidR="00186D50" w:rsidRPr="005920EB" w:rsidRDefault="00186D50">
      <w:pPr>
        <w:rPr>
          <w:rFonts w:ascii="Times New Roman" w:hAnsi="Times New Roman" w:cs="Times New Roman"/>
          <w:bCs/>
          <w:i/>
          <w:sz w:val="18"/>
          <w:szCs w:val="18"/>
          <w:lang w:val="en-US"/>
        </w:rPr>
      </w:pPr>
    </w:p>
    <w:p w14:paraId="1F63B1C6" w14:textId="70D2D108" w:rsidR="007B30E3" w:rsidRPr="005920EB" w:rsidRDefault="007B30E3">
      <w:pPr>
        <w:rPr>
          <w:rFonts w:ascii="Times New Roman" w:hAnsi="Times New Roman" w:cs="Times New Roman"/>
          <w:b/>
          <w:bCs/>
          <w:i/>
          <w:sz w:val="18"/>
          <w:szCs w:val="18"/>
          <w:lang w:val="en-US"/>
        </w:rPr>
      </w:pPr>
      <w:r w:rsidRPr="005920EB">
        <w:rPr>
          <w:rFonts w:ascii="Times New Roman" w:hAnsi="Times New Roman" w:cs="Times New Roman"/>
          <w:b/>
          <w:bCs/>
          <w:i/>
          <w:sz w:val="18"/>
          <w:szCs w:val="18"/>
          <w:lang w:val="en-US"/>
        </w:rPr>
        <w:t>Materials and Methods</w:t>
      </w:r>
    </w:p>
    <w:p w14:paraId="07AC6449" w14:textId="22F245AF" w:rsidR="00F22312" w:rsidRPr="005920EB" w:rsidRDefault="00AD4E15" w:rsidP="00A04D60">
      <w:pPr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5920EB">
        <w:rPr>
          <w:rFonts w:ascii="Times New Roman" w:hAnsi="Times New Roman" w:cs="Times New Roman"/>
          <w:sz w:val="18"/>
          <w:szCs w:val="18"/>
        </w:rPr>
        <w:t xml:space="preserve">The TLPM as described by Bohan et al. (2016) is a </w:t>
      </w:r>
      <w:r w:rsidR="00B87771" w:rsidRPr="005920EB">
        <w:rPr>
          <w:rFonts w:ascii="Times New Roman" w:hAnsi="Times New Roman" w:cs="Times New Roman"/>
          <w:sz w:val="18"/>
          <w:szCs w:val="18"/>
        </w:rPr>
        <w:t xml:space="preserve">stochastic budgetary </w:t>
      </w:r>
      <w:r w:rsidRPr="005920EB">
        <w:rPr>
          <w:rFonts w:ascii="Times New Roman" w:hAnsi="Times New Roman" w:cs="Times New Roman"/>
          <w:sz w:val="18"/>
          <w:szCs w:val="18"/>
        </w:rPr>
        <w:t xml:space="preserve">bio-economic </w:t>
      </w:r>
      <w:r w:rsidR="004C0514" w:rsidRPr="005920EB">
        <w:rPr>
          <w:rFonts w:ascii="Times New Roman" w:hAnsi="Times New Roman" w:cs="Times New Roman"/>
          <w:sz w:val="18"/>
          <w:szCs w:val="18"/>
        </w:rPr>
        <w:t>model that</w:t>
      </w:r>
      <w:r w:rsidRPr="005920EB">
        <w:rPr>
          <w:rFonts w:ascii="Times New Roman" w:hAnsi="Times New Roman" w:cs="Times New Roman"/>
          <w:sz w:val="18"/>
          <w:szCs w:val="18"/>
        </w:rPr>
        <w:t xml:space="preserve"> describes an Irish lowland sheep production system. </w:t>
      </w:r>
      <w:r w:rsidR="002E6AA8" w:rsidRPr="005920EB">
        <w:rPr>
          <w:rFonts w:ascii="Times New Roman" w:hAnsi="Times New Roman" w:cs="Times New Roman"/>
          <w:sz w:val="18"/>
          <w:szCs w:val="18"/>
        </w:rPr>
        <w:t xml:space="preserve">The model simulates the 12 month production cycle </w:t>
      </w:r>
      <w:r w:rsidR="00B87771" w:rsidRPr="005920EB">
        <w:rPr>
          <w:rFonts w:ascii="Times New Roman" w:hAnsi="Times New Roman" w:cs="Times New Roman"/>
          <w:sz w:val="18"/>
          <w:szCs w:val="18"/>
        </w:rPr>
        <w:t xml:space="preserve">commencing </w:t>
      </w:r>
      <w:r w:rsidR="002E6AA8" w:rsidRPr="005920EB">
        <w:rPr>
          <w:rFonts w:ascii="Times New Roman" w:hAnsi="Times New Roman" w:cs="Times New Roman"/>
          <w:sz w:val="18"/>
          <w:szCs w:val="18"/>
        </w:rPr>
        <w:t xml:space="preserve">at mating. </w:t>
      </w:r>
      <w:r w:rsidR="00186D50" w:rsidRPr="005920EB">
        <w:rPr>
          <w:rFonts w:ascii="Times New Roman" w:hAnsi="Times New Roman" w:cs="Times New Roman"/>
          <w:sz w:val="18"/>
          <w:szCs w:val="18"/>
        </w:rPr>
        <w:t>The default scenario</w:t>
      </w:r>
      <w:r w:rsidR="00B87771" w:rsidRPr="005920EB">
        <w:rPr>
          <w:rFonts w:ascii="Times New Roman" w:hAnsi="Times New Roman" w:cs="Times New Roman"/>
          <w:sz w:val="18"/>
          <w:szCs w:val="18"/>
        </w:rPr>
        <w:t xml:space="preserve"> modelled, presenting a national average Irish lowland flock, contained </w:t>
      </w:r>
      <w:r w:rsidR="00186D50" w:rsidRPr="005920EB">
        <w:rPr>
          <w:rFonts w:ascii="Times New Roman" w:hAnsi="Times New Roman" w:cs="Times New Roman"/>
          <w:sz w:val="18"/>
          <w:szCs w:val="18"/>
        </w:rPr>
        <w:t>107 ewes</w:t>
      </w:r>
      <w:r w:rsidR="00B87771" w:rsidRPr="005920EB">
        <w:rPr>
          <w:rFonts w:ascii="Times New Roman" w:hAnsi="Times New Roman" w:cs="Times New Roman"/>
          <w:sz w:val="18"/>
          <w:szCs w:val="18"/>
        </w:rPr>
        <w:t>,</w:t>
      </w:r>
      <w:r w:rsidR="00104159" w:rsidRPr="005920EB">
        <w:rPr>
          <w:rFonts w:ascii="Times New Roman" w:hAnsi="Times New Roman" w:cs="Times New Roman"/>
          <w:sz w:val="18"/>
          <w:szCs w:val="18"/>
        </w:rPr>
        <w:t xml:space="preserve"> with a farm size of 13.27 ha</w:t>
      </w:r>
      <w:r w:rsidR="00186D50" w:rsidRPr="005920EB">
        <w:rPr>
          <w:rFonts w:ascii="Times New Roman" w:hAnsi="Times New Roman" w:cs="Times New Roman"/>
          <w:sz w:val="18"/>
          <w:szCs w:val="18"/>
        </w:rPr>
        <w:t xml:space="preserve">, </w:t>
      </w:r>
      <w:r w:rsidR="00B87771" w:rsidRPr="005920EB">
        <w:rPr>
          <w:rFonts w:ascii="Times New Roman" w:hAnsi="Times New Roman" w:cs="Times New Roman"/>
          <w:sz w:val="18"/>
          <w:szCs w:val="18"/>
        </w:rPr>
        <w:t xml:space="preserve">had a </w:t>
      </w:r>
      <w:r w:rsidR="00186D50" w:rsidRPr="005920EB">
        <w:rPr>
          <w:rFonts w:ascii="Times New Roman" w:hAnsi="Times New Roman" w:cs="Times New Roman"/>
          <w:sz w:val="18"/>
          <w:szCs w:val="18"/>
        </w:rPr>
        <w:t>mean lambing date in early March, stocked at 7.5 ewes per hectare and weaning 1.5 lambs per ewe joined to the ram.</w:t>
      </w:r>
      <w:r w:rsidR="00186D50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BC5FFA" w:rsidRPr="005920EB">
        <w:rPr>
          <w:rFonts w:ascii="Times New Roman" w:hAnsi="Times New Roman" w:cs="Times New Roman"/>
          <w:sz w:val="18"/>
          <w:szCs w:val="18"/>
        </w:rPr>
        <w:t xml:space="preserve">All variable costs including fertiliser, concentrates, reseeding, silage making and veterinary costs were based on the average industry prices from 2021 </w:t>
      </w:r>
      <w:r w:rsidR="002E6AA8" w:rsidRPr="005920EB">
        <w:rPr>
          <w:rFonts w:ascii="Times New Roman" w:hAnsi="Times New Roman" w:cs="Times New Roman"/>
          <w:sz w:val="18"/>
          <w:szCs w:val="18"/>
        </w:rPr>
        <w:t>to 2023. Monthly cull ewe price</w:t>
      </w:r>
      <w:r w:rsidR="00BC5FFA" w:rsidRPr="005920EB">
        <w:rPr>
          <w:rFonts w:ascii="Times New Roman" w:hAnsi="Times New Roman" w:cs="Times New Roman"/>
          <w:sz w:val="18"/>
          <w:szCs w:val="18"/>
        </w:rPr>
        <w:t xml:space="preserve"> was based on historical data from 2021 to 2023</w:t>
      </w:r>
      <w:r w:rsidR="00B87771" w:rsidRPr="005920EB">
        <w:rPr>
          <w:rFonts w:ascii="Times New Roman" w:hAnsi="Times New Roman" w:cs="Times New Roman"/>
          <w:sz w:val="18"/>
          <w:szCs w:val="18"/>
        </w:rPr>
        <w:t>,</w:t>
      </w:r>
      <w:r w:rsidR="00BC5FFA" w:rsidRPr="005920EB">
        <w:rPr>
          <w:rFonts w:ascii="Times New Roman" w:hAnsi="Times New Roman" w:cs="Times New Roman"/>
          <w:sz w:val="18"/>
          <w:szCs w:val="18"/>
        </w:rPr>
        <w:t xml:space="preserve"> while monthly lamb price was based off future projections by the European Commission f</w:t>
      </w:r>
      <w:r w:rsidR="006744AF" w:rsidRPr="005920EB">
        <w:rPr>
          <w:rFonts w:ascii="Times New Roman" w:hAnsi="Times New Roman" w:cs="Times New Roman"/>
          <w:sz w:val="18"/>
          <w:szCs w:val="18"/>
        </w:rPr>
        <w:t>or</w:t>
      </w:r>
      <w:r w:rsidR="00BC5FFA" w:rsidRPr="005920EB">
        <w:rPr>
          <w:rFonts w:ascii="Times New Roman" w:hAnsi="Times New Roman" w:cs="Times New Roman"/>
          <w:sz w:val="18"/>
          <w:szCs w:val="18"/>
        </w:rPr>
        <w:t xml:space="preserve"> 2025 to 2030</w:t>
      </w:r>
      <w:r w:rsidR="00CD67F9" w:rsidRPr="005920EB">
        <w:rPr>
          <w:rFonts w:ascii="Times New Roman" w:hAnsi="Times New Roman" w:cs="Times New Roman"/>
          <w:sz w:val="18"/>
          <w:szCs w:val="18"/>
        </w:rPr>
        <w:t xml:space="preserve"> (EC, 2023</w:t>
      </w:r>
      <w:r w:rsidR="007D49D7" w:rsidRPr="005920EB">
        <w:rPr>
          <w:rFonts w:ascii="Times New Roman" w:hAnsi="Times New Roman" w:cs="Times New Roman"/>
          <w:sz w:val="18"/>
          <w:szCs w:val="18"/>
        </w:rPr>
        <w:t>)</w:t>
      </w:r>
      <w:r w:rsidR="00BC5FFA" w:rsidRPr="005920EB">
        <w:rPr>
          <w:rFonts w:ascii="Times New Roman" w:hAnsi="Times New Roman" w:cs="Times New Roman"/>
          <w:sz w:val="18"/>
          <w:szCs w:val="18"/>
        </w:rPr>
        <w:t xml:space="preserve">. Economic values were </w:t>
      </w:r>
      <w:r w:rsidR="007D49D7" w:rsidRPr="005920EB">
        <w:rPr>
          <w:rFonts w:ascii="Times New Roman" w:hAnsi="Times New Roman" w:cs="Times New Roman"/>
          <w:sz w:val="18"/>
          <w:szCs w:val="18"/>
        </w:rPr>
        <w:t>simulated</w:t>
      </w:r>
      <w:r w:rsidR="00BC5FFA" w:rsidRPr="005920EB">
        <w:rPr>
          <w:rFonts w:ascii="Times New Roman" w:hAnsi="Times New Roman" w:cs="Times New Roman"/>
          <w:sz w:val="18"/>
          <w:szCs w:val="18"/>
        </w:rPr>
        <w:t xml:space="preserve"> by modelling a one unit increase in each individual trait independently while holding all other traits constant. The difference in net prof</w:t>
      </w:r>
      <w:r w:rsidR="007D49D7" w:rsidRPr="005920EB">
        <w:rPr>
          <w:rFonts w:ascii="Times New Roman" w:hAnsi="Times New Roman" w:cs="Times New Roman"/>
          <w:sz w:val="18"/>
          <w:szCs w:val="18"/>
        </w:rPr>
        <w:t xml:space="preserve">it between the changed </w:t>
      </w:r>
      <w:r w:rsidR="00B87771" w:rsidRPr="005920EB">
        <w:rPr>
          <w:rFonts w:ascii="Times New Roman" w:hAnsi="Times New Roman" w:cs="Times New Roman"/>
          <w:sz w:val="18"/>
          <w:szCs w:val="18"/>
        </w:rPr>
        <w:t xml:space="preserve">(i.e., one unit increase per trait) </w:t>
      </w:r>
      <w:r w:rsidR="007D49D7" w:rsidRPr="005920EB">
        <w:rPr>
          <w:rFonts w:ascii="Times New Roman" w:hAnsi="Times New Roman" w:cs="Times New Roman"/>
          <w:sz w:val="18"/>
          <w:szCs w:val="18"/>
        </w:rPr>
        <w:t xml:space="preserve">and default scenario was used to calculate the economic values. </w:t>
      </w:r>
      <w:r w:rsidR="00A73094" w:rsidRPr="005920EB">
        <w:rPr>
          <w:rFonts w:ascii="Times New Roman" w:hAnsi="Times New Roman" w:cs="Times New Roman"/>
          <w:sz w:val="18"/>
          <w:szCs w:val="18"/>
        </w:rPr>
        <w:t xml:space="preserve">An economic value was generated for a total of </w:t>
      </w:r>
      <w:r w:rsidR="00A020DA" w:rsidRPr="005920EB">
        <w:rPr>
          <w:rFonts w:ascii="Times New Roman" w:hAnsi="Times New Roman" w:cs="Times New Roman"/>
          <w:sz w:val="18"/>
          <w:szCs w:val="18"/>
        </w:rPr>
        <w:t>14</w:t>
      </w:r>
      <w:r w:rsidR="00A73094" w:rsidRPr="005920EB">
        <w:rPr>
          <w:rFonts w:ascii="Times New Roman" w:hAnsi="Times New Roman" w:cs="Times New Roman"/>
          <w:sz w:val="18"/>
          <w:szCs w:val="18"/>
        </w:rPr>
        <w:t xml:space="preserve"> traits, representing all the traits currently included in th</w:t>
      </w:r>
      <w:r w:rsidR="00FF7FC3">
        <w:rPr>
          <w:rFonts w:ascii="Times New Roman" w:hAnsi="Times New Roman" w:cs="Times New Roman"/>
          <w:sz w:val="18"/>
          <w:szCs w:val="18"/>
        </w:rPr>
        <w:t xml:space="preserve">e national breeding objectives. </w:t>
      </w:r>
      <w:r w:rsidR="00FF7FC3" w:rsidRPr="00FF7FC3">
        <w:rPr>
          <w:rFonts w:ascii="Times New Roman" w:hAnsi="Times New Roman" w:cs="Times New Roman"/>
          <w:sz w:val="18"/>
        </w:rPr>
        <w:t>Some of the key traits presented here include: maternal traits - number of lambs born and ewe mature weight, lambing - lamb survival, production –days to slaughter and pre-weaning weight, representing ewe milk yield, health - ewe and lamb lameness.</w:t>
      </w:r>
    </w:p>
    <w:p w14:paraId="3D64F3F3" w14:textId="77777777" w:rsidR="00A85F63" w:rsidRPr="005920EB" w:rsidRDefault="00A85F63">
      <w:pPr>
        <w:rPr>
          <w:rFonts w:ascii="Times New Roman" w:hAnsi="Times New Roman" w:cs="Times New Roman"/>
          <w:color w:val="1F1F1F"/>
          <w:sz w:val="18"/>
          <w:szCs w:val="18"/>
        </w:rPr>
      </w:pPr>
    </w:p>
    <w:p w14:paraId="35CAF992" w14:textId="765BDE1D" w:rsidR="007B30E3" w:rsidRPr="005920EB" w:rsidRDefault="007B30E3">
      <w:pPr>
        <w:rPr>
          <w:rFonts w:ascii="Times New Roman" w:hAnsi="Times New Roman" w:cs="Times New Roman"/>
          <w:b/>
          <w:bCs/>
          <w:i/>
          <w:sz w:val="18"/>
          <w:szCs w:val="18"/>
          <w:lang w:val="en-US"/>
        </w:rPr>
      </w:pPr>
      <w:r w:rsidRPr="005920EB">
        <w:rPr>
          <w:rFonts w:ascii="Times New Roman" w:hAnsi="Times New Roman" w:cs="Times New Roman"/>
          <w:b/>
          <w:bCs/>
          <w:i/>
          <w:sz w:val="18"/>
          <w:szCs w:val="18"/>
          <w:lang w:val="en-US"/>
        </w:rPr>
        <w:t>Results</w:t>
      </w:r>
    </w:p>
    <w:p w14:paraId="3D5C9672" w14:textId="45102B35" w:rsidR="007B30E3" w:rsidRPr="005920EB" w:rsidRDefault="002E6AA8" w:rsidP="00A04D60">
      <w:pPr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All economic values increased from the previous versions reported by Bohan et al. (2019). </w:t>
      </w:r>
      <w:r w:rsidR="00AC2B22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The economic value for the number of lambs</w:t>
      </w:r>
      <w:r w:rsidR="003F0A21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born</w:t>
      </w:r>
      <w:r w:rsidR="00AC2B22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was €56.72 per additional lamb born</w:t>
      </w:r>
      <w:r w:rsidR="0065585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="00F22312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Increasing number of lambs born increased lamb sales by €3,691 while also increasing variable costs such as concentrates (€385) and veterinary costs (€217). </w:t>
      </w:r>
      <w:r w:rsidR="0065585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Ewe mature weight was calculated </w:t>
      </w:r>
      <w:r w:rsidR="00A7309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using </w:t>
      </w:r>
      <w:r w:rsidR="0065585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three separate </w:t>
      </w:r>
      <w:r w:rsidR="00A7309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components including cull value (€</w:t>
      </w:r>
      <w:r w:rsidR="0065585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0.16</w:t>
      </w:r>
      <w:r w:rsidR="00A7309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per kg)</w:t>
      </w:r>
      <w:r w:rsidR="0065585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r w:rsidR="00A7309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maintenance (</w:t>
      </w:r>
      <w:r w:rsidR="0065585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-</w:t>
      </w:r>
      <w:r w:rsidR="00A7309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€</w:t>
      </w:r>
      <w:r w:rsidR="0065585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0.59 </w:t>
      </w:r>
      <w:r w:rsidR="00A7309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per kg) </w:t>
      </w:r>
      <w:r w:rsidR="0065585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and </w:t>
      </w:r>
      <w:r w:rsidR="00A7309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replacement (</w:t>
      </w:r>
      <w:r w:rsidR="0065585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-</w:t>
      </w:r>
      <w:r w:rsidR="00A7309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€</w:t>
      </w:r>
      <w:r w:rsidR="0065585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0.09 </w:t>
      </w:r>
      <w:r w:rsidR="00A7309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per kg)</w:t>
      </w:r>
      <w:r w:rsidR="0065585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</w:t>
      </w:r>
      <w:r w:rsidR="007B00E2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Ewe cull weight was solely driven by the increase in cull sales</w:t>
      </w:r>
      <w:r w:rsidR="00AF590E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(€170)</w:t>
      </w:r>
      <w:r w:rsidR="00A7309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,</w:t>
      </w:r>
      <w:r w:rsidR="007B00E2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while increasing ewe maintenance weight resulted in a €633 increase in variable costs</w:t>
      </w:r>
      <w:r w:rsidR="00A020DA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</w:t>
      </w:r>
      <w:r w:rsidR="00210C1A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Increasing ewe replacement weight resulted in an</w:t>
      </w:r>
      <w:r w:rsidR="007B00E2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incr</w:t>
      </w:r>
      <w:r w:rsidR="00210C1A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ease </w:t>
      </w:r>
      <w:r w:rsidR="00A7309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in the cost of concentrate </w:t>
      </w:r>
      <w:r w:rsidR="00210C1A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of €0.75 per ewe joined to the ram. </w:t>
      </w:r>
      <w:r w:rsidR="0065585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The value of one additional lamb surviving past 24 hours was €81.90</w:t>
      </w:r>
      <w:r w:rsidR="00F22312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.</w:t>
      </w:r>
      <w:r w:rsidR="00A020DA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F22312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This increased lamb sales by €239</w:t>
      </w:r>
      <w:r w:rsidR="00AF590E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. </w:t>
      </w:r>
      <w:r w:rsidR="0065585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Increasing days to slaughter by one additional day resulted in an economic value</w:t>
      </w:r>
      <w:r w:rsidR="00A76ECE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of -€</w:t>
      </w:r>
      <w:r w:rsidR="001E495B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0.39. </w:t>
      </w:r>
      <w:r w:rsidR="00781996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Increasing days to slaughter resulted</w:t>
      </w:r>
      <w:r w:rsidR="009920AE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in an increase in</w:t>
      </w:r>
      <w:r w:rsidR="001E495B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concentrate costs, veterinary costs and the cost of depreciation of the shed used to finish the lambs </w:t>
      </w:r>
      <w:r w:rsidR="00104159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by</w:t>
      </w:r>
      <w:r w:rsidR="001E495B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€8.20, €0.14 and €4.96 per lamb killed, respectively. I</w:t>
      </w:r>
      <w:r w:rsidR="00A76ECE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ncreasing </w:t>
      </w:r>
      <w:r w:rsidR="00A7309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lamb pre-weaning </w:t>
      </w:r>
      <w:r w:rsidR="00A76ECE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weight by one additional kilogram equated to an economic value of €2.99. </w:t>
      </w:r>
      <w:r w:rsidR="001E495B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This </w:t>
      </w:r>
      <w:r w:rsidR="006744AF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was achieved through </w:t>
      </w:r>
      <w:r w:rsidR="001E495B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4% increase in </w:t>
      </w:r>
      <w:r w:rsidR="00B57C6F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the </w:t>
      </w:r>
      <w:r w:rsidR="001E495B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milk yield of the ewes</w:t>
      </w:r>
      <w:r w:rsidR="00A73094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, </w:t>
      </w:r>
      <w:r w:rsidR="006744AF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resulting in a </w:t>
      </w:r>
      <w:r w:rsidR="001E495B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reduction </w:t>
      </w:r>
      <w:r w:rsidR="00104159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of</w:t>
      </w:r>
      <w:r w:rsidR="001E495B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14 day</w:t>
      </w:r>
      <w:r w:rsidR="005258C3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reduction</w:t>
      </w:r>
      <w:r w:rsidR="001E495B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in days to slaughter</w:t>
      </w:r>
      <w:r w:rsidR="009920AE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6744AF" w:rsidRPr="005920EB">
        <w:rPr>
          <w:rFonts w:ascii="Times New Roman" w:hAnsi="Times New Roman" w:cs="Times New Roman"/>
          <w:bCs/>
          <w:sz w:val="18"/>
          <w:szCs w:val="18"/>
          <w:lang w:val="en-US"/>
        </w:rPr>
        <w:lastRenderedPageBreak/>
        <w:t xml:space="preserve">and </w:t>
      </w:r>
      <w:r w:rsidR="001E495B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an increased profit from surplus grass sold as bale</w:t>
      </w:r>
      <w:r w:rsidR="00B57C6F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d silage</w:t>
      </w:r>
      <w:r w:rsidR="001E495B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while reducing veterinary and depreciation costs of the shed used to finish lambs.</w:t>
      </w:r>
      <w:r w:rsidR="009920AE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A76ECE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Lameness was calculated as a separate trait for both ewes and lambs, with economic values of -€0.31 and -€0.10 for ewes and lambs</w:t>
      </w:r>
      <w:r w:rsidR="00A020DA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per one percent increase in lameness</w:t>
      </w:r>
      <w:r w:rsidR="007D49D7" w:rsidRPr="005920EB">
        <w:rPr>
          <w:rFonts w:ascii="Times New Roman" w:hAnsi="Times New Roman" w:cs="Times New Roman"/>
          <w:bCs/>
          <w:sz w:val="18"/>
          <w:szCs w:val="18"/>
          <w:lang w:val="en-US"/>
        </w:rPr>
        <w:t>,</w:t>
      </w:r>
      <w:r w:rsidR="00A76ECE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respectively.</w:t>
      </w:r>
      <w:r w:rsidR="009920AE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Both traits resulted in increased labour</w:t>
      </w:r>
      <w:r w:rsidR="00A020DA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and use of veterinary products.</w:t>
      </w:r>
    </w:p>
    <w:p w14:paraId="1A71A719" w14:textId="77777777" w:rsidR="002E6AA8" w:rsidRPr="005920EB" w:rsidRDefault="002E6AA8">
      <w:pPr>
        <w:rPr>
          <w:rFonts w:ascii="Times New Roman" w:hAnsi="Times New Roman" w:cs="Times New Roman"/>
          <w:bCs/>
          <w:sz w:val="18"/>
          <w:szCs w:val="18"/>
          <w:lang w:val="en-US"/>
        </w:rPr>
      </w:pPr>
    </w:p>
    <w:p w14:paraId="68E461EC" w14:textId="317E8356" w:rsidR="007B30E3" w:rsidRPr="005920EB" w:rsidRDefault="007B30E3">
      <w:pPr>
        <w:rPr>
          <w:rFonts w:ascii="Times New Roman" w:hAnsi="Times New Roman" w:cs="Times New Roman"/>
          <w:b/>
          <w:bCs/>
          <w:i/>
          <w:sz w:val="18"/>
          <w:szCs w:val="18"/>
          <w:lang w:val="en-US"/>
        </w:rPr>
      </w:pPr>
      <w:r w:rsidRPr="005920EB">
        <w:rPr>
          <w:rFonts w:ascii="Times New Roman" w:hAnsi="Times New Roman" w:cs="Times New Roman"/>
          <w:b/>
          <w:bCs/>
          <w:i/>
          <w:sz w:val="18"/>
          <w:szCs w:val="18"/>
          <w:lang w:val="en-US"/>
        </w:rPr>
        <w:t>Conclusions</w:t>
      </w:r>
    </w:p>
    <w:p w14:paraId="41A3C7EB" w14:textId="763713A7" w:rsidR="007B30E3" w:rsidRPr="005920EB" w:rsidRDefault="00A76ECE">
      <w:pPr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5920EB">
        <w:rPr>
          <w:rFonts w:ascii="Times New Roman" w:hAnsi="Times New Roman" w:cs="Times New Roman"/>
          <w:bCs/>
          <w:sz w:val="18"/>
          <w:szCs w:val="18"/>
          <w:lang w:val="en-US"/>
        </w:rPr>
        <w:t>Results from this study</w:t>
      </w:r>
      <w:r w:rsidR="002E6AA8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show that all</w:t>
      </w:r>
      <w:r w:rsidR="00B57C6F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of</w:t>
      </w:r>
      <w:r w:rsidR="002E6AA8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the economic values have increased</w:t>
      </w:r>
      <w:r w:rsidR="00104159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from 2019</w:t>
      </w:r>
      <w:r w:rsidR="002E6AA8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which can be explained by the increasing production costs </w:t>
      </w:r>
      <w:r w:rsidR="005258C3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and </w:t>
      </w:r>
      <w:r w:rsidR="005258C3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increased yearly lamb price </w:t>
      </w:r>
      <w:r w:rsidR="002E6AA8" w:rsidRPr="005920EB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over the last four years. These results </w:t>
      </w:r>
      <w:r w:rsidRPr="005920EB">
        <w:rPr>
          <w:rFonts w:ascii="Times New Roman" w:hAnsi="Times New Roman" w:cs="Times New Roman"/>
          <w:bCs/>
          <w:sz w:val="18"/>
          <w:szCs w:val="18"/>
          <w:lang w:val="en-US"/>
        </w:rPr>
        <w:t>will allow for the economic values within the current national breeding index to be updated while highlighting the new key traits driving profitability of Irish sheep farms.</w:t>
      </w:r>
    </w:p>
    <w:p w14:paraId="252FECE4" w14:textId="77777777" w:rsidR="002E6AA8" w:rsidRPr="005920EB" w:rsidRDefault="002E6AA8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0ADB320F" w14:textId="15241B17" w:rsidR="007B30E3" w:rsidRPr="005920EB" w:rsidRDefault="007B30E3">
      <w:pPr>
        <w:rPr>
          <w:rFonts w:ascii="Times New Roman" w:hAnsi="Times New Roman" w:cs="Times New Roman"/>
          <w:b/>
          <w:bCs/>
          <w:i/>
          <w:sz w:val="18"/>
          <w:szCs w:val="18"/>
          <w:lang w:val="en-US"/>
        </w:rPr>
      </w:pPr>
      <w:r w:rsidRPr="005920EB">
        <w:rPr>
          <w:rFonts w:ascii="Times New Roman" w:hAnsi="Times New Roman" w:cs="Times New Roman"/>
          <w:b/>
          <w:bCs/>
          <w:i/>
          <w:sz w:val="18"/>
          <w:szCs w:val="18"/>
          <w:lang w:val="en-US"/>
        </w:rPr>
        <w:t>References</w:t>
      </w:r>
    </w:p>
    <w:p w14:paraId="401CFA9B" w14:textId="61825BBE" w:rsidR="00AD4E15" w:rsidRPr="005920EB" w:rsidRDefault="00AD4E15" w:rsidP="00CD67F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920EB">
        <w:rPr>
          <w:rFonts w:ascii="Times New Roman" w:hAnsi="Times New Roman" w:cs="Times New Roman"/>
          <w:sz w:val="18"/>
          <w:szCs w:val="18"/>
        </w:rPr>
        <w:t xml:space="preserve">Bohan, A., Shalloo, L., Malcolm, B., Ho, C. K. M., Creighton, P., Boland, T. M., and McHugh, N. </w:t>
      </w:r>
      <w:r w:rsidR="004C0514" w:rsidRPr="005920EB">
        <w:rPr>
          <w:rFonts w:ascii="Times New Roman" w:hAnsi="Times New Roman" w:cs="Times New Roman"/>
          <w:sz w:val="18"/>
          <w:szCs w:val="18"/>
        </w:rPr>
        <w:t>(</w:t>
      </w:r>
      <w:r w:rsidRPr="005920EB">
        <w:rPr>
          <w:rFonts w:ascii="Times New Roman" w:hAnsi="Times New Roman" w:cs="Times New Roman"/>
          <w:sz w:val="18"/>
          <w:szCs w:val="18"/>
        </w:rPr>
        <w:t>2016</w:t>
      </w:r>
      <w:r w:rsidR="004C0514" w:rsidRPr="005920EB">
        <w:rPr>
          <w:rFonts w:ascii="Times New Roman" w:hAnsi="Times New Roman" w:cs="Times New Roman"/>
          <w:sz w:val="18"/>
          <w:szCs w:val="18"/>
        </w:rPr>
        <w:t>)</w:t>
      </w:r>
      <w:r w:rsidRPr="005920EB">
        <w:rPr>
          <w:rFonts w:ascii="Times New Roman" w:hAnsi="Times New Roman" w:cs="Times New Roman"/>
          <w:sz w:val="18"/>
          <w:szCs w:val="18"/>
        </w:rPr>
        <w:t>. Description and validation of the Teagasc lamb production model. Agricultural Systems, 148, 124-134.</w:t>
      </w:r>
    </w:p>
    <w:p w14:paraId="0B26F9E2" w14:textId="4D8BE575" w:rsidR="00CD67F9" w:rsidRPr="005920EB" w:rsidRDefault="00A76ECE" w:rsidP="00CD67F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920EB">
        <w:rPr>
          <w:rFonts w:ascii="Times New Roman" w:hAnsi="Times New Roman" w:cs="Times New Roman"/>
          <w:sz w:val="18"/>
          <w:szCs w:val="18"/>
        </w:rPr>
        <w:t xml:space="preserve">Bohan, A., Shalloo, L., Creighton, P., Berry, D.P., Boland, T.M., O’ Brien, A.C., Pabiou, T., Wall, E., McDermott, K., and McHugh, N. </w:t>
      </w:r>
      <w:r w:rsidR="004C0514" w:rsidRPr="005920EB">
        <w:rPr>
          <w:rFonts w:ascii="Times New Roman" w:hAnsi="Times New Roman" w:cs="Times New Roman"/>
          <w:sz w:val="18"/>
          <w:szCs w:val="18"/>
        </w:rPr>
        <w:t>(</w:t>
      </w:r>
      <w:r w:rsidRPr="005920EB">
        <w:rPr>
          <w:rFonts w:ascii="Times New Roman" w:hAnsi="Times New Roman" w:cs="Times New Roman"/>
          <w:sz w:val="18"/>
          <w:szCs w:val="18"/>
        </w:rPr>
        <w:t>2019</w:t>
      </w:r>
      <w:r w:rsidR="004C0514" w:rsidRPr="005920EB">
        <w:rPr>
          <w:rFonts w:ascii="Times New Roman" w:hAnsi="Times New Roman" w:cs="Times New Roman"/>
          <w:sz w:val="18"/>
          <w:szCs w:val="18"/>
        </w:rPr>
        <w:t>)</w:t>
      </w:r>
      <w:r w:rsidRPr="005920EB">
        <w:rPr>
          <w:rFonts w:ascii="Times New Roman" w:hAnsi="Times New Roman" w:cs="Times New Roman"/>
          <w:sz w:val="18"/>
          <w:szCs w:val="18"/>
        </w:rPr>
        <w:t xml:space="preserve">. </w:t>
      </w:r>
      <w:r w:rsidR="00AD4E15" w:rsidRPr="005920EB">
        <w:rPr>
          <w:rStyle w:val="title-text"/>
          <w:rFonts w:ascii="Times New Roman" w:hAnsi="Times New Roman" w:cs="Times New Roman"/>
          <w:sz w:val="18"/>
          <w:szCs w:val="18"/>
        </w:rPr>
        <w:t xml:space="preserve">Deriving economic values for national sheep breeding objectives using a bio-economic model. </w:t>
      </w:r>
      <w:r w:rsidRPr="005920EB">
        <w:rPr>
          <w:rFonts w:ascii="Times New Roman" w:hAnsi="Times New Roman" w:cs="Times New Roman"/>
          <w:sz w:val="18"/>
          <w:szCs w:val="18"/>
        </w:rPr>
        <w:t>Livestock Science, 27, 44-54.</w:t>
      </w:r>
      <w:r w:rsidR="00CD67F9" w:rsidRPr="005920E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179CB7B" w14:textId="77777777" w:rsidR="005150E3" w:rsidRPr="005920EB" w:rsidRDefault="005150E3" w:rsidP="005150E3">
      <w:pPr>
        <w:rPr>
          <w:rFonts w:ascii="Times New Roman" w:hAnsi="Times New Roman" w:cs="Times New Roman"/>
          <w:sz w:val="18"/>
          <w:szCs w:val="18"/>
        </w:rPr>
      </w:pPr>
      <w:r w:rsidRPr="005920EB">
        <w:rPr>
          <w:rFonts w:ascii="Times New Roman" w:hAnsi="Times New Roman" w:cs="Times New Roman"/>
          <w:sz w:val="18"/>
          <w:szCs w:val="18"/>
        </w:rPr>
        <w:t>European Commission. (2023). EU agricultural outlook for markets, 2023-2035. European Commission, DG Agriculture and Rural Development, Brussels.</w:t>
      </w:r>
    </w:p>
    <w:p w14:paraId="31B433A7" w14:textId="087FF3D2" w:rsidR="00EC2F47" w:rsidRDefault="00EC2F47">
      <w:pP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5920EB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Hazel, L. N., and J. L. Lush. </w:t>
      </w:r>
      <w:r w:rsidR="004C0514" w:rsidRPr="005920EB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(</w:t>
      </w:r>
      <w:r w:rsidRPr="005920EB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1942</w:t>
      </w:r>
      <w:r w:rsidR="004C0514" w:rsidRPr="005920EB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). </w:t>
      </w:r>
      <w:r w:rsidRPr="005920EB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The efficiency of three methods of selection. 393-99.</w:t>
      </w:r>
    </w:p>
    <w:p w14:paraId="2FB9735E" w14:textId="13B4A942" w:rsidR="005150E3" w:rsidRPr="005920EB" w:rsidRDefault="005150E3">
      <w:pP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Teagasc National Farm Survey (NFS). (2024). Final Results National Farm Survey 2023.</w:t>
      </w:r>
      <w:r w:rsidR="00FF7FC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Retrieved on 18 November 2024 from </w:t>
      </w:r>
      <w:r w:rsidR="00FF7FC3" w:rsidRPr="00FF7FC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https://www.teagasc.ie/media/website/publications/2024/National-Farm-Survey-2023.pdf</w:t>
      </w:r>
      <w:r w:rsidR="00FF7FC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.</w:t>
      </w:r>
    </w:p>
    <w:p w14:paraId="3E9E1E7C" w14:textId="5515DD4A" w:rsidR="00A85F63" w:rsidRPr="005920EB" w:rsidRDefault="00A85F63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A85F63" w:rsidRPr="005920EB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E3"/>
    <w:rsid w:val="00104159"/>
    <w:rsid w:val="00186D50"/>
    <w:rsid w:val="001E495B"/>
    <w:rsid w:val="002031BA"/>
    <w:rsid w:val="00210C1A"/>
    <w:rsid w:val="002E6AA8"/>
    <w:rsid w:val="002F6E5F"/>
    <w:rsid w:val="00367574"/>
    <w:rsid w:val="00383DCD"/>
    <w:rsid w:val="00397193"/>
    <w:rsid w:val="003F0A21"/>
    <w:rsid w:val="004C0514"/>
    <w:rsid w:val="005150E3"/>
    <w:rsid w:val="005258C3"/>
    <w:rsid w:val="005511E1"/>
    <w:rsid w:val="005920EB"/>
    <w:rsid w:val="00594F9C"/>
    <w:rsid w:val="00625B14"/>
    <w:rsid w:val="00655854"/>
    <w:rsid w:val="006744AF"/>
    <w:rsid w:val="00715896"/>
    <w:rsid w:val="00781996"/>
    <w:rsid w:val="007B00E2"/>
    <w:rsid w:val="007B30E3"/>
    <w:rsid w:val="007C18C8"/>
    <w:rsid w:val="007D090C"/>
    <w:rsid w:val="007D49D7"/>
    <w:rsid w:val="009033BD"/>
    <w:rsid w:val="00933E8C"/>
    <w:rsid w:val="009920AE"/>
    <w:rsid w:val="00A020DA"/>
    <w:rsid w:val="00A04D60"/>
    <w:rsid w:val="00A73094"/>
    <w:rsid w:val="00A76ECE"/>
    <w:rsid w:val="00A85F63"/>
    <w:rsid w:val="00AC2B22"/>
    <w:rsid w:val="00AD4E15"/>
    <w:rsid w:val="00AF590E"/>
    <w:rsid w:val="00B52E4E"/>
    <w:rsid w:val="00B57C6F"/>
    <w:rsid w:val="00B71A86"/>
    <w:rsid w:val="00B72DF4"/>
    <w:rsid w:val="00B87771"/>
    <w:rsid w:val="00BC5FFA"/>
    <w:rsid w:val="00C43138"/>
    <w:rsid w:val="00C53AE2"/>
    <w:rsid w:val="00C95030"/>
    <w:rsid w:val="00CD67F9"/>
    <w:rsid w:val="00DD21B5"/>
    <w:rsid w:val="00E23E0D"/>
    <w:rsid w:val="00E27EE6"/>
    <w:rsid w:val="00EC2F47"/>
    <w:rsid w:val="00F22312"/>
    <w:rsid w:val="00F6636A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character" w:customStyle="1" w:styleId="react-xocs-alternative-link">
    <w:name w:val="react-xocs-alternative-link"/>
    <w:basedOn w:val="DefaultParagraphFont"/>
    <w:rsid w:val="00A76ECE"/>
  </w:style>
  <w:style w:type="character" w:customStyle="1" w:styleId="given-name">
    <w:name w:val="given-name"/>
    <w:basedOn w:val="DefaultParagraphFont"/>
    <w:rsid w:val="00A76ECE"/>
  </w:style>
  <w:style w:type="character" w:customStyle="1" w:styleId="text">
    <w:name w:val="text"/>
    <w:basedOn w:val="DefaultParagraphFont"/>
    <w:rsid w:val="00A76ECE"/>
  </w:style>
  <w:style w:type="character" w:customStyle="1" w:styleId="author-ref">
    <w:name w:val="author-ref"/>
    <w:basedOn w:val="DefaultParagraphFont"/>
    <w:rsid w:val="00A76ECE"/>
  </w:style>
  <w:style w:type="character" w:customStyle="1" w:styleId="title-text">
    <w:name w:val="title-text"/>
    <w:basedOn w:val="DefaultParagraphFont"/>
    <w:rsid w:val="00AD4E15"/>
  </w:style>
  <w:style w:type="character" w:styleId="Hyperlink">
    <w:name w:val="Hyperlink"/>
    <w:basedOn w:val="DefaultParagraphFont"/>
    <w:uiPriority w:val="99"/>
    <w:semiHidden/>
    <w:unhideWhenUsed/>
    <w:rsid w:val="00BC5FFA"/>
    <w:rPr>
      <w:color w:val="0000FF"/>
      <w:u w:val="single"/>
    </w:rPr>
  </w:style>
  <w:style w:type="paragraph" w:styleId="NoSpacing">
    <w:name w:val="No Spacing"/>
    <w:uiPriority w:val="1"/>
    <w:qFormat/>
    <w:rsid w:val="00CD67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0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A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A21"/>
    <w:rPr>
      <w:rFonts w:ascii="Segoe UI" w:hAnsi="Segoe UI" w:cs="Segoe UI"/>
      <w:sz w:val="18"/>
      <w:szCs w:val="18"/>
    </w:rPr>
  </w:style>
  <w:style w:type="character" w:customStyle="1" w:styleId="anchor-text">
    <w:name w:val="anchor-text"/>
    <w:basedOn w:val="DefaultParagraphFont"/>
    <w:rsid w:val="00A8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1E2C19DDF52499A0FB5B51423A4FC" ma:contentTypeVersion="14" ma:contentTypeDescription="Create a new document." ma:contentTypeScope="" ma:versionID="ce2b9db7b84bd2f04343704d2e67bdd2">
  <xsd:schema xmlns:xsd="http://www.w3.org/2001/XMLSchema" xmlns:xs="http://www.w3.org/2001/XMLSchema" xmlns:p="http://schemas.microsoft.com/office/2006/metadata/properties" xmlns:ns3="affbdd94-efb1-4aaa-9c04-a093c6013321" xmlns:ns4="d53d5602-3922-413b-bec0-d2dee8043b2e" targetNamespace="http://schemas.microsoft.com/office/2006/metadata/properties" ma:root="true" ma:fieldsID="834803370288263d4b6f4ae986cedd32" ns3:_="" ns4:_="">
    <xsd:import namespace="affbdd94-efb1-4aaa-9c04-a093c6013321"/>
    <xsd:import namespace="d53d5602-3922-413b-bec0-d2dee8043b2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bdd94-efb1-4aaa-9c04-a093c601332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5602-3922-413b-bec0-d2dee8043b2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fbdd94-efb1-4aaa-9c04-a093c60133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0614C-54AE-4529-9600-66016BBDD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bdd94-efb1-4aaa-9c04-a093c6013321"/>
    <ds:schemaRef ds:uri="d53d5602-3922-413b-bec0-d2dee8043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E998D-96EF-4A0A-B53A-07C2AB504375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d53d5602-3922-413b-bec0-d2dee8043b2e"/>
    <ds:schemaRef ds:uri="affbdd94-efb1-4aaa-9c04-a093c6013321"/>
  </ds:schemaRefs>
</ds:datastoreItem>
</file>

<file path=customXml/itemProps3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1862E-FFCE-42D3-A863-36372E22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Edel OConnor</cp:lastModifiedBy>
  <cp:revision>3</cp:revision>
  <dcterms:created xsi:type="dcterms:W3CDTF">2024-11-19T15:44:00Z</dcterms:created>
  <dcterms:modified xsi:type="dcterms:W3CDTF">2024-11-19T15:53:00Z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0x010100B061E2C19DDF52499A0FB5B51423A4FC</vt:lpwstr>
  </property>
</Properties>
</file>