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7C79B" w14:textId="2D62BF00" w:rsidR="007B30E3" w:rsidRPr="007E00D5" w:rsidRDefault="007B30E3">
      <w:pPr>
        <w:rPr>
          <w:rFonts w:ascii="Arial" w:hAnsi="Arial" w:cs="Arial"/>
          <w:b/>
          <w:bCs/>
          <w:lang w:val="en-US"/>
        </w:rPr>
      </w:pPr>
      <w:r w:rsidRPr="007E00D5">
        <w:rPr>
          <w:rFonts w:ascii="Arial" w:hAnsi="Arial" w:cs="Arial"/>
          <w:b/>
          <w:bCs/>
          <w:lang w:val="en-US"/>
        </w:rPr>
        <w:t>Application</w:t>
      </w:r>
    </w:p>
    <w:p w14:paraId="07C9ECB3" w14:textId="28B477D6" w:rsidR="007B30E3" w:rsidRPr="007E00D5" w:rsidRDefault="00520D6C" w:rsidP="00520D6C">
      <w:pPr>
        <w:spacing w:line="240" w:lineRule="auto"/>
        <w:rPr>
          <w:rFonts w:ascii="Arial" w:hAnsi="Arial" w:cs="Arial"/>
          <w:lang w:val="en-US"/>
        </w:rPr>
      </w:pPr>
      <w:r w:rsidRPr="007E00D5">
        <w:rPr>
          <w:rFonts w:ascii="Arial" w:hAnsi="Arial" w:cs="Arial"/>
          <w:lang w:val="en-US"/>
        </w:rPr>
        <w:t>Feed into Milk (FiM, 2004) energy rationing models remain valid for rationing modern Holsten dairy cows.</w:t>
      </w:r>
    </w:p>
    <w:p w14:paraId="5E9F33D1" w14:textId="5CDACFAB" w:rsidR="007B30E3" w:rsidRPr="007E00D5" w:rsidRDefault="007B30E3">
      <w:pPr>
        <w:rPr>
          <w:rFonts w:ascii="Arial" w:hAnsi="Arial" w:cs="Arial"/>
          <w:b/>
          <w:bCs/>
          <w:lang w:val="en-US"/>
        </w:rPr>
      </w:pPr>
      <w:r w:rsidRPr="007E00D5">
        <w:rPr>
          <w:rFonts w:ascii="Arial" w:hAnsi="Arial" w:cs="Arial"/>
          <w:b/>
          <w:bCs/>
          <w:lang w:val="en-US"/>
        </w:rPr>
        <w:t>Introduction</w:t>
      </w:r>
    </w:p>
    <w:p w14:paraId="167B5498" w14:textId="0CA29244" w:rsidR="007B30E3" w:rsidRPr="007E00D5" w:rsidRDefault="00520D6C" w:rsidP="003E7F39">
      <w:pPr>
        <w:spacing w:line="240" w:lineRule="auto"/>
        <w:jc w:val="both"/>
        <w:rPr>
          <w:rFonts w:ascii="Arial" w:hAnsi="Arial" w:cs="Arial"/>
          <w:lang w:val="en-US"/>
        </w:rPr>
      </w:pPr>
      <w:r w:rsidRPr="007E00D5">
        <w:rPr>
          <w:rFonts w:ascii="Arial" w:hAnsi="Arial" w:cs="Arial"/>
          <w:lang w:val="en-US"/>
        </w:rPr>
        <w:t xml:space="preserve">The FiM energy rationing models for dairy cows were developed over 20 years ago. Since then, dairy production in the UK has undergone considerable changes, with annual milk yields per cow having increased from </w:t>
      </w:r>
      <w:r w:rsidR="00C115ED" w:rsidRPr="007E00D5">
        <w:rPr>
          <w:rFonts w:ascii="Arial" w:hAnsi="Arial" w:cs="Arial"/>
          <w:lang w:val="en-US"/>
        </w:rPr>
        <w:t xml:space="preserve">approximately </w:t>
      </w:r>
      <w:r w:rsidRPr="007E00D5">
        <w:rPr>
          <w:rFonts w:ascii="Arial" w:hAnsi="Arial" w:cs="Arial"/>
          <w:lang w:val="en-US"/>
        </w:rPr>
        <w:t xml:space="preserve">6,000 </w:t>
      </w:r>
      <w:proofErr w:type="spellStart"/>
      <w:r w:rsidRPr="007E00D5">
        <w:rPr>
          <w:rFonts w:ascii="Arial" w:hAnsi="Arial" w:cs="Arial"/>
          <w:lang w:val="en-US"/>
        </w:rPr>
        <w:t>litres</w:t>
      </w:r>
      <w:proofErr w:type="spellEnd"/>
      <w:r w:rsidRPr="007E00D5">
        <w:rPr>
          <w:rFonts w:ascii="Arial" w:hAnsi="Arial" w:cs="Arial"/>
          <w:lang w:val="en-US"/>
        </w:rPr>
        <w:t xml:space="preserve"> in 2000 to 8,133 </w:t>
      </w:r>
      <w:proofErr w:type="spellStart"/>
      <w:r w:rsidRPr="007E00D5">
        <w:rPr>
          <w:rFonts w:ascii="Arial" w:hAnsi="Arial" w:cs="Arial"/>
          <w:lang w:val="en-US"/>
        </w:rPr>
        <w:t>litres</w:t>
      </w:r>
      <w:proofErr w:type="spellEnd"/>
      <w:r w:rsidRPr="007E00D5">
        <w:rPr>
          <w:rFonts w:ascii="Arial" w:hAnsi="Arial" w:cs="Arial"/>
          <w:lang w:val="en-US"/>
        </w:rPr>
        <w:t xml:space="preserve"> in 2023. The objective of the present study was to evaluate if energy rationing models within FiM remain valid for rationing modern Holsten dairy cows.</w:t>
      </w:r>
    </w:p>
    <w:p w14:paraId="1F63B1C6" w14:textId="70D2D108" w:rsidR="007B30E3" w:rsidRPr="007E00D5" w:rsidRDefault="007B30E3">
      <w:pPr>
        <w:rPr>
          <w:rFonts w:ascii="Arial" w:hAnsi="Arial" w:cs="Arial"/>
          <w:b/>
          <w:bCs/>
          <w:lang w:val="en-US"/>
        </w:rPr>
      </w:pPr>
      <w:r w:rsidRPr="007E00D5">
        <w:rPr>
          <w:rFonts w:ascii="Arial" w:hAnsi="Arial" w:cs="Arial"/>
          <w:b/>
          <w:bCs/>
          <w:lang w:val="en-US"/>
        </w:rPr>
        <w:t>Materials and Methods</w:t>
      </w:r>
    </w:p>
    <w:p w14:paraId="31DE43A2" w14:textId="77DF937A" w:rsidR="007B30E3" w:rsidRPr="007E00D5" w:rsidRDefault="00520D6C" w:rsidP="00520D6C">
      <w:pPr>
        <w:spacing w:line="240" w:lineRule="auto"/>
        <w:jc w:val="both"/>
        <w:rPr>
          <w:rFonts w:ascii="Arial" w:hAnsi="Arial" w:cs="Arial"/>
          <w:lang w:val="en-US"/>
        </w:rPr>
      </w:pPr>
      <w:r w:rsidRPr="007E00D5">
        <w:rPr>
          <w:rFonts w:ascii="Arial" w:hAnsi="Arial" w:cs="Arial"/>
          <w:lang w:val="en-US"/>
        </w:rPr>
        <w:t xml:space="preserve">The present dataset was collated from 29 long-term indoor feeding studies (experiment periods ranged from &gt;90 d to whole lactation) conducted between 2006 and 2023 at the Agri-Food and Bioscience Institute (AFBI) in Hillsborough, Northern Ireland. A total of 64 treatments were evaluated with more than 700 individual Holstein dairy cows. Feed intake, milk yield and liveweight of individual cows were recorded daily while milk composition was </w:t>
      </w:r>
      <w:proofErr w:type="spellStart"/>
      <w:r w:rsidRPr="007E00D5">
        <w:rPr>
          <w:rFonts w:ascii="Arial" w:hAnsi="Arial" w:cs="Arial"/>
          <w:lang w:val="en-US"/>
        </w:rPr>
        <w:t>analysed</w:t>
      </w:r>
      <w:proofErr w:type="spellEnd"/>
      <w:r w:rsidRPr="007E00D5">
        <w:rPr>
          <w:rFonts w:ascii="Arial" w:hAnsi="Arial" w:cs="Arial"/>
          <w:lang w:val="en-US"/>
        </w:rPr>
        <w:t xml:space="preserve"> weekly. Daily liveweight gain was estimated by linear regression of liveweight over time. All cows were offered grass silage-based diets, while maize silage and wheat straw were included in some rations. A total of 37,831 weekly mean data of individual cows were used in the present validation. Total daily ME intake (corrected for the effect of feeding level) was calculated from forage and concentrate DM intakes multiplied respectively by forage and concentrate ME concentrations. The ME concentrations of grass and maize silage were predicted using NIRS while ME concentrations of concentrates and straw were taken from the FiM database. Total ME requirement was calculated using FiM models as a sum of ME requirements for maintenance and milk production, liveweight gain, activity allowance and pregnancy. The validation was carried out by </w:t>
      </w:r>
      <w:r w:rsidR="00C115ED" w:rsidRPr="007E00D5">
        <w:rPr>
          <w:rFonts w:ascii="Arial" w:hAnsi="Arial" w:cs="Arial"/>
          <w:lang w:val="en-US"/>
        </w:rPr>
        <w:t xml:space="preserve">comparing </w:t>
      </w:r>
      <w:r w:rsidRPr="007E00D5">
        <w:rPr>
          <w:rFonts w:ascii="Arial" w:hAnsi="Arial" w:cs="Arial"/>
          <w:lang w:val="en-US"/>
        </w:rPr>
        <w:t>total ME intake (actual intake) with total ME requirement (predicted intake).</w:t>
      </w:r>
    </w:p>
    <w:p w14:paraId="35CAF992" w14:textId="43ABAA1F" w:rsidR="007B30E3" w:rsidRPr="007E00D5" w:rsidRDefault="007B30E3">
      <w:pPr>
        <w:rPr>
          <w:rFonts w:ascii="Arial" w:hAnsi="Arial" w:cs="Arial"/>
          <w:b/>
          <w:bCs/>
          <w:lang w:val="en-US"/>
        </w:rPr>
      </w:pPr>
      <w:r w:rsidRPr="007E00D5">
        <w:rPr>
          <w:rFonts w:ascii="Arial" w:hAnsi="Arial" w:cs="Arial"/>
          <w:b/>
          <w:bCs/>
          <w:lang w:val="en-US"/>
        </w:rPr>
        <w:t>Results</w:t>
      </w:r>
    </w:p>
    <w:p w14:paraId="3D5C9672" w14:textId="62F80BB7" w:rsidR="007B30E3" w:rsidRPr="007E00D5" w:rsidRDefault="00520D6C" w:rsidP="009A1955">
      <w:pPr>
        <w:spacing w:line="240" w:lineRule="auto"/>
        <w:jc w:val="both"/>
        <w:rPr>
          <w:rFonts w:ascii="Arial" w:hAnsi="Arial" w:cs="Arial"/>
          <w:lang w:val="en-US"/>
        </w:rPr>
      </w:pPr>
      <w:r w:rsidRPr="007E00D5">
        <w:rPr>
          <w:rFonts w:ascii="Arial" w:hAnsi="Arial" w:cs="Arial"/>
          <w:lang w:val="en-US"/>
        </w:rPr>
        <w:t>The data used in the present validation are presented in Table 1. The database represents a large range of dairy production conditions in terms of lactation No (1 to 10), days in gestation (0 to 236), weeks in milk (1 to 44), liveweight (370 to 853 kg), DM intake (10.0 to 40.0 kg/d) and milk yield (5.2 to 76.6 kg/d). Average ME requirement predicted using FiM energy rationing models is 256</w:t>
      </w:r>
      <w:r w:rsidR="00C115ED" w:rsidRPr="007E00D5">
        <w:rPr>
          <w:rFonts w:ascii="Arial" w:hAnsi="Arial" w:cs="Arial"/>
          <w:lang w:val="en-US"/>
        </w:rPr>
        <w:t xml:space="preserve"> </w:t>
      </w:r>
      <w:r w:rsidRPr="007E00D5">
        <w:rPr>
          <w:rFonts w:ascii="Arial" w:hAnsi="Arial" w:cs="Arial"/>
          <w:lang w:val="en-US"/>
        </w:rPr>
        <w:t xml:space="preserve">MJ/d, which is only 1 MJ/d lower than the actual ME intake (corrected for the effect of level of feeding). The output shows a minor underprediction of 0.1% and a small mean prediction error (MPE) of 0.142. Most of </w:t>
      </w:r>
      <w:r w:rsidR="00C115ED" w:rsidRPr="007E00D5">
        <w:rPr>
          <w:rFonts w:ascii="Arial" w:hAnsi="Arial" w:cs="Arial"/>
          <w:lang w:val="en-US"/>
        </w:rPr>
        <w:t xml:space="preserve">the </w:t>
      </w:r>
      <w:r w:rsidRPr="007E00D5">
        <w:rPr>
          <w:rFonts w:ascii="Arial" w:hAnsi="Arial" w:cs="Arial"/>
          <w:lang w:val="en-US"/>
        </w:rPr>
        <w:t xml:space="preserve">mean square prediction error (MSPE) was derived from the random factor (78.7%), with 21.3% from the line error, and 0% from the bias (difference between predicted and actual ME intake). A further evaluation using the linear regression of the prediction bias (difference between predicted and actual ME intake divided by actual ME intake, y) against liveweight (x) or milk yield (x) found that neither liveweight nor milk yield had a significant relationship with the prediction error.  </w:t>
      </w:r>
    </w:p>
    <w:p w14:paraId="53E295FE" w14:textId="21B691B3" w:rsidR="007E00D5" w:rsidRPr="007E00D5" w:rsidRDefault="007E00D5" w:rsidP="009A1955">
      <w:pPr>
        <w:spacing w:line="240" w:lineRule="auto"/>
        <w:jc w:val="both"/>
        <w:rPr>
          <w:rFonts w:ascii="Arial" w:hAnsi="Arial" w:cs="Arial"/>
          <w:sz w:val="20"/>
          <w:szCs w:val="20"/>
          <w:lang w:val="en-US"/>
        </w:rPr>
      </w:pPr>
      <w:r w:rsidRPr="007E00D5">
        <w:rPr>
          <w:rFonts w:ascii="Arial" w:hAnsi="Arial" w:cs="Arial"/>
          <w:sz w:val="20"/>
          <w:szCs w:val="20"/>
          <w:lang w:val="en-US"/>
        </w:rPr>
        <w:t>Table 1. Data used in the present validation</w:t>
      </w:r>
    </w:p>
    <w:tbl>
      <w:tblPr>
        <w:tblW w:w="5332" w:type="dxa"/>
        <w:tblLook w:val="04A0" w:firstRow="1" w:lastRow="0" w:firstColumn="1" w:lastColumn="0" w:noHBand="0" w:noVBand="1"/>
      </w:tblPr>
      <w:tblGrid>
        <w:gridCol w:w="2275"/>
        <w:gridCol w:w="807"/>
        <w:gridCol w:w="750"/>
        <w:gridCol w:w="750"/>
        <w:gridCol w:w="750"/>
      </w:tblGrid>
      <w:tr w:rsidR="007E00D5" w:rsidRPr="007E00D5" w14:paraId="045DCDCE" w14:textId="77777777" w:rsidTr="007E00D5">
        <w:trPr>
          <w:trHeight w:val="248"/>
        </w:trPr>
        <w:tc>
          <w:tcPr>
            <w:tcW w:w="2275" w:type="dxa"/>
            <w:tcBorders>
              <w:top w:val="single" w:sz="4" w:space="0" w:color="auto"/>
              <w:left w:val="nil"/>
              <w:bottom w:val="single" w:sz="4" w:space="0" w:color="auto"/>
              <w:right w:val="nil"/>
            </w:tcBorders>
            <w:shd w:val="clear" w:color="auto" w:fill="auto"/>
            <w:noWrap/>
            <w:vAlign w:val="bottom"/>
            <w:hideMark/>
          </w:tcPr>
          <w:p w14:paraId="333BB337"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 </w:t>
            </w:r>
          </w:p>
        </w:tc>
        <w:tc>
          <w:tcPr>
            <w:tcW w:w="807" w:type="dxa"/>
            <w:tcBorders>
              <w:top w:val="single" w:sz="4" w:space="0" w:color="auto"/>
              <w:left w:val="nil"/>
              <w:bottom w:val="single" w:sz="4" w:space="0" w:color="auto"/>
              <w:right w:val="nil"/>
            </w:tcBorders>
            <w:shd w:val="clear" w:color="auto" w:fill="auto"/>
            <w:noWrap/>
            <w:vAlign w:val="bottom"/>
            <w:hideMark/>
          </w:tcPr>
          <w:p w14:paraId="14571083"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Mean</w:t>
            </w:r>
          </w:p>
        </w:tc>
        <w:tc>
          <w:tcPr>
            <w:tcW w:w="750" w:type="dxa"/>
            <w:tcBorders>
              <w:top w:val="single" w:sz="4" w:space="0" w:color="auto"/>
              <w:left w:val="nil"/>
              <w:bottom w:val="single" w:sz="4" w:space="0" w:color="auto"/>
              <w:right w:val="nil"/>
            </w:tcBorders>
            <w:shd w:val="clear" w:color="auto" w:fill="auto"/>
            <w:noWrap/>
            <w:vAlign w:val="bottom"/>
            <w:hideMark/>
          </w:tcPr>
          <w:p w14:paraId="6B213429"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proofErr w:type="spellStart"/>
            <w:r w:rsidRPr="007E00D5">
              <w:rPr>
                <w:rFonts w:ascii="Arial" w:eastAsia="Times New Roman" w:hAnsi="Arial" w:cs="Arial"/>
                <w:color w:val="000000"/>
                <w:kern w:val="0"/>
                <w:sz w:val="20"/>
                <w:szCs w:val="20"/>
                <w:lang w:eastAsia="zh-CN"/>
                <w14:ligatures w14:val="none"/>
              </w:rPr>
              <w:t>s.d.</w:t>
            </w:r>
            <w:proofErr w:type="spellEnd"/>
          </w:p>
        </w:tc>
        <w:tc>
          <w:tcPr>
            <w:tcW w:w="750" w:type="dxa"/>
            <w:tcBorders>
              <w:top w:val="single" w:sz="4" w:space="0" w:color="auto"/>
              <w:left w:val="nil"/>
              <w:bottom w:val="single" w:sz="4" w:space="0" w:color="auto"/>
              <w:right w:val="nil"/>
            </w:tcBorders>
            <w:shd w:val="clear" w:color="auto" w:fill="auto"/>
            <w:noWrap/>
            <w:vAlign w:val="bottom"/>
            <w:hideMark/>
          </w:tcPr>
          <w:p w14:paraId="73DB04C9"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Min</w:t>
            </w:r>
          </w:p>
        </w:tc>
        <w:tc>
          <w:tcPr>
            <w:tcW w:w="750" w:type="dxa"/>
            <w:tcBorders>
              <w:top w:val="single" w:sz="4" w:space="0" w:color="auto"/>
              <w:left w:val="nil"/>
              <w:bottom w:val="single" w:sz="4" w:space="0" w:color="auto"/>
              <w:right w:val="nil"/>
            </w:tcBorders>
            <w:shd w:val="clear" w:color="auto" w:fill="auto"/>
            <w:noWrap/>
            <w:vAlign w:val="bottom"/>
            <w:hideMark/>
          </w:tcPr>
          <w:p w14:paraId="34538D3B"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Max</w:t>
            </w:r>
          </w:p>
        </w:tc>
      </w:tr>
      <w:tr w:rsidR="007E00D5" w:rsidRPr="007E00D5" w14:paraId="32E88E64" w14:textId="77777777" w:rsidTr="007E00D5">
        <w:trPr>
          <w:trHeight w:val="248"/>
        </w:trPr>
        <w:tc>
          <w:tcPr>
            <w:tcW w:w="2275" w:type="dxa"/>
            <w:tcBorders>
              <w:top w:val="nil"/>
              <w:left w:val="nil"/>
              <w:bottom w:val="nil"/>
              <w:right w:val="nil"/>
            </w:tcBorders>
            <w:shd w:val="clear" w:color="auto" w:fill="auto"/>
            <w:noWrap/>
            <w:vAlign w:val="bottom"/>
            <w:hideMark/>
          </w:tcPr>
          <w:p w14:paraId="1DAD023F"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Lactation No</w:t>
            </w:r>
          </w:p>
        </w:tc>
        <w:tc>
          <w:tcPr>
            <w:tcW w:w="807" w:type="dxa"/>
            <w:tcBorders>
              <w:top w:val="nil"/>
              <w:left w:val="nil"/>
              <w:bottom w:val="nil"/>
              <w:right w:val="nil"/>
            </w:tcBorders>
            <w:shd w:val="clear" w:color="auto" w:fill="auto"/>
            <w:noWrap/>
            <w:vAlign w:val="bottom"/>
            <w:hideMark/>
          </w:tcPr>
          <w:p w14:paraId="113BFD63"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2.5</w:t>
            </w:r>
          </w:p>
        </w:tc>
        <w:tc>
          <w:tcPr>
            <w:tcW w:w="750" w:type="dxa"/>
            <w:tcBorders>
              <w:top w:val="nil"/>
              <w:left w:val="nil"/>
              <w:bottom w:val="nil"/>
              <w:right w:val="nil"/>
            </w:tcBorders>
            <w:shd w:val="clear" w:color="auto" w:fill="auto"/>
            <w:noWrap/>
            <w:vAlign w:val="bottom"/>
            <w:hideMark/>
          </w:tcPr>
          <w:p w14:paraId="457471EB"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1.42</w:t>
            </w:r>
          </w:p>
        </w:tc>
        <w:tc>
          <w:tcPr>
            <w:tcW w:w="750" w:type="dxa"/>
            <w:tcBorders>
              <w:top w:val="nil"/>
              <w:left w:val="nil"/>
              <w:bottom w:val="nil"/>
              <w:right w:val="nil"/>
            </w:tcBorders>
            <w:shd w:val="clear" w:color="auto" w:fill="auto"/>
            <w:noWrap/>
            <w:vAlign w:val="bottom"/>
            <w:hideMark/>
          </w:tcPr>
          <w:p w14:paraId="1F430BA1"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w:t>
            </w:r>
          </w:p>
        </w:tc>
        <w:tc>
          <w:tcPr>
            <w:tcW w:w="750" w:type="dxa"/>
            <w:tcBorders>
              <w:top w:val="nil"/>
              <w:left w:val="nil"/>
              <w:bottom w:val="nil"/>
              <w:right w:val="nil"/>
            </w:tcBorders>
            <w:shd w:val="clear" w:color="auto" w:fill="auto"/>
            <w:noWrap/>
            <w:vAlign w:val="bottom"/>
            <w:hideMark/>
          </w:tcPr>
          <w:p w14:paraId="6A21EF5C"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10</w:t>
            </w:r>
          </w:p>
        </w:tc>
      </w:tr>
      <w:tr w:rsidR="007E00D5" w:rsidRPr="007E00D5" w14:paraId="2985B687" w14:textId="77777777" w:rsidTr="007E00D5">
        <w:trPr>
          <w:trHeight w:val="248"/>
        </w:trPr>
        <w:tc>
          <w:tcPr>
            <w:tcW w:w="2275" w:type="dxa"/>
            <w:tcBorders>
              <w:top w:val="nil"/>
              <w:left w:val="nil"/>
              <w:bottom w:val="nil"/>
              <w:right w:val="nil"/>
            </w:tcBorders>
            <w:shd w:val="clear" w:color="auto" w:fill="auto"/>
            <w:noWrap/>
            <w:vAlign w:val="bottom"/>
            <w:hideMark/>
          </w:tcPr>
          <w:p w14:paraId="1EAB505F"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Day in gestation</w:t>
            </w:r>
          </w:p>
        </w:tc>
        <w:tc>
          <w:tcPr>
            <w:tcW w:w="807" w:type="dxa"/>
            <w:tcBorders>
              <w:top w:val="nil"/>
              <w:left w:val="nil"/>
              <w:bottom w:val="nil"/>
              <w:right w:val="nil"/>
            </w:tcBorders>
            <w:shd w:val="clear" w:color="auto" w:fill="auto"/>
            <w:noWrap/>
            <w:vAlign w:val="bottom"/>
            <w:hideMark/>
          </w:tcPr>
          <w:p w14:paraId="2D370F46"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67</w:t>
            </w:r>
          </w:p>
        </w:tc>
        <w:tc>
          <w:tcPr>
            <w:tcW w:w="750" w:type="dxa"/>
            <w:tcBorders>
              <w:top w:val="nil"/>
              <w:left w:val="nil"/>
              <w:bottom w:val="nil"/>
              <w:right w:val="nil"/>
            </w:tcBorders>
            <w:shd w:val="clear" w:color="auto" w:fill="auto"/>
            <w:noWrap/>
            <w:vAlign w:val="bottom"/>
            <w:hideMark/>
          </w:tcPr>
          <w:p w14:paraId="3451C433"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56.0</w:t>
            </w:r>
          </w:p>
        </w:tc>
        <w:tc>
          <w:tcPr>
            <w:tcW w:w="750" w:type="dxa"/>
            <w:tcBorders>
              <w:top w:val="nil"/>
              <w:left w:val="nil"/>
              <w:bottom w:val="nil"/>
              <w:right w:val="nil"/>
            </w:tcBorders>
            <w:shd w:val="clear" w:color="auto" w:fill="auto"/>
            <w:noWrap/>
            <w:vAlign w:val="bottom"/>
            <w:hideMark/>
          </w:tcPr>
          <w:p w14:paraId="3FE0B537"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0</w:t>
            </w:r>
          </w:p>
        </w:tc>
        <w:tc>
          <w:tcPr>
            <w:tcW w:w="750" w:type="dxa"/>
            <w:tcBorders>
              <w:top w:val="nil"/>
              <w:left w:val="nil"/>
              <w:bottom w:val="nil"/>
              <w:right w:val="nil"/>
            </w:tcBorders>
            <w:shd w:val="clear" w:color="auto" w:fill="auto"/>
            <w:noWrap/>
            <w:vAlign w:val="bottom"/>
            <w:hideMark/>
          </w:tcPr>
          <w:p w14:paraId="2A94CCE8"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236</w:t>
            </w:r>
          </w:p>
        </w:tc>
      </w:tr>
      <w:tr w:rsidR="007E00D5" w:rsidRPr="007E00D5" w14:paraId="33525DDC" w14:textId="77777777" w:rsidTr="007E00D5">
        <w:trPr>
          <w:trHeight w:val="248"/>
        </w:trPr>
        <w:tc>
          <w:tcPr>
            <w:tcW w:w="2275" w:type="dxa"/>
            <w:tcBorders>
              <w:top w:val="nil"/>
              <w:left w:val="nil"/>
              <w:bottom w:val="nil"/>
              <w:right w:val="nil"/>
            </w:tcBorders>
            <w:shd w:val="clear" w:color="auto" w:fill="auto"/>
            <w:noWrap/>
            <w:vAlign w:val="bottom"/>
            <w:hideMark/>
          </w:tcPr>
          <w:p w14:paraId="09B80F25"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Week in milk</w:t>
            </w:r>
          </w:p>
        </w:tc>
        <w:tc>
          <w:tcPr>
            <w:tcW w:w="807" w:type="dxa"/>
            <w:tcBorders>
              <w:top w:val="nil"/>
              <w:left w:val="nil"/>
              <w:bottom w:val="nil"/>
              <w:right w:val="nil"/>
            </w:tcBorders>
            <w:shd w:val="clear" w:color="auto" w:fill="auto"/>
            <w:noWrap/>
            <w:vAlign w:val="bottom"/>
            <w:hideMark/>
          </w:tcPr>
          <w:p w14:paraId="7529B775"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15</w:t>
            </w:r>
          </w:p>
        </w:tc>
        <w:tc>
          <w:tcPr>
            <w:tcW w:w="750" w:type="dxa"/>
            <w:tcBorders>
              <w:top w:val="nil"/>
              <w:left w:val="nil"/>
              <w:bottom w:val="nil"/>
              <w:right w:val="nil"/>
            </w:tcBorders>
            <w:shd w:val="clear" w:color="auto" w:fill="auto"/>
            <w:noWrap/>
            <w:vAlign w:val="bottom"/>
            <w:hideMark/>
          </w:tcPr>
          <w:p w14:paraId="5C700C79"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10.0</w:t>
            </w:r>
          </w:p>
        </w:tc>
        <w:tc>
          <w:tcPr>
            <w:tcW w:w="750" w:type="dxa"/>
            <w:tcBorders>
              <w:top w:val="nil"/>
              <w:left w:val="nil"/>
              <w:bottom w:val="nil"/>
              <w:right w:val="nil"/>
            </w:tcBorders>
            <w:shd w:val="clear" w:color="auto" w:fill="auto"/>
            <w:noWrap/>
            <w:vAlign w:val="bottom"/>
            <w:hideMark/>
          </w:tcPr>
          <w:p w14:paraId="519B594B"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w:t>
            </w:r>
          </w:p>
        </w:tc>
        <w:tc>
          <w:tcPr>
            <w:tcW w:w="750" w:type="dxa"/>
            <w:tcBorders>
              <w:top w:val="nil"/>
              <w:left w:val="nil"/>
              <w:bottom w:val="nil"/>
              <w:right w:val="nil"/>
            </w:tcBorders>
            <w:shd w:val="clear" w:color="auto" w:fill="auto"/>
            <w:noWrap/>
            <w:vAlign w:val="bottom"/>
            <w:hideMark/>
          </w:tcPr>
          <w:p w14:paraId="4FBD7C32"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44</w:t>
            </w:r>
          </w:p>
        </w:tc>
      </w:tr>
      <w:tr w:rsidR="007E00D5" w:rsidRPr="007E00D5" w14:paraId="774B5FE1" w14:textId="77777777" w:rsidTr="007E00D5">
        <w:trPr>
          <w:trHeight w:val="248"/>
        </w:trPr>
        <w:tc>
          <w:tcPr>
            <w:tcW w:w="2275" w:type="dxa"/>
            <w:tcBorders>
              <w:top w:val="nil"/>
              <w:left w:val="nil"/>
              <w:bottom w:val="nil"/>
              <w:right w:val="nil"/>
            </w:tcBorders>
            <w:shd w:val="clear" w:color="auto" w:fill="auto"/>
            <w:noWrap/>
            <w:vAlign w:val="bottom"/>
            <w:hideMark/>
          </w:tcPr>
          <w:p w14:paraId="79E796A3"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Liveweight (kg)</w:t>
            </w:r>
          </w:p>
        </w:tc>
        <w:tc>
          <w:tcPr>
            <w:tcW w:w="807" w:type="dxa"/>
            <w:tcBorders>
              <w:top w:val="nil"/>
              <w:left w:val="nil"/>
              <w:bottom w:val="nil"/>
              <w:right w:val="nil"/>
            </w:tcBorders>
            <w:shd w:val="clear" w:color="auto" w:fill="auto"/>
            <w:noWrap/>
            <w:vAlign w:val="bottom"/>
            <w:hideMark/>
          </w:tcPr>
          <w:p w14:paraId="448AE3A0"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606</w:t>
            </w:r>
          </w:p>
        </w:tc>
        <w:tc>
          <w:tcPr>
            <w:tcW w:w="750" w:type="dxa"/>
            <w:tcBorders>
              <w:top w:val="nil"/>
              <w:left w:val="nil"/>
              <w:bottom w:val="nil"/>
              <w:right w:val="nil"/>
            </w:tcBorders>
            <w:shd w:val="clear" w:color="auto" w:fill="auto"/>
            <w:noWrap/>
            <w:vAlign w:val="bottom"/>
            <w:hideMark/>
          </w:tcPr>
          <w:p w14:paraId="1F4B4712"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72.6</w:t>
            </w:r>
          </w:p>
        </w:tc>
        <w:tc>
          <w:tcPr>
            <w:tcW w:w="750" w:type="dxa"/>
            <w:tcBorders>
              <w:top w:val="nil"/>
              <w:left w:val="nil"/>
              <w:bottom w:val="nil"/>
              <w:right w:val="nil"/>
            </w:tcBorders>
            <w:shd w:val="clear" w:color="auto" w:fill="auto"/>
            <w:noWrap/>
            <w:vAlign w:val="bottom"/>
            <w:hideMark/>
          </w:tcPr>
          <w:p w14:paraId="25F23E21"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370</w:t>
            </w:r>
          </w:p>
        </w:tc>
        <w:tc>
          <w:tcPr>
            <w:tcW w:w="750" w:type="dxa"/>
            <w:tcBorders>
              <w:top w:val="nil"/>
              <w:left w:val="nil"/>
              <w:bottom w:val="nil"/>
              <w:right w:val="nil"/>
            </w:tcBorders>
            <w:shd w:val="clear" w:color="auto" w:fill="auto"/>
            <w:noWrap/>
            <w:vAlign w:val="bottom"/>
            <w:hideMark/>
          </w:tcPr>
          <w:p w14:paraId="5946417E"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853</w:t>
            </w:r>
          </w:p>
        </w:tc>
      </w:tr>
      <w:tr w:rsidR="007E00D5" w:rsidRPr="007E00D5" w14:paraId="593CE5ED" w14:textId="77777777" w:rsidTr="007E00D5">
        <w:trPr>
          <w:trHeight w:val="248"/>
        </w:trPr>
        <w:tc>
          <w:tcPr>
            <w:tcW w:w="2275" w:type="dxa"/>
            <w:tcBorders>
              <w:top w:val="nil"/>
              <w:left w:val="nil"/>
              <w:bottom w:val="nil"/>
              <w:right w:val="nil"/>
            </w:tcBorders>
            <w:shd w:val="clear" w:color="auto" w:fill="auto"/>
            <w:noWrap/>
            <w:vAlign w:val="bottom"/>
            <w:hideMark/>
          </w:tcPr>
          <w:p w14:paraId="21AA242A"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DM intake (kg/d)</w:t>
            </w:r>
          </w:p>
        </w:tc>
        <w:tc>
          <w:tcPr>
            <w:tcW w:w="807" w:type="dxa"/>
            <w:tcBorders>
              <w:top w:val="nil"/>
              <w:left w:val="nil"/>
              <w:bottom w:val="nil"/>
              <w:right w:val="nil"/>
            </w:tcBorders>
            <w:shd w:val="clear" w:color="auto" w:fill="auto"/>
            <w:noWrap/>
            <w:vAlign w:val="bottom"/>
            <w:hideMark/>
          </w:tcPr>
          <w:p w14:paraId="173A289E"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21.7</w:t>
            </w:r>
          </w:p>
        </w:tc>
        <w:tc>
          <w:tcPr>
            <w:tcW w:w="750" w:type="dxa"/>
            <w:tcBorders>
              <w:top w:val="nil"/>
              <w:left w:val="nil"/>
              <w:bottom w:val="nil"/>
              <w:right w:val="nil"/>
            </w:tcBorders>
            <w:shd w:val="clear" w:color="auto" w:fill="auto"/>
            <w:noWrap/>
            <w:vAlign w:val="bottom"/>
            <w:hideMark/>
          </w:tcPr>
          <w:p w14:paraId="2D34E235"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4.19</w:t>
            </w:r>
          </w:p>
        </w:tc>
        <w:tc>
          <w:tcPr>
            <w:tcW w:w="750" w:type="dxa"/>
            <w:tcBorders>
              <w:top w:val="nil"/>
              <w:left w:val="nil"/>
              <w:bottom w:val="nil"/>
              <w:right w:val="nil"/>
            </w:tcBorders>
            <w:shd w:val="clear" w:color="auto" w:fill="auto"/>
            <w:noWrap/>
            <w:vAlign w:val="bottom"/>
            <w:hideMark/>
          </w:tcPr>
          <w:p w14:paraId="60D6D68E"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10.0</w:t>
            </w:r>
          </w:p>
        </w:tc>
        <w:tc>
          <w:tcPr>
            <w:tcW w:w="750" w:type="dxa"/>
            <w:tcBorders>
              <w:top w:val="nil"/>
              <w:left w:val="nil"/>
              <w:bottom w:val="nil"/>
              <w:right w:val="nil"/>
            </w:tcBorders>
            <w:shd w:val="clear" w:color="auto" w:fill="auto"/>
            <w:noWrap/>
            <w:vAlign w:val="bottom"/>
            <w:hideMark/>
          </w:tcPr>
          <w:p w14:paraId="2CF1F47B"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40.0</w:t>
            </w:r>
          </w:p>
        </w:tc>
      </w:tr>
      <w:tr w:rsidR="007E00D5" w:rsidRPr="007E00D5" w14:paraId="3D6EF3BD" w14:textId="77777777" w:rsidTr="007E00D5">
        <w:trPr>
          <w:trHeight w:val="248"/>
        </w:trPr>
        <w:tc>
          <w:tcPr>
            <w:tcW w:w="2275" w:type="dxa"/>
            <w:tcBorders>
              <w:top w:val="nil"/>
              <w:left w:val="nil"/>
              <w:bottom w:val="nil"/>
              <w:right w:val="nil"/>
            </w:tcBorders>
            <w:shd w:val="clear" w:color="auto" w:fill="auto"/>
            <w:noWrap/>
            <w:vAlign w:val="bottom"/>
            <w:hideMark/>
          </w:tcPr>
          <w:p w14:paraId="104DADBC"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Milk yield (kg/d)</w:t>
            </w:r>
          </w:p>
        </w:tc>
        <w:tc>
          <w:tcPr>
            <w:tcW w:w="807" w:type="dxa"/>
            <w:tcBorders>
              <w:top w:val="nil"/>
              <w:left w:val="nil"/>
              <w:bottom w:val="nil"/>
              <w:right w:val="nil"/>
            </w:tcBorders>
            <w:shd w:val="clear" w:color="auto" w:fill="auto"/>
            <w:noWrap/>
            <w:vAlign w:val="bottom"/>
            <w:hideMark/>
          </w:tcPr>
          <w:p w14:paraId="0F0EC9B6"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34.2</w:t>
            </w:r>
          </w:p>
        </w:tc>
        <w:tc>
          <w:tcPr>
            <w:tcW w:w="750" w:type="dxa"/>
            <w:tcBorders>
              <w:top w:val="nil"/>
              <w:left w:val="nil"/>
              <w:bottom w:val="nil"/>
              <w:right w:val="nil"/>
            </w:tcBorders>
            <w:shd w:val="clear" w:color="auto" w:fill="auto"/>
            <w:noWrap/>
            <w:vAlign w:val="bottom"/>
            <w:hideMark/>
          </w:tcPr>
          <w:p w14:paraId="455CF860"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8.78</w:t>
            </w:r>
          </w:p>
        </w:tc>
        <w:tc>
          <w:tcPr>
            <w:tcW w:w="750" w:type="dxa"/>
            <w:tcBorders>
              <w:top w:val="nil"/>
              <w:left w:val="nil"/>
              <w:bottom w:val="nil"/>
              <w:right w:val="nil"/>
            </w:tcBorders>
            <w:shd w:val="clear" w:color="auto" w:fill="auto"/>
            <w:noWrap/>
            <w:vAlign w:val="bottom"/>
            <w:hideMark/>
          </w:tcPr>
          <w:p w14:paraId="1AB149A1"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5.2</w:t>
            </w:r>
          </w:p>
        </w:tc>
        <w:tc>
          <w:tcPr>
            <w:tcW w:w="750" w:type="dxa"/>
            <w:tcBorders>
              <w:top w:val="nil"/>
              <w:left w:val="nil"/>
              <w:bottom w:val="nil"/>
              <w:right w:val="nil"/>
            </w:tcBorders>
            <w:shd w:val="clear" w:color="auto" w:fill="auto"/>
            <w:noWrap/>
            <w:vAlign w:val="bottom"/>
            <w:hideMark/>
          </w:tcPr>
          <w:p w14:paraId="1E62554B"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76.6</w:t>
            </w:r>
          </w:p>
        </w:tc>
      </w:tr>
      <w:tr w:rsidR="007E00D5" w:rsidRPr="007E00D5" w14:paraId="5DF8794E" w14:textId="77777777" w:rsidTr="007E00D5">
        <w:trPr>
          <w:trHeight w:val="248"/>
        </w:trPr>
        <w:tc>
          <w:tcPr>
            <w:tcW w:w="2275" w:type="dxa"/>
            <w:tcBorders>
              <w:top w:val="nil"/>
              <w:left w:val="nil"/>
              <w:bottom w:val="nil"/>
              <w:right w:val="nil"/>
            </w:tcBorders>
            <w:shd w:val="clear" w:color="auto" w:fill="auto"/>
            <w:noWrap/>
            <w:vAlign w:val="bottom"/>
            <w:hideMark/>
          </w:tcPr>
          <w:p w14:paraId="64897D2A"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Actual MEI (MJ/d)</w:t>
            </w:r>
          </w:p>
        </w:tc>
        <w:tc>
          <w:tcPr>
            <w:tcW w:w="807" w:type="dxa"/>
            <w:tcBorders>
              <w:top w:val="nil"/>
              <w:left w:val="nil"/>
              <w:bottom w:val="nil"/>
              <w:right w:val="nil"/>
            </w:tcBorders>
            <w:shd w:val="clear" w:color="auto" w:fill="auto"/>
            <w:noWrap/>
            <w:vAlign w:val="bottom"/>
            <w:hideMark/>
          </w:tcPr>
          <w:p w14:paraId="0993967E"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257</w:t>
            </w:r>
          </w:p>
        </w:tc>
        <w:tc>
          <w:tcPr>
            <w:tcW w:w="750" w:type="dxa"/>
            <w:tcBorders>
              <w:top w:val="nil"/>
              <w:left w:val="nil"/>
              <w:bottom w:val="nil"/>
              <w:right w:val="nil"/>
            </w:tcBorders>
            <w:shd w:val="clear" w:color="auto" w:fill="auto"/>
            <w:noWrap/>
            <w:vAlign w:val="bottom"/>
            <w:hideMark/>
          </w:tcPr>
          <w:p w14:paraId="7E011844"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49.3</w:t>
            </w:r>
          </w:p>
        </w:tc>
        <w:tc>
          <w:tcPr>
            <w:tcW w:w="750" w:type="dxa"/>
            <w:tcBorders>
              <w:top w:val="nil"/>
              <w:left w:val="nil"/>
              <w:bottom w:val="nil"/>
              <w:right w:val="nil"/>
            </w:tcBorders>
            <w:shd w:val="clear" w:color="auto" w:fill="auto"/>
            <w:noWrap/>
            <w:vAlign w:val="bottom"/>
            <w:hideMark/>
          </w:tcPr>
          <w:p w14:paraId="0B0CE743"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101</w:t>
            </w:r>
          </w:p>
        </w:tc>
        <w:tc>
          <w:tcPr>
            <w:tcW w:w="750" w:type="dxa"/>
            <w:tcBorders>
              <w:top w:val="nil"/>
              <w:left w:val="nil"/>
              <w:bottom w:val="nil"/>
              <w:right w:val="nil"/>
            </w:tcBorders>
            <w:shd w:val="clear" w:color="auto" w:fill="auto"/>
            <w:noWrap/>
            <w:vAlign w:val="bottom"/>
            <w:hideMark/>
          </w:tcPr>
          <w:p w14:paraId="0910A0E0"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458</w:t>
            </w:r>
          </w:p>
        </w:tc>
      </w:tr>
      <w:tr w:rsidR="007E00D5" w:rsidRPr="007E00D5" w14:paraId="0968EBB4" w14:textId="77777777" w:rsidTr="007E00D5">
        <w:trPr>
          <w:trHeight w:val="248"/>
        </w:trPr>
        <w:tc>
          <w:tcPr>
            <w:tcW w:w="2275" w:type="dxa"/>
            <w:tcBorders>
              <w:top w:val="nil"/>
              <w:left w:val="nil"/>
              <w:bottom w:val="single" w:sz="4" w:space="0" w:color="auto"/>
              <w:right w:val="nil"/>
            </w:tcBorders>
            <w:shd w:val="clear" w:color="auto" w:fill="auto"/>
            <w:noWrap/>
            <w:vAlign w:val="bottom"/>
            <w:hideMark/>
          </w:tcPr>
          <w:p w14:paraId="20528D90" w14:textId="77777777" w:rsidR="007E00D5" w:rsidRPr="007E00D5" w:rsidRDefault="007E00D5" w:rsidP="007E00D5">
            <w:pPr>
              <w:spacing w:after="0" w:line="240" w:lineRule="auto"/>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Predicted MEI (MJ/d)</w:t>
            </w:r>
          </w:p>
        </w:tc>
        <w:tc>
          <w:tcPr>
            <w:tcW w:w="807" w:type="dxa"/>
            <w:tcBorders>
              <w:top w:val="nil"/>
              <w:left w:val="nil"/>
              <w:bottom w:val="single" w:sz="4" w:space="0" w:color="auto"/>
              <w:right w:val="nil"/>
            </w:tcBorders>
            <w:shd w:val="clear" w:color="auto" w:fill="auto"/>
            <w:noWrap/>
            <w:vAlign w:val="bottom"/>
            <w:hideMark/>
          </w:tcPr>
          <w:p w14:paraId="1A0D9A31"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256</w:t>
            </w:r>
          </w:p>
        </w:tc>
        <w:tc>
          <w:tcPr>
            <w:tcW w:w="750" w:type="dxa"/>
            <w:tcBorders>
              <w:top w:val="nil"/>
              <w:left w:val="nil"/>
              <w:bottom w:val="single" w:sz="4" w:space="0" w:color="auto"/>
              <w:right w:val="nil"/>
            </w:tcBorders>
            <w:shd w:val="clear" w:color="auto" w:fill="auto"/>
            <w:noWrap/>
            <w:vAlign w:val="bottom"/>
            <w:hideMark/>
          </w:tcPr>
          <w:p w14:paraId="16E10B37"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54.1</w:t>
            </w:r>
          </w:p>
        </w:tc>
        <w:tc>
          <w:tcPr>
            <w:tcW w:w="750" w:type="dxa"/>
            <w:tcBorders>
              <w:top w:val="nil"/>
              <w:left w:val="nil"/>
              <w:bottom w:val="single" w:sz="4" w:space="0" w:color="auto"/>
              <w:right w:val="nil"/>
            </w:tcBorders>
            <w:shd w:val="clear" w:color="auto" w:fill="auto"/>
            <w:noWrap/>
            <w:vAlign w:val="bottom"/>
            <w:hideMark/>
          </w:tcPr>
          <w:p w14:paraId="52780669"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73</w:t>
            </w:r>
          </w:p>
        </w:tc>
        <w:tc>
          <w:tcPr>
            <w:tcW w:w="750" w:type="dxa"/>
            <w:tcBorders>
              <w:top w:val="nil"/>
              <w:left w:val="nil"/>
              <w:bottom w:val="single" w:sz="4" w:space="0" w:color="auto"/>
              <w:right w:val="nil"/>
            </w:tcBorders>
            <w:shd w:val="clear" w:color="auto" w:fill="auto"/>
            <w:noWrap/>
            <w:vAlign w:val="bottom"/>
            <w:hideMark/>
          </w:tcPr>
          <w:p w14:paraId="619AC448" w14:textId="77777777" w:rsidR="007E00D5" w:rsidRPr="007E00D5" w:rsidRDefault="007E00D5" w:rsidP="007E00D5">
            <w:pPr>
              <w:spacing w:after="0" w:line="240" w:lineRule="auto"/>
              <w:jc w:val="right"/>
              <w:rPr>
                <w:rFonts w:ascii="Arial" w:eastAsia="Times New Roman" w:hAnsi="Arial" w:cs="Arial"/>
                <w:color w:val="000000"/>
                <w:kern w:val="0"/>
                <w:sz w:val="20"/>
                <w:szCs w:val="20"/>
                <w:lang w:eastAsia="zh-CN"/>
                <w14:ligatures w14:val="none"/>
              </w:rPr>
            </w:pPr>
            <w:r w:rsidRPr="007E00D5">
              <w:rPr>
                <w:rFonts w:ascii="Arial" w:eastAsia="Times New Roman" w:hAnsi="Arial" w:cs="Arial"/>
                <w:color w:val="000000"/>
                <w:kern w:val="0"/>
                <w:sz w:val="20"/>
                <w:szCs w:val="20"/>
                <w:lang w:eastAsia="zh-CN"/>
                <w14:ligatures w14:val="none"/>
              </w:rPr>
              <w:t>482</w:t>
            </w:r>
          </w:p>
        </w:tc>
      </w:tr>
    </w:tbl>
    <w:p w14:paraId="49682F25" w14:textId="77777777" w:rsidR="007E00D5" w:rsidRPr="007E00D5" w:rsidRDefault="007E00D5" w:rsidP="009A1955">
      <w:pPr>
        <w:spacing w:line="240" w:lineRule="auto"/>
        <w:jc w:val="both"/>
        <w:rPr>
          <w:rFonts w:ascii="Arial" w:hAnsi="Arial" w:cs="Arial"/>
          <w:lang w:val="en-US"/>
        </w:rPr>
      </w:pPr>
    </w:p>
    <w:p w14:paraId="49AF7717" w14:textId="7DEB23B2" w:rsidR="007E00D5" w:rsidRPr="007E00D5" w:rsidRDefault="007E00D5" w:rsidP="009A1955">
      <w:pPr>
        <w:spacing w:line="240" w:lineRule="auto"/>
        <w:jc w:val="both"/>
        <w:rPr>
          <w:rFonts w:ascii="Arial" w:hAnsi="Arial" w:cs="Arial"/>
          <w:lang w:val="en-US"/>
        </w:rPr>
      </w:pPr>
      <w:r>
        <w:rPr>
          <w:rFonts w:ascii="Arial" w:hAnsi="Arial" w:cs="Arial"/>
          <w:noProof/>
          <w:lang w:val="en-US"/>
        </w:rPr>
        <w:lastRenderedPageBreak/>
        <w:drawing>
          <wp:inline distT="0" distB="0" distL="0" distR="0" wp14:anchorId="460E2DB9" wp14:editId="0239C946">
            <wp:extent cx="3017520" cy="1668780"/>
            <wp:effectExtent l="0" t="0" r="0" b="7620"/>
            <wp:docPr id="213438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1668780"/>
                    </a:xfrm>
                    <a:prstGeom prst="rect">
                      <a:avLst/>
                    </a:prstGeom>
                    <a:noFill/>
                  </pic:spPr>
                </pic:pic>
              </a:graphicData>
            </a:graphic>
          </wp:inline>
        </w:drawing>
      </w:r>
    </w:p>
    <w:p w14:paraId="0C3A6012" w14:textId="550DCEB0" w:rsidR="007E00D5" w:rsidRPr="007E00D5" w:rsidRDefault="007E00D5" w:rsidP="009A1955">
      <w:pPr>
        <w:spacing w:line="240" w:lineRule="auto"/>
        <w:jc w:val="both"/>
        <w:rPr>
          <w:rFonts w:ascii="Arial" w:hAnsi="Arial" w:cs="Arial"/>
          <w:sz w:val="20"/>
          <w:szCs w:val="20"/>
          <w:lang w:val="en-US"/>
        </w:rPr>
      </w:pPr>
      <w:r w:rsidRPr="007E00D5">
        <w:rPr>
          <w:rFonts w:ascii="Arial" w:hAnsi="Arial" w:cs="Arial"/>
          <w:sz w:val="20"/>
          <w:szCs w:val="20"/>
          <w:lang w:val="en-US"/>
        </w:rPr>
        <w:t>Fig. 1 Actual vs. predicted ME intake (MJ/d)</w:t>
      </w:r>
    </w:p>
    <w:p w14:paraId="54C5FB77" w14:textId="77777777" w:rsidR="00620582" w:rsidRDefault="00620582">
      <w:pPr>
        <w:rPr>
          <w:rFonts w:ascii="Arial" w:hAnsi="Arial" w:cs="Arial"/>
          <w:b/>
          <w:bCs/>
          <w:lang w:val="en-US"/>
        </w:rPr>
      </w:pPr>
    </w:p>
    <w:p w14:paraId="68E461EC" w14:textId="70FDD449" w:rsidR="007B30E3" w:rsidRPr="007E00D5" w:rsidRDefault="007B30E3">
      <w:pPr>
        <w:rPr>
          <w:rFonts w:ascii="Arial" w:hAnsi="Arial" w:cs="Arial"/>
          <w:b/>
          <w:bCs/>
          <w:lang w:val="en-US"/>
        </w:rPr>
      </w:pPr>
      <w:r w:rsidRPr="007E00D5">
        <w:rPr>
          <w:rFonts w:ascii="Arial" w:hAnsi="Arial" w:cs="Arial"/>
          <w:b/>
          <w:bCs/>
          <w:lang w:val="en-US"/>
        </w:rPr>
        <w:t>Conclusions</w:t>
      </w:r>
    </w:p>
    <w:p w14:paraId="41A3C7EB" w14:textId="78CF634D" w:rsidR="007B30E3" w:rsidRPr="007E00D5" w:rsidRDefault="00520D6C">
      <w:pPr>
        <w:rPr>
          <w:rFonts w:ascii="Arial" w:hAnsi="Arial" w:cs="Arial"/>
          <w:lang w:val="en-US"/>
        </w:rPr>
      </w:pPr>
      <w:r w:rsidRPr="007E00D5">
        <w:rPr>
          <w:rFonts w:ascii="Arial" w:hAnsi="Arial" w:cs="Arial"/>
          <w:lang w:val="en-US"/>
        </w:rPr>
        <w:t>The output of the present evaluation demonstrates that FiM energy rationing models developed over 20 years ago can accurately predict total ME requirements of the modern Holstein cow. The prediction accuracy remains similar across a large range of liveweight</w:t>
      </w:r>
      <w:r w:rsidR="00C115ED" w:rsidRPr="007E00D5">
        <w:rPr>
          <w:rFonts w:ascii="Arial" w:hAnsi="Arial" w:cs="Arial"/>
          <w:lang w:val="en-US"/>
        </w:rPr>
        <w:t>s</w:t>
      </w:r>
      <w:r w:rsidRPr="007E00D5">
        <w:rPr>
          <w:rFonts w:ascii="Arial" w:hAnsi="Arial" w:cs="Arial"/>
          <w:lang w:val="en-US"/>
        </w:rPr>
        <w:t xml:space="preserve"> </w:t>
      </w:r>
      <w:r w:rsidR="00C115ED" w:rsidRPr="007E00D5">
        <w:rPr>
          <w:rFonts w:ascii="Arial" w:hAnsi="Arial" w:cs="Arial"/>
          <w:lang w:val="en-US"/>
        </w:rPr>
        <w:t xml:space="preserve">and </w:t>
      </w:r>
      <w:r w:rsidRPr="007E00D5">
        <w:rPr>
          <w:rFonts w:ascii="Arial" w:hAnsi="Arial" w:cs="Arial"/>
          <w:lang w:val="en-US"/>
        </w:rPr>
        <w:t>milk yield</w:t>
      </w:r>
      <w:r w:rsidR="00C115ED" w:rsidRPr="007E00D5">
        <w:rPr>
          <w:rFonts w:ascii="Arial" w:hAnsi="Arial" w:cs="Arial"/>
          <w:lang w:val="en-US"/>
        </w:rPr>
        <w:t>s</w:t>
      </w:r>
      <w:r w:rsidRPr="007E00D5">
        <w:rPr>
          <w:rFonts w:ascii="Arial" w:hAnsi="Arial" w:cs="Arial"/>
          <w:lang w:val="en-US"/>
        </w:rPr>
        <w:t>.</w:t>
      </w:r>
    </w:p>
    <w:p w14:paraId="6DC83FDF" w14:textId="213680C8" w:rsidR="00520D6C" w:rsidRPr="007E00D5" w:rsidRDefault="00520D6C" w:rsidP="00520D6C">
      <w:pPr>
        <w:rPr>
          <w:rFonts w:ascii="Arial" w:hAnsi="Arial" w:cs="Arial"/>
          <w:b/>
          <w:bCs/>
          <w:lang w:val="en-US"/>
        </w:rPr>
      </w:pPr>
      <w:r w:rsidRPr="007E00D5">
        <w:rPr>
          <w:rFonts w:ascii="Arial" w:hAnsi="Arial" w:cs="Arial"/>
          <w:b/>
          <w:bCs/>
          <w:lang w:val="en-US"/>
        </w:rPr>
        <w:t>Acknowledgments</w:t>
      </w:r>
    </w:p>
    <w:p w14:paraId="73D92E0B" w14:textId="40618E69" w:rsidR="00520D6C" w:rsidRPr="007E00D5" w:rsidRDefault="00520D6C">
      <w:pPr>
        <w:rPr>
          <w:rFonts w:ascii="Arial" w:hAnsi="Arial" w:cs="Arial"/>
          <w:lang w:val="en-US"/>
        </w:rPr>
      </w:pPr>
      <w:r w:rsidRPr="007E00D5">
        <w:rPr>
          <w:rFonts w:ascii="Arial" w:hAnsi="Arial" w:cs="Arial"/>
          <w:lang w:val="en-US"/>
        </w:rPr>
        <w:t xml:space="preserve">This project was funded by </w:t>
      </w:r>
      <w:r w:rsidR="00C115ED" w:rsidRPr="007E00D5">
        <w:rPr>
          <w:rFonts w:ascii="Arial" w:hAnsi="Arial" w:cs="Arial"/>
          <w:lang w:val="en-US"/>
        </w:rPr>
        <w:t xml:space="preserve">the </w:t>
      </w:r>
      <w:r w:rsidRPr="007E00D5">
        <w:rPr>
          <w:rFonts w:ascii="Arial" w:hAnsi="Arial" w:cs="Arial"/>
          <w:lang w:val="en-US"/>
        </w:rPr>
        <w:t>Department of Agriculture, Environment and Rural Affairs of Northern Ireland.</w:t>
      </w:r>
    </w:p>
    <w:p w14:paraId="0ADB320F" w14:textId="5E6F53FF" w:rsidR="007B30E3" w:rsidRPr="007E00D5" w:rsidRDefault="007B30E3">
      <w:pPr>
        <w:rPr>
          <w:rFonts w:ascii="Arial" w:hAnsi="Arial" w:cs="Arial"/>
          <w:b/>
          <w:bCs/>
          <w:lang w:val="en-US"/>
        </w:rPr>
      </w:pPr>
      <w:r w:rsidRPr="007E00D5">
        <w:rPr>
          <w:rFonts w:ascii="Arial" w:hAnsi="Arial" w:cs="Arial"/>
          <w:b/>
          <w:bCs/>
          <w:lang w:val="en-US"/>
        </w:rPr>
        <w:t>References</w:t>
      </w:r>
    </w:p>
    <w:p w14:paraId="2C238739" w14:textId="53159C86" w:rsidR="00520D6C" w:rsidRPr="007E00D5" w:rsidRDefault="00520D6C">
      <w:pPr>
        <w:rPr>
          <w:rFonts w:ascii="Arial" w:hAnsi="Arial" w:cs="Arial"/>
          <w:lang w:val="en-US"/>
        </w:rPr>
      </w:pPr>
      <w:r w:rsidRPr="007E00D5">
        <w:rPr>
          <w:rFonts w:ascii="Arial" w:hAnsi="Arial" w:cs="Arial"/>
          <w:lang w:val="en-US"/>
        </w:rPr>
        <w:t xml:space="preserve">Feed into Milk. Edited by </w:t>
      </w:r>
      <w:r w:rsidR="00C53630" w:rsidRPr="007E00D5">
        <w:rPr>
          <w:rFonts w:ascii="Arial" w:hAnsi="Arial" w:cs="Arial"/>
          <w:lang w:val="en-US"/>
        </w:rPr>
        <w:t>Thomas</w:t>
      </w:r>
      <w:r w:rsidR="00C53630">
        <w:rPr>
          <w:rFonts w:ascii="Arial" w:hAnsi="Arial" w:cs="Arial"/>
          <w:lang w:val="en-US"/>
        </w:rPr>
        <w:t>,</w:t>
      </w:r>
      <w:r w:rsidR="00C53630" w:rsidRPr="007E00D5">
        <w:rPr>
          <w:rFonts w:ascii="Arial" w:hAnsi="Arial" w:cs="Arial"/>
          <w:lang w:val="en-US"/>
        </w:rPr>
        <w:t xml:space="preserve"> </w:t>
      </w:r>
      <w:r w:rsidRPr="007E00D5">
        <w:rPr>
          <w:rFonts w:ascii="Arial" w:hAnsi="Arial" w:cs="Arial"/>
          <w:lang w:val="en-US"/>
        </w:rPr>
        <w:t>C</w:t>
      </w:r>
      <w:r w:rsidR="00C53630">
        <w:rPr>
          <w:rFonts w:ascii="Arial" w:hAnsi="Arial" w:cs="Arial"/>
          <w:lang w:val="en-US"/>
        </w:rPr>
        <w:t xml:space="preserve">. </w:t>
      </w:r>
      <w:r w:rsidR="001702F2">
        <w:rPr>
          <w:rFonts w:ascii="Arial" w:hAnsi="Arial" w:cs="Arial"/>
          <w:lang w:val="en-US"/>
        </w:rPr>
        <w:t>(</w:t>
      </w:r>
      <w:r w:rsidR="00C53630">
        <w:rPr>
          <w:rFonts w:ascii="Arial" w:hAnsi="Arial" w:cs="Arial"/>
          <w:lang w:val="en-US"/>
        </w:rPr>
        <w:t>2024</w:t>
      </w:r>
      <w:r w:rsidR="001702F2">
        <w:rPr>
          <w:rFonts w:ascii="Arial" w:hAnsi="Arial" w:cs="Arial"/>
          <w:lang w:val="en-US"/>
        </w:rPr>
        <w:t>)</w:t>
      </w:r>
      <w:r w:rsidR="00C53630">
        <w:rPr>
          <w:rFonts w:ascii="Arial" w:hAnsi="Arial" w:cs="Arial"/>
          <w:lang w:val="en-US"/>
        </w:rPr>
        <w:t xml:space="preserve">. </w:t>
      </w:r>
      <w:r w:rsidRPr="007E00D5">
        <w:rPr>
          <w:rFonts w:ascii="Arial" w:hAnsi="Arial" w:cs="Arial"/>
          <w:lang w:val="en-US"/>
        </w:rPr>
        <w:t xml:space="preserve"> Nottingham University Press.</w:t>
      </w:r>
    </w:p>
    <w:sectPr w:rsidR="00520D6C" w:rsidRPr="007E00D5"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A4248"/>
    <w:rsid w:val="001702F2"/>
    <w:rsid w:val="00383DCD"/>
    <w:rsid w:val="00397193"/>
    <w:rsid w:val="003E7F39"/>
    <w:rsid w:val="00520D6C"/>
    <w:rsid w:val="00584C5D"/>
    <w:rsid w:val="00620582"/>
    <w:rsid w:val="00625B14"/>
    <w:rsid w:val="00724C40"/>
    <w:rsid w:val="007B30E3"/>
    <w:rsid w:val="007E00D5"/>
    <w:rsid w:val="008B437F"/>
    <w:rsid w:val="00933E8C"/>
    <w:rsid w:val="009A1955"/>
    <w:rsid w:val="00B52E4E"/>
    <w:rsid w:val="00C115ED"/>
    <w:rsid w:val="00C53630"/>
    <w:rsid w:val="00C53AE2"/>
    <w:rsid w:val="00C56257"/>
    <w:rsid w:val="00C61D5D"/>
    <w:rsid w:val="00C95030"/>
    <w:rsid w:val="00CB1073"/>
    <w:rsid w:val="00D15A30"/>
    <w:rsid w:val="00DC7AAC"/>
    <w:rsid w:val="00DD21B5"/>
    <w:rsid w:val="00E27EE6"/>
    <w:rsid w:val="00EA1BCB"/>
    <w:rsid w:val="00F3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C11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Chen. Xianjiang</cp:lastModifiedBy>
  <cp:revision>12</cp:revision>
  <dcterms:created xsi:type="dcterms:W3CDTF">2024-11-18T10:05:00Z</dcterms:created>
  <dcterms:modified xsi:type="dcterms:W3CDTF">2025-01-11T23:36:00Z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