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9FA8B" w14:textId="697956FC" w:rsidR="002A5BD1" w:rsidRPr="009C468E" w:rsidRDefault="001C2AC0" w:rsidP="00487F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Effects of </w:t>
      </w:r>
      <w:r w:rsidRPr="009C46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sward species diversity on pasture productivity and botanical composition under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intensive </w:t>
      </w:r>
      <w:r w:rsidRPr="009C46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grazing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with dairy cows</w:t>
      </w:r>
    </w:p>
    <w:p w14:paraId="6F1D8B46" w14:textId="77B0D6A1" w:rsidR="00AD4B2B" w:rsidRPr="009C468E" w:rsidRDefault="00AD4B2B" w:rsidP="00487F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  <w:r w:rsidRPr="009C468E">
        <w:rPr>
          <w:rFonts w:ascii="Times New Roman" w:eastAsia="Times New Roman" w:hAnsi="Times New Roman" w:cs="Times New Roman"/>
          <w:sz w:val="24"/>
          <w:szCs w:val="24"/>
          <w:lang w:val="en-US"/>
        </w:rPr>
        <w:t>A. Jezequel</w:t>
      </w:r>
      <w:r w:rsidRPr="009C468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  <w:proofErr w:type="gramStart"/>
      <w:r w:rsidRPr="009C468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n-US"/>
        </w:rPr>
        <w:t>,2</w:t>
      </w:r>
      <w:proofErr w:type="gramEnd"/>
      <w:r w:rsidRPr="009C468E">
        <w:rPr>
          <w:rFonts w:ascii="Times New Roman" w:eastAsia="Times New Roman" w:hAnsi="Times New Roman" w:cs="Times New Roman"/>
          <w:sz w:val="24"/>
          <w:szCs w:val="24"/>
          <w:lang w:val="en-US"/>
        </w:rPr>
        <w:t>*, L. Delaby</w:t>
      </w:r>
      <w:r w:rsidRPr="009C468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9C468E">
        <w:rPr>
          <w:rFonts w:ascii="Times New Roman" w:eastAsia="Times New Roman" w:hAnsi="Times New Roman" w:cs="Times New Roman"/>
          <w:sz w:val="24"/>
          <w:szCs w:val="24"/>
          <w:lang w:val="en-US"/>
        </w:rPr>
        <w:t>, J.</w:t>
      </w:r>
      <w:r w:rsidR="00EA1A11">
        <w:rPr>
          <w:rFonts w:ascii="Times New Roman" w:eastAsia="Times New Roman" w:hAnsi="Times New Roman" w:cs="Times New Roman"/>
          <w:sz w:val="24"/>
          <w:szCs w:val="24"/>
          <w:lang w:val="en-US"/>
        </w:rPr>
        <w:t>A.</w:t>
      </w:r>
      <w:r w:rsidRPr="009C46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Finn</w:t>
      </w:r>
      <w:r w:rsidRPr="009C468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9C468E">
        <w:rPr>
          <w:rFonts w:ascii="Times New Roman" w:eastAsia="Times New Roman" w:hAnsi="Times New Roman" w:cs="Times New Roman"/>
          <w:sz w:val="24"/>
          <w:szCs w:val="24"/>
          <w:lang w:val="en-US"/>
        </w:rPr>
        <w:t>, Z.C. McKay</w:t>
      </w:r>
      <w:r w:rsidRPr="009C468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C468E">
        <w:rPr>
          <w:rFonts w:ascii="Times New Roman" w:eastAsia="Times New Roman" w:hAnsi="Times New Roman" w:cs="Times New Roman"/>
          <w:sz w:val="24"/>
          <w:szCs w:val="24"/>
          <w:lang w:val="en-US"/>
        </w:rPr>
        <w:t>, and B. Horan</w:t>
      </w:r>
      <w:r w:rsidRPr="009C468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</w:p>
    <w:p w14:paraId="5B74E208" w14:textId="77777777" w:rsidR="00AD4B2B" w:rsidRPr="009C468E" w:rsidRDefault="00AD4B2B" w:rsidP="00487F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468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  <w:r w:rsidRPr="009C468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Animal and Grassland Research and Innovation Centre, </w:t>
      </w:r>
      <w:proofErr w:type="spellStart"/>
      <w:r w:rsidRPr="009C468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Teagasc</w:t>
      </w:r>
      <w:proofErr w:type="spellEnd"/>
      <w:r w:rsidRPr="009C468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Moorepark, Fermoy, Co. Cork, Ireland.</w:t>
      </w:r>
      <w:r w:rsidRPr="009C46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E10326F" w14:textId="77777777" w:rsidR="00AD4B2B" w:rsidRPr="009C468E" w:rsidRDefault="00AD4B2B" w:rsidP="00487F3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C468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Pr="009C468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School of Agriculture and Food Science, University College Dublin, Belfield, Dublin 4, Ireland.</w:t>
      </w:r>
    </w:p>
    <w:p w14:paraId="3E6BAAE2" w14:textId="77777777" w:rsidR="00AD4B2B" w:rsidRPr="009C468E" w:rsidRDefault="00AD4B2B" w:rsidP="00487F3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fr-FR"/>
        </w:rPr>
      </w:pPr>
      <w:r w:rsidRPr="009C468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fr-FR"/>
        </w:rPr>
        <w:t>3</w:t>
      </w:r>
      <w:r w:rsidRPr="009C468E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INRAE, l'Institut Agro, Physiologie, Environnement et Génétique pour l'Animal et les Systèmes d'Elevage, F-35590 Saint-Gilles, France</w:t>
      </w:r>
      <w:r w:rsidRPr="009C468E">
        <w:rPr>
          <w:rFonts w:ascii="Times New Roman" w:eastAsia="Times New Roman" w:hAnsi="Times New Roman" w:cs="Times New Roman"/>
          <w:iCs/>
          <w:sz w:val="24"/>
          <w:szCs w:val="24"/>
          <w:lang w:val="fr-FR"/>
        </w:rPr>
        <w:t>.</w:t>
      </w:r>
    </w:p>
    <w:p w14:paraId="438782C8" w14:textId="77777777" w:rsidR="00AD4B2B" w:rsidRPr="009C468E" w:rsidRDefault="00AD4B2B" w:rsidP="00487F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468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n-US"/>
        </w:rPr>
        <w:t>4</w:t>
      </w:r>
      <w:r w:rsidRPr="009C468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Crops, Environment and Land Use, </w:t>
      </w:r>
      <w:proofErr w:type="spellStart"/>
      <w:r w:rsidRPr="009C468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Teagasc</w:t>
      </w:r>
      <w:proofErr w:type="spellEnd"/>
      <w:r w:rsidRPr="009C468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Johnstown Castle, Co. Wexford, Ireland.</w:t>
      </w:r>
      <w:r w:rsidRPr="009C46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0B114F6" w14:textId="77777777" w:rsidR="00AD4B2B" w:rsidRPr="009C468E" w:rsidRDefault="00AD4B2B" w:rsidP="00487F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4866378" w14:textId="2B041C36" w:rsidR="008D2623" w:rsidRDefault="008D2623" w:rsidP="00487F3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Application:</w:t>
      </w:r>
    </w:p>
    <w:p w14:paraId="21936574" w14:textId="64D5564A" w:rsidR="005318F7" w:rsidRDefault="00325311" w:rsidP="00487F3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Legumes and h</w:t>
      </w:r>
      <w:r w:rsidRPr="00325311">
        <w:rPr>
          <w:rFonts w:ascii="Times New Roman" w:eastAsia="Times New Roman" w:hAnsi="Times New Roman" w:cs="Times New Roman"/>
          <w:bCs/>
          <w:sz w:val="24"/>
          <w:szCs w:val="24"/>
        </w:rPr>
        <w:t>erb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325311">
        <w:rPr>
          <w:rFonts w:ascii="Times New Roman" w:eastAsia="Times New Roman" w:hAnsi="Times New Roman" w:cs="Times New Roman"/>
          <w:bCs/>
          <w:sz w:val="24"/>
          <w:szCs w:val="24"/>
        </w:rPr>
        <w:t xml:space="preserve"> incorporation in grazing swards can be an answer to reduce chemical N inputs while maintaining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sward productivity. </w:t>
      </w:r>
      <w:bookmarkStart w:id="0" w:name="_GoBack"/>
      <w:bookmarkEnd w:id="0"/>
    </w:p>
    <w:p w14:paraId="41D17E7A" w14:textId="0FBEB0DA" w:rsidR="004A12EE" w:rsidRPr="004A12EE" w:rsidRDefault="004A12EE" w:rsidP="00487F3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12EE">
        <w:rPr>
          <w:rFonts w:ascii="Times New Roman" w:eastAsia="Times New Roman" w:hAnsi="Times New Roman" w:cs="Times New Roman"/>
          <w:b/>
          <w:sz w:val="24"/>
          <w:szCs w:val="24"/>
        </w:rPr>
        <w:t>Introduction</w:t>
      </w:r>
      <w:r w:rsidR="008D262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9597F71" w14:textId="102721F7" w:rsidR="006F1D33" w:rsidRDefault="006F1D33" w:rsidP="006F1D3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C468E">
        <w:rPr>
          <w:rFonts w:ascii="Times New Roman" w:eastAsia="Times New Roman" w:hAnsi="Times New Roman" w:cs="Times New Roman"/>
          <w:sz w:val="24"/>
          <w:szCs w:val="24"/>
          <w:lang w:val="en-GB"/>
        </w:rPr>
        <w:t>As part of the management of intensive grazing</w:t>
      </w:r>
      <w:r w:rsidR="00EA1A1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systems</w:t>
      </w:r>
      <w:r w:rsidRPr="009C468E">
        <w:rPr>
          <w:rFonts w:ascii="Times New Roman" w:eastAsia="Times New Roman" w:hAnsi="Times New Roman" w:cs="Times New Roman"/>
          <w:sz w:val="24"/>
          <w:szCs w:val="24"/>
          <w:lang w:val="en-GB"/>
        </w:rPr>
        <w:t>, the focus on simple and productive forage systems has led to a limited range of plants being used in grazing swards</w:t>
      </w:r>
      <w:r w:rsidR="005318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which are predominated by </w:t>
      </w:r>
      <w:proofErr w:type="spellStart"/>
      <w:r w:rsidRPr="002A1AFB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Lolium</w:t>
      </w:r>
      <w:proofErr w:type="spellEnd"/>
      <w:r w:rsidRPr="002A1AFB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A1AFB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perenne</w:t>
      </w:r>
      <w:proofErr w:type="spellEnd"/>
      <w:r w:rsidRPr="00B16D1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6F63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L. </w:t>
      </w:r>
      <w:r w:rsidRPr="00B16D1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(perennial ryegrass</w:t>
      </w:r>
      <w:r w:rsidR="0086186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PRG</w:t>
      </w:r>
      <w:r w:rsidRPr="00B16D1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monoculture</w:t>
      </w:r>
      <w:r w:rsidR="005318F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 Such swards are capable of high levels of</w:t>
      </w:r>
      <w:r w:rsidRPr="00B16D1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productivity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and</w:t>
      </w:r>
      <w:r w:rsidRPr="00B16D1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nutritional value (Baker et al., 2023)</w:t>
      </w:r>
      <w:r w:rsidR="005318F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but are </w:t>
      </w:r>
      <w:r w:rsidRPr="00F03B7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relian</w:t>
      </w:r>
      <w:r w:rsidR="005318F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</w:t>
      </w:r>
      <w:r w:rsidRPr="00F03B7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on </w:t>
      </w:r>
      <w:r w:rsidR="005318F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high levels of </w:t>
      </w:r>
      <w:r w:rsidRPr="00F03B7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mineral fertilizer </w:t>
      </w:r>
      <w:r w:rsidR="005318F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application and adequate moisture a</w:t>
      </w:r>
      <w:r w:rsidR="00820C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vailability (Grange et al., 2021</w:t>
      </w:r>
      <w:r w:rsidR="005318F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). </w:t>
      </w:r>
      <w:r w:rsidR="00343C6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 w:rsidR="005318F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uch systems are increasingly questioned due to their negative impacts on the natural environment both in terms of </w:t>
      </w:r>
      <w:r w:rsidRPr="00F03B7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gricultural greenhouse gas</w:t>
      </w:r>
      <w:r w:rsidRPr="00F03B7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emissions</w:t>
      </w:r>
      <w:r w:rsidR="005318F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and </w:t>
      </w:r>
      <w:r w:rsidRPr="00F03B7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nutrient losses to air and water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(Delaby et al., 2020)</w:t>
      </w:r>
      <w:r w:rsidRPr="00F03B7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5D61C85C" w14:textId="011945EA" w:rsidR="006F1D33" w:rsidRPr="00ED7536" w:rsidRDefault="006F639D" w:rsidP="006F1D3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The inclusion of legumes such as </w:t>
      </w:r>
      <w:proofErr w:type="spellStart"/>
      <w:r w:rsidRPr="002A1AFB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Trifolium</w:t>
      </w:r>
      <w:proofErr w:type="spellEnd"/>
      <w:r w:rsidRPr="002A1AFB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A1AFB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repens</w:t>
      </w:r>
      <w:proofErr w:type="spellEnd"/>
      <w:r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r w:rsidR="00EA1A1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</w:t>
      </w:r>
      <w:r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hite clover</w:t>
      </w:r>
      <w:r w:rsidR="0086186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- </w:t>
      </w:r>
      <w:r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WC)</w:t>
      </w:r>
      <w:r w:rsidR="006F1D33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DD35D9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within grazing swards </w:t>
      </w:r>
      <w:r w:rsidR="00EA1A11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ha</w:t>
      </w:r>
      <w:r w:rsidR="00EA1A1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 w:rsidR="00EA1A11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DD35D9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received much attention in recent years </w:t>
      </w:r>
      <w:r w:rsidR="006F1D33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to reduce </w:t>
      </w:r>
      <w:r w:rsidR="00DD35D9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dependence on </w:t>
      </w:r>
      <w:r w:rsidR="006F1D33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chemical </w:t>
      </w:r>
      <w:r w:rsidR="00EA1A1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</w:t>
      </w:r>
      <w:r w:rsidR="00EA1A11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itrogen </w:t>
      </w:r>
      <w:r w:rsidR="006F1D33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(N) </w:t>
      </w:r>
      <w:r w:rsidR="00DD35D9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fertilizer application</w:t>
      </w:r>
      <w:r w:rsidR="006F1D33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r w:rsidR="00E85B70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More recently, a </w:t>
      </w:r>
      <w:r w:rsidR="00DD35D9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growing body of scientific evidence has shown that the inclusion of </w:t>
      </w:r>
      <w:r w:rsidR="00E85B70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additional dicotyledonous such as </w:t>
      </w:r>
      <w:r w:rsidR="00EA1A1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r w:rsidR="00EA1A11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hicory </w:t>
      </w:r>
      <w:r w:rsidR="00E85B70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r w:rsidR="00E85B70" w:rsidRPr="002A1AFB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Cichorium</w:t>
      </w:r>
      <w:proofErr w:type="spellEnd"/>
      <w:r w:rsidR="00E85B70" w:rsidRPr="002A1AFB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E85B70" w:rsidRPr="002A1AFB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intybus</w:t>
      </w:r>
      <w:proofErr w:type="spellEnd"/>
      <w:r w:rsidR="00E85B70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L.) and </w:t>
      </w:r>
      <w:r w:rsidR="00EA1A1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</w:t>
      </w:r>
      <w:r w:rsidR="00E85B70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lantain (</w:t>
      </w:r>
      <w:proofErr w:type="spellStart"/>
      <w:r w:rsidR="00E85B70" w:rsidRPr="002A1AFB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Plantago</w:t>
      </w:r>
      <w:proofErr w:type="spellEnd"/>
      <w:r w:rsidR="00E85B70" w:rsidRPr="002A1AFB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E85B70" w:rsidRPr="002A1AFB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lanceolat</w:t>
      </w:r>
      <w:r w:rsidR="00EA1A11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a</w:t>
      </w:r>
      <w:proofErr w:type="spellEnd"/>
      <w:r w:rsidR="00E85B70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L.)</w:t>
      </w:r>
      <w:r w:rsidR="00DD35D9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="00E85B70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DD35D9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can </w:t>
      </w:r>
      <w:r w:rsidR="00647E5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improve </w:t>
      </w:r>
      <w:r w:rsidR="00E85B70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both productivity and sustainability </w:t>
      </w:r>
      <w:r w:rsidR="00DD35D9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and improve the overall resilience of grazing systems </w:t>
      </w:r>
      <w:r w:rsidR="00E85B70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(</w:t>
      </w:r>
      <w:r w:rsidR="00820C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Grange et al., 2021</w:t>
      </w:r>
      <w:r w:rsidR="00DD35D9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; </w:t>
      </w:r>
      <w:r w:rsidR="00E85B70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Baker et al., 2023).</w:t>
      </w:r>
      <w:r w:rsidR="00343C65">
        <w:rPr>
          <w:rFonts w:ascii="Times New Roman" w:hAnsi="Times New Roman" w:cs="Times New Roman"/>
          <w:sz w:val="24"/>
          <w:szCs w:val="24"/>
        </w:rPr>
        <w:t xml:space="preserve"> However, m</w:t>
      </w:r>
      <w:r w:rsidR="00DD35D9" w:rsidRPr="00ED7536">
        <w:rPr>
          <w:rFonts w:ascii="Times New Roman" w:hAnsi="Times New Roman" w:cs="Times New Roman"/>
          <w:sz w:val="24"/>
          <w:szCs w:val="24"/>
        </w:rPr>
        <w:t xml:space="preserve">uch of the evidence has been derived from short-term (3 to </w:t>
      </w:r>
      <w:r w:rsidR="00ED7536" w:rsidRPr="00ED7536">
        <w:rPr>
          <w:rFonts w:ascii="Times New Roman" w:hAnsi="Times New Roman" w:cs="Times New Roman"/>
          <w:sz w:val="24"/>
          <w:szCs w:val="24"/>
        </w:rPr>
        <w:t>6</w:t>
      </w:r>
      <w:r w:rsidR="00DD35D9" w:rsidRPr="00ED7536">
        <w:rPr>
          <w:rFonts w:ascii="Times New Roman" w:hAnsi="Times New Roman" w:cs="Times New Roman"/>
          <w:sz w:val="24"/>
          <w:szCs w:val="24"/>
        </w:rPr>
        <w:t xml:space="preserve"> month) evaluations</w:t>
      </w:r>
      <w:r w:rsidR="00ED7536" w:rsidRPr="00ED7536">
        <w:rPr>
          <w:rFonts w:ascii="Times New Roman" w:hAnsi="Times New Roman" w:cs="Times New Roman"/>
          <w:sz w:val="24"/>
          <w:szCs w:val="24"/>
        </w:rPr>
        <w:t xml:space="preserve">, </w:t>
      </w:r>
      <w:r w:rsidR="00647E5A">
        <w:rPr>
          <w:rFonts w:ascii="Times New Roman" w:hAnsi="Times New Roman" w:cs="Times New Roman"/>
          <w:sz w:val="24"/>
          <w:szCs w:val="24"/>
        </w:rPr>
        <w:t>and few of them with grazing animals. This</w:t>
      </w:r>
      <w:r w:rsidR="00647E5A" w:rsidRPr="00ED7536">
        <w:rPr>
          <w:rFonts w:ascii="Times New Roman" w:hAnsi="Times New Roman" w:cs="Times New Roman"/>
          <w:sz w:val="24"/>
          <w:szCs w:val="24"/>
        </w:rPr>
        <w:t xml:space="preserve"> </w:t>
      </w:r>
      <w:r w:rsidR="00ED7536" w:rsidRPr="00ED7536">
        <w:rPr>
          <w:rFonts w:ascii="Times New Roman" w:hAnsi="Times New Roman" w:cs="Times New Roman"/>
          <w:sz w:val="24"/>
          <w:szCs w:val="24"/>
        </w:rPr>
        <w:t xml:space="preserve">may not </w:t>
      </w:r>
      <w:r w:rsidR="00DD35D9" w:rsidRPr="00ED7536">
        <w:rPr>
          <w:rFonts w:ascii="Times New Roman" w:hAnsi="Times New Roman" w:cs="Times New Roman"/>
          <w:sz w:val="24"/>
          <w:szCs w:val="24"/>
        </w:rPr>
        <w:t xml:space="preserve">reflect the </w:t>
      </w:r>
      <w:r w:rsidR="00ED7536" w:rsidRPr="00ED7536">
        <w:rPr>
          <w:rFonts w:ascii="Times New Roman" w:hAnsi="Times New Roman" w:cs="Times New Roman"/>
          <w:sz w:val="24"/>
          <w:szCs w:val="24"/>
        </w:rPr>
        <w:t xml:space="preserve">longer term performance within intensively managed </w:t>
      </w:r>
      <w:r w:rsidR="00DD35D9" w:rsidRPr="00ED7536">
        <w:rPr>
          <w:rFonts w:ascii="Times New Roman" w:hAnsi="Times New Roman" w:cs="Times New Roman"/>
          <w:sz w:val="24"/>
          <w:szCs w:val="24"/>
        </w:rPr>
        <w:t>graz</w:t>
      </w:r>
      <w:r w:rsidR="00BA0B1F">
        <w:rPr>
          <w:rFonts w:ascii="Times New Roman" w:hAnsi="Times New Roman" w:cs="Times New Roman"/>
          <w:sz w:val="24"/>
          <w:szCs w:val="24"/>
        </w:rPr>
        <w:t>ing systems</w:t>
      </w:r>
      <w:r w:rsidR="00ED7536" w:rsidRPr="00ED7536">
        <w:rPr>
          <w:rFonts w:ascii="Times New Roman" w:hAnsi="Times New Roman" w:cs="Times New Roman"/>
          <w:sz w:val="24"/>
          <w:szCs w:val="24"/>
        </w:rPr>
        <w:t xml:space="preserve">. </w:t>
      </w:r>
      <w:r w:rsidR="006F1D33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On that basis, the objective of this study was to evaluate the </w:t>
      </w:r>
      <w:r w:rsidR="006F1D33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lastRenderedPageBreak/>
        <w:t xml:space="preserve">performance of </w:t>
      </w:r>
      <w:r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PRG</w:t>
      </w:r>
      <w:r w:rsidR="004C5A9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-</w:t>
      </w:r>
      <w:r w:rsidR="006F1D33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WC and </w:t>
      </w:r>
      <w:r w:rsidR="00820C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multispecies</w:t>
      </w:r>
      <w:r w:rsidR="006F1D33" w:rsidRPr="00ED753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swards</w:t>
      </w:r>
      <w:r w:rsidR="00BA0B1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EA1A1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 a farmlet scale system</w:t>
      </w:r>
      <w:r w:rsidR="00BA0B1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 experiment with grazing herds</w:t>
      </w:r>
      <w:r w:rsidR="00820C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22E85511" w14:textId="77777777" w:rsidR="006F1D33" w:rsidRDefault="006F1D33" w:rsidP="006F1D3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07FCB61B" w14:textId="2F5A98F7" w:rsidR="008D2623" w:rsidRPr="008D2623" w:rsidRDefault="008D2623" w:rsidP="00487F3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2623">
        <w:rPr>
          <w:rFonts w:ascii="Times New Roman" w:eastAsia="Times New Roman" w:hAnsi="Times New Roman" w:cs="Times New Roman"/>
          <w:b/>
          <w:sz w:val="24"/>
          <w:szCs w:val="24"/>
        </w:rPr>
        <w:t>Material and methods:</w:t>
      </w:r>
    </w:p>
    <w:p w14:paraId="4B0580B2" w14:textId="3750775C" w:rsidR="00C22453" w:rsidRPr="0024339C" w:rsidRDefault="00C22453" w:rsidP="00487F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966">
        <w:rPr>
          <w:rFonts w:ascii="Times New Roman" w:hAnsi="Times New Roman" w:cs="Times New Roman"/>
          <w:sz w:val="24"/>
          <w:szCs w:val="24"/>
        </w:rPr>
        <w:t>The experiment was a randomised bloc</w:t>
      </w:r>
      <w:r w:rsidR="00E85B70">
        <w:rPr>
          <w:rFonts w:ascii="Times New Roman" w:hAnsi="Times New Roman" w:cs="Times New Roman"/>
          <w:sz w:val="24"/>
          <w:szCs w:val="24"/>
        </w:rPr>
        <w:t xml:space="preserve">k design with three </w:t>
      </w:r>
      <w:r w:rsidR="00BA747F">
        <w:rPr>
          <w:rFonts w:ascii="Times New Roman" w:hAnsi="Times New Roman" w:cs="Times New Roman"/>
          <w:sz w:val="24"/>
          <w:szCs w:val="24"/>
        </w:rPr>
        <w:t xml:space="preserve">sown </w:t>
      </w:r>
      <w:r w:rsidR="00E85B70">
        <w:rPr>
          <w:rFonts w:ascii="Times New Roman" w:hAnsi="Times New Roman" w:cs="Times New Roman"/>
          <w:sz w:val="24"/>
          <w:szCs w:val="24"/>
        </w:rPr>
        <w:t>swards:</w:t>
      </w:r>
      <w:r w:rsidRPr="00F21966">
        <w:rPr>
          <w:rFonts w:ascii="Times New Roman" w:hAnsi="Times New Roman" w:cs="Times New Roman"/>
          <w:sz w:val="24"/>
          <w:szCs w:val="24"/>
        </w:rPr>
        <w:t xml:space="preserve"> </w:t>
      </w:r>
      <w:r w:rsidR="00E85B70" w:rsidRPr="00F21966">
        <w:rPr>
          <w:rFonts w:ascii="Times New Roman" w:hAnsi="Times New Roman" w:cs="Times New Roman"/>
          <w:sz w:val="24"/>
          <w:szCs w:val="24"/>
        </w:rPr>
        <w:t xml:space="preserve">a </w:t>
      </w:r>
      <w:r w:rsidR="00E85B70">
        <w:rPr>
          <w:rFonts w:ascii="Times New Roman" w:hAnsi="Times New Roman" w:cs="Times New Roman"/>
          <w:sz w:val="24"/>
          <w:szCs w:val="24"/>
        </w:rPr>
        <w:t>monoculture of PRG, a</w:t>
      </w:r>
      <w:r w:rsidR="00BA747F">
        <w:rPr>
          <w:rFonts w:ascii="Times New Roman" w:hAnsi="Times New Roman" w:cs="Times New Roman"/>
          <w:sz w:val="24"/>
          <w:szCs w:val="24"/>
        </w:rPr>
        <w:t xml:space="preserve"> classical asso</w:t>
      </w:r>
      <w:r w:rsidR="00E85B70">
        <w:rPr>
          <w:rFonts w:ascii="Times New Roman" w:hAnsi="Times New Roman" w:cs="Times New Roman"/>
          <w:sz w:val="24"/>
          <w:szCs w:val="24"/>
        </w:rPr>
        <w:t>ciation of PRG</w:t>
      </w:r>
      <w:r w:rsidR="00BA747F">
        <w:rPr>
          <w:rFonts w:ascii="Times New Roman" w:hAnsi="Times New Roman" w:cs="Times New Roman"/>
          <w:sz w:val="24"/>
          <w:szCs w:val="24"/>
        </w:rPr>
        <w:t xml:space="preserve"> and </w:t>
      </w:r>
      <w:r w:rsidR="00E85B70">
        <w:rPr>
          <w:rFonts w:ascii="Times New Roman" w:hAnsi="Times New Roman" w:cs="Times New Roman"/>
          <w:sz w:val="24"/>
          <w:szCs w:val="24"/>
        </w:rPr>
        <w:t xml:space="preserve">WC </w:t>
      </w:r>
      <w:r w:rsidR="00BA747F">
        <w:rPr>
          <w:rFonts w:ascii="Times New Roman" w:hAnsi="Times New Roman" w:cs="Times New Roman"/>
          <w:sz w:val="24"/>
          <w:szCs w:val="24"/>
        </w:rPr>
        <w:t>(PRG</w:t>
      </w:r>
      <w:r w:rsidR="004C5A9E">
        <w:rPr>
          <w:rFonts w:ascii="Times New Roman" w:hAnsi="Times New Roman" w:cs="Times New Roman"/>
          <w:sz w:val="24"/>
          <w:szCs w:val="24"/>
        </w:rPr>
        <w:t>-</w:t>
      </w:r>
      <w:r w:rsidR="00BA747F">
        <w:rPr>
          <w:rFonts w:ascii="Times New Roman" w:hAnsi="Times New Roman" w:cs="Times New Roman"/>
          <w:sz w:val="24"/>
          <w:szCs w:val="24"/>
        </w:rPr>
        <w:t xml:space="preserve">WC) </w:t>
      </w:r>
      <w:r w:rsidR="00E85B70" w:rsidRPr="00F21966">
        <w:rPr>
          <w:rFonts w:ascii="Times New Roman" w:hAnsi="Times New Roman" w:cs="Times New Roman"/>
          <w:sz w:val="24"/>
          <w:szCs w:val="24"/>
        </w:rPr>
        <w:t xml:space="preserve">and </w:t>
      </w:r>
      <w:r w:rsidR="00E85B70">
        <w:rPr>
          <w:rFonts w:ascii="Times New Roman" w:hAnsi="Times New Roman" w:cs="Times New Roman"/>
          <w:sz w:val="24"/>
          <w:szCs w:val="24"/>
        </w:rPr>
        <w:t xml:space="preserve">a multispecies sward (MSS) composed of grasses, legumes, plantain and chicory. </w:t>
      </w:r>
      <w:r w:rsidRPr="003E2FB9">
        <w:rPr>
          <w:rFonts w:ascii="Times New Roman" w:hAnsi="Times New Roman" w:cs="Times New Roman"/>
          <w:sz w:val="24"/>
          <w:szCs w:val="24"/>
        </w:rPr>
        <w:t xml:space="preserve">Overall,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E2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FB9">
        <w:rPr>
          <w:rFonts w:ascii="Times New Roman" w:hAnsi="Times New Roman" w:cs="Times New Roman"/>
          <w:sz w:val="24"/>
          <w:szCs w:val="24"/>
        </w:rPr>
        <w:t>farmlets</w:t>
      </w:r>
      <w:proofErr w:type="spellEnd"/>
      <w:r w:rsidRPr="003E2FB9">
        <w:rPr>
          <w:rFonts w:ascii="Times New Roman" w:hAnsi="Times New Roman" w:cs="Times New Roman"/>
          <w:sz w:val="24"/>
          <w:szCs w:val="24"/>
        </w:rPr>
        <w:t xml:space="preserve"> of 18.7 ha were created, each divided into 20 paddocks. Paddocks for each treatment were balanced for location, soil type, and soil fertility throughout the farm. </w:t>
      </w:r>
      <w:r>
        <w:rPr>
          <w:rFonts w:ascii="Times New Roman" w:hAnsi="Times New Roman" w:cs="Times New Roman"/>
          <w:sz w:val="24"/>
          <w:szCs w:val="24"/>
        </w:rPr>
        <w:t>During the trial, t</w:t>
      </w:r>
      <w:r w:rsidRPr="00F21966">
        <w:rPr>
          <w:rFonts w:ascii="Times New Roman" w:hAnsi="Times New Roman" w:cs="Times New Roman"/>
          <w:sz w:val="24"/>
          <w:szCs w:val="24"/>
        </w:rPr>
        <w:t xml:space="preserve">he PRG sward </w:t>
      </w:r>
      <w:r>
        <w:rPr>
          <w:rFonts w:ascii="Times New Roman" w:hAnsi="Times New Roman" w:cs="Times New Roman"/>
          <w:sz w:val="24"/>
          <w:szCs w:val="24"/>
        </w:rPr>
        <w:t>received</w:t>
      </w:r>
      <w:r w:rsidRPr="00F21966">
        <w:rPr>
          <w:rFonts w:ascii="Times New Roman" w:hAnsi="Times New Roman" w:cs="Times New Roman"/>
          <w:sz w:val="24"/>
          <w:szCs w:val="24"/>
        </w:rPr>
        <w:t xml:space="preserve"> 250 kg of chemical N</w:t>
      </w:r>
      <w:r>
        <w:rPr>
          <w:rFonts w:ascii="Times New Roman" w:hAnsi="Times New Roman" w:cs="Times New Roman"/>
          <w:sz w:val="24"/>
          <w:szCs w:val="24"/>
        </w:rPr>
        <w:t xml:space="preserve"> ha</w:t>
      </w:r>
      <w:r w:rsidRPr="00FE013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966">
        <w:rPr>
          <w:rFonts w:ascii="Times New Roman" w:hAnsi="Times New Roman" w:cs="Times New Roman"/>
          <w:sz w:val="24"/>
          <w:szCs w:val="24"/>
        </w:rPr>
        <w:t>yr</w:t>
      </w:r>
      <w:r w:rsidRPr="00FE013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6F639D">
        <w:rPr>
          <w:rFonts w:ascii="Times New Roman" w:hAnsi="Times New Roman" w:cs="Times New Roman"/>
          <w:sz w:val="24"/>
          <w:szCs w:val="24"/>
        </w:rPr>
        <w:t xml:space="preserve"> while the PRG</w:t>
      </w:r>
      <w:r w:rsidR="00306521">
        <w:rPr>
          <w:rFonts w:ascii="Times New Roman" w:hAnsi="Times New Roman" w:cs="Times New Roman"/>
          <w:sz w:val="24"/>
          <w:szCs w:val="24"/>
        </w:rPr>
        <w:t>-</w:t>
      </w:r>
      <w:r w:rsidRPr="00F21966">
        <w:rPr>
          <w:rFonts w:ascii="Times New Roman" w:hAnsi="Times New Roman" w:cs="Times New Roman"/>
          <w:sz w:val="24"/>
          <w:szCs w:val="24"/>
        </w:rPr>
        <w:t>WC and MSS receiv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F21966">
        <w:rPr>
          <w:rFonts w:ascii="Times New Roman" w:hAnsi="Times New Roman" w:cs="Times New Roman"/>
          <w:sz w:val="24"/>
          <w:szCs w:val="24"/>
        </w:rPr>
        <w:t xml:space="preserve"> 125 kg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Total net herbage production, botanical composition and </w:t>
      </w:r>
      <w:r w:rsidR="00E85B70">
        <w:rPr>
          <w:rFonts w:ascii="Times New Roman" w:eastAsia="Times New Roman" w:hAnsi="Times New Roman" w:cs="Times New Roman"/>
          <w:sz w:val="24"/>
          <w:szCs w:val="24"/>
        </w:rPr>
        <w:t>chemical composition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were measure</w:t>
      </w:r>
      <w:r w:rsidR="00EA1A11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over </w:t>
      </w:r>
      <w:r w:rsidR="00E01E28">
        <w:rPr>
          <w:rFonts w:ascii="Times New Roman" w:eastAsia="Times New Roman" w:hAnsi="Times New Roman" w:cs="Times New Roman"/>
          <w:sz w:val="24"/>
          <w:szCs w:val="24"/>
        </w:rPr>
        <w:t>the years 2021 and 2022.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39C">
        <w:rPr>
          <w:rFonts w:ascii="Times New Roman" w:eastAsia="Times New Roman" w:hAnsi="Times New Roman" w:cs="Times New Roman"/>
          <w:sz w:val="24"/>
          <w:szCs w:val="24"/>
        </w:rPr>
        <w:t xml:space="preserve">These data were analysed for sward, season and year effect using mixed </w:t>
      </w:r>
      <w:r w:rsidR="00306521">
        <w:rPr>
          <w:rFonts w:ascii="Times New Roman" w:eastAsia="Times New Roman" w:hAnsi="Times New Roman" w:cs="Times New Roman"/>
          <w:sz w:val="24"/>
          <w:szCs w:val="24"/>
        </w:rPr>
        <w:t xml:space="preserve">linear </w:t>
      </w:r>
      <w:r w:rsidR="0024339C">
        <w:rPr>
          <w:rFonts w:ascii="Times New Roman" w:eastAsia="Times New Roman" w:hAnsi="Times New Roman" w:cs="Times New Roman"/>
          <w:sz w:val="24"/>
          <w:szCs w:val="24"/>
        </w:rPr>
        <w:t xml:space="preserve">models </w:t>
      </w:r>
      <w:r w:rsidR="0024339C" w:rsidRPr="00E066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</w:t>
      </w:r>
      <w:proofErr w:type="spellStart"/>
      <w:r w:rsidR="0024339C" w:rsidRPr="00E066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Proc</w:t>
      </w:r>
      <w:proofErr w:type="spellEnd"/>
      <w:r w:rsidR="0024339C" w:rsidRPr="00E066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Mixed, SAS Institute, 2006)</w:t>
      </w:r>
      <w:r w:rsidR="0024339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26C76090" w14:textId="714C0A7E" w:rsidR="00E01E28" w:rsidRPr="00E01E28" w:rsidRDefault="00E01E28" w:rsidP="00487F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1DAE278" w14:textId="55061FEC" w:rsidR="008D2623" w:rsidRDefault="008D2623" w:rsidP="00487F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623">
        <w:rPr>
          <w:rFonts w:ascii="Times New Roman" w:eastAsia="Times New Roman" w:hAnsi="Times New Roman" w:cs="Times New Roman"/>
          <w:b/>
          <w:sz w:val="24"/>
          <w:szCs w:val="24"/>
        </w:rPr>
        <w:t>Results:</w:t>
      </w:r>
    </w:p>
    <w:p w14:paraId="68D64710" w14:textId="3C23751C" w:rsidR="00E01E28" w:rsidRDefault="00E01E28" w:rsidP="003740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1252F5">
        <w:rPr>
          <w:rFonts w:ascii="Times New Roman" w:hAnsi="Times New Roman" w:cs="Times New Roman"/>
          <w:sz w:val="24"/>
          <w:szCs w:val="24"/>
        </w:rPr>
        <w:t>re was no significant difference in</w:t>
      </w:r>
      <w:r>
        <w:rPr>
          <w:rFonts w:ascii="Times New Roman" w:hAnsi="Times New Roman" w:cs="Times New Roman"/>
          <w:sz w:val="24"/>
          <w:szCs w:val="24"/>
        </w:rPr>
        <w:t xml:space="preserve"> annual herbage yield </w:t>
      </w:r>
      <w:r w:rsidR="001252F5">
        <w:rPr>
          <w:rFonts w:ascii="Times New Roman" w:hAnsi="Times New Roman" w:cs="Times New Roman"/>
          <w:sz w:val="24"/>
          <w:szCs w:val="24"/>
        </w:rPr>
        <w:t>between t</w:t>
      </w:r>
      <w:r>
        <w:rPr>
          <w:rFonts w:ascii="Times New Roman" w:hAnsi="Times New Roman" w:cs="Times New Roman"/>
          <w:sz w:val="24"/>
          <w:szCs w:val="24"/>
        </w:rPr>
        <w:t xml:space="preserve">he three swards </w:t>
      </w:r>
      <w:r w:rsidR="001252F5">
        <w:rPr>
          <w:rFonts w:ascii="Times New Roman" w:hAnsi="Times New Roman" w:cs="Times New Roman"/>
          <w:sz w:val="24"/>
          <w:szCs w:val="24"/>
        </w:rPr>
        <w:t xml:space="preserve">systems during </w:t>
      </w:r>
      <w:r>
        <w:rPr>
          <w:rFonts w:ascii="Times New Roman" w:hAnsi="Times New Roman" w:cs="Times New Roman"/>
          <w:sz w:val="24"/>
          <w:szCs w:val="24"/>
        </w:rPr>
        <w:t>the two year</w:t>
      </w:r>
      <w:r w:rsidR="00125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252F5">
        <w:rPr>
          <w:rFonts w:ascii="Times New Roman" w:hAnsi="Times New Roman" w:cs="Times New Roman"/>
          <w:sz w:val="24"/>
          <w:szCs w:val="24"/>
        </w:rPr>
        <w:t xml:space="preserve">tudy </w:t>
      </w:r>
      <w:r>
        <w:rPr>
          <w:rFonts w:ascii="Times New Roman" w:hAnsi="Times New Roman" w:cs="Times New Roman"/>
          <w:sz w:val="24"/>
          <w:szCs w:val="24"/>
        </w:rPr>
        <w:t>(13</w:t>
      </w:r>
      <w:r w:rsidR="00B9776B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, 12</w:t>
      </w:r>
      <w:r w:rsidR="00B977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5, 13</w:t>
      </w:r>
      <w:r w:rsidR="00B977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B9776B">
        <w:rPr>
          <w:rFonts w:ascii="Times New Roman" w:hAnsi="Times New Roman" w:cs="Times New Roman"/>
          <w:sz w:val="24"/>
          <w:szCs w:val="24"/>
        </w:rPr>
        <w:t>t</w:t>
      </w:r>
      <w:r w:rsidR="00EA1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DM</w:t>
      </w:r>
      <w:r w:rsidR="00EA1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</w:t>
      </w:r>
      <w:r w:rsidRPr="00D8470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84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PRG, PRG</w:t>
      </w:r>
      <w:r w:rsidR="0030218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WC and MSS</w:t>
      </w:r>
      <w:r w:rsidR="00BA74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respectively) despite large differences in mineral N application. </w:t>
      </w:r>
      <w:r w:rsidR="0024339C">
        <w:rPr>
          <w:rFonts w:ascii="Times New Roman" w:eastAsia="Times New Roman" w:hAnsi="Times New Roman" w:cs="Times New Roman"/>
          <w:sz w:val="24"/>
          <w:szCs w:val="24"/>
        </w:rPr>
        <w:t>Botanical composition of the PRG monoculture was 995 g/kg grasses and 5 g/kg of unsown species</w:t>
      </w:r>
      <w:r w:rsidR="00BA747F">
        <w:rPr>
          <w:rFonts w:ascii="Times New Roman" w:eastAsia="Times New Roman" w:hAnsi="Times New Roman" w:cs="Times New Roman"/>
          <w:sz w:val="24"/>
          <w:szCs w:val="24"/>
        </w:rPr>
        <w:t>, on average over the two years</w:t>
      </w:r>
      <w:r w:rsidR="0024339C">
        <w:rPr>
          <w:rFonts w:ascii="Times New Roman" w:eastAsia="Times New Roman" w:hAnsi="Times New Roman" w:cs="Times New Roman"/>
          <w:sz w:val="24"/>
          <w:szCs w:val="24"/>
        </w:rPr>
        <w:t>. In comparison the PRG</w:t>
      </w:r>
      <w:r w:rsidR="00B9644A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339C">
        <w:rPr>
          <w:rFonts w:ascii="Times New Roman" w:eastAsia="Times New Roman" w:hAnsi="Times New Roman" w:cs="Times New Roman"/>
          <w:sz w:val="24"/>
          <w:szCs w:val="24"/>
        </w:rPr>
        <w:t xml:space="preserve">WC </w:t>
      </w:r>
      <w:r w:rsidR="00BA747F">
        <w:rPr>
          <w:rFonts w:ascii="Times New Roman" w:eastAsia="Times New Roman" w:hAnsi="Times New Roman" w:cs="Times New Roman"/>
          <w:sz w:val="24"/>
          <w:szCs w:val="24"/>
        </w:rPr>
        <w:t xml:space="preserve">sward </w:t>
      </w:r>
      <w:r w:rsidR="0024339C">
        <w:rPr>
          <w:rFonts w:ascii="Times New Roman" w:eastAsia="Times New Roman" w:hAnsi="Times New Roman" w:cs="Times New Roman"/>
          <w:sz w:val="24"/>
          <w:szCs w:val="24"/>
        </w:rPr>
        <w:t>had, 836,</w:t>
      </w:r>
      <w:r w:rsidR="00976E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39C" w:rsidRPr="009C468E">
        <w:rPr>
          <w:rFonts w:ascii="Times New Roman" w:eastAsia="Times New Roman" w:hAnsi="Times New Roman" w:cs="Times New Roman"/>
          <w:sz w:val="24"/>
          <w:szCs w:val="24"/>
        </w:rPr>
        <w:t>163</w:t>
      </w:r>
      <w:r w:rsidR="0024339C">
        <w:rPr>
          <w:rFonts w:ascii="Times New Roman" w:eastAsia="Times New Roman" w:hAnsi="Times New Roman" w:cs="Times New Roman"/>
          <w:sz w:val="24"/>
          <w:szCs w:val="24"/>
        </w:rPr>
        <w:t xml:space="preserve"> and 1</w:t>
      </w:r>
      <w:r w:rsidR="0024339C" w:rsidRPr="009C468E">
        <w:rPr>
          <w:rFonts w:ascii="Times New Roman" w:eastAsia="Times New Roman" w:hAnsi="Times New Roman" w:cs="Times New Roman"/>
          <w:sz w:val="24"/>
          <w:szCs w:val="24"/>
        </w:rPr>
        <w:t xml:space="preserve"> g/kg </w:t>
      </w:r>
      <w:r w:rsidR="0024339C">
        <w:rPr>
          <w:rFonts w:ascii="Times New Roman" w:eastAsia="Times New Roman" w:hAnsi="Times New Roman" w:cs="Times New Roman"/>
          <w:sz w:val="24"/>
          <w:szCs w:val="24"/>
        </w:rPr>
        <w:t xml:space="preserve">of grasses, </w:t>
      </w:r>
      <w:r w:rsidR="0024339C" w:rsidRPr="009C468E">
        <w:rPr>
          <w:rFonts w:ascii="Times New Roman" w:eastAsia="Times New Roman" w:hAnsi="Times New Roman" w:cs="Times New Roman"/>
          <w:sz w:val="24"/>
          <w:szCs w:val="24"/>
        </w:rPr>
        <w:t>white clover</w:t>
      </w:r>
      <w:r w:rsidR="0024339C">
        <w:rPr>
          <w:rFonts w:ascii="Times New Roman" w:eastAsia="Times New Roman" w:hAnsi="Times New Roman" w:cs="Times New Roman"/>
          <w:sz w:val="24"/>
          <w:szCs w:val="24"/>
        </w:rPr>
        <w:t xml:space="preserve"> and unsown species respectively</w:t>
      </w:r>
      <w:r w:rsidR="0024339C" w:rsidRPr="009C468E">
        <w:rPr>
          <w:rFonts w:ascii="Times New Roman" w:eastAsia="Times New Roman" w:hAnsi="Times New Roman" w:cs="Times New Roman"/>
          <w:sz w:val="24"/>
          <w:szCs w:val="24"/>
        </w:rPr>
        <w:t xml:space="preserve"> while MSS had 6</w:t>
      </w:r>
      <w:r w:rsidR="0024339C">
        <w:rPr>
          <w:rFonts w:ascii="Times New Roman" w:eastAsia="Times New Roman" w:hAnsi="Times New Roman" w:cs="Times New Roman"/>
          <w:sz w:val="24"/>
          <w:szCs w:val="24"/>
        </w:rPr>
        <w:t xml:space="preserve">73, 151, </w:t>
      </w:r>
      <w:r w:rsidR="0024339C" w:rsidRPr="009C468E">
        <w:rPr>
          <w:rFonts w:ascii="Times New Roman" w:eastAsia="Times New Roman" w:hAnsi="Times New Roman" w:cs="Times New Roman"/>
          <w:sz w:val="24"/>
          <w:szCs w:val="24"/>
        </w:rPr>
        <w:t>171</w:t>
      </w:r>
      <w:r w:rsidR="0024339C">
        <w:rPr>
          <w:rFonts w:ascii="Times New Roman" w:eastAsia="Times New Roman" w:hAnsi="Times New Roman" w:cs="Times New Roman"/>
          <w:sz w:val="24"/>
          <w:szCs w:val="24"/>
        </w:rPr>
        <w:t xml:space="preserve"> and 5</w:t>
      </w:r>
      <w:r w:rsidR="0024339C" w:rsidRPr="009C4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39C">
        <w:rPr>
          <w:rFonts w:ascii="Times New Roman" w:eastAsia="Times New Roman" w:hAnsi="Times New Roman" w:cs="Times New Roman"/>
          <w:sz w:val="24"/>
          <w:szCs w:val="24"/>
        </w:rPr>
        <w:t xml:space="preserve">g/kg of grasses, clovers, herbs and unsown species </w:t>
      </w:r>
      <w:r w:rsidR="0024339C" w:rsidRPr="009C468E">
        <w:rPr>
          <w:rFonts w:ascii="Times New Roman" w:eastAsia="Times New Roman" w:hAnsi="Times New Roman" w:cs="Times New Roman"/>
          <w:sz w:val="24"/>
          <w:szCs w:val="24"/>
        </w:rPr>
        <w:t>respectively.</w:t>
      </w:r>
      <w:r w:rsidR="002433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57D7">
        <w:rPr>
          <w:rFonts w:ascii="Times New Roman" w:hAnsi="Times New Roman" w:cs="Times New Roman"/>
          <w:sz w:val="24"/>
          <w:szCs w:val="24"/>
        </w:rPr>
        <w:t xml:space="preserve">There was no significant effect of </w:t>
      </w:r>
      <w:r>
        <w:rPr>
          <w:rFonts w:ascii="Times New Roman" w:hAnsi="Times New Roman" w:cs="Times New Roman"/>
          <w:sz w:val="24"/>
          <w:szCs w:val="24"/>
        </w:rPr>
        <w:t>sward system</w:t>
      </w:r>
      <w:r w:rsidRPr="002757D7">
        <w:rPr>
          <w:rFonts w:ascii="Times New Roman" w:hAnsi="Times New Roman" w:cs="Times New Roman"/>
          <w:sz w:val="24"/>
          <w:szCs w:val="24"/>
        </w:rPr>
        <w:t xml:space="preserve"> on </w:t>
      </w:r>
      <w:r w:rsidR="003740D3">
        <w:rPr>
          <w:rFonts w:ascii="Times New Roman" w:hAnsi="Times New Roman" w:cs="Times New Roman"/>
          <w:sz w:val="24"/>
          <w:szCs w:val="24"/>
        </w:rPr>
        <w:t>sward nutritive parameters (</w:t>
      </w:r>
      <w:r w:rsidRPr="002757D7">
        <w:rPr>
          <w:rFonts w:ascii="Times New Roman" w:hAnsi="Times New Roman" w:cs="Times New Roman"/>
          <w:sz w:val="24"/>
          <w:szCs w:val="24"/>
        </w:rPr>
        <w:t xml:space="preserve">CP, </w:t>
      </w:r>
      <w:r w:rsidR="00B727C8">
        <w:rPr>
          <w:rFonts w:ascii="Times New Roman" w:hAnsi="Times New Roman" w:cs="Times New Roman"/>
          <w:sz w:val="24"/>
          <w:szCs w:val="24"/>
        </w:rPr>
        <w:t>N</w:t>
      </w:r>
      <w:r w:rsidR="00B727C8" w:rsidRPr="002757D7">
        <w:rPr>
          <w:rFonts w:ascii="Times New Roman" w:hAnsi="Times New Roman" w:cs="Times New Roman"/>
          <w:sz w:val="24"/>
          <w:szCs w:val="24"/>
        </w:rPr>
        <w:t>DF</w:t>
      </w:r>
      <w:r w:rsidR="00B727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B727C8">
        <w:rPr>
          <w:rFonts w:ascii="Times New Roman" w:hAnsi="Times New Roman" w:cs="Times New Roman"/>
          <w:sz w:val="24"/>
          <w:szCs w:val="24"/>
        </w:rPr>
        <w:t>A</w:t>
      </w:r>
      <w:r w:rsidR="00B727C8" w:rsidRPr="002757D7">
        <w:rPr>
          <w:rFonts w:ascii="Times New Roman" w:hAnsi="Times New Roman" w:cs="Times New Roman"/>
          <w:sz w:val="24"/>
          <w:szCs w:val="24"/>
        </w:rPr>
        <w:t xml:space="preserve">DF </w:t>
      </w:r>
      <w:r w:rsidR="003740D3">
        <w:rPr>
          <w:rFonts w:ascii="Times New Roman" w:hAnsi="Times New Roman" w:cs="Times New Roman"/>
          <w:sz w:val="24"/>
          <w:szCs w:val="24"/>
        </w:rPr>
        <w:t xml:space="preserve">contents of </w:t>
      </w:r>
      <w:r>
        <w:rPr>
          <w:rFonts w:ascii="Times New Roman" w:hAnsi="Times New Roman" w:cs="Times New Roman"/>
          <w:sz w:val="24"/>
          <w:szCs w:val="24"/>
        </w:rPr>
        <w:t xml:space="preserve">220, </w:t>
      </w:r>
      <w:r w:rsidR="00B727C8">
        <w:rPr>
          <w:rFonts w:ascii="Times New Roman" w:hAnsi="Times New Roman" w:cs="Times New Roman"/>
          <w:sz w:val="24"/>
          <w:szCs w:val="24"/>
        </w:rPr>
        <w:t xml:space="preserve">403 and </w:t>
      </w:r>
      <w:r>
        <w:rPr>
          <w:rFonts w:ascii="Times New Roman" w:hAnsi="Times New Roman" w:cs="Times New Roman"/>
          <w:sz w:val="24"/>
          <w:szCs w:val="24"/>
        </w:rPr>
        <w:t>207 g/kg DM, respectively), nor was there any significant year effects</w:t>
      </w:r>
      <w:r w:rsidR="00976E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interactions between sward system and </w:t>
      </w:r>
      <w:r w:rsidR="00976E04">
        <w:rPr>
          <w:rFonts w:ascii="Times New Roman" w:hAnsi="Times New Roman" w:cs="Times New Roman"/>
          <w:sz w:val="24"/>
          <w:szCs w:val="24"/>
        </w:rPr>
        <w:t xml:space="preserve">either </w:t>
      </w:r>
      <w:r>
        <w:rPr>
          <w:rFonts w:ascii="Times New Roman" w:hAnsi="Times New Roman" w:cs="Times New Roman"/>
          <w:sz w:val="24"/>
          <w:szCs w:val="24"/>
        </w:rPr>
        <w:t>season or year</w:t>
      </w:r>
      <w:r w:rsidRPr="002757D7">
        <w:rPr>
          <w:rFonts w:ascii="Times New Roman" w:hAnsi="Times New Roman" w:cs="Times New Roman"/>
          <w:sz w:val="24"/>
          <w:szCs w:val="24"/>
        </w:rPr>
        <w:t>. The</w:t>
      </w:r>
      <w:r>
        <w:rPr>
          <w:rFonts w:ascii="Times New Roman" w:hAnsi="Times New Roman" w:cs="Times New Roman"/>
          <w:sz w:val="24"/>
          <w:szCs w:val="24"/>
        </w:rPr>
        <w:t xml:space="preserve"> effect of sward system on </w:t>
      </w:r>
      <w:r w:rsidR="003740D3">
        <w:rPr>
          <w:rFonts w:ascii="Times New Roman" w:hAnsi="Times New Roman" w:cs="Times New Roman"/>
          <w:sz w:val="24"/>
          <w:szCs w:val="24"/>
        </w:rPr>
        <w:t>ash content was greater for MSS (114 g/kg DM) compared to both PRG and PRG</w:t>
      </w:r>
      <w:r w:rsidR="00B727C8">
        <w:rPr>
          <w:rFonts w:ascii="Times New Roman" w:hAnsi="Times New Roman" w:cs="Times New Roman"/>
          <w:sz w:val="24"/>
          <w:szCs w:val="24"/>
        </w:rPr>
        <w:t>-</w:t>
      </w:r>
      <w:r w:rsidR="003740D3">
        <w:rPr>
          <w:rFonts w:ascii="Times New Roman" w:hAnsi="Times New Roman" w:cs="Times New Roman"/>
          <w:sz w:val="24"/>
          <w:szCs w:val="24"/>
        </w:rPr>
        <w:t xml:space="preserve">WC (97 and 102 g/kg DM, respectively). Relatedly, </w:t>
      </w:r>
      <w:r>
        <w:rPr>
          <w:rFonts w:ascii="Times New Roman" w:hAnsi="Times New Roman" w:cs="Times New Roman"/>
          <w:sz w:val="24"/>
          <w:szCs w:val="24"/>
        </w:rPr>
        <w:t>OMD content approached significance</w:t>
      </w:r>
      <w:r w:rsidRPr="002757D7">
        <w:rPr>
          <w:rFonts w:ascii="Times New Roman" w:hAnsi="Times New Roman" w:cs="Times New Roman"/>
          <w:sz w:val="24"/>
          <w:szCs w:val="24"/>
        </w:rPr>
        <w:t xml:space="preserve"> (P&lt;0.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757D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and tended to be lower for MSS (799 g/kg DM) compared to both PRG and PRG</w:t>
      </w:r>
      <w:r w:rsidR="00B727C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WC (812 and 808 g/kg DM, respectively). </w:t>
      </w:r>
    </w:p>
    <w:p w14:paraId="34B73506" w14:textId="77777777" w:rsidR="00E01E28" w:rsidRDefault="00E01E28" w:rsidP="00487F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38A56" w14:textId="7F7132CF" w:rsidR="008D2623" w:rsidRPr="008D2623" w:rsidRDefault="008D2623" w:rsidP="00487F3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2623">
        <w:rPr>
          <w:rFonts w:ascii="Times New Roman" w:eastAsia="Times New Roman" w:hAnsi="Times New Roman" w:cs="Times New Roman"/>
          <w:b/>
          <w:sz w:val="24"/>
          <w:szCs w:val="24"/>
        </w:rPr>
        <w:t>Conclusion:</w:t>
      </w:r>
    </w:p>
    <w:p w14:paraId="0BCD95E8" w14:textId="4E4C81E8" w:rsidR="008D2623" w:rsidRDefault="00976E04" w:rsidP="00487F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This study</w:t>
      </w:r>
      <w:r w:rsidR="003740D3" w:rsidRPr="003740D3">
        <w:rPr>
          <w:rFonts w:ascii="Times New Roman" w:eastAsia="Times New Roman" w:hAnsi="Times New Roman" w:cs="Times New Roman"/>
          <w:sz w:val="24"/>
          <w:szCs w:val="24"/>
        </w:rPr>
        <w:t xml:space="preserve"> confirm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="003740D3" w:rsidRPr="003740D3">
        <w:rPr>
          <w:rFonts w:ascii="Times New Roman" w:eastAsia="Times New Roman" w:hAnsi="Times New Roman" w:cs="Times New Roman"/>
          <w:sz w:val="24"/>
          <w:szCs w:val="24"/>
        </w:rPr>
        <w:t xml:space="preserve"> the findings of previous component based evaluations </w:t>
      </w:r>
      <w:r w:rsidR="00647E5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(Baker et al., 2023)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0D3" w:rsidRPr="003740D3">
        <w:rPr>
          <w:rFonts w:ascii="Times New Roman" w:eastAsia="Times New Roman" w:hAnsi="Times New Roman" w:cs="Times New Roman"/>
          <w:sz w:val="24"/>
          <w:szCs w:val="24"/>
        </w:rPr>
        <w:t>and indicate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3740D3" w:rsidRPr="003740D3">
        <w:rPr>
          <w:rFonts w:ascii="Times New Roman" w:eastAsia="Times New Roman" w:hAnsi="Times New Roman" w:cs="Times New Roman"/>
          <w:sz w:val="24"/>
          <w:szCs w:val="24"/>
        </w:rPr>
        <w:t xml:space="preserve"> that the inclusion of legumes and herbs within intensively managed grazing swards can yield similar DM production and nutritive characteristics to traditional PRG swards, while substantially reducing requirements for chemical N fertilisation. </w:t>
      </w:r>
      <w:r w:rsidRPr="00E86419">
        <w:rPr>
          <w:rFonts w:ascii="Times New Roman" w:eastAsia="Times New Roman" w:hAnsi="Times New Roman" w:cs="Times New Roman"/>
          <w:sz w:val="24"/>
          <w:szCs w:val="24"/>
        </w:rPr>
        <w:t>F</w:t>
      </w:r>
      <w:r w:rsidR="003740D3" w:rsidRPr="00E86419">
        <w:rPr>
          <w:rFonts w:ascii="Times New Roman" w:eastAsia="Times New Roman" w:hAnsi="Times New Roman" w:cs="Times New Roman"/>
          <w:sz w:val="24"/>
          <w:szCs w:val="24"/>
        </w:rPr>
        <w:t xml:space="preserve">urther evaluation of such swards within longer-term research platforms </w:t>
      </w:r>
      <w:r w:rsidRPr="00E86419">
        <w:rPr>
          <w:rFonts w:ascii="Times New Roman" w:eastAsia="Times New Roman" w:hAnsi="Times New Roman" w:cs="Times New Roman"/>
          <w:sz w:val="24"/>
          <w:szCs w:val="24"/>
        </w:rPr>
        <w:t>is required</w:t>
      </w:r>
      <w:r w:rsidR="00B9776B" w:rsidRPr="00E86419">
        <w:rPr>
          <w:rFonts w:ascii="Times New Roman" w:eastAsia="Times New Roman" w:hAnsi="Times New Roman" w:cs="Times New Roman"/>
          <w:sz w:val="24"/>
          <w:szCs w:val="24"/>
        </w:rPr>
        <w:t xml:space="preserve"> to evaluate the persistency of the species and to </w:t>
      </w:r>
      <w:r w:rsidR="003740D3" w:rsidRPr="00E86419">
        <w:rPr>
          <w:rFonts w:ascii="Times New Roman" w:eastAsia="Times New Roman" w:hAnsi="Times New Roman" w:cs="Times New Roman"/>
          <w:sz w:val="24"/>
          <w:szCs w:val="24"/>
        </w:rPr>
        <w:t>enhance successful adoption of both PRG</w:t>
      </w:r>
      <w:r w:rsidR="00BA0B1F" w:rsidRPr="00E86419">
        <w:rPr>
          <w:rFonts w:ascii="Times New Roman" w:eastAsia="Times New Roman" w:hAnsi="Times New Roman" w:cs="Times New Roman"/>
          <w:sz w:val="24"/>
          <w:szCs w:val="24"/>
        </w:rPr>
        <w:t>-</w:t>
      </w:r>
      <w:r w:rsidR="003740D3" w:rsidRPr="00E86419">
        <w:rPr>
          <w:rFonts w:ascii="Times New Roman" w:eastAsia="Times New Roman" w:hAnsi="Times New Roman" w:cs="Times New Roman"/>
          <w:sz w:val="24"/>
          <w:szCs w:val="24"/>
        </w:rPr>
        <w:t>WC and MSS systems</w:t>
      </w:r>
      <w:r w:rsidR="002108F4" w:rsidRPr="00E864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0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1B53EA" w14:textId="783D8E43" w:rsidR="008D2623" w:rsidRPr="008D2623" w:rsidRDefault="008D2623" w:rsidP="00487F3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2623">
        <w:rPr>
          <w:rFonts w:ascii="Times New Roman" w:eastAsia="Times New Roman" w:hAnsi="Times New Roman" w:cs="Times New Roman"/>
          <w:b/>
          <w:sz w:val="24"/>
          <w:szCs w:val="24"/>
        </w:rPr>
        <w:t>Acknowledgements:</w:t>
      </w:r>
    </w:p>
    <w:p w14:paraId="7D774133" w14:textId="7129B19F" w:rsidR="008D2623" w:rsidRDefault="00161EC5" w:rsidP="00487F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authors would like to thank Moorepark farm and staff for the help in data collection and processing. The authors would also like to acknowledge the support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Teagasc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Walsh Scholarship scheme and University College Dublin.</w:t>
      </w:r>
    </w:p>
    <w:p w14:paraId="0C5ACECF" w14:textId="7BF9BE4C" w:rsidR="008D2623" w:rsidRPr="008D2623" w:rsidRDefault="008D2623" w:rsidP="00487F3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2623">
        <w:rPr>
          <w:rFonts w:ascii="Times New Roman" w:eastAsia="Times New Roman" w:hAnsi="Times New Roman" w:cs="Times New Roman"/>
          <w:b/>
          <w:sz w:val="24"/>
          <w:szCs w:val="24"/>
        </w:rPr>
        <w:t>References:</w:t>
      </w:r>
    </w:p>
    <w:p w14:paraId="3706647E" w14:textId="6286657E" w:rsidR="008D2623" w:rsidRDefault="006F1D33" w:rsidP="00487F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D33">
        <w:rPr>
          <w:rFonts w:ascii="Times New Roman" w:eastAsia="Times New Roman" w:hAnsi="Times New Roman" w:cs="Times New Roman"/>
          <w:sz w:val="24"/>
          <w:szCs w:val="24"/>
        </w:rPr>
        <w:t>Baker, S., Lynch, M. B., Godwin, F., Boland, T. M., Kelly, A. K., Evans, A. C.,</w:t>
      </w:r>
      <w:r w:rsidR="00FE223A">
        <w:rPr>
          <w:rFonts w:ascii="Times New Roman" w:eastAsia="Times New Roman" w:hAnsi="Times New Roman" w:cs="Times New Roman"/>
          <w:sz w:val="24"/>
          <w:szCs w:val="24"/>
        </w:rPr>
        <w:t xml:space="preserve"> Murphy, P. N., &amp; Sheridan, H. 2023</w:t>
      </w:r>
      <w:r w:rsidRPr="006F1D33">
        <w:rPr>
          <w:rFonts w:ascii="Times New Roman" w:eastAsia="Times New Roman" w:hAnsi="Times New Roman" w:cs="Times New Roman"/>
          <w:sz w:val="24"/>
          <w:szCs w:val="24"/>
        </w:rPr>
        <w:t>. Multispecies swards outperform perennial ryegrass under intensive beef grazing. Agriculture, Ecosystems &amp; Environment, 345, 108335.</w:t>
      </w:r>
    </w:p>
    <w:p w14:paraId="5E0C75E0" w14:textId="02E7C52E" w:rsidR="008D2623" w:rsidRDefault="006F1D33" w:rsidP="00487F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D33">
        <w:rPr>
          <w:rFonts w:ascii="Times New Roman" w:eastAsia="Times New Roman" w:hAnsi="Times New Roman" w:cs="Times New Roman"/>
          <w:sz w:val="24"/>
          <w:szCs w:val="24"/>
        </w:rPr>
        <w:t xml:space="preserve">Delaby, L., Finn, </w:t>
      </w:r>
      <w:r w:rsidR="00FE223A">
        <w:rPr>
          <w:rFonts w:ascii="Times New Roman" w:eastAsia="Times New Roman" w:hAnsi="Times New Roman" w:cs="Times New Roman"/>
          <w:sz w:val="24"/>
          <w:szCs w:val="24"/>
        </w:rPr>
        <w:t>J. A., Grange, G., &amp; Horan, B. 2020</w:t>
      </w:r>
      <w:r w:rsidRPr="006F1D33">
        <w:rPr>
          <w:rFonts w:ascii="Times New Roman" w:eastAsia="Times New Roman" w:hAnsi="Times New Roman" w:cs="Times New Roman"/>
          <w:sz w:val="24"/>
          <w:szCs w:val="24"/>
        </w:rPr>
        <w:t>. Pasture-based dairy systems in temperate lowlands: challenges and opportunities for the future. Frontiers in Sustainable Food Systems, 4, 543587.</w:t>
      </w:r>
    </w:p>
    <w:p w14:paraId="6BDF565C" w14:textId="7E9E293C" w:rsidR="004A12EE" w:rsidRPr="00D000BE" w:rsidRDefault="00D000BE" w:rsidP="00D000B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0BE">
        <w:rPr>
          <w:rFonts w:ascii="Times New Roman" w:eastAsia="Times New Roman" w:hAnsi="Times New Roman" w:cs="Times New Roman"/>
          <w:sz w:val="24"/>
          <w:szCs w:val="24"/>
        </w:rPr>
        <w:t>Grange G, Finn J</w:t>
      </w:r>
      <w:r w:rsidR="00DF67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000BE">
        <w:rPr>
          <w:rFonts w:ascii="Times New Roman" w:eastAsia="Times New Roman" w:hAnsi="Times New Roman" w:cs="Times New Roman"/>
          <w:sz w:val="24"/>
          <w:szCs w:val="24"/>
        </w:rPr>
        <w:t>A</w:t>
      </w:r>
      <w:r w:rsidR="00DF674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0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00BE">
        <w:rPr>
          <w:rFonts w:ascii="Times New Roman" w:eastAsia="Times New Roman" w:hAnsi="Times New Roman" w:cs="Times New Roman"/>
          <w:sz w:val="24"/>
          <w:szCs w:val="24"/>
        </w:rPr>
        <w:t>Brophy</w:t>
      </w:r>
      <w:proofErr w:type="spellEnd"/>
      <w:r w:rsidRPr="00D000BE">
        <w:rPr>
          <w:rFonts w:ascii="Times New Roman" w:eastAsia="Times New Roman" w:hAnsi="Times New Roman" w:cs="Times New Roman"/>
          <w:sz w:val="24"/>
          <w:szCs w:val="24"/>
        </w:rPr>
        <w:t xml:space="preserve"> 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2021.</w:t>
      </w:r>
      <w:r w:rsidRPr="00D000BE">
        <w:rPr>
          <w:rFonts w:ascii="Times New Roman" w:eastAsia="Times New Roman" w:hAnsi="Times New Roman" w:cs="Times New Roman"/>
          <w:sz w:val="24"/>
          <w:szCs w:val="24"/>
        </w:rPr>
        <w:t xml:space="preserve"> Plant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0BE">
        <w:rPr>
          <w:rFonts w:ascii="Times New Roman" w:eastAsia="Times New Roman" w:hAnsi="Times New Roman" w:cs="Times New Roman"/>
          <w:sz w:val="24"/>
          <w:szCs w:val="24"/>
        </w:rPr>
        <w:t>diversity enhanced yield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mitigated drought impacts in </w:t>
      </w:r>
      <w:r w:rsidRPr="00D000BE">
        <w:rPr>
          <w:rFonts w:ascii="Times New Roman" w:eastAsia="Times New Roman" w:hAnsi="Times New Roman" w:cs="Times New Roman"/>
          <w:sz w:val="24"/>
          <w:szCs w:val="24"/>
        </w:rPr>
        <w:t>intensively managed gras</w:t>
      </w:r>
      <w:r>
        <w:rPr>
          <w:rFonts w:ascii="Times New Roman" w:eastAsia="Times New Roman" w:hAnsi="Times New Roman" w:cs="Times New Roman"/>
          <w:sz w:val="24"/>
          <w:szCs w:val="24"/>
        </w:rPr>
        <w:t>sland communities. J</w:t>
      </w:r>
      <w:r w:rsidR="00976E04">
        <w:rPr>
          <w:rFonts w:ascii="Times New Roman" w:eastAsia="Times New Roman" w:hAnsi="Times New Roman" w:cs="Times New Roman"/>
          <w:sz w:val="24"/>
          <w:szCs w:val="24"/>
        </w:rPr>
        <w:t xml:space="preserve">ournal of </w:t>
      </w:r>
      <w:r>
        <w:rPr>
          <w:rFonts w:ascii="Times New Roman" w:eastAsia="Times New Roman" w:hAnsi="Times New Roman" w:cs="Times New Roman"/>
          <w:sz w:val="24"/>
          <w:szCs w:val="24"/>
        </w:rPr>
        <w:t>Appl</w:t>
      </w:r>
      <w:r w:rsidR="00976E04">
        <w:rPr>
          <w:rFonts w:ascii="Times New Roman" w:eastAsia="Times New Roman" w:hAnsi="Times New Roman" w:cs="Times New Roman"/>
          <w:sz w:val="24"/>
          <w:szCs w:val="24"/>
        </w:rPr>
        <w:t>ied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Ecol</w:t>
      </w:r>
      <w:r w:rsidR="00976E04">
        <w:rPr>
          <w:rFonts w:ascii="Times New Roman" w:eastAsia="Times New Roman" w:hAnsi="Times New Roman" w:cs="Times New Roman"/>
          <w:sz w:val="24"/>
          <w:szCs w:val="24"/>
        </w:rPr>
        <w:t>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0BE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976E04">
        <w:rPr>
          <w:rFonts w:ascii="Times New Roman" w:eastAsia="Times New Roman" w:hAnsi="Times New Roman" w:cs="Times New Roman"/>
          <w:sz w:val="24"/>
          <w:szCs w:val="24"/>
        </w:rPr>
        <w:t xml:space="preserve">, 9, </w:t>
      </w:r>
      <w:r w:rsidR="00976E04" w:rsidRPr="00B9776B">
        <w:rPr>
          <w:rFonts w:ascii="Times New Roman" w:eastAsia="Times New Roman" w:hAnsi="Times New Roman" w:cs="Times New Roman"/>
          <w:sz w:val="24"/>
          <w:szCs w:val="24"/>
        </w:rPr>
        <w:t>1864-1875</w:t>
      </w:r>
      <w:r w:rsidRPr="00D000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4A12EE" w:rsidRPr="00D00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E629A"/>
    <w:multiLevelType w:val="multilevel"/>
    <w:tmpl w:val="DC7C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3C1AE9"/>
    <w:multiLevelType w:val="multilevel"/>
    <w:tmpl w:val="45AE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IE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79"/>
    <w:rsid w:val="00057E86"/>
    <w:rsid w:val="001154C8"/>
    <w:rsid w:val="001252F5"/>
    <w:rsid w:val="00161EC5"/>
    <w:rsid w:val="00177E02"/>
    <w:rsid w:val="001C2AC0"/>
    <w:rsid w:val="002108F4"/>
    <w:rsid w:val="00222A25"/>
    <w:rsid w:val="00240ACC"/>
    <w:rsid w:val="0024339C"/>
    <w:rsid w:val="0029019E"/>
    <w:rsid w:val="002A1AFB"/>
    <w:rsid w:val="002A5BD1"/>
    <w:rsid w:val="002D1208"/>
    <w:rsid w:val="0030218C"/>
    <w:rsid w:val="00302277"/>
    <w:rsid w:val="00306521"/>
    <w:rsid w:val="00314035"/>
    <w:rsid w:val="00317EB1"/>
    <w:rsid w:val="00325311"/>
    <w:rsid w:val="00343C65"/>
    <w:rsid w:val="003740D3"/>
    <w:rsid w:val="00450931"/>
    <w:rsid w:val="00487F36"/>
    <w:rsid w:val="004A12EE"/>
    <w:rsid w:val="004C5A9E"/>
    <w:rsid w:val="0052482C"/>
    <w:rsid w:val="005318F7"/>
    <w:rsid w:val="0055213F"/>
    <w:rsid w:val="005A6E38"/>
    <w:rsid w:val="00633053"/>
    <w:rsid w:val="00647E5A"/>
    <w:rsid w:val="00697752"/>
    <w:rsid w:val="006F1D33"/>
    <w:rsid w:val="006F639D"/>
    <w:rsid w:val="00727535"/>
    <w:rsid w:val="0075489E"/>
    <w:rsid w:val="007B0CA6"/>
    <w:rsid w:val="00820C9C"/>
    <w:rsid w:val="0086186B"/>
    <w:rsid w:val="008D2623"/>
    <w:rsid w:val="009413D0"/>
    <w:rsid w:val="009669F5"/>
    <w:rsid w:val="00976E04"/>
    <w:rsid w:val="009C468E"/>
    <w:rsid w:val="00A145FF"/>
    <w:rsid w:val="00AD2840"/>
    <w:rsid w:val="00AD4B2B"/>
    <w:rsid w:val="00B727C8"/>
    <w:rsid w:val="00B735CE"/>
    <w:rsid w:val="00B847D9"/>
    <w:rsid w:val="00B9644A"/>
    <w:rsid w:val="00B9776B"/>
    <w:rsid w:val="00BA0B1F"/>
    <w:rsid w:val="00BA7374"/>
    <w:rsid w:val="00BA747F"/>
    <w:rsid w:val="00C22453"/>
    <w:rsid w:val="00C2441B"/>
    <w:rsid w:val="00CC04D6"/>
    <w:rsid w:val="00CD105B"/>
    <w:rsid w:val="00D000BE"/>
    <w:rsid w:val="00DD35D9"/>
    <w:rsid w:val="00DE0379"/>
    <w:rsid w:val="00DF38B8"/>
    <w:rsid w:val="00DF6744"/>
    <w:rsid w:val="00E01E28"/>
    <w:rsid w:val="00E144A7"/>
    <w:rsid w:val="00E4188E"/>
    <w:rsid w:val="00E70545"/>
    <w:rsid w:val="00E85B70"/>
    <w:rsid w:val="00E86419"/>
    <w:rsid w:val="00EA1A11"/>
    <w:rsid w:val="00EB1458"/>
    <w:rsid w:val="00ED7536"/>
    <w:rsid w:val="00EF7A0C"/>
    <w:rsid w:val="00F315FD"/>
    <w:rsid w:val="00F93A31"/>
    <w:rsid w:val="00FC0449"/>
    <w:rsid w:val="00FE223A"/>
    <w:rsid w:val="00F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B43AF"/>
  <w15:docId w15:val="{B581A7C8-C2F4-4351-9BBF-F9C67DE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5F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4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8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8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8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63169-5608-4E17-997F-1D02A196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Teagasc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Alann Jezequel (Walsh Scholar)</dc:creator>
  <cp:lastModifiedBy>Alann Jezequel (Walsh Scholar)</cp:lastModifiedBy>
  <cp:revision>3</cp:revision>
  <dcterms:created xsi:type="dcterms:W3CDTF">2023-12-27T14:41:00Z</dcterms:created>
  <dcterms:modified xsi:type="dcterms:W3CDTF">2023-12-27T14:43:00Z</dcterms:modified>
</cp:coreProperties>
</file>