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8F7E7" w14:textId="0EDA72F5" w:rsidR="00AF19A2" w:rsidRDefault="00AF19A2" w:rsidP="002A0655">
      <w:pPr>
        <w:jc w:val="center"/>
        <w:rPr>
          <w:b/>
          <w:bCs/>
        </w:rPr>
      </w:pPr>
      <w:proofErr w:type="spellStart"/>
      <w:r>
        <w:rPr>
          <w:b/>
          <w:bCs/>
        </w:rPr>
        <w:t>Presentation</w:t>
      </w:r>
      <w:proofErr w:type="spellEnd"/>
      <w:r>
        <w:rPr>
          <w:b/>
          <w:bCs/>
        </w:rPr>
        <w:t xml:space="preserve"> Overview</w:t>
      </w:r>
    </w:p>
    <w:p w14:paraId="6872A6DD" w14:textId="06F42981" w:rsidR="00906348" w:rsidRPr="002A0655" w:rsidRDefault="002A0655" w:rsidP="002A0655">
      <w:pPr>
        <w:jc w:val="center"/>
        <w:rPr>
          <w:b/>
          <w:bCs/>
        </w:rPr>
      </w:pPr>
      <w:proofErr w:type="spellStart"/>
      <w:r w:rsidRPr="002A0655">
        <w:rPr>
          <w:b/>
          <w:bCs/>
        </w:rPr>
        <w:t>Brazilian</w:t>
      </w:r>
      <w:proofErr w:type="spellEnd"/>
      <w:r w:rsidRPr="002A0655">
        <w:rPr>
          <w:b/>
          <w:bCs/>
        </w:rPr>
        <w:t xml:space="preserve"> </w:t>
      </w:r>
      <w:proofErr w:type="spellStart"/>
      <w:r w:rsidRPr="002A0655">
        <w:rPr>
          <w:b/>
          <w:bCs/>
        </w:rPr>
        <w:t>Livestock</w:t>
      </w:r>
      <w:proofErr w:type="spellEnd"/>
      <w:r w:rsidRPr="002A0655">
        <w:rPr>
          <w:b/>
          <w:bCs/>
        </w:rPr>
        <w:t xml:space="preserve"> </w:t>
      </w:r>
      <w:proofErr w:type="spellStart"/>
      <w:r w:rsidRPr="002A0655">
        <w:rPr>
          <w:b/>
          <w:bCs/>
        </w:rPr>
        <w:t>and</w:t>
      </w:r>
      <w:proofErr w:type="spellEnd"/>
      <w:r w:rsidRPr="002A0655">
        <w:rPr>
          <w:b/>
          <w:bCs/>
        </w:rPr>
        <w:t xml:space="preserve"> Global </w:t>
      </w:r>
      <w:proofErr w:type="spellStart"/>
      <w:r w:rsidRPr="002A0655">
        <w:rPr>
          <w:b/>
          <w:bCs/>
        </w:rPr>
        <w:t>Warming</w:t>
      </w:r>
      <w:proofErr w:type="spellEnd"/>
      <w:r w:rsidRPr="002A0655">
        <w:rPr>
          <w:b/>
          <w:bCs/>
        </w:rPr>
        <w:t xml:space="preserve">: </w:t>
      </w:r>
      <w:proofErr w:type="spellStart"/>
      <w:r w:rsidRPr="002A0655">
        <w:rPr>
          <w:b/>
          <w:bCs/>
        </w:rPr>
        <w:t>Impacts</w:t>
      </w:r>
      <w:proofErr w:type="spellEnd"/>
      <w:r w:rsidRPr="002A0655">
        <w:rPr>
          <w:b/>
          <w:bCs/>
        </w:rPr>
        <w:t xml:space="preserve"> </w:t>
      </w:r>
      <w:proofErr w:type="spellStart"/>
      <w:r w:rsidRPr="002A0655">
        <w:rPr>
          <w:b/>
          <w:bCs/>
        </w:rPr>
        <w:t>and</w:t>
      </w:r>
      <w:proofErr w:type="spellEnd"/>
      <w:r w:rsidRPr="002A0655">
        <w:rPr>
          <w:b/>
          <w:bCs/>
        </w:rPr>
        <w:t xml:space="preserve"> </w:t>
      </w:r>
      <w:proofErr w:type="spellStart"/>
      <w:r w:rsidRPr="002A0655">
        <w:rPr>
          <w:b/>
          <w:bCs/>
        </w:rPr>
        <w:t>Mitigation</w:t>
      </w:r>
      <w:proofErr w:type="spellEnd"/>
    </w:p>
    <w:p w14:paraId="6456FA97" w14:textId="3BA7341D" w:rsidR="002A0655" w:rsidRDefault="002A0655" w:rsidP="002A0655">
      <w:pPr>
        <w:jc w:val="right"/>
      </w:pPr>
      <w:r>
        <w:t>Ives Cláudio da Silva Bueno</w:t>
      </w:r>
    </w:p>
    <w:p w14:paraId="40B445DA" w14:textId="77777777" w:rsidR="002A0655" w:rsidRDefault="002A0655" w:rsidP="002A0655">
      <w:pPr>
        <w:jc w:val="both"/>
      </w:pPr>
      <w:proofErr w:type="spellStart"/>
      <w:r>
        <w:t>Brazilian</w:t>
      </w:r>
      <w:proofErr w:type="spellEnd"/>
      <w:r>
        <w:t xml:space="preserve"> </w:t>
      </w:r>
      <w:proofErr w:type="spellStart"/>
      <w:r>
        <w:t>livestock</w:t>
      </w:r>
      <w:proofErr w:type="spellEnd"/>
      <w:r>
        <w:t xml:space="preserve"> </w:t>
      </w:r>
      <w:proofErr w:type="spellStart"/>
      <w:r>
        <w:t>farming</w:t>
      </w:r>
      <w:proofErr w:type="spellEnd"/>
      <w:r>
        <w:t xml:space="preserve"> plays a vital role </w:t>
      </w:r>
      <w:proofErr w:type="spellStart"/>
      <w:r>
        <w:t>both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country's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 global food </w:t>
      </w:r>
      <w:proofErr w:type="spellStart"/>
      <w:r>
        <w:t>supply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it </w:t>
      </w:r>
      <w:proofErr w:type="spellStart"/>
      <w:r>
        <w:t>also</w:t>
      </w:r>
      <w:proofErr w:type="spellEnd"/>
      <w:r>
        <w:t xml:space="preserve"> faces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global </w:t>
      </w:r>
      <w:proofErr w:type="spellStart"/>
      <w:r>
        <w:t>warming</w:t>
      </w:r>
      <w:proofErr w:type="spellEnd"/>
      <w:r>
        <w:t xml:space="preserve">. </w:t>
      </w:r>
      <w:proofErr w:type="spellStart"/>
      <w:r>
        <w:t>Livestock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contributes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greenhouse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(GHG) </w:t>
      </w:r>
      <w:proofErr w:type="spellStart"/>
      <w:r>
        <w:t>emissions</w:t>
      </w:r>
      <w:proofErr w:type="spellEnd"/>
      <w:r>
        <w:t xml:space="preserve">, </w:t>
      </w:r>
      <w:proofErr w:type="spellStart"/>
      <w:r>
        <w:t>primarily</w:t>
      </w:r>
      <w:proofErr w:type="spellEnd"/>
      <w:r>
        <w:t xml:space="preserve"> </w:t>
      </w:r>
      <w:proofErr w:type="spellStart"/>
      <w:r>
        <w:t>methane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released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digestive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ruminants</w:t>
      </w:r>
      <w:proofErr w:type="spellEnd"/>
      <w:r>
        <w:t>.</w:t>
      </w:r>
    </w:p>
    <w:p w14:paraId="1BE7A7E9" w14:textId="77777777" w:rsidR="002A0655" w:rsidRDefault="002A0655" w:rsidP="002A0655">
      <w:pPr>
        <w:jc w:val="both"/>
      </w:pPr>
      <w:proofErr w:type="spellStart"/>
      <w:r>
        <w:t>Nevertheless</w:t>
      </w:r>
      <w:proofErr w:type="spellEnd"/>
      <w:r>
        <w:t xml:space="preserve">,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highlight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Brazil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adopted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mitigation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impacts</w:t>
      </w:r>
      <w:proofErr w:type="spellEnd"/>
      <w:r>
        <w:t xml:space="preserve">. </w:t>
      </w:r>
      <w:proofErr w:type="spellStart"/>
      <w:r>
        <w:t>One</w:t>
      </w:r>
      <w:proofErr w:type="spellEnd"/>
      <w:r>
        <w:t xml:space="preserve"> </w:t>
      </w:r>
      <w:proofErr w:type="spellStart"/>
      <w:r>
        <w:t>notable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crop-livestock-forestry</w:t>
      </w:r>
      <w:proofErr w:type="spellEnd"/>
      <w:r>
        <w:t xml:space="preserve"> (ICLF) systems,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more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integrating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, </w:t>
      </w:r>
      <w:proofErr w:type="spellStart"/>
      <w:r>
        <w:t>livestock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forestry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system helps </w:t>
      </w:r>
      <w:proofErr w:type="spellStart"/>
      <w:r>
        <w:t>reduce</w:t>
      </w:r>
      <w:proofErr w:type="spellEnd"/>
      <w:r>
        <w:t xml:space="preserve"> GHG </w:t>
      </w:r>
      <w:proofErr w:type="spellStart"/>
      <w:r>
        <w:t>emissions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increases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sequestration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soil</w:t>
      </w:r>
      <w:proofErr w:type="spellEnd"/>
      <w:r>
        <w:t>.</w:t>
      </w:r>
    </w:p>
    <w:p w14:paraId="15BCB367" w14:textId="77777777" w:rsidR="002A0655" w:rsidRDefault="002A0655" w:rsidP="002A0655">
      <w:pPr>
        <w:jc w:val="both"/>
      </w:pPr>
      <w:proofErr w:type="spellStart"/>
      <w:r>
        <w:t>Another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herds</w:t>
      </w:r>
      <w:proofErr w:type="spellEnd"/>
      <w:r>
        <w:t xml:space="preserve">, </w:t>
      </w:r>
      <w:proofErr w:type="spellStart"/>
      <w:r>
        <w:t>aiming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produce</w:t>
      </w:r>
      <w:proofErr w:type="spellEnd"/>
      <w:r>
        <w:t xml:space="preserve"> more </w:t>
      </w:r>
      <w:proofErr w:type="spellStart"/>
      <w:r>
        <w:t>productive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methane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. </w:t>
      </w:r>
      <w:proofErr w:type="spellStart"/>
      <w:r>
        <w:t>Additionally</w:t>
      </w:r>
      <w:proofErr w:type="spellEnd"/>
      <w:r>
        <w:t xml:space="preserve">, </w:t>
      </w:r>
      <w:proofErr w:type="spellStart"/>
      <w:r>
        <w:t>soil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pasture</w:t>
      </w:r>
      <w:proofErr w:type="spellEnd"/>
      <w:r>
        <w:t xml:space="preserve"> management </w:t>
      </w:r>
      <w:proofErr w:type="spellStart"/>
      <w:r>
        <w:t>practices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pasture</w:t>
      </w:r>
      <w:proofErr w:type="spellEnd"/>
      <w:r>
        <w:t xml:space="preserve"> </w:t>
      </w:r>
      <w:proofErr w:type="spellStart"/>
      <w:r>
        <w:t>rotation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manure</w:t>
      </w:r>
      <w:proofErr w:type="spellEnd"/>
      <w:r>
        <w:t xml:space="preserve">,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soil</w:t>
      </w:r>
      <w:proofErr w:type="spellEnd"/>
      <w:r>
        <w:t xml:space="preserve"> </w:t>
      </w:r>
      <w:proofErr w:type="spellStart"/>
      <w:r>
        <w:t>quality</w:t>
      </w:r>
      <w:proofErr w:type="spellEnd"/>
      <w:r>
        <w:t>.</w:t>
      </w:r>
    </w:p>
    <w:p w14:paraId="0F2D8E97" w14:textId="77777777" w:rsidR="002A0655" w:rsidRDefault="002A0655" w:rsidP="002A0655">
      <w:pPr>
        <w:jc w:val="both"/>
      </w:pPr>
      <w:r>
        <w:t xml:space="preserve">The </w:t>
      </w:r>
      <w:proofErr w:type="spellStart"/>
      <w:r>
        <w:t>adoption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precision</w:t>
      </w:r>
      <w:proofErr w:type="spellEnd"/>
      <w:r>
        <w:t xml:space="preserve"> </w:t>
      </w:r>
      <w:proofErr w:type="spellStart"/>
      <w:r>
        <w:t>livestock</w:t>
      </w:r>
      <w:proofErr w:type="spellEnd"/>
      <w:r>
        <w:t xml:space="preserve"> </w:t>
      </w:r>
      <w:proofErr w:type="spellStart"/>
      <w:r>
        <w:t>farming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uses </w:t>
      </w:r>
      <w:proofErr w:type="spellStart"/>
      <w:r>
        <w:t>sensors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digital tools </w:t>
      </w:r>
      <w:proofErr w:type="spellStart"/>
      <w:r>
        <w:t>to</w:t>
      </w:r>
      <w:proofErr w:type="spellEnd"/>
      <w:r>
        <w:t xml:space="preserve"> monitor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optimise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,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positive </w:t>
      </w:r>
      <w:proofErr w:type="spellStart"/>
      <w:r>
        <w:t>results</w:t>
      </w:r>
      <w:proofErr w:type="spellEnd"/>
      <w:r>
        <w:t xml:space="preserve"> in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impact</w:t>
      </w:r>
      <w:proofErr w:type="spellEnd"/>
      <w:r>
        <w:t>.</w:t>
      </w:r>
    </w:p>
    <w:p w14:paraId="27EB64C6" w14:textId="374EC188" w:rsidR="002A0655" w:rsidRPr="002E0DB7" w:rsidRDefault="002A0655" w:rsidP="002A0655">
      <w:pPr>
        <w:jc w:val="both"/>
      </w:pPr>
      <w:r>
        <w:t xml:space="preserve">In </w:t>
      </w:r>
      <w:proofErr w:type="spellStart"/>
      <w:r>
        <w:t>summary</w:t>
      </w:r>
      <w:proofErr w:type="spellEnd"/>
      <w:r>
        <w:t xml:space="preserve">,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, 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livestock</w:t>
      </w:r>
      <w:proofErr w:type="spellEnd"/>
      <w:r>
        <w:t xml:space="preserve"> </w:t>
      </w:r>
      <w:proofErr w:type="spellStart"/>
      <w:r>
        <w:t>farming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demonstrated</w:t>
      </w:r>
      <w:proofErr w:type="spellEnd"/>
      <w:r>
        <w:t xml:space="preserve"> a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mitigating</w:t>
      </w:r>
      <w:proofErr w:type="spellEnd"/>
      <w:r>
        <w:t xml:space="preserve"> global </w:t>
      </w:r>
      <w:proofErr w:type="spellStart"/>
      <w:r>
        <w:t>warming</w:t>
      </w:r>
      <w:proofErr w:type="spellEnd"/>
      <w:r>
        <w:t xml:space="preserve">. </w:t>
      </w:r>
      <w:proofErr w:type="spellStart"/>
      <w:r>
        <w:t>By</w:t>
      </w:r>
      <w:proofErr w:type="spellEnd"/>
      <w:r>
        <w:t xml:space="preserve"> </w:t>
      </w:r>
      <w:proofErr w:type="spellStart"/>
      <w:r>
        <w:t>adopting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sector </w:t>
      </w:r>
      <w:proofErr w:type="spellStart"/>
      <w:r>
        <w:t>can</w:t>
      </w:r>
      <w:proofErr w:type="spellEnd"/>
      <w:r>
        <w:t xml:space="preserve"> continue </w:t>
      </w:r>
      <w:proofErr w:type="spellStart"/>
      <w:r>
        <w:t>to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food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reducing</w:t>
      </w:r>
      <w:proofErr w:type="spellEnd"/>
      <w:r>
        <w:t xml:space="preserve"> its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impact</w:t>
      </w:r>
      <w:proofErr w:type="spellEnd"/>
      <w:r>
        <w:t>.</w:t>
      </w:r>
    </w:p>
    <w:sectPr w:rsidR="002A0655" w:rsidRPr="002E0D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B7"/>
    <w:rsid w:val="002A0655"/>
    <w:rsid w:val="002E0DB7"/>
    <w:rsid w:val="00906348"/>
    <w:rsid w:val="00A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88C4"/>
  <w15:chartTrackingRefBased/>
  <w15:docId w15:val="{9162FE67-1BA8-45DD-B6B9-DCE6CFF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0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7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45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595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0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5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6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3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3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2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45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63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0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640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IvesBueno</dc:creator>
  <cp:keywords/>
  <dc:description/>
  <cp:lastModifiedBy>IvesBueno</cp:lastModifiedBy>
  <cp:revision>1</cp:revision>
  <dcterms:created xsi:type="dcterms:W3CDTF">2025-02-03T12:36:00Z</dcterms:created>
  <dcterms:modified xsi:type="dcterms:W3CDTF">2025-02-03T13:07:00Z</dcterms:modified>
</cp:coreProperties>
</file>