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6E4F" w14:textId="3472138C" w:rsidR="00F7209A" w:rsidRPr="00F7209A" w:rsidRDefault="00F7209A" w:rsidP="00F7209A">
      <w:r w:rsidRPr="00F7209A">
        <w:t xml:space="preserve">Research and science are essential in </w:t>
      </w:r>
      <w:r>
        <w:t>developing and commercialising</w:t>
      </w:r>
      <w:r w:rsidRPr="00F7209A">
        <w:t xml:space="preserve"> products, providing the foundation for innovation, </w:t>
      </w:r>
      <w:r w:rsidR="00E72484">
        <w:t xml:space="preserve">improved </w:t>
      </w:r>
      <w:r w:rsidRPr="00F7209A">
        <w:t xml:space="preserve">efficiency, and enhanced functionality. Companies rely on scientific research to create new product ranges and improve existing formulations, addressing market demands and monetising viable solutions. Research data is fundamental in shaping product development, allowing for </w:t>
      </w:r>
      <w:r>
        <w:t xml:space="preserve">the examination and refining of </w:t>
      </w:r>
      <w:r w:rsidRPr="00F7209A">
        <w:t xml:space="preserve">multiple options. In vitro studies, for example, </w:t>
      </w:r>
      <w:r w:rsidR="00133C4D">
        <w:t xml:space="preserve">can </w:t>
      </w:r>
      <w:r w:rsidR="00982B28">
        <w:t>be cost-effective</w:t>
      </w:r>
      <w:r w:rsidRPr="00F7209A">
        <w:t xml:space="preserve"> in evaluating various formulations before advancing to field trials or commercial </w:t>
      </w:r>
      <w:r>
        <w:t>applications</w:t>
      </w:r>
      <w:r w:rsidRPr="00F7209A">
        <w:t>.</w:t>
      </w:r>
    </w:p>
    <w:p w14:paraId="05B9AF9C" w14:textId="7E755BD5" w:rsidR="00F7209A" w:rsidRPr="00F7209A" w:rsidRDefault="00F7209A" w:rsidP="00F7209A">
      <w:r w:rsidRPr="00F7209A">
        <w:t xml:space="preserve">In ruminant nutrition, the selection of the base molecule is particularly significant, as it determines whether a product reaches the cow’s system or is </w:t>
      </w:r>
      <w:r w:rsidR="0077057E">
        <w:t>utilised</w:t>
      </w:r>
      <w:r w:rsidRPr="00F7209A">
        <w:t xml:space="preserve"> by rumen microbes. Scientific data guides the formulation of products to ensure maximum bioavailability and efficacy. This approach is critical in various industries, where research-backed innovation leads to better-performing, sustainable, cost-effective solutions.</w:t>
      </w:r>
    </w:p>
    <w:p w14:paraId="3F929E28" w14:textId="77777777" w:rsidR="00F7209A" w:rsidRPr="00F7209A" w:rsidRDefault="00F7209A" w:rsidP="00F7209A">
      <w:r w:rsidRPr="00F7209A">
        <w:t>Beyond development, research data is integral to commercialisation, serving as the foundation for product positioning, marketing campaigns, and consumer engagement. Statistical insights derived from research findings are often used to highlight product benefits and differentiate them in competitive markets. However, the interpretation and presentation of research data must be scrutinised to prevent the overstatement of product efficacy. The use of sensationalised statistics can mislead consumers, making independent validation of scientific claims an essential component of ethical business practices.</w:t>
      </w:r>
    </w:p>
    <w:p w14:paraId="76CA3DFE" w14:textId="7750F615" w:rsidR="00F7209A" w:rsidRPr="00F7209A" w:rsidRDefault="00F7209A" w:rsidP="00F7209A">
      <w:r w:rsidRPr="00F7209A">
        <w:t>Collaboration between academia and industry is a driving force behind innovation. Universities and research institutions work alongside commercial enterprises to develop, test, and refine new technologies and formulations. While these partnerships are crucial for scientific advancement, it is equally important that academic research remains objective and independent in evaluating commercial claims. Studies funded by statutory levy boards and similar organisations have identified cases where companies exaggerate the effectiveness of their products. Such findings highlight the necessity of rigorous, peer-reviewed research to hold companies accountable and ensure transparency in the industry.</w:t>
      </w:r>
    </w:p>
    <w:p w14:paraId="47B934D4" w14:textId="7E2A7A54" w:rsidR="00F7209A" w:rsidRPr="00F7209A" w:rsidRDefault="00F7209A" w:rsidP="00F7209A">
      <w:r w:rsidRPr="00F7209A">
        <w:lastRenderedPageBreak/>
        <w:t xml:space="preserve">Overall, research and science </w:t>
      </w:r>
      <w:r w:rsidR="0077057E">
        <w:t>drive product development and</w:t>
      </w:r>
      <w:r w:rsidRPr="00F7209A">
        <w:t xml:space="preserve"> safeguard consumer interests by ensuring that marketing claims are substantiated. As industries continue to evolve, the role of independent scientific validation will remain critical in maintaining trust, regulatory compliance, and the integrity of commercially available products. This abstract underscores the need for evidence-based innovation and ethical marketing practices to foster sustainable </w:t>
      </w:r>
      <w:r w:rsidR="0077057E">
        <w:t>product development and commercialisation progress</w:t>
      </w:r>
      <w:r w:rsidRPr="00F7209A">
        <w:t>.</w:t>
      </w:r>
    </w:p>
    <w:p w14:paraId="501389A6" w14:textId="77777777" w:rsidR="00F7209A" w:rsidRPr="00DF2A90" w:rsidRDefault="00F7209A">
      <w:pPr>
        <w:rPr>
          <w:lang w:val="en-US"/>
        </w:rPr>
      </w:pPr>
    </w:p>
    <w:sectPr w:rsidR="00F7209A" w:rsidRPr="00DF2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90"/>
    <w:rsid w:val="000159C9"/>
    <w:rsid w:val="000278C1"/>
    <w:rsid w:val="00133C4D"/>
    <w:rsid w:val="00385515"/>
    <w:rsid w:val="004F2AB5"/>
    <w:rsid w:val="00530B3F"/>
    <w:rsid w:val="005B6B85"/>
    <w:rsid w:val="0067265D"/>
    <w:rsid w:val="006D2EDF"/>
    <w:rsid w:val="007422D8"/>
    <w:rsid w:val="0077057E"/>
    <w:rsid w:val="008E11A4"/>
    <w:rsid w:val="009450E1"/>
    <w:rsid w:val="00982B28"/>
    <w:rsid w:val="009A33E3"/>
    <w:rsid w:val="009E163D"/>
    <w:rsid w:val="00A52B53"/>
    <w:rsid w:val="00A70DC3"/>
    <w:rsid w:val="00A76E22"/>
    <w:rsid w:val="00DC4EE0"/>
    <w:rsid w:val="00DD413F"/>
    <w:rsid w:val="00DE7EA4"/>
    <w:rsid w:val="00DF2A90"/>
    <w:rsid w:val="00E36822"/>
    <w:rsid w:val="00E72484"/>
    <w:rsid w:val="00EC5CA9"/>
    <w:rsid w:val="00F720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AE179"/>
  <w15:chartTrackingRefBased/>
  <w15:docId w15:val="{04DEAE5B-C8DA-464C-ABCE-E055F741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22"/>
    <w:pPr>
      <w:spacing w:line="360" w:lineRule="auto"/>
    </w:pPr>
    <w:rPr>
      <w:rFonts w:ascii="Arial" w:hAnsi="Arial"/>
      <w:sz w:val="24"/>
    </w:rPr>
  </w:style>
  <w:style w:type="paragraph" w:styleId="Heading1">
    <w:name w:val="heading 1"/>
    <w:basedOn w:val="Normal"/>
    <w:next w:val="Normal"/>
    <w:link w:val="Heading1Char"/>
    <w:uiPriority w:val="9"/>
    <w:qFormat/>
    <w:rsid w:val="00DC4EE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4F2AB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F2A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A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2A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2A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2A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2A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2A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hD Heading"/>
    <w:basedOn w:val="Heading2"/>
    <w:next w:val="Heading2"/>
    <w:uiPriority w:val="1"/>
    <w:qFormat/>
    <w:rsid w:val="004F2AB5"/>
    <w:rPr>
      <w:rFonts w:ascii="Arial" w:hAnsi="Arial"/>
      <w:b/>
      <w:color w:val="auto"/>
      <w:sz w:val="28"/>
    </w:rPr>
  </w:style>
  <w:style w:type="character" w:customStyle="1" w:styleId="Heading1Char">
    <w:name w:val="Heading 1 Char"/>
    <w:basedOn w:val="DefaultParagraphFont"/>
    <w:link w:val="Heading1"/>
    <w:uiPriority w:val="9"/>
    <w:rsid w:val="00DC4EE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4F2AB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DF2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A9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DF2A9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DF2A9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F2A9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F2A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F2A9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F2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A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A90"/>
    <w:pPr>
      <w:spacing w:before="160"/>
      <w:jc w:val="center"/>
    </w:pPr>
    <w:rPr>
      <w:i/>
      <w:iCs/>
      <w:color w:val="404040" w:themeColor="text1" w:themeTint="BF"/>
    </w:rPr>
  </w:style>
  <w:style w:type="character" w:customStyle="1" w:styleId="QuoteChar">
    <w:name w:val="Quote Char"/>
    <w:basedOn w:val="DefaultParagraphFont"/>
    <w:link w:val="Quote"/>
    <w:uiPriority w:val="29"/>
    <w:rsid w:val="00DF2A90"/>
    <w:rPr>
      <w:rFonts w:ascii="Arial" w:hAnsi="Arial"/>
      <w:i/>
      <w:iCs/>
      <w:color w:val="404040" w:themeColor="text1" w:themeTint="BF"/>
      <w:sz w:val="24"/>
    </w:rPr>
  </w:style>
  <w:style w:type="paragraph" w:styleId="ListParagraph">
    <w:name w:val="List Paragraph"/>
    <w:basedOn w:val="Normal"/>
    <w:uiPriority w:val="34"/>
    <w:qFormat/>
    <w:rsid w:val="00DF2A90"/>
    <w:pPr>
      <w:ind w:left="720"/>
      <w:contextualSpacing/>
    </w:pPr>
  </w:style>
  <w:style w:type="character" w:styleId="IntenseEmphasis">
    <w:name w:val="Intense Emphasis"/>
    <w:basedOn w:val="DefaultParagraphFont"/>
    <w:uiPriority w:val="21"/>
    <w:qFormat/>
    <w:rsid w:val="00DF2A90"/>
    <w:rPr>
      <w:i/>
      <w:iCs/>
      <w:color w:val="0F4761" w:themeColor="accent1" w:themeShade="BF"/>
    </w:rPr>
  </w:style>
  <w:style w:type="paragraph" w:styleId="IntenseQuote">
    <w:name w:val="Intense Quote"/>
    <w:basedOn w:val="Normal"/>
    <w:next w:val="Normal"/>
    <w:link w:val="IntenseQuoteChar"/>
    <w:uiPriority w:val="30"/>
    <w:qFormat/>
    <w:rsid w:val="00DF2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A90"/>
    <w:rPr>
      <w:rFonts w:ascii="Arial" w:hAnsi="Arial"/>
      <w:i/>
      <w:iCs/>
      <w:color w:val="0F4761" w:themeColor="accent1" w:themeShade="BF"/>
      <w:sz w:val="24"/>
    </w:rPr>
  </w:style>
  <w:style w:type="character" w:styleId="IntenseReference">
    <w:name w:val="Intense Reference"/>
    <w:basedOn w:val="DefaultParagraphFont"/>
    <w:uiPriority w:val="32"/>
    <w:qFormat/>
    <w:rsid w:val="00DF2A90"/>
    <w:rPr>
      <w:b/>
      <w:bCs/>
      <w:smallCaps/>
      <w:color w:val="0F4761" w:themeColor="accent1" w:themeShade="BF"/>
      <w:spacing w:val="5"/>
    </w:rPr>
  </w:style>
  <w:style w:type="paragraph" w:styleId="Revision">
    <w:name w:val="Revision"/>
    <w:hidden/>
    <w:uiPriority w:val="99"/>
    <w:semiHidden/>
    <w:rsid w:val="00E7248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6099">
      <w:bodyDiv w:val="1"/>
      <w:marLeft w:val="0"/>
      <w:marRight w:val="0"/>
      <w:marTop w:val="0"/>
      <w:marBottom w:val="0"/>
      <w:divBdr>
        <w:top w:val="none" w:sz="0" w:space="0" w:color="auto"/>
        <w:left w:val="none" w:sz="0" w:space="0" w:color="auto"/>
        <w:bottom w:val="none" w:sz="0" w:space="0" w:color="auto"/>
        <w:right w:val="none" w:sz="0" w:space="0" w:color="auto"/>
      </w:divBdr>
    </w:div>
    <w:div w:id="484325280">
      <w:bodyDiv w:val="1"/>
      <w:marLeft w:val="0"/>
      <w:marRight w:val="0"/>
      <w:marTop w:val="0"/>
      <w:marBottom w:val="0"/>
      <w:divBdr>
        <w:top w:val="none" w:sz="0" w:space="0" w:color="auto"/>
        <w:left w:val="none" w:sz="0" w:space="0" w:color="auto"/>
        <w:bottom w:val="none" w:sz="0" w:space="0" w:color="auto"/>
        <w:right w:val="none" w:sz="0" w:space="0" w:color="auto"/>
      </w:divBdr>
    </w:div>
    <w:div w:id="1083454975">
      <w:bodyDiv w:val="1"/>
      <w:marLeft w:val="0"/>
      <w:marRight w:val="0"/>
      <w:marTop w:val="0"/>
      <w:marBottom w:val="0"/>
      <w:divBdr>
        <w:top w:val="none" w:sz="0" w:space="0" w:color="auto"/>
        <w:left w:val="none" w:sz="0" w:space="0" w:color="auto"/>
        <w:bottom w:val="none" w:sz="0" w:space="0" w:color="auto"/>
        <w:right w:val="none" w:sz="0" w:space="0" w:color="auto"/>
      </w:divBdr>
    </w:div>
    <w:div w:id="19647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5CDB-EEC1-4750-B5A9-9D5D9125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2484</Characters>
  <Application>Microsoft Office Word</Application>
  <DocSecurity>0</DocSecurity>
  <Lines>38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Farnan</dc:creator>
  <cp:keywords/>
  <dc:description/>
  <cp:lastModifiedBy>Kirsty Farnan</cp:lastModifiedBy>
  <cp:revision>3</cp:revision>
  <dcterms:created xsi:type="dcterms:W3CDTF">2025-02-24T16:10:00Z</dcterms:created>
  <dcterms:modified xsi:type="dcterms:W3CDTF">2025-02-24T16:10:00Z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f8a0adc3-c5b1-42e4-a871-368f334a0f66</vt:lpwstr>
  </property>
</Properties>
</file>