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6CE9CD03" w:rsidR="007B30E3" w:rsidRDefault="007B30E3" w:rsidP="002E28A1">
      <w:pPr>
        <w:jc w:val="both"/>
        <w:rPr>
          <w:b/>
          <w:bCs/>
          <w:lang w:val="en-US"/>
        </w:rPr>
      </w:pPr>
      <w:r>
        <w:rPr>
          <w:b/>
          <w:bCs/>
          <w:lang w:val="en-US"/>
        </w:rPr>
        <w:t>Application</w:t>
      </w:r>
    </w:p>
    <w:p w14:paraId="43224A0F" w14:textId="293EE871" w:rsidR="00524335" w:rsidRPr="00BE19A1" w:rsidRDefault="00C00E83" w:rsidP="002E28A1">
      <w:pPr>
        <w:jc w:val="both"/>
        <w:rPr>
          <w:bCs/>
          <w:lang w:val="en-US"/>
        </w:rPr>
      </w:pPr>
      <w:r>
        <w:rPr>
          <w:bCs/>
          <w:lang w:val="en-US"/>
        </w:rPr>
        <w:t xml:space="preserve">Currently the evidence base for calf housing design that is protective against bovine respiratory disease (BRD) is limited. </w:t>
      </w:r>
      <w:r w:rsidR="008872EA">
        <w:rPr>
          <w:bCs/>
          <w:lang w:val="en-US"/>
        </w:rPr>
        <w:t>The finding of this work wil</w:t>
      </w:r>
      <w:r w:rsidR="002E28A1">
        <w:rPr>
          <w:bCs/>
          <w:lang w:val="en-US"/>
        </w:rPr>
        <w:t>l</w:t>
      </w:r>
      <w:r>
        <w:rPr>
          <w:bCs/>
          <w:lang w:val="en-US"/>
        </w:rPr>
        <w:t xml:space="preserve"> help farmers prioritize specific elements of calf housing design</w:t>
      </w:r>
      <w:r w:rsidR="008872EA">
        <w:rPr>
          <w:bCs/>
          <w:lang w:val="en-US"/>
        </w:rPr>
        <w:t xml:space="preserve"> most associated with BRD</w:t>
      </w:r>
      <w:r>
        <w:rPr>
          <w:bCs/>
          <w:lang w:val="en-US"/>
        </w:rPr>
        <w:t xml:space="preserve"> to reduce </w:t>
      </w:r>
      <w:r w:rsidR="008872EA">
        <w:rPr>
          <w:bCs/>
          <w:lang w:val="en-US"/>
        </w:rPr>
        <w:t xml:space="preserve">its </w:t>
      </w:r>
      <w:r>
        <w:rPr>
          <w:bCs/>
          <w:lang w:val="en-US"/>
        </w:rPr>
        <w:t xml:space="preserve">prevalence </w:t>
      </w:r>
      <w:r w:rsidR="008872EA">
        <w:rPr>
          <w:bCs/>
          <w:lang w:val="en-US"/>
        </w:rPr>
        <w:t xml:space="preserve">and therefore improve overall farm performance. </w:t>
      </w:r>
    </w:p>
    <w:p w14:paraId="5E9F33D1" w14:textId="34309208" w:rsidR="007B30E3" w:rsidRDefault="007B30E3" w:rsidP="002E28A1">
      <w:pPr>
        <w:jc w:val="both"/>
        <w:rPr>
          <w:b/>
          <w:bCs/>
          <w:lang w:val="en-US"/>
        </w:rPr>
      </w:pPr>
      <w:r>
        <w:rPr>
          <w:b/>
          <w:bCs/>
          <w:lang w:val="en-US"/>
        </w:rPr>
        <w:t>Introduction</w:t>
      </w:r>
    </w:p>
    <w:p w14:paraId="167B5498" w14:textId="43258330" w:rsidR="007B30E3" w:rsidRDefault="00F964D9" w:rsidP="002E28A1">
      <w:pPr>
        <w:jc w:val="both"/>
        <w:rPr>
          <w:b/>
          <w:bCs/>
          <w:lang w:val="en-US"/>
        </w:rPr>
      </w:pPr>
      <w:r w:rsidRPr="00820B99">
        <w:t>Bovine respiratory disease (BRD) is detrimental to the health and welfare of dairy calves. It reduces the performance of affected dairy heifers</w:t>
      </w:r>
      <w:r w:rsidR="00F0438C">
        <w:t xml:space="preserve"> (Buczinski et al. 2021)</w:t>
      </w:r>
      <w:r w:rsidRPr="00820B99">
        <w:fldChar w:fldCharType="begin"/>
      </w:r>
      <w:r w:rsidRPr="00820B99">
        <w:instrText xml:space="preserve"> ADDIN ZOTERO_ITEM CSL_CITATION {"citationID":"jYFUuxdB","properties":{"formattedCitation":"(Buczinski, Achard and Timsit, 2021)","plainCitation":"(Buczinski, Achard and Timsit, 2021)","dontUpdate":true,"noteIndex":0},"citationItems":[{"id":39,"uris":["http://zotero.org/users/10179467/items/383N85SU"],"itemData":{"id":39,"type":"article-journal","container-title":"Journal of Dairy Science","DOI":"10.3168/jds.2020-19941","ISSN":"0022-0302","issue":"7","journalAbbreviation":"Journal of Dairy Science","language":"English","note":"publisher: Elsevier\nPMID: 33896639","page":"8214-8227","source":"www.journalofdairyscience.org","title":"Effects of calfhood respiratory disease on health and performance of dairy cattle: A systematic review and meta-analysis","title-short":"Effects of calfhood respiratory disease on health and performance of dairy cattle","volume":"104","author":[{"family":"Buczinski","given":"S."},{"family":"Achard","given":"D."},{"family":"Timsit","given":"E."}],"issued":{"date-parts":[["2021",7,1]]}}}],"schema":"https://github.com/citation-style-language/schema/raw/master/csl-citation.json"} </w:instrText>
      </w:r>
      <w:r w:rsidRPr="00820B99">
        <w:fldChar w:fldCharType="separate"/>
      </w:r>
      <w:r w:rsidRPr="00820B99">
        <w:fldChar w:fldCharType="end"/>
      </w:r>
      <w:r w:rsidRPr="00820B99">
        <w:t xml:space="preserve">, making its prevention a priority in dairy farming. Calf housing environment is commonly referenced as one of the major contributing factors to the prevalence of BRD on a given farm </w:t>
      </w:r>
      <w:r w:rsidRPr="00820B99">
        <w:fldChar w:fldCharType="begin"/>
      </w:r>
      <w:r w:rsidRPr="00820B99">
        <w:instrText xml:space="preserve"> ADDIN ZOTERO_ITEM CSL_CITATION {"citationID":"EY0quDSG","properties":{"formattedCitation":"(Nordlund and Halbach, 2019)","plainCitation":"(Nordlund and Halbach, 2019)","noteIndex":0},"citationItems":[{"id":464,"uris":["http://zotero.org/users/10179467/items/WNAJITMK"],"itemData":{"id":464,"type":"article-journal","collection-title":"Housing to Optimize Comfort, Health and Productivity of Dairy Cattle","container-title":"Veterinary Clinics of North America: Food Animal Practice","DOI":"10.1016/j.cvfa.2018.10.002","ISSN":"0749-0720","issue":"1","journalAbbreviation":"Veterinary Clinics of North America: Food Animal Practice","language":"en","page":"29-45","source":"ScienceDirect","title":"Calf Barn Design to Optimize Health and Ease of Management","volume":"35","author":[{"family":"Nordlund","given":"Kenneth V."},{"family":"Halbach","given":"Courtney E."}],"issued":{"date-parts":[["2019",3,1]]}}}],"schema":"https://github.com/citation-style-language/schema/raw/master/csl-citation.json"} </w:instrText>
      </w:r>
      <w:r w:rsidRPr="00820B99">
        <w:fldChar w:fldCharType="separate"/>
      </w:r>
      <w:r w:rsidRPr="00820B99">
        <w:t>(Nordlund and Halbach, 2019)</w:t>
      </w:r>
      <w:r w:rsidRPr="00820B99">
        <w:fldChar w:fldCharType="end"/>
      </w:r>
      <w:r w:rsidRPr="00820B99">
        <w:t xml:space="preserve">. However, in a recent systematic review by Donlon et al (2023) the evidence base for </w:t>
      </w:r>
      <w:r w:rsidR="00651D8D">
        <w:t>the relationships between housing environment factors and</w:t>
      </w:r>
      <w:r w:rsidRPr="00820B99">
        <w:t xml:space="preserve"> BRD was found to be lacking.</w:t>
      </w:r>
      <w:r w:rsidR="00651D8D">
        <w:t xml:space="preserve"> Given the restrictions on antimicrobial use (AMU) due to fears of antimicrobial resistance (AMR), </w:t>
      </w:r>
      <w:r w:rsidR="002E28A1">
        <w:t xml:space="preserve">a </w:t>
      </w:r>
      <w:r w:rsidR="00651D8D">
        <w:t>better understanding of the role of housing environment factors may prove useful in preventing BRD and reducing AMU and AMR</w:t>
      </w:r>
      <w:r w:rsidRPr="00820B99">
        <w:t>.</w:t>
      </w:r>
      <w:r w:rsidR="00F0438C">
        <w:t xml:space="preserve"> </w:t>
      </w:r>
      <w:r w:rsidR="00AD52FD">
        <w:t xml:space="preserve">Hence, </w:t>
      </w:r>
      <w:r w:rsidR="00AD52FD">
        <w:rPr>
          <w:bCs/>
          <w:lang w:val="en-US"/>
        </w:rPr>
        <w:t>t</w:t>
      </w:r>
      <w:r w:rsidR="00651D8D" w:rsidRPr="00BE19A1">
        <w:rPr>
          <w:bCs/>
          <w:lang w:val="en-US"/>
        </w:rPr>
        <w:t xml:space="preserve">he objective of this cross sectional study was to assess the association of </w:t>
      </w:r>
      <w:r w:rsidR="00AD52FD" w:rsidRPr="00BE19A1">
        <w:rPr>
          <w:bCs/>
          <w:lang w:val="en-US"/>
        </w:rPr>
        <w:t>calf housing design, environment and management</w:t>
      </w:r>
      <w:r w:rsidR="00AD52FD">
        <w:rPr>
          <w:bCs/>
          <w:lang w:val="en-US"/>
        </w:rPr>
        <w:t xml:space="preserve"> with BRD (</w:t>
      </w:r>
      <w:r w:rsidR="00651D8D" w:rsidRPr="00BE19A1">
        <w:rPr>
          <w:bCs/>
          <w:lang w:val="en-US"/>
        </w:rPr>
        <w:t>lung consolidation and clinical signs</w:t>
      </w:r>
      <w:r w:rsidR="00AD52FD">
        <w:rPr>
          <w:bCs/>
          <w:lang w:val="en-US"/>
        </w:rPr>
        <w:t xml:space="preserve">). </w:t>
      </w:r>
    </w:p>
    <w:p w14:paraId="1F63B1C6" w14:textId="26DC04E5" w:rsidR="007B30E3" w:rsidRDefault="007B30E3" w:rsidP="002E28A1">
      <w:pPr>
        <w:jc w:val="both"/>
        <w:rPr>
          <w:b/>
          <w:bCs/>
          <w:lang w:val="en-US"/>
        </w:rPr>
      </w:pPr>
      <w:r>
        <w:rPr>
          <w:b/>
          <w:bCs/>
          <w:lang w:val="en-US"/>
        </w:rPr>
        <w:t xml:space="preserve">Material and </w:t>
      </w:r>
      <w:r w:rsidR="00651D8D">
        <w:rPr>
          <w:b/>
          <w:bCs/>
          <w:lang w:val="en-US"/>
        </w:rPr>
        <w:t>m</w:t>
      </w:r>
      <w:r>
        <w:rPr>
          <w:b/>
          <w:bCs/>
          <w:lang w:val="en-US"/>
        </w:rPr>
        <w:t>ethods</w:t>
      </w:r>
    </w:p>
    <w:p w14:paraId="31DE43A2" w14:textId="7942DE8F" w:rsidR="007B30E3" w:rsidRPr="00BE19A1" w:rsidRDefault="00BE19A1" w:rsidP="002E28A1">
      <w:pPr>
        <w:jc w:val="both"/>
        <w:rPr>
          <w:bCs/>
          <w:lang w:val="en-US"/>
        </w:rPr>
      </w:pPr>
      <w:r w:rsidRPr="00BE19A1">
        <w:rPr>
          <w:bCs/>
          <w:lang w:val="en-US"/>
        </w:rPr>
        <w:t>In total</w:t>
      </w:r>
      <w:r w:rsidR="00AD52FD">
        <w:rPr>
          <w:bCs/>
          <w:lang w:val="en-US"/>
        </w:rPr>
        <w:t>,</w:t>
      </w:r>
      <w:r w:rsidRPr="00BE19A1">
        <w:rPr>
          <w:bCs/>
          <w:lang w:val="en-US"/>
        </w:rPr>
        <w:t xml:space="preserve"> 83 dairy farms were </w:t>
      </w:r>
      <w:r w:rsidR="00AD52FD">
        <w:rPr>
          <w:bCs/>
          <w:lang w:val="en-US"/>
        </w:rPr>
        <w:t xml:space="preserve">each </w:t>
      </w:r>
      <w:r w:rsidRPr="00BE19A1">
        <w:rPr>
          <w:bCs/>
          <w:lang w:val="en-US"/>
        </w:rPr>
        <w:t xml:space="preserve">visited </w:t>
      </w:r>
      <w:r w:rsidR="00AD52FD">
        <w:rPr>
          <w:bCs/>
          <w:lang w:val="en-US"/>
        </w:rPr>
        <w:t xml:space="preserve">twice in total </w:t>
      </w:r>
      <w:r w:rsidRPr="00BE19A1">
        <w:rPr>
          <w:bCs/>
          <w:lang w:val="en-US"/>
        </w:rPr>
        <w:t xml:space="preserve">in autumn and in spring </w:t>
      </w:r>
      <w:r w:rsidR="00AD52FD">
        <w:rPr>
          <w:bCs/>
          <w:lang w:val="en-US"/>
        </w:rPr>
        <w:t>over three years</w:t>
      </w:r>
      <w:r w:rsidRPr="00BE19A1">
        <w:rPr>
          <w:bCs/>
          <w:lang w:val="en-US"/>
        </w:rPr>
        <w:t xml:space="preserve">. </w:t>
      </w:r>
      <w:r w:rsidR="00A45DDF">
        <w:rPr>
          <w:bCs/>
          <w:lang w:val="en-US"/>
        </w:rPr>
        <w:t>These farms were recruited via two methods, i). Random letters sent via the Irish cattle breeding federation, ii). Private veterinary practitioners who were asked to refer farms with known historic BRD problems.</w:t>
      </w:r>
      <w:r w:rsidR="0084705A">
        <w:rPr>
          <w:bCs/>
          <w:lang w:val="en-US"/>
        </w:rPr>
        <w:t xml:space="preserve"> </w:t>
      </w:r>
      <w:r w:rsidR="00AD52FD">
        <w:rPr>
          <w:bCs/>
          <w:lang w:val="en-US"/>
        </w:rPr>
        <w:t>At the autumn visit, t</w:t>
      </w:r>
      <w:r w:rsidRPr="00BE19A1">
        <w:rPr>
          <w:bCs/>
          <w:lang w:val="en-US"/>
        </w:rPr>
        <w:t>he calf housing was surveyed</w:t>
      </w:r>
      <w:r w:rsidR="00AD52FD">
        <w:rPr>
          <w:bCs/>
          <w:lang w:val="en-US"/>
        </w:rPr>
        <w:t>,</w:t>
      </w:r>
      <w:r w:rsidRPr="00BE19A1">
        <w:rPr>
          <w:bCs/>
          <w:lang w:val="en-US"/>
        </w:rPr>
        <w:t xml:space="preserve"> data loggers </w:t>
      </w:r>
      <w:r w:rsidR="00AD52FD">
        <w:rPr>
          <w:bCs/>
          <w:lang w:val="en-US"/>
        </w:rPr>
        <w:t>(</w:t>
      </w:r>
      <w:r w:rsidR="006C729D">
        <w:rPr>
          <w:bCs/>
          <w:lang w:val="en-US"/>
        </w:rPr>
        <w:t xml:space="preserve">continuous monitoring of </w:t>
      </w:r>
      <w:r w:rsidRPr="00BE19A1">
        <w:rPr>
          <w:bCs/>
          <w:lang w:val="en-US"/>
        </w:rPr>
        <w:t>temperature and humidity</w:t>
      </w:r>
      <w:r w:rsidR="00AD52FD">
        <w:rPr>
          <w:bCs/>
          <w:lang w:val="en-US"/>
        </w:rPr>
        <w:t>)</w:t>
      </w:r>
      <w:r w:rsidRPr="00BE19A1">
        <w:rPr>
          <w:bCs/>
          <w:lang w:val="en-US"/>
        </w:rPr>
        <w:t xml:space="preserve"> were installed </w:t>
      </w:r>
      <w:r w:rsidR="00AD52FD">
        <w:rPr>
          <w:bCs/>
          <w:lang w:val="en-US"/>
        </w:rPr>
        <w:t xml:space="preserve">inside </w:t>
      </w:r>
      <w:r w:rsidR="002E28A1">
        <w:rPr>
          <w:bCs/>
          <w:lang w:val="en-US"/>
        </w:rPr>
        <w:t xml:space="preserve">the </w:t>
      </w:r>
      <w:r w:rsidR="00AD52FD">
        <w:rPr>
          <w:bCs/>
          <w:lang w:val="en-US"/>
        </w:rPr>
        <w:t>calf housing and a</w:t>
      </w:r>
      <w:r w:rsidRPr="00BE19A1">
        <w:rPr>
          <w:bCs/>
          <w:lang w:val="en-US"/>
        </w:rPr>
        <w:t xml:space="preserve"> survey of </w:t>
      </w:r>
      <w:r w:rsidR="00AD52FD">
        <w:rPr>
          <w:bCs/>
          <w:lang w:val="en-US"/>
        </w:rPr>
        <w:t xml:space="preserve">calf </w:t>
      </w:r>
      <w:r w:rsidRPr="00BE19A1">
        <w:rPr>
          <w:bCs/>
          <w:lang w:val="en-US"/>
        </w:rPr>
        <w:t xml:space="preserve">management practices was conducted with the farmer. </w:t>
      </w:r>
      <w:r w:rsidR="00AD52FD">
        <w:rPr>
          <w:bCs/>
          <w:lang w:val="en-US"/>
        </w:rPr>
        <w:t xml:space="preserve">At the spring visit calves were examined to diagnose the presence of BRD and environmental and calf samples were collected. </w:t>
      </w:r>
      <w:r w:rsidRPr="00BE19A1">
        <w:rPr>
          <w:bCs/>
          <w:lang w:val="en-US"/>
        </w:rPr>
        <w:t>In total 1</w:t>
      </w:r>
      <w:r w:rsidR="00AD52FD">
        <w:rPr>
          <w:bCs/>
          <w:lang w:val="en-US"/>
        </w:rPr>
        <w:t>,</w:t>
      </w:r>
      <w:r w:rsidRPr="00BE19A1">
        <w:rPr>
          <w:bCs/>
          <w:lang w:val="en-US"/>
        </w:rPr>
        <w:t xml:space="preserve">640 calves </w:t>
      </w:r>
      <w:r w:rsidR="00A45DDF">
        <w:rPr>
          <w:bCs/>
          <w:lang w:val="en-US"/>
        </w:rPr>
        <w:t xml:space="preserve">(20 per farm) </w:t>
      </w:r>
      <w:r w:rsidRPr="00BE19A1">
        <w:rPr>
          <w:bCs/>
          <w:lang w:val="en-US"/>
        </w:rPr>
        <w:t xml:space="preserve">between 4 and 6 weeks were examined using thoracic ultrasound (TUS) and the Wisconsin </w:t>
      </w:r>
      <w:r w:rsidRPr="00BE19A1">
        <w:rPr>
          <w:bCs/>
          <w:lang w:val="en-US"/>
        </w:rPr>
        <w:lastRenderedPageBreak/>
        <w:t xml:space="preserve">clinical score (WCS). Bacterial air load was quantified </w:t>
      </w:r>
      <w:r w:rsidR="006C729D">
        <w:rPr>
          <w:rFonts w:cs="Arial"/>
          <w:bCs/>
        </w:rPr>
        <w:t>(</w:t>
      </w:r>
      <w:r w:rsidR="006C729D" w:rsidRPr="00820B99">
        <w:rPr>
          <w:rFonts w:cs="Arial"/>
          <w:bCs/>
        </w:rPr>
        <w:t>using blood agar versus VRGB agar</w:t>
      </w:r>
      <w:r w:rsidR="006C729D">
        <w:rPr>
          <w:rFonts w:cs="Arial"/>
          <w:bCs/>
        </w:rPr>
        <w:t>)</w:t>
      </w:r>
      <w:r w:rsidR="006C729D" w:rsidRPr="00820B99">
        <w:rPr>
          <w:rFonts w:cs="Arial"/>
          <w:bCs/>
        </w:rPr>
        <w:t xml:space="preserve"> </w:t>
      </w:r>
      <w:r w:rsidRPr="00BE19A1">
        <w:rPr>
          <w:bCs/>
          <w:lang w:val="en-US"/>
        </w:rPr>
        <w:t>at three locations within the calf housing (alleyway, feeder, and middle of pen)</w:t>
      </w:r>
      <w:r w:rsidR="00AD52FD">
        <w:rPr>
          <w:bCs/>
          <w:lang w:val="en-US"/>
        </w:rPr>
        <w:t xml:space="preserve"> </w:t>
      </w:r>
      <w:r w:rsidR="00A45DDF">
        <w:rPr>
          <w:bCs/>
          <w:lang w:val="en-US"/>
        </w:rPr>
        <w:t xml:space="preserve">using an impaction air sampler. </w:t>
      </w:r>
      <w:r w:rsidRPr="00BE19A1">
        <w:rPr>
          <w:bCs/>
          <w:lang w:val="en-US"/>
        </w:rPr>
        <w:t xml:space="preserve">Bedding samples were taken for dry matter analysis and nesting scores </w:t>
      </w:r>
      <w:r w:rsidR="006C729D">
        <w:rPr>
          <w:bCs/>
          <w:lang w:val="en-US"/>
        </w:rPr>
        <w:t xml:space="preserve">(scale of </w:t>
      </w:r>
      <w:r w:rsidR="00A45DDF">
        <w:rPr>
          <w:bCs/>
          <w:lang w:val="en-US"/>
        </w:rPr>
        <w:t>1</w:t>
      </w:r>
      <w:r w:rsidR="006C729D">
        <w:rPr>
          <w:bCs/>
          <w:lang w:val="en-US"/>
        </w:rPr>
        <w:t xml:space="preserve"> to </w:t>
      </w:r>
      <w:r w:rsidR="00A45DDF">
        <w:rPr>
          <w:bCs/>
          <w:lang w:val="en-US"/>
        </w:rPr>
        <w:t>3</w:t>
      </w:r>
      <w:r w:rsidR="002E28A1">
        <w:rPr>
          <w:bCs/>
          <w:lang w:val="en-US"/>
        </w:rPr>
        <w:t xml:space="preserve"> (</w:t>
      </w:r>
      <w:r w:rsidR="00A45DDF">
        <w:rPr>
          <w:bCs/>
          <w:lang w:val="en-US"/>
        </w:rPr>
        <w:t xml:space="preserve">1 </w:t>
      </w:r>
      <w:r w:rsidR="006C729D">
        <w:rPr>
          <w:bCs/>
          <w:lang w:val="en-US"/>
        </w:rPr>
        <w:t>meaning</w:t>
      </w:r>
      <w:r w:rsidR="00A45DDF">
        <w:rPr>
          <w:bCs/>
          <w:lang w:val="en-US"/>
        </w:rPr>
        <w:t xml:space="preserve"> a lying calves legs are fully visible</w:t>
      </w:r>
      <w:r w:rsidR="006C729D">
        <w:rPr>
          <w:bCs/>
          <w:lang w:val="en-US"/>
        </w:rPr>
        <w:t xml:space="preserve"> and </w:t>
      </w:r>
      <w:r w:rsidR="00A45DDF">
        <w:rPr>
          <w:bCs/>
          <w:lang w:val="en-US"/>
        </w:rPr>
        <w:t>3</w:t>
      </w:r>
      <w:r w:rsidR="006C729D">
        <w:rPr>
          <w:bCs/>
          <w:lang w:val="en-US"/>
        </w:rPr>
        <w:t xml:space="preserve"> meaning</w:t>
      </w:r>
      <w:r w:rsidR="00A45DDF">
        <w:rPr>
          <w:bCs/>
          <w:lang w:val="en-US"/>
        </w:rPr>
        <w:t xml:space="preserve"> a lying calves not visible due to bedding</w:t>
      </w:r>
      <w:r w:rsidR="002E28A1">
        <w:rPr>
          <w:bCs/>
          <w:lang w:val="en-US"/>
        </w:rPr>
        <w:t>)</w:t>
      </w:r>
      <w:r w:rsidR="006C729D">
        <w:rPr>
          <w:bCs/>
          <w:lang w:val="en-US"/>
        </w:rPr>
        <w:t xml:space="preserve">) </w:t>
      </w:r>
      <w:r w:rsidRPr="00BE19A1">
        <w:rPr>
          <w:bCs/>
          <w:lang w:val="en-US"/>
        </w:rPr>
        <w:t xml:space="preserve">were assigned. </w:t>
      </w:r>
      <w:r w:rsidRPr="00820B99">
        <w:rPr>
          <w:rFonts w:cs="Arial"/>
          <w:bCs/>
        </w:rPr>
        <w:t>Two multivariable generalized linear regression models were constructed with prevalence of TUS lesions</w:t>
      </w:r>
      <w:r w:rsidR="00A45DDF">
        <w:rPr>
          <w:rFonts w:cs="Arial"/>
          <w:bCs/>
        </w:rPr>
        <w:t xml:space="preserve"> (</w:t>
      </w:r>
      <w:r w:rsidR="0084705A">
        <w:rPr>
          <w:rFonts w:cs="Arial"/>
          <w:bCs/>
        </w:rPr>
        <w:t>score 3 or greater (at least a single patch of lobar consolidation)</w:t>
      </w:r>
      <w:r w:rsidR="002E28A1">
        <w:rPr>
          <w:rFonts w:cs="Arial"/>
          <w:bCs/>
        </w:rPr>
        <w:t>)</w:t>
      </w:r>
      <w:r w:rsidRPr="00820B99">
        <w:rPr>
          <w:rFonts w:cs="Arial"/>
          <w:bCs/>
        </w:rPr>
        <w:t xml:space="preserve"> and positive WCS</w:t>
      </w:r>
      <w:r w:rsidR="0084705A">
        <w:rPr>
          <w:rFonts w:cs="Arial"/>
          <w:bCs/>
        </w:rPr>
        <w:t xml:space="preserve"> (</w:t>
      </w:r>
      <w:r w:rsidR="00F0438C">
        <w:rPr>
          <w:rFonts w:cs="Arial"/>
          <w:bCs/>
        </w:rPr>
        <w:t xml:space="preserve">aggregate score </w:t>
      </w:r>
      <w:r w:rsidR="00F0438C" w:rsidRPr="00820B99">
        <w:rPr>
          <w:rFonts w:ascii="Arial" w:hAnsi="Arial" w:cs="Arial"/>
          <w:bCs/>
          <w:iCs/>
          <w:lang w:val="en-IE"/>
        </w:rPr>
        <w:t>≥5 or two or more scores ≥2</w:t>
      </w:r>
      <w:r w:rsidR="00F0438C">
        <w:rPr>
          <w:rFonts w:ascii="Arial" w:hAnsi="Arial" w:cs="Arial"/>
          <w:bCs/>
          <w:iCs/>
          <w:lang w:val="en-IE"/>
        </w:rPr>
        <w:t>)</w:t>
      </w:r>
      <w:r w:rsidRPr="00820B99">
        <w:rPr>
          <w:rFonts w:cs="Arial"/>
          <w:bCs/>
        </w:rPr>
        <w:t xml:space="preserve"> as the outcome variables</w:t>
      </w:r>
      <w:r w:rsidR="006C729D">
        <w:rPr>
          <w:rFonts w:cs="Arial"/>
          <w:bCs/>
        </w:rPr>
        <w:t>, respectively</w:t>
      </w:r>
      <w:r w:rsidRPr="00820B99">
        <w:rPr>
          <w:rFonts w:cs="Arial"/>
          <w:bCs/>
        </w:rPr>
        <w:t>.</w:t>
      </w:r>
    </w:p>
    <w:p w14:paraId="3CDC2BFA" w14:textId="7A7A9A0F" w:rsidR="00A45DDF" w:rsidRDefault="007B30E3" w:rsidP="002E28A1">
      <w:pPr>
        <w:jc w:val="both"/>
        <w:rPr>
          <w:b/>
          <w:bCs/>
          <w:lang w:val="en-US"/>
        </w:rPr>
      </w:pPr>
      <w:r>
        <w:rPr>
          <w:b/>
          <w:bCs/>
          <w:lang w:val="en-US"/>
        </w:rPr>
        <w:t>Results</w:t>
      </w:r>
    </w:p>
    <w:p w14:paraId="68656DAD" w14:textId="08ED1042" w:rsidR="00BE19A1" w:rsidRDefault="006C729D" w:rsidP="002E28A1">
      <w:pPr>
        <w:jc w:val="both"/>
        <w:rPr>
          <w:bCs/>
          <w:lang w:val="en-US"/>
        </w:rPr>
      </w:pPr>
      <w:r>
        <w:rPr>
          <w:bCs/>
          <w:lang w:val="en-US"/>
        </w:rPr>
        <w:t>The descriptive results are presented first. The calf house survey revealed that v</w:t>
      </w:r>
      <w:r w:rsidRPr="002E28A1">
        <w:rPr>
          <w:bCs/>
          <w:lang w:val="en-US"/>
        </w:rPr>
        <w:t xml:space="preserve">ented sheeting was the most commonly observed inlet design (17 farms), </w:t>
      </w:r>
      <w:r w:rsidR="002E28A1" w:rsidRPr="002E28A1">
        <w:rPr>
          <w:bCs/>
          <w:lang w:val="en-US"/>
        </w:rPr>
        <w:t xml:space="preserve">while </w:t>
      </w:r>
      <w:r w:rsidR="002E28A1">
        <w:rPr>
          <w:bCs/>
          <w:lang w:val="en-US"/>
        </w:rPr>
        <w:t>central</w:t>
      </w:r>
      <w:r w:rsidRPr="002E28A1">
        <w:rPr>
          <w:bCs/>
          <w:lang w:val="en-US"/>
        </w:rPr>
        <w:t xml:space="preserve"> ridge </w:t>
      </w:r>
      <w:r>
        <w:rPr>
          <w:bCs/>
          <w:lang w:val="en-US"/>
        </w:rPr>
        <w:t>and</w:t>
      </w:r>
      <w:r w:rsidR="002E28A1">
        <w:rPr>
          <w:bCs/>
          <w:lang w:val="en-US"/>
        </w:rPr>
        <w:t xml:space="preserve"> no outlet present</w:t>
      </w:r>
      <w:r>
        <w:rPr>
          <w:bCs/>
          <w:lang w:val="en-US"/>
        </w:rPr>
        <w:t xml:space="preserve"> were</w:t>
      </w:r>
      <w:r w:rsidRPr="002E28A1">
        <w:rPr>
          <w:bCs/>
          <w:lang w:val="en-US"/>
        </w:rPr>
        <w:t xml:space="preserve"> the joint most common outlet design</w:t>
      </w:r>
      <w:r>
        <w:rPr>
          <w:bCs/>
          <w:lang w:val="en-US"/>
        </w:rPr>
        <w:t>s</w:t>
      </w:r>
      <w:r w:rsidRPr="002E28A1">
        <w:rPr>
          <w:bCs/>
          <w:lang w:val="en-US"/>
        </w:rPr>
        <w:t xml:space="preserve"> (29 farms</w:t>
      </w:r>
      <w:r>
        <w:rPr>
          <w:bCs/>
          <w:lang w:val="en-US"/>
        </w:rPr>
        <w:t xml:space="preserve"> each</w:t>
      </w:r>
      <w:r w:rsidRPr="002E28A1">
        <w:rPr>
          <w:bCs/>
          <w:lang w:val="en-US"/>
        </w:rPr>
        <w:t>).</w:t>
      </w:r>
      <w:r>
        <w:rPr>
          <w:bCs/>
          <w:lang w:val="en-US"/>
        </w:rPr>
        <w:t>The environmental data loggers indicated that i</w:t>
      </w:r>
      <w:r w:rsidR="00BE19A1" w:rsidRPr="00BE19A1">
        <w:rPr>
          <w:bCs/>
          <w:lang w:val="en-US"/>
        </w:rPr>
        <w:t xml:space="preserve">n the week prior to calf examination in the spring the median </w:t>
      </w:r>
      <w:r w:rsidR="00AD52FD">
        <w:rPr>
          <w:bCs/>
          <w:lang w:val="en-US"/>
        </w:rPr>
        <w:t xml:space="preserve">within-calf house air </w:t>
      </w:r>
      <w:r w:rsidR="00BE19A1" w:rsidRPr="00BE19A1">
        <w:rPr>
          <w:bCs/>
          <w:lang w:val="en-US"/>
        </w:rPr>
        <w:t>temperature was 8.8</w:t>
      </w:r>
      <w:r w:rsidR="00BE19A1" w:rsidRPr="002E28A1">
        <w:rPr>
          <w:bCs/>
          <w:vertAlign w:val="superscript"/>
          <w:lang w:val="en-US"/>
        </w:rPr>
        <w:t>o</w:t>
      </w:r>
      <w:r w:rsidR="00BE19A1" w:rsidRPr="00BE19A1">
        <w:rPr>
          <w:bCs/>
          <w:lang w:val="en-US"/>
        </w:rPr>
        <w:t xml:space="preserve">C and relative humidity 76.7%. In total 173 (10.5%) calves were classified as having complete consolidation of at least one lung lobe by TUS and 155 (9.5%) calves were considered </w:t>
      </w:r>
      <w:r>
        <w:rPr>
          <w:bCs/>
          <w:lang w:val="en-US"/>
        </w:rPr>
        <w:t>diagnosed with</w:t>
      </w:r>
      <w:r w:rsidR="00BE19A1" w:rsidRPr="00BE19A1">
        <w:rPr>
          <w:bCs/>
          <w:lang w:val="en-US"/>
        </w:rPr>
        <w:t xml:space="preserve"> BRD using the Wisconsin clinical score.</w:t>
      </w:r>
      <w:r w:rsidR="0084705A">
        <w:rPr>
          <w:bCs/>
          <w:lang w:val="en-US"/>
        </w:rPr>
        <w:t xml:space="preserve"> </w:t>
      </w:r>
      <w:r>
        <w:rPr>
          <w:bCs/>
          <w:lang w:val="en-US"/>
        </w:rPr>
        <w:t>The most frequently observed n</w:t>
      </w:r>
      <w:r w:rsidRPr="00BE19A1">
        <w:rPr>
          <w:bCs/>
          <w:lang w:val="en-US"/>
        </w:rPr>
        <w:t xml:space="preserve">esting score </w:t>
      </w:r>
      <w:r>
        <w:rPr>
          <w:bCs/>
          <w:lang w:val="en-US"/>
        </w:rPr>
        <w:t>was 1</w:t>
      </w:r>
      <w:r w:rsidRPr="00BE19A1">
        <w:rPr>
          <w:bCs/>
          <w:lang w:val="en-US"/>
        </w:rPr>
        <w:t xml:space="preserve"> (</w:t>
      </w:r>
      <w:r>
        <w:rPr>
          <w:bCs/>
          <w:lang w:val="en-US"/>
        </w:rPr>
        <w:t xml:space="preserve">on </w:t>
      </w:r>
      <w:r w:rsidRPr="00BE19A1">
        <w:rPr>
          <w:bCs/>
          <w:lang w:val="en-US"/>
        </w:rPr>
        <w:t>33 farms).</w:t>
      </w:r>
    </w:p>
    <w:p w14:paraId="3D5C9672" w14:textId="4498E05E" w:rsidR="007B30E3" w:rsidRPr="008C4F2C" w:rsidRDefault="00BE19A1" w:rsidP="002E28A1">
      <w:pPr>
        <w:spacing w:before="240"/>
        <w:jc w:val="both"/>
        <w:rPr>
          <w:rFonts w:cs="Arial"/>
          <w:bCs/>
        </w:rPr>
      </w:pPr>
      <w:r>
        <w:rPr>
          <w:rFonts w:cs="Arial"/>
          <w:bCs/>
        </w:rPr>
        <w:t>Results from the generalized linear regression models showed t</w:t>
      </w:r>
      <w:r w:rsidRPr="00820B99">
        <w:rPr>
          <w:rFonts w:cs="Arial"/>
          <w:bCs/>
        </w:rPr>
        <w:t>he ratio of bacterial air</w:t>
      </w:r>
      <w:r w:rsidR="002E28A1">
        <w:rPr>
          <w:rFonts w:cs="Arial"/>
          <w:bCs/>
        </w:rPr>
        <w:t xml:space="preserve"> (BA:VRGBA)</w:t>
      </w:r>
      <w:r w:rsidRPr="00820B99">
        <w:rPr>
          <w:rFonts w:cs="Arial"/>
          <w:bCs/>
        </w:rPr>
        <w:t xml:space="preserve"> load in the middle of the calf pen was positively associated with BRD </w:t>
      </w:r>
      <w:r w:rsidR="006C729D">
        <w:rPr>
          <w:rFonts w:cs="Arial"/>
          <w:bCs/>
        </w:rPr>
        <w:t xml:space="preserve">prevalence </w:t>
      </w:r>
      <w:r w:rsidRPr="00820B99">
        <w:rPr>
          <w:rFonts w:cs="Arial"/>
          <w:bCs/>
        </w:rPr>
        <w:t>in both models (p &lt; 0.05). Housing temperature exceeding 20</w:t>
      </w:r>
      <w:r w:rsidRPr="00820B99">
        <w:rPr>
          <w:rFonts w:cs="Arial"/>
          <w:bCs/>
          <w:vertAlign w:val="superscript"/>
        </w:rPr>
        <w:t>o</w:t>
      </w:r>
      <w:r w:rsidRPr="00820B99">
        <w:rPr>
          <w:rFonts w:cs="Arial"/>
          <w:bCs/>
        </w:rPr>
        <w:t>C in the week prior to examination was also positively associated with BRD prevalence in both models (p &lt;</w:t>
      </w:r>
      <w:r w:rsidR="006C729D">
        <w:rPr>
          <w:rFonts w:cs="Arial"/>
          <w:bCs/>
        </w:rPr>
        <w:t xml:space="preserve"> </w:t>
      </w:r>
      <w:r w:rsidRPr="00820B99">
        <w:rPr>
          <w:rFonts w:cs="Arial"/>
          <w:bCs/>
        </w:rPr>
        <w:t xml:space="preserve">0.05). </w:t>
      </w:r>
      <w:r w:rsidR="006C729D">
        <w:rPr>
          <w:rFonts w:cs="Arial"/>
          <w:bCs/>
        </w:rPr>
        <w:t>In the WCS model, i</w:t>
      </w:r>
      <w:r w:rsidRPr="00820B99">
        <w:rPr>
          <w:rFonts w:cs="Arial"/>
          <w:bCs/>
        </w:rPr>
        <w:t>nlet design, feeding method</w:t>
      </w:r>
      <w:r w:rsidR="0084705A">
        <w:rPr>
          <w:rFonts w:cs="Arial"/>
          <w:bCs/>
        </w:rPr>
        <w:t xml:space="preserve"> (Automatic feeder vs bucket vs teat feeder)</w:t>
      </w:r>
      <w:r w:rsidRPr="00820B99">
        <w:rPr>
          <w:rFonts w:cs="Arial"/>
          <w:bCs/>
        </w:rPr>
        <w:t>, milk type</w:t>
      </w:r>
      <w:r w:rsidR="0084705A">
        <w:rPr>
          <w:rFonts w:cs="Arial"/>
          <w:bCs/>
        </w:rPr>
        <w:t xml:space="preserve"> (milk replacer vs whole sale able milk vs whole saleable milk &amp; milk replacer vs other)</w:t>
      </w:r>
      <w:r w:rsidRPr="00820B99">
        <w:rPr>
          <w:rFonts w:cs="Arial"/>
          <w:bCs/>
        </w:rPr>
        <w:t xml:space="preserve">, nesting score (score 2 &amp; 3 protective), mechanical ventilation and calf occupied area (positively associated) were all significant predictor variables </w:t>
      </w:r>
      <w:r w:rsidR="006C729D">
        <w:rPr>
          <w:rFonts w:cs="Arial"/>
          <w:bCs/>
        </w:rPr>
        <w:t>for BRD</w:t>
      </w:r>
      <w:r w:rsidRPr="00820B99">
        <w:rPr>
          <w:rFonts w:cs="Arial"/>
          <w:bCs/>
        </w:rPr>
        <w:t xml:space="preserve"> (p &lt; 0.05). </w:t>
      </w:r>
      <w:r w:rsidR="006C729D">
        <w:rPr>
          <w:rFonts w:cs="Arial"/>
          <w:bCs/>
        </w:rPr>
        <w:t>I</w:t>
      </w:r>
      <w:r w:rsidR="006C729D" w:rsidRPr="00820B99">
        <w:rPr>
          <w:rFonts w:cs="Arial"/>
          <w:bCs/>
        </w:rPr>
        <w:t xml:space="preserve">n the </w:t>
      </w:r>
      <w:r w:rsidR="006C729D">
        <w:rPr>
          <w:rFonts w:cs="Arial"/>
          <w:bCs/>
        </w:rPr>
        <w:t>TUS</w:t>
      </w:r>
      <w:r w:rsidR="006C729D" w:rsidRPr="00820B99">
        <w:rPr>
          <w:rFonts w:cs="Arial"/>
          <w:bCs/>
        </w:rPr>
        <w:t xml:space="preserve"> lesion model</w:t>
      </w:r>
      <w:r w:rsidR="006C729D">
        <w:rPr>
          <w:rFonts w:cs="Arial"/>
          <w:bCs/>
        </w:rPr>
        <w:t>,</w:t>
      </w:r>
      <w:r w:rsidR="0084705A">
        <w:rPr>
          <w:rFonts w:cs="Arial"/>
          <w:bCs/>
        </w:rPr>
        <w:t xml:space="preserve"> </w:t>
      </w:r>
      <w:r w:rsidR="006C729D">
        <w:rPr>
          <w:rFonts w:cs="Arial"/>
          <w:bCs/>
        </w:rPr>
        <w:t>t</w:t>
      </w:r>
      <w:r w:rsidRPr="00820B99">
        <w:rPr>
          <w:rFonts w:cs="Arial"/>
          <w:bCs/>
        </w:rPr>
        <w:t xml:space="preserve">he minimum temperature humidity index in the week prior to examination (negatively associated), number of calves in the housing (positively associated), outlet design, colostrum feeding method and colostrum source were significant predictors </w:t>
      </w:r>
      <w:r w:rsidR="006C729D">
        <w:rPr>
          <w:rFonts w:cs="Arial"/>
          <w:bCs/>
        </w:rPr>
        <w:t>of BRD</w:t>
      </w:r>
      <w:r w:rsidRPr="00820B99">
        <w:rPr>
          <w:rFonts w:cs="Arial"/>
          <w:bCs/>
        </w:rPr>
        <w:t xml:space="preserve">(p &lt; 0.05). </w:t>
      </w:r>
    </w:p>
    <w:p w14:paraId="68E461EC" w14:textId="317E8356" w:rsidR="007B30E3" w:rsidRDefault="007B30E3" w:rsidP="002E28A1">
      <w:pPr>
        <w:jc w:val="both"/>
        <w:rPr>
          <w:b/>
          <w:bCs/>
          <w:lang w:val="en-US"/>
        </w:rPr>
      </w:pPr>
      <w:r>
        <w:rPr>
          <w:b/>
          <w:bCs/>
          <w:lang w:val="en-US"/>
        </w:rPr>
        <w:t>Conclusions</w:t>
      </w:r>
    </w:p>
    <w:p w14:paraId="3290D71B" w14:textId="4C073E11" w:rsidR="00651D8D" w:rsidRPr="00F964D9" w:rsidRDefault="00F964D9" w:rsidP="002E28A1">
      <w:pPr>
        <w:jc w:val="both"/>
        <w:rPr>
          <w:rFonts w:cs="Arial"/>
        </w:rPr>
      </w:pPr>
      <w:r w:rsidRPr="00820B99">
        <w:rPr>
          <w:rFonts w:cs="Arial"/>
        </w:rPr>
        <w:t xml:space="preserve">This is one of the most extensive investigations of BRD epidemiology and environmental factors that has been carried out. In this work, two models were constructed investigating the associations between these variables and on-farm WCS and TUS prevalence. These models showed that housing design factors (primarily inlet and outlet design) can play an important role in the prevalence of BRD in preweaning dairy calves. Even in the spring of a temperate climate such as Ireland both heat stress and cold stress can contribute to the prevalence of BRD in dairy calves. This work demonstrated a relationship between airborne bacteria and BRD in housed calves, however this appear to be a complex one. The characteristics of the air microbiome must be investigated further to gain a better understanding of the results demonstrated in this work. </w:t>
      </w:r>
    </w:p>
    <w:p w14:paraId="0ADB320F" w14:textId="4CE4FEF9" w:rsidR="007B30E3" w:rsidRDefault="007B30E3" w:rsidP="002E28A1">
      <w:pPr>
        <w:jc w:val="both"/>
        <w:rPr>
          <w:b/>
          <w:bCs/>
          <w:lang w:val="en-US"/>
        </w:rPr>
      </w:pPr>
      <w:r>
        <w:rPr>
          <w:b/>
          <w:bCs/>
          <w:lang w:val="en-US"/>
        </w:rPr>
        <w:t>References</w:t>
      </w:r>
      <w:r w:rsidR="00524335">
        <w:rPr>
          <w:b/>
          <w:bCs/>
          <w:lang w:val="en-US"/>
        </w:rPr>
        <w:t xml:space="preserve"> </w:t>
      </w:r>
    </w:p>
    <w:p w14:paraId="06D6FCAB" w14:textId="07713029" w:rsidR="008C4F2C" w:rsidRDefault="006803C7" w:rsidP="00EA2D32">
      <w:pPr>
        <w:pStyle w:val="Bibliography"/>
        <w:spacing w:after="240" w:line="240" w:lineRule="auto"/>
        <w:ind w:firstLine="0"/>
        <w:jc w:val="both"/>
        <w:rPr>
          <w:rFonts w:cs="Arial"/>
        </w:rPr>
      </w:pPr>
      <w:r w:rsidRPr="00820B99">
        <w:rPr>
          <w:rFonts w:cs="Arial"/>
        </w:rPr>
        <w:t xml:space="preserve">Buczinski, S., Achard, D., Timsit, E., 2021. Effects of calfhood respiratory disease on health and performance of dairy cattle: A systematic review and meta-analysis. Journal of Dairy Science 104, 8214–8227. </w:t>
      </w:r>
    </w:p>
    <w:p w14:paraId="7B928CC2" w14:textId="150B3170" w:rsidR="00C00E83" w:rsidRPr="002E28A1" w:rsidRDefault="00C00E83" w:rsidP="00EA2D32">
      <w:pPr>
        <w:spacing w:line="240" w:lineRule="auto"/>
        <w:rPr>
          <w:lang w:val="en-IE"/>
        </w:rPr>
      </w:pPr>
      <w:r>
        <w:rPr>
          <w:rFonts w:cs="Arial"/>
          <w:bCs/>
          <w:iCs/>
        </w:rPr>
        <w:t xml:space="preserve">Donlon, J.D., </w:t>
      </w:r>
      <w:r w:rsidRPr="00F0438C">
        <w:rPr>
          <w:rFonts w:cs="Arial"/>
          <w:bCs/>
          <w:iCs/>
        </w:rPr>
        <w:t>McAloon,</w:t>
      </w:r>
      <w:r>
        <w:rPr>
          <w:rFonts w:cs="Arial"/>
          <w:bCs/>
          <w:iCs/>
        </w:rPr>
        <w:t xml:space="preserve"> C.G.,</w:t>
      </w:r>
      <w:r w:rsidRPr="00F0438C">
        <w:rPr>
          <w:rFonts w:cs="Arial"/>
          <w:bCs/>
          <w:iCs/>
        </w:rPr>
        <w:t xml:space="preserve"> Hyde,</w:t>
      </w:r>
      <w:r>
        <w:rPr>
          <w:rFonts w:cs="Arial"/>
          <w:bCs/>
          <w:iCs/>
        </w:rPr>
        <w:t xml:space="preserve"> R., </w:t>
      </w:r>
      <w:r w:rsidRPr="00F0438C">
        <w:rPr>
          <w:rFonts w:cs="Arial"/>
          <w:bCs/>
          <w:iCs/>
        </w:rPr>
        <w:t>Aly,</w:t>
      </w:r>
      <w:r>
        <w:rPr>
          <w:rFonts w:cs="Arial"/>
          <w:bCs/>
          <w:iCs/>
        </w:rPr>
        <w:t xml:space="preserve"> S., </w:t>
      </w:r>
      <w:r w:rsidRPr="00F0438C">
        <w:rPr>
          <w:rFonts w:cs="Arial"/>
          <w:bCs/>
          <w:iCs/>
        </w:rPr>
        <w:t>Pardon,</w:t>
      </w:r>
      <w:r>
        <w:rPr>
          <w:rFonts w:cs="Arial"/>
          <w:bCs/>
          <w:iCs/>
        </w:rPr>
        <w:t xml:space="preserve"> B., Mee, J.F</w:t>
      </w:r>
      <w:r w:rsidRPr="00F0438C">
        <w:rPr>
          <w:rFonts w:cs="Arial"/>
          <w:bCs/>
          <w:iCs/>
        </w:rPr>
        <w:t>.</w:t>
      </w:r>
      <w:r>
        <w:rPr>
          <w:rFonts w:cs="Arial"/>
          <w:bCs/>
          <w:iCs/>
        </w:rPr>
        <w:t>, 2023.</w:t>
      </w:r>
      <w:r w:rsidRPr="00F0438C">
        <w:rPr>
          <w:rFonts w:cs="Arial"/>
          <w:bCs/>
          <w:iCs/>
        </w:rPr>
        <w:t xml:space="preserve"> </w:t>
      </w:r>
      <w:r>
        <w:rPr>
          <w:rFonts w:cs="Arial"/>
          <w:bCs/>
          <w:iCs/>
        </w:rPr>
        <w:t xml:space="preserve"> </w:t>
      </w:r>
      <w:r w:rsidRPr="00C00E83">
        <w:rPr>
          <w:lang w:val="en-IE"/>
        </w:rPr>
        <w:t>A systematic review of the relationship between housing environmental factors and bovine respiratory disease in preweaned calves - Part 2: Temperature,</w:t>
      </w:r>
      <w:r>
        <w:rPr>
          <w:lang w:val="en-IE"/>
        </w:rPr>
        <w:t xml:space="preserve"> relative humidity and bedding. The Veterinary Journal, </w:t>
      </w:r>
      <w:r w:rsidRPr="00C00E83">
        <w:rPr>
          <w:lang w:val="en-IE"/>
        </w:rPr>
        <w:t>Volumes 300–302</w:t>
      </w:r>
    </w:p>
    <w:p w14:paraId="5741BD6F" w14:textId="2C9DFFC7" w:rsidR="00F0438C" w:rsidRPr="002E28A1" w:rsidRDefault="00F0438C" w:rsidP="00EA2D32">
      <w:pPr>
        <w:spacing w:line="240" w:lineRule="auto"/>
        <w:rPr>
          <w:lang w:val="en-IE"/>
        </w:rPr>
      </w:pPr>
      <w:r>
        <w:rPr>
          <w:rFonts w:cs="Arial"/>
          <w:bCs/>
          <w:iCs/>
        </w:rPr>
        <w:t xml:space="preserve">Donlon, J.D., </w:t>
      </w:r>
      <w:r w:rsidRPr="00F0438C">
        <w:rPr>
          <w:rFonts w:cs="Arial"/>
          <w:bCs/>
          <w:iCs/>
        </w:rPr>
        <w:t>McAloon,</w:t>
      </w:r>
      <w:r>
        <w:rPr>
          <w:rFonts w:cs="Arial"/>
          <w:bCs/>
          <w:iCs/>
        </w:rPr>
        <w:t xml:space="preserve"> C.G.,</w:t>
      </w:r>
      <w:r w:rsidRPr="00F0438C">
        <w:rPr>
          <w:rFonts w:cs="Arial"/>
          <w:bCs/>
          <w:iCs/>
        </w:rPr>
        <w:t xml:space="preserve"> Hyde,</w:t>
      </w:r>
      <w:r>
        <w:rPr>
          <w:rFonts w:cs="Arial"/>
          <w:bCs/>
          <w:iCs/>
        </w:rPr>
        <w:t xml:space="preserve"> R., </w:t>
      </w:r>
      <w:r w:rsidRPr="00F0438C">
        <w:rPr>
          <w:rFonts w:cs="Arial"/>
          <w:bCs/>
          <w:iCs/>
        </w:rPr>
        <w:t>Aly,</w:t>
      </w:r>
      <w:r>
        <w:rPr>
          <w:rFonts w:cs="Arial"/>
          <w:bCs/>
          <w:iCs/>
        </w:rPr>
        <w:t xml:space="preserve"> S., </w:t>
      </w:r>
      <w:r w:rsidRPr="00F0438C">
        <w:rPr>
          <w:rFonts w:cs="Arial"/>
          <w:bCs/>
          <w:iCs/>
        </w:rPr>
        <w:t>Pardon,</w:t>
      </w:r>
      <w:r>
        <w:rPr>
          <w:rFonts w:cs="Arial"/>
          <w:bCs/>
          <w:iCs/>
        </w:rPr>
        <w:t xml:space="preserve"> B.</w:t>
      </w:r>
      <w:r w:rsidR="00C00E83">
        <w:rPr>
          <w:rFonts w:cs="Arial"/>
          <w:bCs/>
          <w:iCs/>
        </w:rPr>
        <w:t>, Mee</w:t>
      </w:r>
      <w:r>
        <w:rPr>
          <w:rFonts w:cs="Arial"/>
          <w:bCs/>
          <w:iCs/>
        </w:rPr>
        <w:t>, J.F</w:t>
      </w:r>
      <w:r w:rsidRPr="00F0438C">
        <w:rPr>
          <w:rFonts w:cs="Arial"/>
          <w:bCs/>
          <w:iCs/>
        </w:rPr>
        <w:t>.</w:t>
      </w:r>
      <w:r>
        <w:rPr>
          <w:rFonts w:cs="Arial"/>
          <w:bCs/>
          <w:iCs/>
        </w:rPr>
        <w:t>, 2023.</w:t>
      </w:r>
      <w:r w:rsidRPr="00F0438C">
        <w:rPr>
          <w:rFonts w:cs="Arial"/>
          <w:bCs/>
          <w:iCs/>
        </w:rPr>
        <w:t xml:space="preserve"> A systematic review of the relationship between housing environmental factors and preweaned bovine respiratory disease - part 1: Ammonia, Air Microbial Count, particulate matter, endotoxins</w:t>
      </w:r>
      <w:r w:rsidR="00C00E83">
        <w:rPr>
          <w:rFonts w:cs="Arial"/>
          <w:bCs/>
          <w:iCs/>
        </w:rPr>
        <w:t>. The Veterin</w:t>
      </w:r>
      <w:bookmarkStart w:id="0" w:name="_GoBack"/>
      <w:bookmarkEnd w:id="0"/>
      <w:r w:rsidR="00C00E83">
        <w:rPr>
          <w:rFonts w:cs="Arial"/>
          <w:bCs/>
          <w:iCs/>
        </w:rPr>
        <w:t xml:space="preserve">ary Journal, </w:t>
      </w:r>
      <w:r w:rsidR="00C00E83" w:rsidRPr="00C00E83">
        <w:rPr>
          <w:rFonts w:cs="Arial"/>
          <w:bCs/>
          <w:iCs/>
        </w:rPr>
        <w:t>Volumes 300–302</w:t>
      </w:r>
    </w:p>
    <w:p w14:paraId="17C6C647" w14:textId="50927B0C" w:rsidR="008C4F2C" w:rsidRDefault="008C4F2C" w:rsidP="00EA2D32">
      <w:pPr>
        <w:spacing w:line="240" w:lineRule="auto"/>
        <w:jc w:val="both"/>
        <w:rPr>
          <w:rFonts w:cs="Arial"/>
        </w:rPr>
      </w:pPr>
      <w:r w:rsidRPr="00820B99">
        <w:rPr>
          <w:rFonts w:cs="Arial"/>
        </w:rPr>
        <w:t xml:space="preserve">Nordlund, K.V., Halbach, C.E., 2019. Calf Barn Design to Optimize Health and Ease of Management. Veterinary Clinics of North America: Food Animal Practice, Housing to Optimize Comfort, Health and Productivity of Dairy Cattle 35, 29–45. </w:t>
      </w:r>
    </w:p>
    <w:p w14:paraId="36DA17EB" w14:textId="524CD20C" w:rsidR="008C4F2C" w:rsidRPr="007B30E3" w:rsidRDefault="008C4F2C" w:rsidP="002E28A1">
      <w:pPr>
        <w:pStyle w:val="Bibliography"/>
        <w:spacing w:after="240"/>
        <w:ind w:firstLine="0"/>
        <w:jc w:val="both"/>
      </w:pPr>
    </w:p>
    <w:sectPr w:rsidR="008C4F2C"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2E28A1"/>
    <w:rsid w:val="00383DCD"/>
    <w:rsid w:val="00397193"/>
    <w:rsid w:val="0045417D"/>
    <w:rsid w:val="00524335"/>
    <w:rsid w:val="00625B14"/>
    <w:rsid w:val="00651D8D"/>
    <w:rsid w:val="006803C7"/>
    <w:rsid w:val="006C729D"/>
    <w:rsid w:val="007B30E3"/>
    <w:rsid w:val="0084705A"/>
    <w:rsid w:val="008872EA"/>
    <w:rsid w:val="008C4F2C"/>
    <w:rsid w:val="00933E8C"/>
    <w:rsid w:val="00A45DDF"/>
    <w:rsid w:val="00AD52FD"/>
    <w:rsid w:val="00B52E4E"/>
    <w:rsid w:val="00BE19A1"/>
    <w:rsid w:val="00C00E83"/>
    <w:rsid w:val="00C53AE2"/>
    <w:rsid w:val="00C95030"/>
    <w:rsid w:val="00DD21B5"/>
    <w:rsid w:val="00E27EE6"/>
    <w:rsid w:val="00E43766"/>
    <w:rsid w:val="00EA2D32"/>
    <w:rsid w:val="00F0438C"/>
    <w:rsid w:val="00F96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Bibliography">
    <w:name w:val="Bibliography"/>
    <w:basedOn w:val="Normal"/>
    <w:next w:val="Normal"/>
    <w:uiPriority w:val="37"/>
    <w:unhideWhenUsed/>
    <w:rsid w:val="006803C7"/>
    <w:pPr>
      <w:spacing w:line="360" w:lineRule="auto"/>
      <w:ind w:firstLine="720"/>
    </w:pPr>
    <w:rPr>
      <w:rFonts w:ascii="Arial" w:hAnsi="Arial"/>
      <w:kern w:val="0"/>
      <w:lang w:val="en-IE"/>
      <w14:ligatures w14:val="none"/>
    </w:rPr>
  </w:style>
  <w:style w:type="character" w:styleId="Hyperlink">
    <w:name w:val="Hyperlink"/>
    <w:basedOn w:val="DefaultParagraphFont"/>
    <w:uiPriority w:val="99"/>
    <w:unhideWhenUsed/>
    <w:rsid w:val="008C4F2C"/>
    <w:rPr>
      <w:color w:val="467886" w:themeColor="hyperlink"/>
      <w:u w:val="single"/>
    </w:rPr>
  </w:style>
  <w:style w:type="character" w:styleId="CommentReference">
    <w:name w:val="annotation reference"/>
    <w:basedOn w:val="DefaultParagraphFont"/>
    <w:uiPriority w:val="99"/>
    <w:semiHidden/>
    <w:unhideWhenUsed/>
    <w:rsid w:val="00651D8D"/>
    <w:rPr>
      <w:sz w:val="16"/>
      <w:szCs w:val="16"/>
    </w:rPr>
  </w:style>
  <w:style w:type="paragraph" w:styleId="CommentText">
    <w:name w:val="annotation text"/>
    <w:basedOn w:val="Normal"/>
    <w:link w:val="CommentTextChar"/>
    <w:uiPriority w:val="99"/>
    <w:semiHidden/>
    <w:unhideWhenUsed/>
    <w:rsid w:val="00651D8D"/>
    <w:pPr>
      <w:spacing w:line="240" w:lineRule="auto"/>
    </w:pPr>
    <w:rPr>
      <w:sz w:val="20"/>
      <w:szCs w:val="20"/>
    </w:rPr>
  </w:style>
  <w:style w:type="character" w:customStyle="1" w:styleId="CommentTextChar">
    <w:name w:val="Comment Text Char"/>
    <w:basedOn w:val="DefaultParagraphFont"/>
    <w:link w:val="CommentText"/>
    <w:uiPriority w:val="99"/>
    <w:semiHidden/>
    <w:rsid w:val="00651D8D"/>
    <w:rPr>
      <w:sz w:val="20"/>
      <w:szCs w:val="20"/>
    </w:rPr>
  </w:style>
  <w:style w:type="paragraph" w:styleId="CommentSubject">
    <w:name w:val="annotation subject"/>
    <w:basedOn w:val="CommentText"/>
    <w:next w:val="CommentText"/>
    <w:link w:val="CommentSubjectChar"/>
    <w:uiPriority w:val="99"/>
    <w:semiHidden/>
    <w:unhideWhenUsed/>
    <w:rsid w:val="00651D8D"/>
    <w:rPr>
      <w:b/>
      <w:bCs/>
    </w:rPr>
  </w:style>
  <w:style w:type="character" w:customStyle="1" w:styleId="CommentSubjectChar">
    <w:name w:val="Comment Subject Char"/>
    <w:basedOn w:val="CommentTextChar"/>
    <w:link w:val="CommentSubject"/>
    <w:uiPriority w:val="99"/>
    <w:semiHidden/>
    <w:rsid w:val="00651D8D"/>
    <w:rPr>
      <w:b/>
      <w:bCs/>
      <w:sz w:val="20"/>
      <w:szCs w:val="20"/>
    </w:rPr>
  </w:style>
  <w:style w:type="paragraph" w:styleId="BalloonText">
    <w:name w:val="Balloon Text"/>
    <w:basedOn w:val="Normal"/>
    <w:link w:val="BalloonTextChar"/>
    <w:uiPriority w:val="99"/>
    <w:semiHidden/>
    <w:unhideWhenUsed/>
    <w:rsid w:val="00651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32989c-1330-4a59-afed-f9f7248c6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8AE4B9AAEECF4EAD0A6640EC52C338" ma:contentTypeVersion="14" ma:contentTypeDescription="Create a new document." ma:contentTypeScope="" ma:versionID="c9fd58364db5646bf2912024e3a3e22d">
  <xsd:schema xmlns:xsd="http://www.w3.org/2001/XMLSchema" xmlns:xs="http://www.w3.org/2001/XMLSchema" xmlns:p="http://schemas.microsoft.com/office/2006/metadata/properties" xmlns:ns3="ec32989c-1330-4a59-afed-f9f7248c63b9" xmlns:ns4="b397ae99-ff9b-4d66-be0f-00250cc3a8b4" targetNamespace="http://schemas.microsoft.com/office/2006/metadata/properties" ma:root="true" ma:fieldsID="bf380bd47ee1824f933e4632c11f868b" ns3:_="" ns4:_="">
    <xsd:import namespace="ec32989c-1330-4a59-afed-f9f7248c63b9"/>
    <xsd:import namespace="b397ae99-ff9b-4d66-be0f-00250cc3a8b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2989c-1330-4a59-afed-f9f7248c6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7ae99-ff9b-4d66-be0f-00250cc3a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ec32989c-1330-4a59-afed-f9f7248c63b9"/>
    <ds:schemaRef ds:uri="http://schemas.microsoft.com/office/infopath/2007/PartnerControls"/>
    <ds:schemaRef ds:uri="http://schemas.openxmlformats.org/package/2006/metadata/core-properties"/>
    <ds:schemaRef ds:uri="b397ae99-ff9b-4d66-be0f-00250cc3a8b4"/>
  </ds:schemaRefs>
</ds:datastoreItem>
</file>

<file path=customXml/itemProps3.xml><?xml version="1.0" encoding="utf-8"?>
<ds:datastoreItem xmlns:ds="http://schemas.openxmlformats.org/officeDocument/2006/customXml" ds:itemID="{798345C7-7F45-4458-A279-45F4E07BC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2989c-1330-4a59-afed-f9f7248c63b9"/>
    <ds:schemaRef ds:uri="b397ae99-ff9b-4d66-be0f-00250cc3a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John Donlon</cp:lastModifiedBy>
  <cp:revision>3</cp:revision>
  <dcterms:created xsi:type="dcterms:W3CDTF">2024-11-18T08:57:00Z</dcterms:created>
  <dcterms:modified xsi:type="dcterms:W3CDTF">2024-11-18T09:06:00Z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0x010100DE8AE4B9AAEECF4EAD0A6640EC52C338</vt:lpwstr>
  </property>
</Properties>
</file>