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0AED" w14:textId="37ABED35" w:rsidR="004859A6" w:rsidRDefault="00E12D80" w:rsidP="00E93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D80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4859A6" w:rsidRPr="00E12D80">
        <w:rPr>
          <w:rFonts w:ascii="Times New Roman" w:hAnsi="Times New Roman" w:cs="Times New Roman"/>
          <w:sz w:val="24"/>
          <w:szCs w:val="24"/>
        </w:rPr>
        <w:t>A scalable psychological intervention</w:t>
      </w:r>
      <w:r w:rsidR="00845AAB" w:rsidRPr="00E12D80">
        <w:rPr>
          <w:rFonts w:ascii="Times New Roman" w:hAnsi="Times New Roman" w:cs="Times New Roman"/>
          <w:sz w:val="24"/>
          <w:szCs w:val="24"/>
        </w:rPr>
        <w:t xml:space="preserve"> with a traumatic stress module</w:t>
      </w:r>
      <w:r w:rsidR="004859A6" w:rsidRPr="00E12D80">
        <w:rPr>
          <w:rFonts w:ascii="Times New Roman" w:hAnsi="Times New Roman" w:cs="Times New Roman"/>
          <w:sz w:val="24"/>
          <w:szCs w:val="24"/>
        </w:rPr>
        <w:t xml:space="preserve">: A feasibility </w:t>
      </w:r>
      <w:proofErr w:type="spellStart"/>
      <w:r w:rsidR="004859A6" w:rsidRPr="00E12D80">
        <w:rPr>
          <w:rFonts w:ascii="Times New Roman" w:hAnsi="Times New Roman" w:cs="Times New Roman"/>
          <w:sz w:val="24"/>
          <w:szCs w:val="24"/>
        </w:rPr>
        <w:t>randomi</w:t>
      </w:r>
      <w:r w:rsidR="00E93783">
        <w:rPr>
          <w:rFonts w:ascii="Times New Roman" w:hAnsi="Times New Roman" w:cs="Times New Roman"/>
          <w:sz w:val="24"/>
          <w:szCs w:val="24"/>
        </w:rPr>
        <w:t>s</w:t>
      </w:r>
      <w:r w:rsidR="004859A6" w:rsidRPr="00E12D8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4859A6" w:rsidRPr="00E12D80">
        <w:rPr>
          <w:rFonts w:ascii="Times New Roman" w:hAnsi="Times New Roman" w:cs="Times New Roman"/>
          <w:sz w:val="24"/>
          <w:szCs w:val="24"/>
        </w:rPr>
        <w:t xml:space="preserve"> controlled trial and process evaluation in Sweden</w:t>
      </w:r>
    </w:p>
    <w:p w14:paraId="5A31CEE4" w14:textId="77777777" w:rsidR="00E93783" w:rsidRPr="00E12D80" w:rsidRDefault="00E93783" w:rsidP="00E93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9939E" w14:textId="0BC909CF" w:rsidR="003E2880" w:rsidRDefault="00E12D80" w:rsidP="00E9378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3783">
        <w:rPr>
          <w:rFonts w:ascii="Times New Roman" w:hAnsi="Times New Roman" w:cs="Times New Roman"/>
          <w:b/>
          <w:bCs/>
          <w:sz w:val="24"/>
          <w:szCs w:val="24"/>
        </w:rPr>
        <w:t>Auth</w:t>
      </w:r>
      <w:r w:rsidR="00E93783" w:rsidRPr="00E93783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E9378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2880" w:rsidRPr="00E12D80">
        <w:rPr>
          <w:rFonts w:ascii="Times New Roman" w:hAnsi="Times New Roman" w:cs="Times New Roman"/>
          <w:sz w:val="24"/>
          <w:szCs w:val="24"/>
        </w:rPr>
        <w:t>Aemal Akhtar</w:t>
      </w:r>
      <w:r w:rsidR="003E2880" w:rsidRPr="00E12D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2880" w:rsidRPr="00E12D80">
        <w:rPr>
          <w:rFonts w:ascii="Times New Roman" w:hAnsi="Times New Roman" w:cs="Times New Roman"/>
          <w:sz w:val="24"/>
          <w:szCs w:val="24"/>
        </w:rPr>
        <w:t>, Cansu Alozkan</w:t>
      </w:r>
      <w:r w:rsidR="003E2880" w:rsidRPr="00E12D80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3E2880" w:rsidRPr="00E12D80">
        <w:rPr>
          <w:rFonts w:ascii="Times New Roman" w:hAnsi="Times New Roman" w:cs="Times New Roman"/>
          <w:sz w:val="24"/>
          <w:szCs w:val="24"/>
        </w:rPr>
        <w:t>, Shervin Shahnavaz</w:t>
      </w:r>
      <w:r w:rsidR="003E2880" w:rsidRPr="00E12D8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E2880" w:rsidRPr="00E12D80">
        <w:rPr>
          <w:rFonts w:ascii="Times New Roman" w:hAnsi="Times New Roman" w:cs="Times New Roman"/>
          <w:sz w:val="24"/>
          <w:szCs w:val="24"/>
        </w:rPr>
        <w:t>, Marit Sijbrandij</w:t>
      </w:r>
      <w:r w:rsidR="003E2880" w:rsidRPr="00E12D80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3E2880" w:rsidRPr="00E12D80">
        <w:rPr>
          <w:rFonts w:ascii="Times New Roman" w:hAnsi="Times New Roman" w:cs="Times New Roman"/>
          <w:sz w:val="24"/>
          <w:szCs w:val="24"/>
        </w:rPr>
        <w:t>, Ellenor Mittendorfer-Rutz</w:t>
      </w:r>
      <w:r w:rsidR="003E2880" w:rsidRPr="00E12D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2880" w:rsidRPr="00E12D80">
        <w:rPr>
          <w:rFonts w:ascii="Times New Roman" w:hAnsi="Times New Roman" w:cs="Times New Roman"/>
          <w:sz w:val="24"/>
          <w:szCs w:val="24"/>
        </w:rPr>
        <w:t>, Erica Mattelin</w:t>
      </w:r>
      <w:r w:rsidR="003E2880" w:rsidRPr="00E12D8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D3B91" w:rsidRPr="00E12D80">
        <w:rPr>
          <w:rFonts w:ascii="Times New Roman" w:hAnsi="Times New Roman" w:cs="Times New Roman"/>
          <w:sz w:val="24"/>
          <w:szCs w:val="24"/>
          <w:vertAlign w:val="superscript"/>
        </w:rPr>
        <w:t>,6</w:t>
      </w:r>
    </w:p>
    <w:p w14:paraId="3EA77C6C" w14:textId="77777777" w:rsidR="00E93783" w:rsidRPr="00E12D80" w:rsidRDefault="00E93783" w:rsidP="00E9378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F55EFA" w14:textId="3CCE5297" w:rsidR="003E2880" w:rsidRPr="00E93783" w:rsidRDefault="003E2880" w:rsidP="00E93783">
      <w:pPr>
        <w:spacing w:after="0"/>
        <w:rPr>
          <w:rFonts w:ascii="Times New Roman" w:hAnsi="Times New Roman" w:cs="Times New Roman"/>
        </w:rPr>
      </w:pPr>
      <w:r w:rsidRPr="00E93783">
        <w:rPr>
          <w:rFonts w:ascii="Times New Roman" w:hAnsi="Times New Roman" w:cs="Times New Roman"/>
          <w:vertAlign w:val="superscript"/>
        </w:rPr>
        <w:t>1</w:t>
      </w:r>
      <w:r w:rsidRPr="00E93783">
        <w:rPr>
          <w:rFonts w:ascii="Times New Roman" w:hAnsi="Times New Roman" w:cs="Times New Roman"/>
        </w:rPr>
        <w:t xml:space="preserve"> Department of Clinical Neuroscience, Division of Insurance Medicine, Karolinska </w:t>
      </w:r>
      <w:proofErr w:type="spellStart"/>
      <w:r w:rsidRPr="00E93783">
        <w:rPr>
          <w:rFonts w:ascii="Times New Roman" w:hAnsi="Times New Roman" w:cs="Times New Roman"/>
        </w:rPr>
        <w:t>Institutet</w:t>
      </w:r>
      <w:proofErr w:type="spellEnd"/>
      <w:r w:rsidRPr="00E93783">
        <w:rPr>
          <w:rFonts w:ascii="Times New Roman" w:hAnsi="Times New Roman" w:cs="Times New Roman"/>
        </w:rPr>
        <w:t>, Stockholm, Sweden</w:t>
      </w:r>
    </w:p>
    <w:p w14:paraId="2A980825" w14:textId="77777777" w:rsidR="003E2880" w:rsidRPr="00E93783" w:rsidRDefault="003E2880" w:rsidP="00E93783">
      <w:pPr>
        <w:spacing w:after="0"/>
        <w:rPr>
          <w:rFonts w:ascii="Times New Roman" w:hAnsi="Times New Roman" w:cs="Times New Roman"/>
        </w:rPr>
      </w:pPr>
      <w:r w:rsidRPr="00E93783">
        <w:rPr>
          <w:rFonts w:ascii="Times New Roman" w:hAnsi="Times New Roman" w:cs="Times New Roman"/>
        </w:rPr>
        <w:t xml:space="preserve">2 Department of Clinical, Neuro- and Developmental Psychology, WHO Collaborating Center for Research and Dissemination of Psychological Interventions, Vrije Universiteit Amsterdam, Amsterdam, The </w:t>
      </w:r>
      <w:proofErr w:type="gramStart"/>
      <w:r w:rsidRPr="00E93783">
        <w:rPr>
          <w:rFonts w:ascii="Times New Roman" w:hAnsi="Times New Roman" w:cs="Times New Roman"/>
        </w:rPr>
        <w:t>Netherlands;</w:t>
      </w:r>
      <w:proofErr w:type="gramEnd"/>
      <w:r w:rsidRPr="00E93783">
        <w:rPr>
          <w:rFonts w:ascii="Times New Roman" w:hAnsi="Times New Roman" w:cs="Times New Roman"/>
        </w:rPr>
        <w:t xml:space="preserve"> </w:t>
      </w:r>
    </w:p>
    <w:p w14:paraId="6557F5FC" w14:textId="5138E9C7" w:rsidR="003E2880" w:rsidRPr="00E93783" w:rsidRDefault="003E2880" w:rsidP="00E93783">
      <w:pPr>
        <w:spacing w:after="0"/>
        <w:rPr>
          <w:rFonts w:ascii="Times New Roman" w:hAnsi="Times New Roman" w:cs="Times New Roman"/>
        </w:rPr>
      </w:pPr>
      <w:r w:rsidRPr="00E93783">
        <w:rPr>
          <w:rFonts w:ascii="Times New Roman" w:hAnsi="Times New Roman" w:cs="Times New Roman"/>
          <w:vertAlign w:val="superscript"/>
        </w:rPr>
        <w:t>3</w:t>
      </w:r>
      <w:r w:rsidRPr="00E93783">
        <w:rPr>
          <w:rFonts w:ascii="Times New Roman" w:hAnsi="Times New Roman" w:cs="Times New Roman"/>
        </w:rPr>
        <w:t xml:space="preserve"> Amsterdam Public Health Research Institute, Amsterdam, The </w:t>
      </w:r>
      <w:proofErr w:type="gramStart"/>
      <w:r w:rsidRPr="00E93783">
        <w:rPr>
          <w:rFonts w:ascii="Times New Roman" w:hAnsi="Times New Roman" w:cs="Times New Roman"/>
        </w:rPr>
        <w:t>Netherlands;</w:t>
      </w:r>
      <w:proofErr w:type="gramEnd"/>
    </w:p>
    <w:p w14:paraId="59C67405" w14:textId="7E424475" w:rsidR="003E2880" w:rsidRPr="00E93783" w:rsidRDefault="003E2880" w:rsidP="00E93783">
      <w:pPr>
        <w:spacing w:after="0"/>
        <w:rPr>
          <w:rFonts w:ascii="Times New Roman" w:hAnsi="Times New Roman" w:cs="Times New Roman"/>
        </w:rPr>
      </w:pPr>
      <w:r w:rsidRPr="00E93783">
        <w:rPr>
          <w:rFonts w:ascii="Times New Roman" w:hAnsi="Times New Roman" w:cs="Times New Roman"/>
          <w:vertAlign w:val="superscript"/>
        </w:rPr>
        <w:t>4</w:t>
      </w:r>
      <w:r w:rsidRPr="00E93783">
        <w:rPr>
          <w:rFonts w:ascii="Times New Roman" w:hAnsi="Times New Roman" w:cs="Times New Roman"/>
          <w:color w:val="1A254C"/>
          <w:shd w:val="clear" w:color="auto" w:fill="FFFFFF"/>
        </w:rPr>
        <w:t xml:space="preserve"> </w:t>
      </w:r>
      <w:r w:rsidRPr="00E93783">
        <w:rPr>
          <w:rFonts w:ascii="Times New Roman" w:hAnsi="Times New Roman" w:cs="Times New Roman"/>
        </w:rPr>
        <w:t xml:space="preserve">Centre for Psychiatry Research, Department of Clinical Neuroscience, Karolinska </w:t>
      </w:r>
      <w:proofErr w:type="spellStart"/>
      <w:r w:rsidRPr="00E93783">
        <w:rPr>
          <w:rFonts w:ascii="Times New Roman" w:hAnsi="Times New Roman" w:cs="Times New Roman"/>
        </w:rPr>
        <w:t>Institutet</w:t>
      </w:r>
      <w:proofErr w:type="spellEnd"/>
      <w:r w:rsidRPr="00E93783">
        <w:rPr>
          <w:rFonts w:ascii="Times New Roman" w:hAnsi="Times New Roman" w:cs="Times New Roman"/>
        </w:rPr>
        <w:t>, &amp; Stockholm Health Care Services, Region Stockholm, Sweden</w:t>
      </w:r>
    </w:p>
    <w:p w14:paraId="1F1E75A4" w14:textId="470F1AFD" w:rsidR="003E2880" w:rsidRPr="00E93783" w:rsidRDefault="003E2880" w:rsidP="00E93783">
      <w:pPr>
        <w:spacing w:after="0"/>
        <w:rPr>
          <w:rFonts w:ascii="Times New Roman" w:hAnsi="Times New Roman" w:cs="Times New Roman"/>
        </w:rPr>
      </w:pPr>
      <w:r w:rsidRPr="00E93783">
        <w:rPr>
          <w:rFonts w:ascii="Times New Roman" w:hAnsi="Times New Roman" w:cs="Times New Roman"/>
          <w:vertAlign w:val="superscript"/>
        </w:rPr>
        <w:t>5</w:t>
      </w:r>
      <w:r w:rsidRPr="00E93783">
        <w:rPr>
          <w:rFonts w:ascii="Times New Roman" w:hAnsi="Times New Roman" w:cs="Times New Roman"/>
          <w:color w:val="1A254C"/>
          <w:shd w:val="clear" w:color="auto" w:fill="FFFFFF"/>
        </w:rPr>
        <w:t xml:space="preserve"> </w:t>
      </w:r>
      <w:r w:rsidRPr="00E93783">
        <w:rPr>
          <w:rFonts w:ascii="Times New Roman" w:hAnsi="Times New Roman" w:cs="Times New Roman"/>
        </w:rPr>
        <w:t>Save the Children, Stockholm, Sweden</w:t>
      </w:r>
    </w:p>
    <w:p w14:paraId="6E04AD08" w14:textId="644BFD77" w:rsidR="008D3B91" w:rsidRPr="00E93783" w:rsidRDefault="008D3B91" w:rsidP="00E93783">
      <w:pPr>
        <w:spacing w:after="0"/>
        <w:rPr>
          <w:rFonts w:ascii="Times New Roman" w:hAnsi="Times New Roman" w:cs="Times New Roman"/>
          <w:b/>
          <w:bCs/>
        </w:rPr>
      </w:pPr>
      <w:r w:rsidRPr="00E93783">
        <w:rPr>
          <w:rFonts w:ascii="Times New Roman" w:hAnsi="Times New Roman" w:cs="Times New Roman"/>
          <w:vertAlign w:val="superscript"/>
        </w:rPr>
        <w:t>6</w:t>
      </w:r>
      <w:r w:rsidRPr="00E93783">
        <w:rPr>
          <w:rFonts w:ascii="Times New Roman" w:hAnsi="Times New Roman" w:cs="Times New Roman"/>
          <w:color w:val="1A254C"/>
          <w:shd w:val="clear" w:color="auto" w:fill="FFFFFF"/>
        </w:rPr>
        <w:t xml:space="preserve"> </w:t>
      </w:r>
      <w:r w:rsidRPr="00E93783">
        <w:rPr>
          <w:rFonts w:ascii="Times New Roman" w:hAnsi="Times New Roman" w:cs="Times New Roman"/>
        </w:rPr>
        <w:t>Child Health and Parenting (CHAP), Department of Public Health and Caring Sciences, Uppsala University, Uppsala, Sweden</w:t>
      </w:r>
    </w:p>
    <w:p w14:paraId="0662772C" w14:textId="77777777" w:rsidR="003E2880" w:rsidRPr="00E12D80" w:rsidRDefault="003E2880" w:rsidP="00E93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7D594" w14:textId="73493C93" w:rsidR="00107AB3" w:rsidRPr="00E12D80" w:rsidRDefault="002B09FC" w:rsidP="00E93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D80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3E2880" w:rsidRPr="00E12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07AB3" w:rsidRPr="00E12D80">
        <w:rPr>
          <w:rFonts w:ascii="Times New Roman" w:hAnsi="Times New Roman" w:cs="Times New Roman"/>
          <w:sz w:val="24"/>
          <w:szCs w:val="24"/>
        </w:rPr>
        <w:t>Forcibly displaced populations face elevated risks of common mental disorders (CMDs), exacerbated by post-migration stressors. Sweden has seen rising rates of community violence, potentially increasing traumatic stress in these vulnerable groups. Scalable psychological interventions like Problem Management Plus (PM+) can expand service provision and effectively reduce CMD symptoms. A novel emotional processing module (PM+EP) targeting traumatic stress has been developed to complement PM+</w:t>
      </w:r>
      <w:r w:rsidR="00845AAB" w:rsidRPr="00E12D80">
        <w:rPr>
          <w:rFonts w:ascii="Times New Roman" w:hAnsi="Times New Roman" w:cs="Times New Roman"/>
          <w:sz w:val="24"/>
          <w:szCs w:val="24"/>
        </w:rPr>
        <w:t xml:space="preserve">, but the feasibility of the module has yet </w:t>
      </w:r>
      <w:proofErr w:type="gramStart"/>
      <w:r w:rsidR="00845AAB" w:rsidRPr="00E12D80">
        <w:rPr>
          <w:rFonts w:ascii="Times New Roman" w:hAnsi="Times New Roman" w:cs="Times New Roman"/>
          <w:sz w:val="24"/>
          <w:szCs w:val="24"/>
        </w:rPr>
        <w:t>to be been</w:t>
      </w:r>
      <w:proofErr w:type="gramEnd"/>
      <w:r w:rsidR="00845AAB" w:rsidRPr="00E12D80">
        <w:rPr>
          <w:rFonts w:ascii="Times New Roman" w:hAnsi="Times New Roman" w:cs="Times New Roman"/>
          <w:sz w:val="24"/>
          <w:szCs w:val="24"/>
        </w:rPr>
        <w:t xml:space="preserve"> explored.</w:t>
      </w:r>
    </w:p>
    <w:p w14:paraId="0E72C804" w14:textId="54E1FFC2" w:rsidR="002B09FC" w:rsidRPr="00E12D80" w:rsidRDefault="002B09FC" w:rsidP="00E93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D80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="003E2880" w:rsidRPr="00E12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2D80">
        <w:rPr>
          <w:rFonts w:ascii="Times New Roman" w:hAnsi="Times New Roman" w:cs="Times New Roman"/>
          <w:sz w:val="24"/>
          <w:szCs w:val="24"/>
        </w:rPr>
        <w:t>The objectives of this study are to determine the feasibility</w:t>
      </w:r>
      <w:r w:rsidR="004859A6" w:rsidRPr="00E12D80">
        <w:rPr>
          <w:rFonts w:ascii="Times New Roman" w:hAnsi="Times New Roman" w:cs="Times New Roman"/>
          <w:sz w:val="24"/>
          <w:szCs w:val="24"/>
        </w:rPr>
        <w:t>, safety, and acceptability</w:t>
      </w:r>
      <w:r w:rsidRPr="00E12D80">
        <w:rPr>
          <w:rFonts w:ascii="Times New Roman" w:hAnsi="Times New Roman" w:cs="Times New Roman"/>
          <w:sz w:val="24"/>
          <w:szCs w:val="24"/>
        </w:rPr>
        <w:t xml:space="preserve"> of implementing </w:t>
      </w:r>
      <w:r w:rsidR="00C526CF" w:rsidRPr="00E12D80">
        <w:rPr>
          <w:rFonts w:ascii="Times New Roman" w:hAnsi="Times New Roman" w:cs="Times New Roman"/>
          <w:sz w:val="24"/>
          <w:szCs w:val="24"/>
        </w:rPr>
        <w:t xml:space="preserve">PM+ and </w:t>
      </w:r>
      <w:r w:rsidR="00FB3ECC" w:rsidRPr="00E12D80">
        <w:rPr>
          <w:rFonts w:ascii="Times New Roman" w:hAnsi="Times New Roman" w:cs="Times New Roman"/>
          <w:sz w:val="24"/>
          <w:szCs w:val="24"/>
        </w:rPr>
        <w:t>PM+EP</w:t>
      </w:r>
      <w:r w:rsidRPr="00E12D80">
        <w:rPr>
          <w:rFonts w:ascii="Times New Roman" w:hAnsi="Times New Roman" w:cs="Times New Roman"/>
          <w:sz w:val="24"/>
          <w:szCs w:val="24"/>
        </w:rPr>
        <w:t xml:space="preserve"> in Sweden. </w:t>
      </w:r>
    </w:p>
    <w:p w14:paraId="2F22A14A" w14:textId="6C029BC0" w:rsidR="00107AB3" w:rsidRPr="00E12D80" w:rsidRDefault="002B09FC" w:rsidP="00E93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D80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="003E2880" w:rsidRPr="00E12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2D80">
        <w:rPr>
          <w:rFonts w:ascii="Times New Roman" w:hAnsi="Times New Roman" w:cs="Times New Roman"/>
          <w:sz w:val="24"/>
          <w:szCs w:val="24"/>
        </w:rPr>
        <w:t>Th</w:t>
      </w:r>
      <w:r w:rsidR="004859A6" w:rsidRPr="00E12D80">
        <w:rPr>
          <w:rFonts w:ascii="Times New Roman" w:hAnsi="Times New Roman" w:cs="Times New Roman"/>
          <w:sz w:val="24"/>
          <w:szCs w:val="24"/>
        </w:rPr>
        <w:t>is</w:t>
      </w:r>
      <w:r w:rsidRPr="00E12D80">
        <w:rPr>
          <w:rFonts w:ascii="Times New Roman" w:hAnsi="Times New Roman" w:cs="Times New Roman"/>
          <w:sz w:val="24"/>
          <w:szCs w:val="24"/>
        </w:rPr>
        <w:t xml:space="preserve"> mixed-method study consists of two research phases: (1) a three-armed feasibility </w:t>
      </w:r>
      <w:proofErr w:type="spellStart"/>
      <w:r w:rsidRPr="00E12D80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E12D80">
        <w:rPr>
          <w:rFonts w:ascii="Times New Roman" w:hAnsi="Times New Roman" w:cs="Times New Roman"/>
          <w:sz w:val="24"/>
          <w:szCs w:val="24"/>
        </w:rPr>
        <w:t xml:space="preserve"> controlled trial (RCT)</w:t>
      </w:r>
      <w:r w:rsidR="00845AAB" w:rsidRPr="00E12D80">
        <w:rPr>
          <w:rFonts w:ascii="Times New Roman" w:hAnsi="Times New Roman" w:cs="Times New Roman"/>
          <w:sz w:val="24"/>
          <w:szCs w:val="24"/>
        </w:rPr>
        <w:t>;</w:t>
      </w:r>
      <w:r w:rsidRPr="00E12D80">
        <w:rPr>
          <w:rFonts w:ascii="Times New Roman" w:hAnsi="Times New Roman" w:cs="Times New Roman"/>
          <w:sz w:val="24"/>
          <w:szCs w:val="24"/>
        </w:rPr>
        <w:t xml:space="preserve"> (2) a qualitative process-evaluation. The RCT will include 60 participants </w:t>
      </w:r>
      <w:proofErr w:type="spellStart"/>
      <w:r w:rsidRPr="00E12D80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E12D80">
        <w:rPr>
          <w:rFonts w:ascii="Times New Roman" w:hAnsi="Times New Roman" w:cs="Times New Roman"/>
          <w:sz w:val="24"/>
          <w:szCs w:val="24"/>
        </w:rPr>
        <w:t xml:space="preserve"> to receive either PM+EP, PM+, or</w:t>
      </w:r>
      <w:r w:rsidR="00845AAB" w:rsidRPr="00E12D80">
        <w:rPr>
          <w:rFonts w:ascii="Times New Roman" w:hAnsi="Times New Roman" w:cs="Times New Roman"/>
          <w:sz w:val="24"/>
          <w:szCs w:val="24"/>
        </w:rPr>
        <w:t xml:space="preserve"> enhanced</w:t>
      </w:r>
      <w:r w:rsidRPr="00E12D80">
        <w:rPr>
          <w:rFonts w:ascii="Times New Roman" w:hAnsi="Times New Roman" w:cs="Times New Roman"/>
          <w:sz w:val="24"/>
          <w:szCs w:val="24"/>
        </w:rPr>
        <w:t xml:space="preserve"> treatment as usual. </w:t>
      </w:r>
      <w:r w:rsidR="00107AB3" w:rsidRPr="00E12D80">
        <w:rPr>
          <w:rFonts w:ascii="Times New Roman" w:hAnsi="Times New Roman" w:cs="Times New Roman"/>
          <w:sz w:val="24"/>
          <w:szCs w:val="24"/>
        </w:rPr>
        <w:t xml:space="preserve">Participants are forcibly displaced individuals aged 16-25 residing in Sweden, experiencing elevated psychological distress and impaired functioning. Outcomes include </w:t>
      </w:r>
      <w:r w:rsidR="00845AAB" w:rsidRPr="00E12D80">
        <w:rPr>
          <w:rFonts w:ascii="Times New Roman" w:hAnsi="Times New Roman" w:cs="Times New Roman"/>
          <w:sz w:val="24"/>
          <w:szCs w:val="24"/>
        </w:rPr>
        <w:t>PTSD, depression, and anxiety</w:t>
      </w:r>
      <w:r w:rsidR="00107AB3" w:rsidRPr="00E12D80">
        <w:rPr>
          <w:rFonts w:ascii="Times New Roman" w:hAnsi="Times New Roman" w:cs="Times New Roman"/>
          <w:sz w:val="24"/>
          <w:szCs w:val="24"/>
        </w:rPr>
        <w:t xml:space="preserve"> symptoms, personally identified problems, wellbeing, and agency. The process evaluation will explore experiences of participants, intervention staff, and key informants regarding PM+EP implementation feasibility in Sweden.</w:t>
      </w:r>
    </w:p>
    <w:p w14:paraId="48186B30" w14:textId="64CC7FB3" w:rsidR="002B09FC" w:rsidRPr="00E12D80" w:rsidRDefault="002B09FC" w:rsidP="00E93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D80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3E2880" w:rsidRPr="00E12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2D80">
        <w:rPr>
          <w:rFonts w:ascii="Times New Roman" w:hAnsi="Times New Roman" w:cs="Times New Roman"/>
          <w:sz w:val="24"/>
          <w:szCs w:val="24"/>
        </w:rPr>
        <w:t xml:space="preserve">Preliminary results </w:t>
      </w:r>
      <w:r w:rsidR="004859A6" w:rsidRPr="00E12D80">
        <w:rPr>
          <w:rFonts w:ascii="Times New Roman" w:hAnsi="Times New Roman" w:cs="Times New Roman"/>
          <w:sz w:val="24"/>
          <w:szCs w:val="24"/>
        </w:rPr>
        <w:t>of the study</w:t>
      </w:r>
      <w:r w:rsidRPr="00E12D80">
        <w:rPr>
          <w:rFonts w:ascii="Times New Roman" w:hAnsi="Times New Roman" w:cs="Times New Roman"/>
          <w:sz w:val="24"/>
          <w:szCs w:val="24"/>
        </w:rPr>
        <w:t xml:space="preserve"> will be presented. The feasibility RCT is currently underway, with </w:t>
      </w:r>
      <w:r w:rsidR="00C526CF" w:rsidRPr="00E12D80">
        <w:rPr>
          <w:rFonts w:ascii="Times New Roman" w:hAnsi="Times New Roman" w:cs="Times New Roman"/>
          <w:sz w:val="24"/>
          <w:szCs w:val="24"/>
        </w:rPr>
        <w:t>15</w:t>
      </w:r>
      <w:r w:rsidRPr="00E12D80">
        <w:rPr>
          <w:rFonts w:ascii="Times New Roman" w:hAnsi="Times New Roman" w:cs="Times New Roman"/>
          <w:sz w:val="24"/>
          <w:szCs w:val="24"/>
        </w:rPr>
        <w:t xml:space="preserve"> participants </w:t>
      </w:r>
      <w:proofErr w:type="spellStart"/>
      <w:r w:rsidRPr="00E12D80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E12D80">
        <w:rPr>
          <w:rFonts w:ascii="Times New Roman" w:hAnsi="Times New Roman" w:cs="Times New Roman"/>
          <w:sz w:val="24"/>
          <w:szCs w:val="24"/>
        </w:rPr>
        <w:t xml:space="preserve">. Recruitment will be </w:t>
      </w:r>
      <w:proofErr w:type="spellStart"/>
      <w:r w:rsidRPr="00E12D80">
        <w:rPr>
          <w:rFonts w:ascii="Times New Roman" w:hAnsi="Times New Roman" w:cs="Times New Roman"/>
          <w:sz w:val="24"/>
          <w:szCs w:val="24"/>
        </w:rPr>
        <w:t>finalised</w:t>
      </w:r>
      <w:proofErr w:type="spellEnd"/>
      <w:r w:rsidRPr="00E12D80">
        <w:rPr>
          <w:rFonts w:ascii="Times New Roman" w:hAnsi="Times New Roman" w:cs="Times New Roman"/>
          <w:sz w:val="24"/>
          <w:szCs w:val="24"/>
        </w:rPr>
        <w:t xml:space="preserve"> by February 2025, with the process-evaluation taking place throughout. </w:t>
      </w:r>
    </w:p>
    <w:p w14:paraId="73AB40A3" w14:textId="414658F2" w:rsidR="002B09FC" w:rsidRPr="00E12D80" w:rsidRDefault="002B09FC" w:rsidP="00E93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D80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="003E2880" w:rsidRPr="00E12D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07AB3" w:rsidRPr="00E12D80">
        <w:rPr>
          <w:rFonts w:ascii="Times New Roman" w:hAnsi="Times New Roman" w:cs="Times New Roman"/>
          <w:sz w:val="24"/>
          <w:szCs w:val="24"/>
        </w:rPr>
        <w:t>Study</w:t>
      </w:r>
      <w:r w:rsidRPr="00E12D80">
        <w:rPr>
          <w:rFonts w:ascii="Times New Roman" w:hAnsi="Times New Roman" w:cs="Times New Roman"/>
          <w:sz w:val="24"/>
          <w:szCs w:val="24"/>
        </w:rPr>
        <w:t xml:space="preserve"> findings will be discussed in terms of potential implementation of scalable</w:t>
      </w:r>
      <w:r w:rsidR="00107AB3" w:rsidRPr="00E12D80">
        <w:rPr>
          <w:rFonts w:ascii="Times New Roman" w:hAnsi="Times New Roman" w:cs="Times New Roman"/>
          <w:sz w:val="24"/>
          <w:szCs w:val="24"/>
        </w:rPr>
        <w:t xml:space="preserve"> psychological</w:t>
      </w:r>
      <w:r w:rsidRPr="00E1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D8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12D80">
        <w:rPr>
          <w:rFonts w:ascii="Times New Roman" w:hAnsi="Times New Roman" w:cs="Times New Roman"/>
          <w:sz w:val="24"/>
          <w:szCs w:val="24"/>
        </w:rPr>
        <w:t xml:space="preserve"> among forcibly displaced populations residing in high-income countries</w:t>
      </w:r>
      <w:r w:rsidR="004859A6" w:rsidRPr="00E12D80">
        <w:rPr>
          <w:rFonts w:ascii="Times New Roman" w:hAnsi="Times New Roman" w:cs="Times New Roman"/>
          <w:sz w:val="24"/>
          <w:szCs w:val="24"/>
        </w:rPr>
        <w:t>.</w:t>
      </w:r>
    </w:p>
    <w:p w14:paraId="45D0233C" w14:textId="39F068B4" w:rsidR="002B09FC" w:rsidRPr="00E12D80" w:rsidRDefault="002B09FC" w:rsidP="00E93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E4444" w14:textId="77777777" w:rsidR="00E7365F" w:rsidRPr="00E12D80" w:rsidRDefault="00E7365F" w:rsidP="00E937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365F" w:rsidRPr="00E12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E7269"/>
    <w:multiLevelType w:val="hybridMultilevel"/>
    <w:tmpl w:val="8188B564"/>
    <w:lvl w:ilvl="0" w:tplc="6CE2A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FC"/>
    <w:rsid w:val="0007422A"/>
    <w:rsid w:val="000873AD"/>
    <w:rsid w:val="000E784D"/>
    <w:rsid w:val="00107AB3"/>
    <w:rsid w:val="002B09FC"/>
    <w:rsid w:val="003E2880"/>
    <w:rsid w:val="004859A6"/>
    <w:rsid w:val="004A0211"/>
    <w:rsid w:val="004C4ABE"/>
    <w:rsid w:val="004C5AFB"/>
    <w:rsid w:val="007847DC"/>
    <w:rsid w:val="007C3074"/>
    <w:rsid w:val="00845AAB"/>
    <w:rsid w:val="008D3B91"/>
    <w:rsid w:val="00995366"/>
    <w:rsid w:val="00B43662"/>
    <w:rsid w:val="00C526CF"/>
    <w:rsid w:val="00E12D80"/>
    <w:rsid w:val="00E7365F"/>
    <w:rsid w:val="00E93783"/>
    <w:rsid w:val="00EA1A39"/>
    <w:rsid w:val="00F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EC43"/>
  <w15:chartTrackingRefBased/>
  <w15:docId w15:val="{0043C75E-CEFA-4E7C-8465-2548E554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F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9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9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9FC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9FC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9FC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9F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9F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9F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9F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B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9F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9F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B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9F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B0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9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9FC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B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FCAD9-DA2D-7D43-8458-D94AE03D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Aemal Akhtar</dc:creator>
  <cp:keywords/>
  <dc:description/>
  <cp:lastModifiedBy>Alözkan Sever, C. (Cansu)</cp:lastModifiedBy>
  <cp:revision>3</cp:revision>
  <dcterms:created xsi:type="dcterms:W3CDTF">2024-11-20T12:09:00Z</dcterms:created>
  <dcterms:modified xsi:type="dcterms:W3CDTF">2024-11-20T12:30:00Z</dcterms:modified>
</cp:coreProperties>
</file>