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B7B8" w14:textId="77777777" w:rsidR="003B23AF" w:rsidRPr="009C44E4" w:rsidRDefault="003B23AF" w:rsidP="009C44E4">
      <w:pPr>
        <w:spacing w:after="0" w:line="240" w:lineRule="auto"/>
        <w:rPr>
          <w:rFonts w:ascii="Times New Roman" w:hAnsi="Times New Roman" w:cs="Times New Roman"/>
          <w:sz w:val="24"/>
          <w:szCs w:val="24"/>
          <w:lang w:val="en-US"/>
        </w:rPr>
      </w:pPr>
    </w:p>
    <w:p w14:paraId="158F8320" w14:textId="77777777" w:rsidR="003B23AF" w:rsidRPr="009C44E4" w:rsidRDefault="003B23AF" w:rsidP="009C44E4">
      <w:pPr>
        <w:spacing w:after="0" w:line="240" w:lineRule="auto"/>
        <w:rPr>
          <w:rFonts w:ascii="Times New Roman" w:hAnsi="Times New Roman" w:cs="Times New Roman"/>
          <w:sz w:val="24"/>
          <w:szCs w:val="24"/>
          <w:lang w:val="en-US"/>
        </w:rPr>
      </w:pPr>
    </w:p>
    <w:p w14:paraId="292EC3A9" w14:textId="29F64E25" w:rsidR="003B23AF" w:rsidRPr="003B2D65" w:rsidRDefault="00904AEB" w:rsidP="009C44E4">
      <w:pPr>
        <w:spacing w:after="0" w:line="240" w:lineRule="auto"/>
        <w:rPr>
          <w:rFonts w:ascii="Times New Roman" w:hAnsi="Times New Roman" w:cs="Times New Roman"/>
          <w:b/>
          <w:bCs/>
          <w:sz w:val="32"/>
          <w:szCs w:val="32"/>
          <w:lang w:val="en-US"/>
        </w:rPr>
      </w:pPr>
      <w:r>
        <w:rPr>
          <w:rFonts w:ascii="Times New Roman" w:hAnsi="Times New Roman" w:cs="Times New Roman"/>
          <w:b/>
          <w:bCs/>
          <w:color w:val="000000"/>
          <w:sz w:val="32"/>
          <w:szCs w:val="32"/>
          <w:shd w:val="clear" w:color="auto" w:fill="FFFFFF"/>
        </w:rPr>
        <w:t xml:space="preserve">Livestock in a </w:t>
      </w:r>
      <w:r w:rsidR="003B23AF" w:rsidRPr="003B2D65">
        <w:rPr>
          <w:rFonts w:ascii="Times New Roman" w:hAnsi="Times New Roman" w:cs="Times New Roman"/>
          <w:b/>
          <w:bCs/>
          <w:color w:val="000000"/>
          <w:sz w:val="32"/>
          <w:szCs w:val="32"/>
          <w:shd w:val="clear" w:color="auto" w:fill="FFFFFF"/>
        </w:rPr>
        <w:t>circular European food system</w:t>
      </w:r>
    </w:p>
    <w:p w14:paraId="62523EB9" w14:textId="77777777" w:rsidR="003B2D65" w:rsidRDefault="003B2D65" w:rsidP="009C44E4">
      <w:pPr>
        <w:spacing w:after="0" w:line="240" w:lineRule="auto"/>
        <w:rPr>
          <w:rFonts w:ascii="Times New Roman" w:hAnsi="Times New Roman" w:cs="Times New Roman"/>
          <w:sz w:val="24"/>
          <w:szCs w:val="24"/>
          <w:lang w:val="en-US"/>
        </w:rPr>
      </w:pPr>
    </w:p>
    <w:p w14:paraId="07E3C4F2" w14:textId="72880A4E" w:rsidR="00055252" w:rsidRPr="003B2D65" w:rsidRDefault="00055252" w:rsidP="009C44E4">
      <w:pPr>
        <w:spacing w:after="0" w:line="240" w:lineRule="auto"/>
        <w:rPr>
          <w:rFonts w:ascii="Times New Roman" w:hAnsi="Times New Roman" w:cs="Times New Roman"/>
          <w:b/>
          <w:bCs/>
          <w:sz w:val="24"/>
          <w:szCs w:val="24"/>
          <w:lang w:val="en-US"/>
        </w:rPr>
      </w:pPr>
      <w:r w:rsidRPr="003B2D65">
        <w:rPr>
          <w:rFonts w:ascii="Times New Roman" w:hAnsi="Times New Roman" w:cs="Times New Roman"/>
          <w:b/>
          <w:bCs/>
          <w:sz w:val="24"/>
          <w:szCs w:val="24"/>
          <w:lang w:val="en-US"/>
        </w:rPr>
        <w:t>Hannah van Zanten</w:t>
      </w:r>
    </w:p>
    <w:p w14:paraId="7C1CEAA1" w14:textId="2253C098" w:rsidR="005B74D7" w:rsidRDefault="005B74D7" w:rsidP="003B2D65">
      <w:pPr>
        <w:pStyle w:val="NoSpacing"/>
        <w:jc w:val="both"/>
        <w:rPr>
          <w:rFonts w:ascii="Times New Roman" w:eastAsia="Times New Roman" w:hAnsi="Times New Roman" w:cs="Times New Roman"/>
          <w:i/>
          <w:iCs/>
          <w:sz w:val="24"/>
          <w:szCs w:val="24"/>
          <w:lang w:eastAsia="en-GB"/>
        </w:rPr>
      </w:pPr>
      <w:r>
        <w:rPr>
          <w:rFonts w:ascii="Times New Roman" w:eastAsia="Times New Roman" w:hAnsi="Times New Roman" w:cs="Times New Roman"/>
          <w:i/>
          <w:iCs/>
          <w:sz w:val="24"/>
          <w:szCs w:val="24"/>
          <w:lang w:eastAsia="en-GB"/>
        </w:rPr>
        <w:t>Professor</w:t>
      </w:r>
      <w:r w:rsidR="00E01FC6">
        <w:rPr>
          <w:rFonts w:ascii="Times New Roman" w:eastAsia="Times New Roman" w:hAnsi="Times New Roman" w:cs="Times New Roman"/>
          <w:i/>
          <w:iCs/>
          <w:sz w:val="24"/>
          <w:szCs w:val="24"/>
          <w:lang w:eastAsia="en-GB"/>
        </w:rPr>
        <w:t>,</w:t>
      </w:r>
      <w:r>
        <w:rPr>
          <w:rFonts w:ascii="Times New Roman" w:eastAsia="Times New Roman" w:hAnsi="Times New Roman" w:cs="Times New Roman"/>
          <w:i/>
          <w:iCs/>
          <w:sz w:val="24"/>
          <w:szCs w:val="24"/>
          <w:lang w:eastAsia="en-GB"/>
        </w:rPr>
        <w:t xml:space="preserve"> </w:t>
      </w:r>
      <w:r w:rsidR="00055252" w:rsidRPr="003B2D65">
        <w:rPr>
          <w:rFonts w:ascii="Times New Roman" w:eastAsia="Times New Roman" w:hAnsi="Times New Roman" w:cs="Times New Roman"/>
          <w:i/>
          <w:iCs/>
          <w:sz w:val="24"/>
          <w:szCs w:val="24"/>
          <w:lang w:eastAsia="en-GB"/>
        </w:rPr>
        <w:t xml:space="preserve">Farming Systems Ecology group, </w:t>
      </w:r>
      <w:bookmarkStart w:id="0" w:name="_Hlk70585316"/>
      <w:r w:rsidR="00055252" w:rsidRPr="003B2D65">
        <w:rPr>
          <w:rFonts w:ascii="Times New Roman" w:eastAsia="Times New Roman" w:hAnsi="Times New Roman" w:cs="Times New Roman"/>
          <w:i/>
          <w:iCs/>
          <w:sz w:val="24"/>
          <w:szCs w:val="24"/>
          <w:lang w:eastAsia="en-GB"/>
        </w:rPr>
        <w:t>Wageningen University &amp; Research, Wageningen, the Netherlands</w:t>
      </w:r>
      <w:bookmarkEnd w:id="0"/>
      <w:r w:rsidR="003B2D65" w:rsidRPr="003B2D65">
        <w:rPr>
          <w:rFonts w:ascii="Times New Roman" w:eastAsia="Times New Roman" w:hAnsi="Times New Roman" w:cs="Times New Roman"/>
          <w:i/>
          <w:iCs/>
          <w:sz w:val="24"/>
          <w:szCs w:val="24"/>
          <w:lang w:eastAsia="en-GB"/>
        </w:rPr>
        <w:t xml:space="preserve">; </w:t>
      </w:r>
    </w:p>
    <w:p w14:paraId="2293F7B5" w14:textId="229F1F35" w:rsidR="00055252" w:rsidRPr="003B2D65" w:rsidRDefault="00E01FC6" w:rsidP="003B2D65">
      <w:pPr>
        <w:pStyle w:val="NoSpacing"/>
        <w:jc w:val="both"/>
        <w:rPr>
          <w:rFonts w:ascii="Times New Roman" w:eastAsia="Times New Roman" w:hAnsi="Times New Roman" w:cs="Times New Roman"/>
          <w:i/>
          <w:iCs/>
          <w:sz w:val="24"/>
          <w:szCs w:val="24"/>
          <w:lang w:eastAsia="en-GB"/>
        </w:rPr>
      </w:pPr>
      <w:r>
        <w:rPr>
          <w:rFonts w:ascii="Times New Roman" w:eastAsia="Times New Roman" w:hAnsi="Times New Roman" w:cs="Times New Roman"/>
          <w:i/>
          <w:iCs/>
          <w:sz w:val="24"/>
          <w:szCs w:val="24"/>
          <w:lang w:eastAsia="en-GB"/>
        </w:rPr>
        <w:t>Visiting</w:t>
      </w:r>
      <w:r w:rsidR="005B74D7">
        <w:rPr>
          <w:rFonts w:ascii="Times New Roman" w:eastAsia="Times New Roman" w:hAnsi="Times New Roman" w:cs="Times New Roman"/>
          <w:i/>
          <w:iCs/>
          <w:sz w:val="24"/>
          <w:szCs w:val="24"/>
          <w:lang w:eastAsia="en-GB"/>
        </w:rPr>
        <w:t xml:space="preserve"> professor</w:t>
      </w:r>
      <w:r>
        <w:rPr>
          <w:rFonts w:ascii="Times New Roman" w:eastAsia="Times New Roman" w:hAnsi="Times New Roman" w:cs="Times New Roman"/>
          <w:i/>
          <w:iCs/>
          <w:sz w:val="24"/>
          <w:szCs w:val="24"/>
          <w:lang w:eastAsia="en-GB"/>
        </w:rPr>
        <w:t>,</w:t>
      </w:r>
      <w:r w:rsidR="005B74D7">
        <w:rPr>
          <w:rFonts w:ascii="Times New Roman" w:eastAsia="Times New Roman" w:hAnsi="Times New Roman" w:cs="Times New Roman"/>
          <w:i/>
          <w:iCs/>
          <w:sz w:val="24"/>
          <w:szCs w:val="24"/>
          <w:lang w:eastAsia="en-GB"/>
        </w:rPr>
        <w:t xml:space="preserve"> </w:t>
      </w:r>
      <w:r w:rsidR="00055252" w:rsidRPr="003B2D65">
        <w:rPr>
          <w:rFonts w:ascii="Times New Roman" w:eastAsia="Times New Roman" w:hAnsi="Times New Roman" w:cs="Times New Roman"/>
          <w:i/>
          <w:iCs/>
          <w:sz w:val="24"/>
          <w:szCs w:val="24"/>
          <w:lang w:eastAsia="en-GB"/>
        </w:rPr>
        <w:t>Department of Global Development, College of Agriculture and Life Sciences, and Cornell Atkinson Center for Sustainability, Cornell University, Ithaca, USA</w:t>
      </w:r>
    </w:p>
    <w:p w14:paraId="7087959C" w14:textId="77777777" w:rsidR="00710D72" w:rsidRPr="003B2D65" w:rsidRDefault="00710D72" w:rsidP="003B2D65">
      <w:pPr>
        <w:spacing w:after="0" w:line="240" w:lineRule="auto"/>
        <w:jc w:val="both"/>
        <w:rPr>
          <w:rFonts w:ascii="Times New Roman" w:hAnsi="Times New Roman" w:cs="Times New Roman"/>
          <w:i/>
          <w:iCs/>
          <w:sz w:val="24"/>
          <w:szCs w:val="24"/>
          <w:lang w:val="en-US"/>
        </w:rPr>
      </w:pPr>
    </w:p>
    <w:p w14:paraId="4935010D" w14:textId="5D973B23" w:rsidR="0040713C" w:rsidRDefault="004614E4" w:rsidP="005D7CB4">
      <w:pPr>
        <w:pStyle w:val="NoSpacing"/>
        <w:jc w:val="both"/>
        <w:rPr>
          <w:rFonts w:ascii="Times New Roman" w:hAnsi="Times New Roman" w:cs="Times New Roman"/>
          <w:sz w:val="24"/>
          <w:szCs w:val="24"/>
        </w:rPr>
      </w:pPr>
      <w:r w:rsidRPr="004614E4">
        <w:rPr>
          <w:rFonts w:ascii="Times New Roman" w:hAnsi="Times New Roman" w:cs="Times New Roman"/>
          <w:sz w:val="24"/>
          <w:szCs w:val="24"/>
        </w:rPr>
        <w:t>Food production systems have an immense and extensive impact on the crucial Earth systems</w:t>
      </w:r>
      <w:r w:rsidR="005D7CB4" w:rsidRPr="005D7CB4">
        <w:rPr>
          <w:rFonts w:ascii="Times New Roman" w:hAnsi="Times New Roman" w:cs="Times New Roman"/>
          <w:sz w:val="24"/>
          <w:szCs w:val="24"/>
        </w:rPr>
        <w:t>. One promising future redesign, which is gaining increased attention, are circular food systems. In circular food systems, the use of plant biomass for human consumption is prioritized to meet human nutritional requirements (as such, losses are avoided when transforming plant-based calories or proteins into animal-based calories or proteins). Furthermore, waste is minimized – i.e. food waste, by-products, crop residues, human excreta and overconsumption of nutrients. If avoiding waste is not possible it should be utilized (recycled) in the most sustainable way. For example, during food processing, by-products such as potato peals, wheat middling’s or soybean meals are produced. If these by-products are used as a fertilizer, the use of artificial fertilizer will potentially decrease, while if by-products are used as feed for farm animals, inedible biomass for humans will be transformed into e.g. valuable food and manure</w:t>
      </w:r>
      <w:r w:rsidR="00162987">
        <w:rPr>
          <w:rFonts w:ascii="Times New Roman" w:hAnsi="Times New Roman" w:cs="Times New Roman"/>
          <w:sz w:val="24"/>
          <w:szCs w:val="24"/>
        </w:rPr>
        <w:t xml:space="preserve">. </w:t>
      </w:r>
    </w:p>
    <w:p w14:paraId="26D24821" w14:textId="5E4CAA93" w:rsidR="005B795F" w:rsidRDefault="00FE7DB1" w:rsidP="0043357E">
      <w:pPr>
        <w:pStyle w:val="NoSpacing"/>
        <w:jc w:val="both"/>
        <w:rPr>
          <w:rFonts w:ascii="Times New Roman" w:hAnsi="Times New Roman" w:cs="Times New Roman"/>
          <w:sz w:val="24"/>
          <w:szCs w:val="24"/>
        </w:rPr>
      </w:pPr>
      <w:r w:rsidRPr="009C44E4">
        <w:rPr>
          <w:rFonts w:ascii="Times New Roman" w:hAnsi="Times New Roman" w:cs="Times New Roman"/>
          <w:sz w:val="24"/>
          <w:szCs w:val="24"/>
        </w:rPr>
        <w:t>W</w:t>
      </w:r>
      <w:r w:rsidR="00055252" w:rsidRPr="009C44E4">
        <w:rPr>
          <w:rFonts w:ascii="Times New Roman" w:hAnsi="Times New Roman" w:cs="Times New Roman"/>
          <w:sz w:val="24"/>
          <w:szCs w:val="24"/>
        </w:rPr>
        <w:t xml:space="preserve">e </w:t>
      </w:r>
      <w:r w:rsidR="0009576B" w:rsidRPr="009C44E4">
        <w:rPr>
          <w:rFonts w:ascii="Times New Roman" w:hAnsi="Times New Roman" w:cs="Times New Roman"/>
          <w:sz w:val="24"/>
          <w:szCs w:val="24"/>
        </w:rPr>
        <w:t>used</w:t>
      </w:r>
      <w:r w:rsidR="00055252" w:rsidRPr="009C44E4">
        <w:rPr>
          <w:rFonts w:ascii="Times New Roman" w:hAnsi="Times New Roman" w:cs="Times New Roman"/>
          <w:sz w:val="24"/>
          <w:szCs w:val="24"/>
        </w:rPr>
        <w:t xml:space="preserve"> a </w:t>
      </w:r>
      <w:r w:rsidR="00055252" w:rsidRPr="009C44E4">
        <w:rPr>
          <w:rFonts w:ascii="Times New Roman" w:eastAsia="Times New Roman" w:hAnsi="Times New Roman" w:cs="Times New Roman"/>
          <w:sz w:val="24"/>
          <w:szCs w:val="24"/>
          <w:lang w:eastAsia="en-GB"/>
        </w:rPr>
        <w:t xml:space="preserve">biophysical </w:t>
      </w:r>
      <w:r w:rsidR="0009576B" w:rsidRPr="009C44E4">
        <w:rPr>
          <w:rFonts w:ascii="Times New Roman" w:eastAsia="Times New Roman" w:hAnsi="Times New Roman" w:cs="Times New Roman"/>
          <w:sz w:val="24"/>
          <w:szCs w:val="24"/>
          <w:lang w:eastAsia="en-GB"/>
        </w:rPr>
        <w:t xml:space="preserve">data driven </w:t>
      </w:r>
      <w:r w:rsidR="00055252" w:rsidRPr="009C44E4">
        <w:rPr>
          <w:rFonts w:ascii="Times New Roman" w:eastAsia="Times New Roman" w:hAnsi="Times New Roman" w:cs="Times New Roman"/>
          <w:sz w:val="24"/>
          <w:szCs w:val="24"/>
          <w:lang w:eastAsia="en-GB"/>
        </w:rPr>
        <w:t xml:space="preserve">optimization model to explore the effects of adopting </w:t>
      </w:r>
      <w:r w:rsidR="006D3761">
        <w:rPr>
          <w:rFonts w:ascii="Times New Roman" w:eastAsia="Times New Roman" w:hAnsi="Times New Roman" w:cs="Times New Roman"/>
          <w:sz w:val="24"/>
          <w:szCs w:val="24"/>
          <w:lang w:eastAsia="en-GB"/>
        </w:rPr>
        <w:t xml:space="preserve">such </w:t>
      </w:r>
      <w:r w:rsidR="004A0485" w:rsidRPr="009C44E4">
        <w:rPr>
          <w:rFonts w:ascii="Times New Roman" w:eastAsia="Times New Roman" w:hAnsi="Times New Roman" w:cs="Times New Roman"/>
          <w:sz w:val="24"/>
          <w:szCs w:val="24"/>
          <w:lang w:eastAsia="en-GB"/>
        </w:rPr>
        <w:t>different</w:t>
      </w:r>
      <w:r w:rsidR="00055252" w:rsidRPr="009C44E4">
        <w:rPr>
          <w:rFonts w:ascii="Times New Roman" w:eastAsia="Times New Roman" w:hAnsi="Times New Roman" w:cs="Times New Roman"/>
          <w:sz w:val="24"/>
          <w:szCs w:val="24"/>
          <w:lang w:eastAsia="en-GB"/>
        </w:rPr>
        <w:t xml:space="preserve"> circularity </w:t>
      </w:r>
      <w:r w:rsidR="006D3761">
        <w:rPr>
          <w:rFonts w:ascii="Times New Roman" w:eastAsia="Times New Roman" w:hAnsi="Times New Roman" w:cs="Times New Roman"/>
          <w:sz w:val="24"/>
          <w:szCs w:val="24"/>
          <w:lang w:eastAsia="en-GB"/>
        </w:rPr>
        <w:t>principles</w:t>
      </w:r>
      <w:r w:rsidR="00055252" w:rsidRPr="009C44E4">
        <w:rPr>
          <w:rFonts w:ascii="Times New Roman" w:eastAsia="Times New Roman" w:hAnsi="Times New Roman" w:cs="Times New Roman"/>
          <w:sz w:val="24"/>
          <w:szCs w:val="24"/>
          <w:lang w:eastAsia="en-GB"/>
        </w:rPr>
        <w:t xml:space="preserve"> in the EU27+UK.</w:t>
      </w:r>
      <w:r w:rsidR="00055252" w:rsidRPr="009C44E4">
        <w:rPr>
          <w:rFonts w:ascii="Times New Roman" w:hAnsi="Times New Roman" w:cs="Times New Roman"/>
          <w:sz w:val="24"/>
          <w:szCs w:val="24"/>
        </w:rPr>
        <w:t xml:space="preserve"> </w:t>
      </w:r>
      <w:r w:rsidR="009A46D9">
        <w:rPr>
          <w:rFonts w:ascii="Times New Roman" w:hAnsi="Times New Roman" w:cs="Times New Roman"/>
          <w:sz w:val="24"/>
          <w:szCs w:val="24"/>
        </w:rPr>
        <w:t xml:space="preserve">We showed that </w:t>
      </w:r>
      <w:r w:rsidR="009A46D9" w:rsidRPr="009C44E4">
        <w:rPr>
          <w:rFonts w:ascii="Times New Roman" w:hAnsi="Times New Roman" w:cs="Times New Roman"/>
          <w:sz w:val="24"/>
          <w:szCs w:val="24"/>
        </w:rPr>
        <w:t xml:space="preserve">redesigning the European food system based on circularity principles could bring environmental benefits for Europe and the world. </w:t>
      </w:r>
      <w:r w:rsidR="009A46D9">
        <w:rPr>
          <w:rFonts w:ascii="Times New Roman" w:hAnsi="Times New Roman" w:cs="Times New Roman"/>
          <w:sz w:val="24"/>
          <w:szCs w:val="24"/>
        </w:rPr>
        <w:t>A</w:t>
      </w:r>
      <w:r w:rsidR="00A54376" w:rsidRPr="009C44E4">
        <w:rPr>
          <w:rFonts w:ascii="Times New Roman" w:hAnsi="Times New Roman" w:cs="Times New Roman"/>
          <w:sz w:val="24"/>
          <w:szCs w:val="24"/>
        </w:rPr>
        <w:t xml:space="preserve">gricultural land (arable land and cropland) can be reduced by </w:t>
      </w:r>
      <w:r w:rsidR="00055252" w:rsidRPr="009C44E4">
        <w:rPr>
          <w:rFonts w:ascii="Times New Roman" w:hAnsi="Times New Roman" w:cs="Times New Roman"/>
          <w:sz w:val="24"/>
          <w:szCs w:val="24"/>
        </w:rPr>
        <w:t xml:space="preserve">71% </w:t>
      </w:r>
      <w:r w:rsidR="00A54376" w:rsidRPr="009C44E4">
        <w:rPr>
          <w:rFonts w:ascii="Times New Roman" w:hAnsi="Times New Roman" w:cs="Times New Roman"/>
          <w:sz w:val="24"/>
          <w:szCs w:val="24"/>
        </w:rPr>
        <w:t>an</w:t>
      </w:r>
      <w:r w:rsidR="00055252" w:rsidRPr="009C44E4">
        <w:rPr>
          <w:rFonts w:ascii="Times New Roman" w:hAnsi="Times New Roman" w:cs="Times New Roman"/>
          <w:sz w:val="24"/>
          <w:szCs w:val="24"/>
        </w:rPr>
        <w:t xml:space="preserve">d greenhouse gas emissions </w:t>
      </w:r>
      <w:r w:rsidR="00A54376" w:rsidRPr="009C44E4">
        <w:rPr>
          <w:rFonts w:ascii="Times New Roman" w:hAnsi="Times New Roman" w:cs="Times New Roman"/>
          <w:sz w:val="24"/>
          <w:szCs w:val="24"/>
        </w:rPr>
        <w:t xml:space="preserve">by 29% per capita </w:t>
      </w:r>
      <w:r w:rsidR="00055252" w:rsidRPr="009C44E4">
        <w:rPr>
          <w:rFonts w:ascii="Times New Roman" w:hAnsi="Times New Roman" w:cs="Times New Roman"/>
          <w:sz w:val="24"/>
          <w:szCs w:val="24"/>
        </w:rPr>
        <w:t xml:space="preserve">while producing enough healthy </w:t>
      </w:r>
      <w:r w:rsidR="00965415">
        <w:rPr>
          <w:rFonts w:ascii="Times New Roman" w:hAnsi="Times New Roman" w:cs="Times New Roman"/>
          <w:sz w:val="24"/>
          <w:szCs w:val="24"/>
        </w:rPr>
        <w:t>diets</w:t>
      </w:r>
      <w:r w:rsidR="00055252" w:rsidRPr="009C44E4">
        <w:rPr>
          <w:rFonts w:ascii="Times New Roman" w:hAnsi="Times New Roman" w:cs="Times New Roman"/>
          <w:sz w:val="24"/>
          <w:szCs w:val="24"/>
        </w:rPr>
        <w:t xml:space="preserve"> within a self-sufficient European food system. </w:t>
      </w:r>
      <w:r w:rsidR="00421566">
        <w:rPr>
          <w:rFonts w:ascii="Times New Roman" w:hAnsi="Times New Roman" w:cs="Times New Roman"/>
          <w:sz w:val="24"/>
          <w:szCs w:val="24"/>
        </w:rPr>
        <w:t xml:space="preserve">Healthy </w:t>
      </w:r>
      <w:r w:rsidR="00965415">
        <w:rPr>
          <w:rFonts w:ascii="Times New Roman" w:hAnsi="Times New Roman" w:cs="Times New Roman"/>
          <w:sz w:val="24"/>
          <w:szCs w:val="24"/>
        </w:rPr>
        <w:t>diets</w:t>
      </w:r>
      <w:r w:rsidR="00421566">
        <w:rPr>
          <w:rFonts w:ascii="Times New Roman" w:hAnsi="Times New Roman" w:cs="Times New Roman"/>
          <w:sz w:val="24"/>
          <w:szCs w:val="24"/>
        </w:rPr>
        <w:t xml:space="preserve"> </w:t>
      </w:r>
      <w:r w:rsidR="00E00893">
        <w:rPr>
          <w:rFonts w:ascii="Times New Roman" w:hAnsi="Times New Roman" w:cs="Times New Roman"/>
          <w:sz w:val="24"/>
          <w:szCs w:val="24"/>
        </w:rPr>
        <w:t>are</w:t>
      </w:r>
      <w:r w:rsidR="00421566">
        <w:rPr>
          <w:rFonts w:ascii="Times New Roman" w:hAnsi="Times New Roman" w:cs="Times New Roman"/>
          <w:sz w:val="24"/>
          <w:szCs w:val="24"/>
        </w:rPr>
        <w:t xml:space="preserve"> defined by </w:t>
      </w:r>
      <w:r w:rsidR="00E00893">
        <w:rPr>
          <w:rFonts w:ascii="Times New Roman" w:hAnsi="Times New Roman" w:cs="Times New Roman"/>
          <w:sz w:val="24"/>
          <w:szCs w:val="24"/>
        </w:rPr>
        <w:t>securing</w:t>
      </w:r>
      <w:r w:rsidR="00421566">
        <w:rPr>
          <w:rFonts w:ascii="Times New Roman" w:hAnsi="Times New Roman" w:cs="Times New Roman"/>
          <w:sz w:val="24"/>
          <w:szCs w:val="24"/>
        </w:rPr>
        <w:t xml:space="preserve"> enough nutrients on a daily basis but also </w:t>
      </w:r>
      <w:r w:rsidR="00E00893">
        <w:rPr>
          <w:rFonts w:ascii="Times New Roman" w:hAnsi="Times New Roman" w:cs="Times New Roman"/>
          <w:sz w:val="24"/>
          <w:szCs w:val="24"/>
        </w:rPr>
        <w:t>includes</w:t>
      </w:r>
      <w:r w:rsidR="00421566">
        <w:rPr>
          <w:rFonts w:ascii="Times New Roman" w:hAnsi="Times New Roman" w:cs="Times New Roman"/>
          <w:sz w:val="24"/>
          <w:szCs w:val="24"/>
        </w:rPr>
        <w:t xml:space="preserve"> food intake recommendations to </w:t>
      </w:r>
      <w:r w:rsidR="00160268">
        <w:rPr>
          <w:rFonts w:ascii="Times New Roman" w:hAnsi="Times New Roman" w:cs="Times New Roman"/>
          <w:sz w:val="24"/>
          <w:szCs w:val="24"/>
        </w:rPr>
        <w:t xml:space="preserve">avoid overconsumption of foods that are linked to </w:t>
      </w:r>
      <w:r w:rsidR="00BF0C96">
        <w:rPr>
          <w:rFonts w:ascii="Times New Roman" w:hAnsi="Times New Roman" w:cs="Times New Roman"/>
          <w:sz w:val="24"/>
          <w:szCs w:val="24"/>
        </w:rPr>
        <w:t>dietary</w:t>
      </w:r>
      <w:r w:rsidR="00160268">
        <w:rPr>
          <w:rFonts w:ascii="Times New Roman" w:hAnsi="Times New Roman" w:cs="Times New Roman"/>
          <w:sz w:val="24"/>
          <w:szCs w:val="24"/>
        </w:rPr>
        <w:t xml:space="preserve"> </w:t>
      </w:r>
      <w:r w:rsidR="00BF0C96">
        <w:rPr>
          <w:rFonts w:ascii="Times New Roman" w:hAnsi="Times New Roman" w:cs="Times New Roman"/>
          <w:sz w:val="24"/>
          <w:szCs w:val="24"/>
        </w:rPr>
        <w:t xml:space="preserve">diseases. </w:t>
      </w:r>
    </w:p>
    <w:p w14:paraId="188092A1" w14:textId="7B3B239D" w:rsidR="0096220C" w:rsidRDefault="00017966" w:rsidP="0043357E">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effect on livestock is significant: </w:t>
      </w:r>
      <w:r w:rsidR="0043357E" w:rsidRPr="0043357E">
        <w:rPr>
          <w:rFonts w:ascii="Times New Roman" w:hAnsi="Times New Roman" w:cs="Times New Roman"/>
          <w:sz w:val="24"/>
          <w:szCs w:val="24"/>
        </w:rPr>
        <w:t xml:space="preserve">beef cattle </w:t>
      </w:r>
      <w:r>
        <w:rPr>
          <w:rFonts w:ascii="Times New Roman" w:hAnsi="Times New Roman" w:cs="Times New Roman"/>
          <w:sz w:val="24"/>
          <w:szCs w:val="24"/>
        </w:rPr>
        <w:t xml:space="preserve">is reduced by </w:t>
      </w:r>
      <w:r w:rsidR="0043357E" w:rsidRPr="0043357E">
        <w:rPr>
          <w:rFonts w:ascii="Times New Roman" w:hAnsi="Times New Roman" w:cs="Times New Roman"/>
          <w:sz w:val="24"/>
          <w:szCs w:val="24"/>
        </w:rPr>
        <w:t>91</w:t>
      </w:r>
      <w:r w:rsidR="00AE61AE">
        <w:rPr>
          <w:rFonts w:ascii="Times New Roman" w:hAnsi="Times New Roman" w:cs="Times New Roman"/>
          <w:sz w:val="24"/>
          <w:szCs w:val="24"/>
        </w:rPr>
        <w:t>%</w:t>
      </w:r>
      <w:r w:rsidR="0043357E" w:rsidRPr="0043357E">
        <w:rPr>
          <w:rFonts w:ascii="Times New Roman" w:hAnsi="Times New Roman" w:cs="Times New Roman"/>
          <w:sz w:val="24"/>
          <w:szCs w:val="24"/>
        </w:rPr>
        <w:t xml:space="preserve">, pigs </w:t>
      </w:r>
      <w:r w:rsidR="00AE61AE">
        <w:rPr>
          <w:rFonts w:ascii="Times New Roman" w:hAnsi="Times New Roman" w:cs="Times New Roman"/>
          <w:sz w:val="24"/>
          <w:szCs w:val="24"/>
        </w:rPr>
        <w:t xml:space="preserve">by </w:t>
      </w:r>
      <w:r w:rsidR="0043357E" w:rsidRPr="0043357E">
        <w:rPr>
          <w:rFonts w:ascii="Times New Roman" w:hAnsi="Times New Roman" w:cs="Times New Roman"/>
          <w:sz w:val="24"/>
          <w:szCs w:val="24"/>
        </w:rPr>
        <w:t>78</w:t>
      </w:r>
      <w:r w:rsidR="00AE61AE">
        <w:rPr>
          <w:rFonts w:ascii="Times New Roman" w:hAnsi="Times New Roman" w:cs="Times New Roman"/>
          <w:sz w:val="24"/>
          <w:szCs w:val="24"/>
        </w:rPr>
        <w:t>%</w:t>
      </w:r>
      <w:r w:rsidR="0043357E" w:rsidRPr="0043357E">
        <w:rPr>
          <w:rFonts w:ascii="Times New Roman" w:hAnsi="Times New Roman" w:cs="Times New Roman"/>
          <w:sz w:val="24"/>
          <w:szCs w:val="24"/>
        </w:rPr>
        <w:t xml:space="preserve">, broilers </w:t>
      </w:r>
      <w:r w:rsidR="00AE61AE">
        <w:rPr>
          <w:rFonts w:ascii="Times New Roman" w:hAnsi="Times New Roman" w:cs="Times New Roman"/>
          <w:sz w:val="24"/>
          <w:szCs w:val="24"/>
        </w:rPr>
        <w:t xml:space="preserve">by </w:t>
      </w:r>
      <w:r w:rsidR="0043357E" w:rsidRPr="0043357E">
        <w:rPr>
          <w:rFonts w:ascii="Times New Roman" w:hAnsi="Times New Roman" w:cs="Times New Roman"/>
          <w:sz w:val="24"/>
          <w:szCs w:val="24"/>
        </w:rPr>
        <w:t>79%</w:t>
      </w:r>
      <w:r w:rsidR="00AE61AE">
        <w:rPr>
          <w:rFonts w:ascii="Times New Roman" w:hAnsi="Times New Roman" w:cs="Times New Roman"/>
          <w:sz w:val="24"/>
          <w:szCs w:val="24"/>
        </w:rPr>
        <w:t xml:space="preserve"> </w:t>
      </w:r>
      <w:r w:rsidR="0043357E" w:rsidRPr="0043357E">
        <w:rPr>
          <w:rFonts w:ascii="Times New Roman" w:hAnsi="Times New Roman" w:cs="Times New Roman"/>
          <w:sz w:val="24"/>
          <w:szCs w:val="24"/>
        </w:rPr>
        <w:t xml:space="preserve">and layers </w:t>
      </w:r>
      <w:r w:rsidR="00AE61AE">
        <w:rPr>
          <w:rFonts w:ascii="Times New Roman" w:hAnsi="Times New Roman" w:cs="Times New Roman"/>
          <w:sz w:val="24"/>
          <w:szCs w:val="24"/>
        </w:rPr>
        <w:t xml:space="preserve">by </w:t>
      </w:r>
      <w:r w:rsidR="0043357E" w:rsidRPr="0043357E">
        <w:rPr>
          <w:rFonts w:ascii="Times New Roman" w:hAnsi="Times New Roman" w:cs="Times New Roman"/>
          <w:sz w:val="24"/>
          <w:szCs w:val="24"/>
        </w:rPr>
        <w:t>33%</w:t>
      </w:r>
      <w:r w:rsidR="00B52726">
        <w:rPr>
          <w:rFonts w:ascii="Times New Roman" w:hAnsi="Times New Roman" w:cs="Times New Roman"/>
          <w:sz w:val="24"/>
          <w:szCs w:val="24"/>
        </w:rPr>
        <w:t xml:space="preserve"> while d</w:t>
      </w:r>
      <w:r w:rsidR="0043357E" w:rsidRPr="0043357E">
        <w:rPr>
          <w:rFonts w:ascii="Times New Roman" w:hAnsi="Times New Roman" w:cs="Times New Roman"/>
          <w:sz w:val="24"/>
          <w:szCs w:val="24"/>
        </w:rPr>
        <w:t>airy and fish show relatively small changes</w:t>
      </w:r>
      <w:r w:rsidR="00B52726">
        <w:rPr>
          <w:rFonts w:ascii="Times New Roman" w:hAnsi="Times New Roman" w:cs="Times New Roman"/>
          <w:sz w:val="24"/>
          <w:szCs w:val="24"/>
        </w:rPr>
        <w:t xml:space="preserve">. </w:t>
      </w:r>
      <w:r w:rsidR="0043357E" w:rsidRPr="0043357E">
        <w:rPr>
          <w:rFonts w:ascii="Times New Roman" w:hAnsi="Times New Roman" w:cs="Times New Roman"/>
          <w:sz w:val="24"/>
          <w:szCs w:val="24"/>
        </w:rPr>
        <w:t xml:space="preserve">Feed-food competition is </w:t>
      </w:r>
      <w:r w:rsidR="00B10692">
        <w:rPr>
          <w:rFonts w:ascii="Times New Roman" w:hAnsi="Times New Roman" w:cs="Times New Roman"/>
          <w:sz w:val="24"/>
          <w:szCs w:val="24"/>
        </w:rPr>
        <w:t xml:space="preserve">largely </w:t>
      </w:r>
      <w:r w:rsidR="0043357E" w:rsidRPr="0043357E">
        <w:rPr>
          <w:rFonts w:ascii="Times New Roman" w:hAnsi="Times New Roman" w:cs="Times New Roman"/>
          <w:sz w:val="24"/>
          <w:szCs w:val="24"/>
        </w:rPr>
        <w:t xml:space="preserve">reduced </w:t>
      </w:r>
      <w:r w:rsidR="00B10692">
        <w:rPr>
          <w:rFonts w:ascii="Times New Roman" w:hAnsi="Times New Roman" w:cs="Times New Roman"/>
          <w:sz w:val="24"/>
          <w:szCs w:val="24"/>
        </w:rPr>
        <w:t xml:space="preserve">and the feed of the animals contain of </w:t>
      </w:r>
      <w:r w:rsidR="0043357E" w:rsidRPr="0043357E">
        <w:rPr>
          <w:rFonts w:ascii="Times New Roman" w:hAnsi="Times New Roman" w:cs="Times New Roman"/>
          <w:sz w:val="24"/>
          <w:szCs w:val="24"/>
        </w:rPr>
        <w:t>food losses and waste, grass, by-products and fodder crops</w:t>
      </w:r>
      <w:r w:rsidR="00B10692">
        <w:rPr>
          <w:rFonts w:ascii="Times New Roman" w:hAnsi="Times New Roman" w:cs="Times New Roman"/>
          <w:sz w:val="24"/>
          <w:szCs w:val="24"/>
        </w:rPr>
        <w:t xml:space="preserve"> produced in </w:t>
      </w:r>
      <w:r w:rsidR="00F04DBD">
        <w:rPr>
          <w:rFonts w:ascii="Times New Roman" w:hAnsi="Times New Roman" w:cs="Times New Roman"/>
          <w:sz w:val="24"/>
          <w:szCs w:val="24"/>
        </w:rPr>
        <w:t>rotation</w:t>
      </w:r>
      <w:r w:rsidR="00B10692">
        <w:rPr>
          <w:rFonts w:ascii="Times New Roman" w:hAnsi="Times New Roman" w:cs="Times New Roman"/>
          <w:sz w:val="24"/>
          <w:szCs w:val="24"/>
        </w:rPr>
        <w:t xml:space="preserve"> with </w:t>
      </w:r>
      <w:r w:rsidR="00F04DBD">
        <w:rPr>
          <w:rFonts w:ascii="Times New Roman" w:hAnsi="Times New Roman" w:cs="Times New Roman"/>
          <w:sz w:val="24"/>
          <w:szCs w:val="24"/>
        </w:rPr>
        <w:t>edible-crops</w:t>
      </w:r>
      <w:r w:rsidR="0043357E" w:rsidRPr="0043357E">
        <w:rPr>
          <w:rFonts w:ascii="Times New Roman" w:hAnsi="Times New Roman" w:cs="Times New Roman"/>
          <w:sz w:val="24"/>
          <w:szCs w:val="24"/>
        </w:rPr>
        <w:t xml:space="preserve">. The share of food losses and waste in animal feeds largely differs across animal types: from zero in ruminant feed to large shares in fish and monogastric feeds. </w:t>
      </w:r>
      <w:r w:rsidR="00E74D8F">
        <w:rPr>
          <w:rFonts w:ascii="Times New Roman" w:hAnsi="Times New Roman" w:cs="Times New Roman"/>
          <w:sz w:val="24"/>
          <w:szCs w:val="24"/>
        </w:rPr>
        <w:t xml:space="preserve">Although animal numbers are largely reduced, their role remains important in terms of providing </w:t>
      </w:r>
      <w:r w:rsidR="00F6666B">
        <w:rPr>
          <w:rFonts w:ascii="Times New Roman" w:hAnsi="Times New Roman" w:cs="Times New Roman"/>
          <w:sz w:val="24"/>
          <w:szCs w:val="24"/>
        </w:rPr>
        <w:t xml:space="preserve">essential nutrients </w:t>
      </w:r>
      <w:r w:rsidR="0043357E" w:rsidRPr="0043357E">
        <w:rPr>
          <w:rFonts w:ascii="Times New Roman" w:hAnsi="Times New Roman" w:cs="Times New Roman"/>
          <w:sz w:val="24"/>
          <w:szCs w:val="24"/>
        </w:rPr>
        <w:t>(e.g., vitamin B12)</w:t>
      </w:r>
      <w:r w:rsidR="00433887">
        <w:rPr>
          <w:rFonts w:ascii="Times New Roman" w:hAnsi="Times New Roman" w:cs="Times New Roman"/>
          <w:sz w:val="24"/>
          <w:szCs w:val="24"/>
        </w:rPr>
        <w:t>. The consumption of animal</w:t>
      </w:r>
      <w:r w:rsidR="00AF5DEB">
        <w:rPr>
          <w:rFonts w:ascii="Times New Roman" w:hAnsi="Times New Roman" w:cs="Times New Roman"/>
          <w:sz w:val="24"/>
          <w:szCs w:val="24"/>
        </w:rPr>
        <w:t xml:space="preserve">-based </w:t>
      </w:r>
      <w:r w:rsidR="00BC4205">
        <w:rPr>
          <w:rFonts w:ascii="Times New Roman" w:hAnsi="Times New Roman" w:cs="Times New Roman"/>
          <w:sz w:val="24"/>
          <w:szCs w:val="24"/>
        </w:rPr>
        <w:t>proteins</w:t>
      </w:r>
      <w:r w:rsidR="00433887">
        <w:rPr>
          <w:rFonts w:ascii="Times New Roman" w:hAnsi="Times New Roman" w:cs="Times New Roman"/>
          <w:sz w:val="24"/>
          <w:szCs w:val="24"/>
        </w:rPr>
        <w:t xml:space="preserve"> would </w:t>
      </w:r>
      <w:r w:rsidR="00BC4205">
        <w:rPr>
          <w:rFonts w:ascii="Times New Roman" w:hAnsi="Times New Roman" w:cs="Times New Roman"/>
          <w:sz w:val="24"/>
          <w:szCs w:val="24"/>
        </w:rPr>
        <w:t xml:space="preserve">be around 40% versus 60% </w:t>
      </w:r>
      <w:r w:rsidR="00AF5DEB">
        <w:rPr>
          <w:rFonts w:ascii="Times New Roman" w:hAnsi="Times New Roman" w:cs="Times New Roman"/>
          <w:sz w:val="24"/>
          <w:szCs w:val="24"/>
        </w:rPr>
        <w:t xml:space="preserve">plant-based proteins. </w:t>
      </w:r>
      <w:r w:rsidR="00433887" w:rsidRPr="00433887">
        <w:rPr>
          <w:rFonts w:ascii="Times New Roman" w:hAnsi="Times New Roman" w:cs="Times New Roman"/>
          <w:sz w:val="24"/>
          <w:szCs w:val="24"/>
        </w:rPr>
        <w:t xml:space="preserve">The overall reduction in animal-protein intake per capita is </w:t>
      </w:r>
      <w:r w:rsidR="00AF5DEB">
        <w:rPr>
          <w:rFonts w:ascii="Times New Roman" w:hAnsi="Times New Roman" w:cs="Times New Roman"/>
          <w:sz w:val="24"/>
          <w:szCs w:val="24"/>
        </w:rPr>
        <w:t xml:space="preserve">around </w:t>
      </w:r>
      <w:r w:rsidR="00433887" w:rsidRPr="00433887">
        <w:rPr>
          <w:rFonts w:ascii="Times New Roman" w:hAnsi="Times New Roman" w:cs="Times New Roman"/>
          <w:sz w:val="24"/>
          <w:szCs w:val="24"/>
        </w:rPr>
        <w:t>5</w:t>
      </w:r>
      <w:r w:rsidR="00AF5DEB">
        <w:rPr>
          <w:rFonts w:ascii="Times New Roman" w:hAnsi="Times New Roman" w:cs="Times New Roman"/>
          <w:sz w:val="24"/>
          <w:szCs w:val="24"/>
        </w:rPr>
        <w:t>0</w:t>
      </w:r>
      <w:r w:rsidR="00433887" w:rsidRPr="00433887">
        <w:rPr>
          <w:rFonts w:ascii="Times New Roman" w:hAnsi="Times New Roman" w:cs="Times New Roman"/>
          <w:sz w:val="24"/>
          <w:szCs w:val="24"/>
        </w:rPr>
        <w:t xml:space="preserve">%, i.e., from 49 g per person per day to 24g per person per day. </w:t>
      </w:r>
    </w:p>
    <w:p w14:paraId="34E073E8" w14:textId="59EA0A79" w:rsidR="0020380B" w:rsidRDefault="006D547F" w:rsidP="003E074D">
      <w:pPr>
        <w:pStyle w:val="NoSpacing"/>
        <w:jc w:val="both"/>
        <w:rPr>
          <w:rFonts w:ascii="Times New Roman" w:hAnsi="Times New Roman" w:cs="Times New Roman"/>
          <w:sz w:val="24"/>
          <w:szCs w:val="24"/>
        </w:rPr>
      </w:pPr>
      <w:r w:rsidRPr="009C44E4">
        <w:rPr>
          <w:rFonts w:ascii="Times New Roman" w:hAnsi="Times New Roman" w:cs="Times New Roman"/>
          <w:sz w:val="24"/>
          <w:szCs w:val="24"/>
        </w:rPr>
        <w:t xml:space="preserve">To conclude our </w:t>
      </w:r>
      <w:r w:rsidR="00EC41A4" w:rsidRPr="009C44E4">
        <w:rPr>
          <w:rFonts w:ascii="Times New Roman" w:hAnsi="Times New Roman" w:cs="Times New Roman"/>
          <w:sz w:val="24"/>
          <w:szCs w:val="24"/>
        </w:rPr>
        <w:t>work</w:t>
      </w:r>
      <w:r w:rsidRPr="009C44E4">
        <w:rPr>
          <w:rFonts w:ascii="Times New Roman" w:hAnsi="Times New Roman" w:cs="Times New Roman"/>
          <w:sz w:val="24"/>
          <w:szCs w:val="24"/>
        </w:rPr>
        <w:t xml:space="preserve"> show</w:t>
      </w:r>
      <w:r w:rsidR="00EC41A4" w:rsidRPr="009C44E4">
        <w:rPr>
          <w:rFonts w:ascii="Times New Roman" w:hAnsi="Times New Roman" w:cs="Times New Roman"/>
          <w:sz w:val="24"/>
          <w:szCs w:val="24"/>
        </w:rPr>
        <w:t>s</w:t>
      </w:r>
      <w:r w:rsidRPr="009C44E4">
        <w:rPr>
          <w:rFonts w:ascii="Times New Roman" w:hAnsi="Times New Roman" w:cs="Times New Roman"/>
          <w:sz w:val="24"/>
          <w:szCs w:val="24"/>
        </w:rPr>
        <w:t xml:space="preserve"> that </w:t>
      </w:r>
      <w:r w:rsidR="00EC41A4" w:rsidRPr="009C44E4">
        <w:rPr>
          <w:rFonts w:ascii="Times New Roman" w:hAnsi="Times New Roman" w:cs="Times New Roman"/>
          <w:sz w:val="24"/>
          <w:szCs w:val="24"/>
        </w:rPr>
        <w:t>the</w:t>
      </w:r>
      <w:r w:rsidR="00881433" w:rsidRPr="009C44E4">
        <w:rPr>
          <w:rFonts w:ascii="Times New Roman" w:hAnsi="Times New Roman" w:cs="Times New Roman"/>
          <w:sz w:val="24"/>
          <w:szCs w:val="24"/>
        </w:rPr>
        <w:t xml:space="preserve"> combination of avoiding overconsumption and healthy eating while recycling residual food system streams has the potential to greatly improve human and planetary health.</w:t>
      </w:r>
      <w:r w:rsidR="00057641">
        <w:rPr>
          <w:rFonts w:ascii="Times New Roman" w:hAnsi="Times New Roman" w:cs="Times New Roman"/>
          <w:sz w:val="24"/>
          <w:szCs w:val="24"/>
        </w:rPr>
        <w:t xml:space="preserve"> </w:t>
      </w:r>
      <w:r w:rsidR="009A46D9">
        <w:rPr>
          <w:rFonts w:ascii="Times New Roman" w:hAnsi="Times New Roman" w:cs="Times New Roman"/>
          <w:sz w:val="24"/>
          <w:szCs w:val="24"/>
        </w:rPr>
        <w:t xml:space="preserve"> </w:t>
      </w:r>
      <w:r w:rsidR="001A03B4">
        <w:rPr>
          <w:rFonts w:ascii="Times New Roman" w:hAnsi="Times New Roman" w:cs="Times New Roman"/>
          <w:sz w:val="24"/>
          <w:szCs w:val="24"/>
        </w:rPr>
        <w:t>However, t</w:t>
      </w:r>
      <w:r w:rsidR="001A03B4" w:rsidRPr="001A03B4">
        <w:rPr>
          <w:rFonts w:ascii="Times New Roman" w:hAnsi="Times New Roman" w:cs="Times New Roman"/>
          <w:sz w:val="24"/>
          <w:szCs w:val="24"/>
        </w:rPr>
        <w:t>ransitioning the EU’s food system towards circularity implies sequential changes among all its components</w:t>
      </w:r>
      <w:r w:rsidR="00EE378C">
        <w:rPr>
          <w:rFonts w:ascii="Times New Roman" w:hAnsi="Times New Roman" w:cs="Times New Roman"/>
          <w:sz w:val="24"/>
          <w:szCs w:val="24"/>
        </w:rPr>
        <w:t xml:space="preserve"> – in other words a radical redesign of the food system</w:t>
      </w:r>
      <w:r w:rsidR="003F4132">
        <w:rPr>
          <w:rFonts w:ascii="Times New Roman" w:hAnsi="Times New Roman" w:cs="Times New Roman"/>
          <w:sz w:val="24"/>
          <w:szCs w:val="24"/>
        </w:rPr>
        <w:t xml:space="preserve">. </w:t>
      </w:r>
    </w:p>
    <w:sectPr w:rsidR="0020380B" w:rsidSect="009C44E4">
      <w:pgSz w:w="11906" w:h="16838"/>
      <w:pgMar w:top="170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26C7C"/>
    <w:multiLevelType w:val="hybridMultilevel"/>
    <w:tmpl w:val="44083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765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52"/>
    <w:rsid w:val="00017966"/>
    <w:rsid w:val="00046510"/>
    <w:rsid w:val="00055252"/>
    <w:rsid w:val="00057641"/>
    <w:rsid w:val="00080006"/>
    <w:rsid w:val="0009576B"/>
    <w:rsid w:val="001018A2"/>
    <w:rsid w:val="00125836"/>
    <w:rsid w:val="001526FC"/>
    <w:rsid w:val="00155B3C"/>
    <w:rsid w:val="00160268"/>
    <w:rsid w:val="00162987"/>
    <w:rsid w:val="00165F27"/>
    <w:rsid w:val="001A03B4"/>
    <w:rsid w:val="001A548F"/>
    <w:rsid w:val="001C0761"/>
    <w:rsid w:val="001C5F97"/>
    <w:rsid w:val="001D1BE8"/>
    <w:rsid w:val="001E7690"/>
    <w:rsid w:val="001F43A1"/>
    <w:rsid w:val="00201B63"/>
    <w:rsid w:val="0020380B"/>
    <w:rsid w:val="002239F1"/>
    <w:rsid w:val="00230B58"/>
    <w:rsid w:val="00232719"/>
    <w:rsid w:val="00257314"/>
    <w:rsid w:val="00265D50"/>
    <w:rsid w:val="00301C0F"/>
    <w:rsid w:val="00340CBC"/>
    <w:rsid w:val="00356D46"/>
    <w:rsid w:val="00360EB7"/>
    <w:rsid w:val="00365F3C"/>
    <w:rsid w:val="003B23AF"/>
    <w:rsid w:val="003B2D65"/>
    <w:rsid w:val="003B37B0"/>
    <w:rsid w:val="003C171C"/>
    <w:rsid w:val="003C26CC"/>
    <w:rsid w:val="003E074D"/>
    <w:rsid w:val="003E72F2"/>
    <w:rsid w:val="003F4132"/>
    <w:rsid w:val="003F6956"/>
    <w:rsid w:val="0040713C"/>
    <w:rsid w:val="00421566"/>
    <w:rsid w:val="0043357E"/>
    <w:rsid w:val="00433887"/>
    <w:rsid w:val="004402F7"/>
    <w:rsid w:val="00445A9A"/>
    <w:rsid w:val="004614E4"/>
    <w:rsid w:val="00464201"/>
    <w:rsid w:val="00465F9B"/>
    <w:rsid w:val="00467E16"/>
    <w:rsid w:val="004A0485"/>
    <w:rsid w:val="004A59EA"/>
    <w:rsid w:val="004E54B9"/>
    <w:rsid w:val="004F7E17"/>
    <w:rsid w:val="00502E33"/>
    <w:rsid w:val="00523499"/>
    <w:rsid w:val="0055227D"/>
    <w:rsid w:val="005548CB"/>
    <w:rsid w:val="00581CAC"/>
    <w:rsid w:val="005A3573"/>
    <w:rsid w:val="005B74D7"/>
    <w:rsid w:val="005B795F"/>
    <w:rsid w:val="005D7CB4"/>
    <w:rsid w:val="005D7E81"/>
    <w:rsid w:val="005E3D30"/>
    <w:rsid w:val="005E3F29"/>
    <w:rsid w:val="00652B69"/>
    <w:rsid w:val="006619A1"/>
    <w:rsid w:val="00691651"/>
    <w:rsid w:val="006B3441"/>
    <w:rsid w:val="006C680A"/>
    <w:rsid w:val="006D3334"/>
    <w:rsid w:val="006D3761"/>
    <w:rsid w:val="006D547F"/>
    <w:rsid w:val="006E0CD3"/>
    <w:rsid w:val="006F311C"/>
    <w:rsid w:val="00710D72"/>
    <w:rsid w:val="00711F15"/>
    <w:rsid w:val="007379D9"/>
    <w:rsid w:val="00750693"/>
    <w:rsid w:val="007752C2"/>
    <w:rsid w:val="0079549F"/>
    <w:rsid w:val="007A3BBD"/>
    <w:rsid w:val="007B6427"/>
    <w:rsid w:val="00802D38"/>
    <w:rsid w:val="00861088"/>
    <w:rsid w:val="00881433"/>
    <w:rsid w:val="008D35D5"/>
    <w:rsid w:val="008E1633"/>
    <w:rsid w:val="00904AEB"/>
    <w:rsid w:val="00932706"/>
    <w:rsid w:val="00934E67"/>
    <w:rsid w:val="00946C26"/>
    <w:rsid w:val="0094736B"/>
    <w:rsid w:val="009509C7"/>
    <w:rsid w:val="0096220C"/>
    <w:rsid w:val="00965415"/>
    <w:rsid w:val="009835C3"/>
    <w:rsid w:val="009A1F9B"/>
    <w:rsid w:val="009A46D9"/>
    <w:rsid w:val="009C44E4"/>
    <w:rsid w:val="009E4DF0"/>
    <w:rsid w:val="009F6C6A"/>
    <w:rsid w:val="00A01C47"/>
    <w:rsid w:val="00A15FF8"/>
    <w:rsid w:val="00A42895"/>
    <w:rsid w:val="00A54376"/>
    <w:rsid w:val="00A66B96"/>
    <w:rsid w:val="00A87F2A"/>
    <w:rsid w:val="00AE2FFC"/>
    <w:rsid w:val="00AE386F"/>
    <w:rsid w:val="00AE45B1"/>
    <w:rsid w:val="00AE61AE"/>
    <w:rsid w:val="00AF5DEB"/>
    <w:rsid w:val="00B06FC0"/>
    <w:rsid w:val="00B10692"/>
    <w:rsid w:val="00B41F72"/>
    <w:rsid w:val="00B52726"/>
    <w:rsid w:val="00B579E2"/>
    <w:rsid w:val="00B8229F"/>
    <w:rsid w:val="00B8360E"/>
    <w:rsid w:val="00B937FC"/>
    <w:rsid w:val="00B95C93"/>
    <w:rsid w:val="00BA638E"/>
    <w:rsid w:val="00BB4875"/>
    <w:rsid w:val="00BC3E0C"/>
    <w:rsid w:val="00BC4205"/>
    <w:rsid w:val="00BD7887"/>
    <w:rsid w:val="00BF0C96"/>
    <w:rsid w:val="00C43CB8"/>
    <w:rsid w:val="00C96DFC"/>
    <w:rsid w:val="00D10A8D"/>
    <w:rsid w:val="00D3560A"/>
    <w:rsid w:val="00D63001"/>
    <w:rsid w:val="00DD472D"/>
    <w:rsid w:val="00DE12DC"/>
    <w:rsid w:val="00DF3B99"/>
    <w:rsid w:val="00E00893"/>
    <w:rsid w:val="00E01FC6"/>
    <w:rsid w:val="00E22F9A"/>
    <w:rsid w:val="00E23096"/>
    <w:rsid w:val="00E74D8F"/>
    <w:rsid w:val="00E87357"/>
    <w:rsid w:val="00E94AD2"/>
    <w:rsid w:val="00EB5304"/>
    <w:rsid w:val="00EC41A4"/>
    <w:rsid w:val="00ED532E"/>
    <w:rsid w:val="00EE378C"/>
    <w:rsid w:val="00EE7758"/>
    <w:rsid w:val="00F04DBD"/>
    <w:rsid w:val="00F35459"/>
    <w:rsid w:val="00F6666B"/>
    <w:rsid w:val="00FC46A7"/>
    <w:rsid w:val="00FD2291"/>
    <w:rsid w:val="00FE2EC4"/>
    <w:rsid w:val="00FE7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0879"/>
  <w15:chartTrackingRefBased/>
  <w15:docId w15:val="{0D92844D-6065-4481-81ED-3C898D8E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055252"/>
    <w:rPr>
      <w:rFonts w:ascii="Calibri" w:hAnsi="Calibri" w:cs="Calibri"/>
      <w:lang w:val="en-US"/>
    </w:rPr>
  </w:style>
  <w:style w:type="paragraph" w:styleId="NoSpacing">
    <w:name w:val="No Spacing"/>
    <w:link w:val="NoSpacingChar"/>
    <w:uiPriority w:val="1"/>
    <w:qFormat/>
    <w:rsid w:val="00055252"/>
    <w:pPr>
      <w:spacing w:after="0" w:line="240" w:lineRule="auto"/>
    </w:pPr>
    <w:rPr>
      <w:rFonts w:ascii="Calibri" w:hAnsi="Calibri" w:cs="Calibri"/>
      <w:lang w:val="en-US"/>
    </w:rPr>
  </w:style>
  <w:style w:type="paragraph" w:styleId="ListParagraph">
    <w:name w:val="List Paragraph"/>
    <w:basedOn w:val="Normal"/>
    <w:uiPriority w:val="34"/>
    <w:qFormat/>
    <w:rsid w:val="00B95C93"/>
    <w:pPr>
      <w:ind w:left="720"/>
      <w:contextualSpacing/>
    </w:pPr>
  </w:style>
  <w:style w:type="character" w:styleId="Hyperlink">
    <w:name w:val="Hyperlink"/>
    <w:basedOn w:val="DefaultParagraphFont"/>
    <w:uiPriority w:val="99"/>
    <w:unhideWhenUsed/>
    <w:rsid w:val="00711F15"/>
    <w:rPr>
      <w:color w:val="0563C1" w:themeColor="hyperlink"/>
      <w:u w:val="single"/>
    </w:rPr>
  </w:style>
  <w:style w:type="character" w:styleId="UnresolvedMention">
    <w:name w:val="Unresolved Mention"/>
    <w:basedOn w:val="DefaultParagraphFont"/>
    <w:uiPriority w:val="99"/>
    <w:semiHidden/>
    <w:unhideWhenUsed/>
    <w:rsid w:val="00711F15"/>
    <w:rPr>
      <w:color w:val="605E5C"/>
      <w:shd w:val="clear" w:color="auto" w:fill="E1DFDD"/>
    </w:rPr>
  </w:style>
  <w:style w:type="character" w:styleId="PlaceholderText">
    <w:name w:val="Placeholder Text"/>
    <w:basedOn w:val="DefaultParagraphFont"/>
    <w:uiPriority w:val="99"/>
    <w:semiHidden/>
    <w:rsid w:val="005E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2140">
      <w:bodyDiv w:val="1"/>
      <w:marLeft w:val="0"/>
      <w:marRight w:val="0"/>
      <w:marTop w:val="0"/>
      <w:marBottom w:val="0"/>
      <w:divBdr>
        <w:top w:val="none" w:sz="0" w:space="0" w:color="auto"/>
        <w:left w:val="none" w:sz="0" w:space="0" w:color="auto"/>
        <w:bottom w:val="none" w:sz="0" w:space="0" w:color="auto"/>
        <w:right w:val="none" w:sz="0" w:space="0" w:color="auto"/>
      </w:divBdr>
    </w:div>
    <w:div w:id="933973800">
      <w:bodyDiv w:val="1"/>
      <w:marLeft w:val="0"/>
      <w:marRight w:val="0"/>
      <w:marTop w:val="0"/>
      <w:marBottom w:val="0"/>
      <w:divBdr>
        <w:top w:val="none" w:sz="0" w:space="0" w:color="auto"/>
        <w:left w:val="none" w:sz="0" w:space="0" w:color="auto"/>
        <w:bottom w:val="none" w:sz="0" w:space="0" w:color="auto"/>
        <w:right w:val="none" w:sz="0" w:space="0" w:color="auto"/>
      </w:divBdr>
    </w:div>
    <w:div w:id="955525177">
      <w:bodyDiv w:val="1"/>
      <w:marLeft w:val="0"/>
      <w:marRight w:val="0"/>
      <w:marTop w:val="0"/>
      <w:marBottom w:val="0"/>
      <w:divBdr>
        <w:top w:val="none" w:sz="0" w:space="0" w:color="auto"/>
        <w:left w:val="none" w:sz="0" w:space="0" w:color="auto"/>
        <w:bottom w:val="none" w:sz="0" w:space="0" w:color="auto"/>
        <w:right w:val="none" w:sz="0" w:space="0" w:color="auto"/>
      </w:divBdr>
    </w:div>
    <w:div w:id="1461916084">
      <w:bodyDiv w:val="1"/>
      <w:marLeft w:val="0"/>
      <w:marRight w:val="0"/>
      <w:marTop w:val="0"/>
      <w:marBottom w:val="0"/>
      <w:divBdr>
        <w:top w:val="none" w:sz="0" w:space="0" w:color="auto"/>
        <w:left w:val="none" w:sz="0" w:space="0" w:color="auto"/>
        <w:bottom w:val="none" w:sz="0" w:space="0" w:color="auto"/>
        <w:right w:val="none" w:sz="0" w:space="0" w:color="auto"/>
      </w:divBdr>
    </w:div>
    <w:div w:id="1873763934">
      <w:bodyDiv w:val="1"/>
      <w:marLeft w:val="0"/>
      <w:marRight w:val="0"/>
      <w:marTop w:val="0"/>
      <w:marBottom w:val="0"/>
      <w:divBdr>
        <w:top w:val="none" w:sz="0" w:space="0" w:color="auto"/>
        <w:left w:val="none" w:sz="0" w:space="0" w:color="auto"/>
        <w:bottom w:val="none" w:sz="0" w:space="0" w:color="auto"/>
        <w:right w:val="none" w:sz="0" w:space="0" w:color="auto"/>
      </w:divBdr>
    </w:div>
    <w:div w:id="204035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BF3121BD90C42B284E1B532C087DF" ma:contentTypeVersion="13" ma:contentTypeDescription="Een nieuw document maken." ma:contentTypeScope="" ma:versionID="6d4768c29c012960e2de0fec6eca4d21">
  <xsd:schema xmlns:xsd="http://www.w3.org/2001/XMLSchema" xmlns:xs="http://www.w3.org/2001/XMLSchema" xmlns:p="http://schemas.microsoft.com/office/2006/metadata/properties" xmlns:ns2="a5a28593-99c2-4d2e-ac5c-8a81a3c84915" xmlns:ns3="c0d618a0-756f-499a-b4d6-a02643406e2c" targetNamespace="http://schemas.microsoft.com/office/2006/metadata/properties" ma:root="true" ma:fieldsID="31530365084f7b4c1e8fc18e04de81cf" ns2:_="" ns3:_="">
    <xsd:import namespace="a5a28593-99c2-4d2e-ac5c-8a81a3c84915"/>
    <xsd:import namespace="c0d618a0-756f-499a-b4d6-a02643406e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8593-99c2-4d2e-ac5c-8a81a3c84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c99919-4982-4388-8a64-83a11d2ca21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618a0-756f-499a-b4d6-a02643406e2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093b190-5543-4dc8-b875-899aa6147632}" ma:internalName="TaxCatchAll" ma:showField="CatchAllData" ma:web="c0d618a0-756f-499a-b4d6-a02643406e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D1B7F-2077-46B1-9B37-3F834881D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8593-99c2-4d2e-ac5c-8a81a3c84915"/>
    <ds:schemaRef ds:uri="c0d618a0-756f-499a-b4d6-a02643406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74019-4B16-4375-A965-16E6526985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Zanten, Hannah van</dc:creator>
  <cp:keywords/>
  <dc:description/>
  <cp:lastModifiedBy>Rachel Neil</cp:lastModifiedBy>
  <cp:revision>2</cp:revision>
  <dcterms:created xsi:type="dcterms:W3CDTF">2024-02-20T11:50:00Z</dcterms:created>
  <dcterms:modified xsi:type="dcterms:W3CDTF">2024-02-20T11:50:00Z</dcterms:modified>
</cp:coreProperties>
</file>