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37C79B" w14:textId="628C0473" w:rsidR="007B30E3" w:rsidRPr="000051DE" w:rsidRDefault="007B30E3">
      <w:pPr>
        <w:rPr>
          <w:lang w:val="en-US"/>
        </w:rPr>
      </w:pPr>
      <w:r>
        <w:rPr>
          <w:b/>
          <w:bCs/>
          <w:lang w:val="en-US"/>
        </w:rPr>
        <w:t>Application</w:t>
      </w:r>
      <w:r w:rsidR="0079571C">
        <w:rPr>
          <w:b/>
          <w:bCs/>
          <w:lang w:val="en-US"/>
        </w:rPr>
        <w:t xml:space="preserve">: </w:t>
      </w:r>
      <w:r w:rsidR="00C940ED">
        <w:rPr>
          <w:lang w:val="en-US"/>
        </w:rPr>
        <w:t>Statistical</w:t>
      </w:r>
      <w:r w:rsidR="00217EE8">
        <w:rPr>
          <w:lang w:val="en-US"/>
        </w:rPr>
        <w:t xml:space="preserve"> sexual discrimination using </w:t>
      </w:r>
      <w:r w:rsidR="00845277">
        <w:rPr>
          <w:lang w:val="en-US"/>
        </w:rPr>
        <w:t>bird</w:t>
      </w:r>
      <w:r w:rsidR="00217EE8">
        <w:rPr>
          <w:lang w:val="en-US"/>
        </w:rPr>
        <w:t xml:space="preserve"> morphometrics</w:t>
      </w:r>
      <w:r w:rsidR="009F649D">
        <w:rPr>
          <w:lang w:val="en-US"/>
        </w:rPr>
        <w:t xml:space="preserve"> </w:t>
      </w:r>
      <w:r w:rsidR="00845277">
        <w:rPr>
          <w:lang w:val="en-US"/>
        </w:rPr>
        <w:t xml:space="preserve">and meristic measures </w:t>
      </w:r>
      <w:r w:rsidR="009F649D">
        <w:rPr>
          <w:lang w:val="en-US"/>
        </w:rPr>
        <w:t xml:space="preserve">without expending </w:t>
      </w:r>
      <w:r w:rsidR="00AF348D">
        <w:rPr>
          <w:lang w:val="en-US"/>
        </w:rPr>
        <w:t xml:space="preserve">huge </w:t>
      </w:r>
      <w:r w:rsidR="009F649D">
        <w:rPr>
          <w:lang w:val="en-US"/>
        </w:rPr>
        <w:t xml:space="preserve">resources </w:t>
      </w:r>
      <w:r w:rsidR="00AF348D">
        <w:rPr>
          <w:lang w:val="en-US"/>
        </w:rPr>
        <w:t>associated with conventional sexing of quail birds.</w:t>
      </w:r>
    </w:p>
    <w:p w14:paraId="07C9ECB3" w14:textId="77777777" w:rsidR="007B30E3" w:rsidRDefault="007B30E3">
      <w:pPr>
        <w:rPr>
          <w:b/>
          <w:bCs/>
          <w:lang w:val="en-US"/>
        </w:rPr>
      </w:pPr>
    </w:p>
    <w:p w14:paraId="4AFD6687" w14:textId="5B52D939" w:rsidR="00217EE8" w:rsidRDefault="007B30E3">
      <w:pPr>
        <w:rPr>
          <w:lang w:val="en-US"/>
        </w:rPr>
      </w:pPr>
      <w:r>
        <w:rPr>
          <w:b/>
          <w:bCs/>
          <w:lang w:val="en-US"/>
        </w:rPr>
        <w:t>Introduction</w:t>
      </w:r>
      <w:r w:rsidR="0079571C">
        <w:rPr>
          <w:b/>
          <w:bCs/>
          <w:lang w:val="en-US"/>
        </w:rPr>
        <w:t xml:space="preserve">: </w:t>
      </w:r>
      <w:r w:rsidR="00217EE8" w:rsidRPr="00217EE8">
        <w:rPr>
          <w:lang w:val="en-US"/>
        </w:rPr>
        <w:t>Quail</w:t>
      </w:r>
      <w:r w:rsidR="00217EE8">
        <w:rPr>
          <w:lang w:val="en-US"/>
        </w:rPr>
        <w:t xml:space="preserve"> birds are mostly kept for their eggs, which is dependent on the flock size and proportion of female birds within the flock.   </w:t>
      </w:r>
      <w:r w:rsidR="006A507D" w:rsidRPr="006A507D">
        <w:rPr>
          <w:lang w:val="en-US"/>
        </w:rPr>
        <w:t xml:space="preserve">Many bird species are morphologically monomorphic </w:t>
      </w:r>
      <w:r w:rsidR="004C162F">
        <w:rPr>
          <w:lang w:val="en-US"/>
        </w:rPr>
        <w:t>and are</w:t>
      </w:r>
      <w:r w:rsidR="006A507D" w:rsidRPr="006A507D">
        <w:rPr>
          <w:lang w:val="en-US"/>
        </w:rPr>
        <w:t xml:space="preserve"> only sexually dimorphic in adult stages, </w:t>
      </w:r>
      <w:r w:rsidR="004C162F">
        <w:rPr>
          <w:lang w:val="en-US"/>
        </w:rPr>
        <w:t>which</w:t>
      </w:r>
      <w:r w:rsidR="006A507D" w:rsidRPr="006A507D">
        <w:rPr>
          <w:lang w:val="en-US"/>
        </w:rPr>
        <w:t xml:space="preserve"> makes it difficult to determine their sexes </w:t>
      </w:r>
      <w:r w:rsidR="00217EE8" w:rsidRPr="006A507D">
        <w:rPr>
          <w:lang w:val="en-US"/>
        </w:rPr>
        <w:t>accurately</w:t>
      </w:r>
      <w:r w:rsidR="00217EE8">
        <w:rPr>
          <w:lang w:val="en-US"/>
        </w:rPr>
        <w:t xml:space="preserve"> </w:t>
      </w:r>
      <w:r w:rsidR="004C162F">
        <w:rPr>
          <w:lang w:val="en-US"/>
        </w:rPr>
        <w:t>at younger ages</w:t>
      </w:r>
      <w:r w:rsidR="00217EE8">
        <w:rPr>
          <w:lang w:val="en-US"/>
        </w:rPr>
        <w:t>.</w:t>
      </w:r>
    </w:p>
    <w:p w14:paraId="29E21427" w14:textId="77777777" w:rsidR="00394C0D" w:rsidRPr="006A507D" w:rsidRDefault="00394C0D" w:rsidP="00394C0D">
      <w:pPr>
        <w:rPr>
          <w:lang w:val="en-US"/>
        </w:rPr>
      </w:pPr>
      <w:r w:rsidRPr="00394C0D">
        <w:rPr>
          <w:lang w:val="en-US"/>
        </w:rPr>
        <w:t xml:space="preserve">Discrimination of sex in poultry is done using different methods such as examining of feet, neck, feather </w:t>
      </w:r>
      <w:proofErr w:type="spellStart"/>
      <w:r w:rsidRPr="00394C0D">
        <w:rPr>
          <w:lang w:val="en-US"/>
        </w:rPr>
        <w:t>colour</w:t>
      </w:r>
      <w:proofErr w:type="spellEnd"/>
      <w:r w:rsidRPr="00394C0D">
        <w:rPr>
          <w:lang w:val="en-US"/>
        </w:rPr>
        <w:t xml:space="preserve"> and length as well as cloaca control, radiographic examination, footprint and hormonal or operational method</w:t>
      </w:r>
      <w:r>
        <w:rPr>
          <w:lang w:val="en-US"/>
        </w:rPr>
        <w:t>.</w:t>
      </w:r>
    </w:p>
    <w:p w14:paraId="5E9F33D1" w14:textId="509A0FAE" w:rsidR="007B30E3" w:rsidRDefault="00217EE8">
      <w:pPr>
        <w:rPr>
          <w:lang w:val="en-US"/>
        </w:rPr>
      </w:pPr>
      <w:r w:rsidRPr="00217EE8">
        <w:rPr>
          <w:lang w:val="en-US"/>
        </w:rPr>
        <w:t xml:space="preserve">Morphometrics is a concept that encompasses both the size and shape of an organism </w:t>
      </w:r>
      <w:r>
        <w:rPr>
          <w:lang w:val="en-US"/>
        </w:rPr>
        <w:t xml:space="preserve">and </w:t>
      </w:r>
      <w:r w:rsidRPr="00217EE8">
        <w:rPr>
          <w:lang w:val="en-US"/>
        </w:rPr>
        <w:t xml:space="preserve">phenotypic characterization precedes </w:t>
      </w:r>
      <w:r>
        <w:rPr>
          <w:lang w:val="en-US"/>
        </w:rPr>
        <w:t>all</w:t>
      </w:r>
      <w:r w:rsidRPr="00217EE8">
        <w:rPr>
          <w:lang w:val="en-US"/>
        </w:rPr>
        <w:t xml:space="preserve"> other form</w:t>
      </w:r>
      <w:r>
        <w:rPr>
          <w:lang w:val="en-US"/>
        </w:rPr>
        <w:t>s</w:t>
      </w:r>
      <w:r w:rsidRPr="00217EE8">
        <w:rPr>
          <w:lang w:val="en-US"/>
        </w:rPr>
        <w:t xml:space="preserve"> of characterization, </w:t>
      </w:r>
      <w:r>
        <w:rPr>
          <w:lang w:val="en-US"/>
        </w:rPr>
        <w:t>upon which</w:t>
      </w:r>
      <w:r w:rsidRPr="00217EE8">
        <w:rPr>
          <w:lang w:val="en-US"/>
        </w:rPr>
        <w:t xml:space="preserve"> genetic and molecular characterization is built</w:t>
      </w:r>
      <w:r w:rsidR="004A153B">
        <w:rPr>
          <w:lang w:val="en-US"/>
        </w:rPr>
        <w:t xml:space="preserve"> (</w:t>
      </w:r>
      <w:r w:rsidR="004A153B" w:rsidRPr="004A153B">
        <w:rPr>
          <w:lang w:val="en-US"/>
        </w:rPr>
        <w:t>Ali et al.</w:t>
      </w:r>
      <w:r w:rsidR="004A153B">
        <w:rPr>
          <w:lang w:val="en-US"/>
        </w:rPr>
        <w:t>,</w:t>
      </w:r>
      <w:r w:rsidR="004A153B" w:rsidRPr="004A153B">
        <w:rPr>
          <w:lang w:val="en-US"/>
        </w:rPr>
        <w:t xml:space="preserve"> 2021)</w:t>
      </w:r>
      <w:r w:rsidRPr="00217EE8">
        <w:rPr>
          <w:lang w:val="en-US"/>
        </w:rPr>
        <w:t>.</w:t>
      </w:r>
      <w:r>
        <w:rPr>
          <w:lang w:val="en-US"/>
        </w:rPr>
        <w:t xml:space="preserve">  </w:t>
      </w:r>
      <w:r w:rsidRPr="00217EE8">
        <w:rPr>
          <w:lang w:val="en-US"/>
        </w:rPr>
        <w:t>Important body morphometrics in quails are body weight (BW), body length (BL), shank length (SL), body girth (BG), and wing length (WL)</w:t>
      </w:r>
      <w:r w:rsidR="005C07FF">
        <w:rPr>
          <w:lang w:val="en-US"/>
        </w:rPr>
        <w:t xml:space="preserve"> </w:t>
      </w:r>
      <w:r w:rsidR="005C07FF" w:rsidRPr="005C07FF">
        <w:rPr>
          <w:lang w:val="en-US"/>
        </w:rPr>
        <w:t>(Botwe et al., 2023)</w:t>
      </w:r>
      <w:r w:rsidRPr="00217EE8">
        <w:rPr>
          <w:lang w:val="en-US"/>
        </w:rPr>
        <w:t>.</w:t>
      </w:r>
      <w:r>
        <w:rPr>
          <w:lang w:val="en-US"/>
        </w:rPr>
        <w:t xml:space="preserve"> </w:t>
      </w:r>
    </w:p>
    <w:p w14:paraId="6EEE17DF" w14:textId="759E5D7E" w:rsidR="00394C0D" w:rsidRDefault="005D1EC7">
      <w:pPr>
        <w:rPr>
          <w:lang w:val="en-US"/>
        </w:rPr>
      </w:pPr>
      <w:r w:rsidRPr="005D1EC7">
        <w:rPr>
          <w:lang w:val="en-US"/>
        </w:rPr>
        <w:t>Vent sexing</w:t>
      </w:r>
      <w:r w:rsidR="00E93677">
        <w:rPr>
          <w:lang w:val="en-US"/>
        </w:rPr>
        <w:t xml:space="preserve"> or</w:t>
      </w:r>
      <w:r w:rsidRPr="005D1EC7">
        <w:rPr>
          <w:lang w:val="en-US"/>
        </w:rPr>
        <w:t xml:space="preserve"> venting is the most used traditional method of determining sex in day-old </w:t>
      </w:r>
      <w:r w:rsidR="00E93677">
        <w:rPr>
          <w:lang w:val="en-US"/>
        </w:rPr>
        <w:t>birds</w:t>
      </w:r>
      <w:r w:rsidRPr="005D1EC7">
        <w:rPr>
          <w:lang w:val="en-US"/>
        </w:rPr>
        <w:t>, along with sexing from the primary and secondary wing feathers</w:t>
      </w:r>
      <w:r>
        <w:rPr>
          <w:lang w:val="en-US"/>
        </w:rPr>
        <w:t>, whereby q</w:t>
      </w:r>
      <w:r w:rsidRPr="005D1EC7">
        <w:rPr>
          <w:lang w:val="en-US"/>
        </w:rPr>
        <w:t xml:space="preserve">ualified and trained professionals can </w:t>
      </w:r>
      <w:r w:rsidR="00114CFC">
        <w:rPr>
          <w:lang w:val="en-US"/>
        </w:rPr>
        <w:t>distinguish difference</w:t>
      </w:r>
      <w:r w:rsidR="00742F4E">
        <w:rPr>
          <w:lang w:val="en-US"/>
        </w:rPr>
        <w:t>s</w:t>
      </w:r>
      <w:r w:rsidR="00114CFC">
        <w:rPr>
          <w:lang w:val="en-US"/>
        </w:rPr>
        <w:t xml:space="preserve"> </w:t>
      </w:r>
      <w:r w:rsidR="00742F4E">
        <w:rPr>
          <w:lang w:val="en-US"/>
        </w:rPr>
        <w:t xml:space="preserve">in </w:t>
      </w:r>
      <w:r w:rsidRPr="005D1EC7">
        <w:rPr>
          <w:lang w:val="en-US"/>
        </w:rPr>
        <w:t>males and females, by visual examination of the cloaca of the animal</w:t>
      </w:r>
      <w:r w:rsidR="00742F4E">
        <w:rPr>
          <w:lang w:val="en-US"/>
        </w:rPr>
        <w:t xml:space="preserve">. </w:t>
      </w:r>
      <w:r w:rsidRPr="005D1EC7">
        <w:rPr>
          <w:lang w:val="en-US"/>
        </w:rPr>
        <w:t xml:space="preserve">However, this method is </w:t>
      </w:r>
      <w:r w:rsidR="00742F4E">
        <w:rPr>
          <w:lang w:val="en-US"/>
        </w:rPr>
        <w:t xml:space="preserve">both </w:t>
      </w:r>
      <w:r w:rsidRPr="005D1EC7">
        <w:rPr>
          <w:lang w:val="en-US"/>
        </w:rPr>
        <w:t>complex and requires</w:t>
      </w:r>
      <w:r w:rsidR="00742F4E">
        <w:rPr>
          <w:lang w:val="en-US"/>
        </w:rPr>
        <w:t xml:space="preserve"> huge investment </w:t>
      </w:r>
      <w:r w:rsidRPr="005D1EC7">
        <w:rPr>
          <w:lang w:val="en-US"/>
        </w:rPr>
        <w:t>in time, training, and economic resources</w:t>
      </w:r>
      <w:r w:rsidR="00742F4E">
        <w:rPr>
          <w:lang w:val="en-US"/>
        </w:rPr>
        <w:t xml:space="preserve">.  </w:t>
      </w:r>
      <w:r w:rsidRPr="005D1EC7">
        <w:rPr>
          <w:lang w:val="en-US"/>
        </w:rPr>
        <w:t>Thus, it becomes imperative that some other</w:t>
      </w:r>
      <w:r w:rsidR="00742F4E">
        <w:rPr>
          <w:lang w:val="en-US"/>
        </w:rPr>
        <w:t xml:space="preserve"> cost efficient and reliable</w:t>
      </w:r>
      <w:r w:rsidRPr="005D1EC7">
        <w:rPr>
          <w:lang w:val="en-US"/>
        </w:rPr>
        <w:t xml:space="preserve"> method</w:t>
      </w:r>
      <w:r w:rsidR="00E323F0">
        <w:rPr>
          <w:lang w:val="en-US"/>
        </w:rPr>
        <w:t>s</w:t>
      </w:r>
      <w:r w:rsidRPr="005D1EC7">
        <w:rPr>
          <w:lang w:val="en-US"/>
        </w:rPr>
        <w:t xml:space="preserve"> of sex identification and discrimination be developed to achieve that purpose. </w:t>
      </w:r>
      <w:r w:rsidR="00394C0D">
        <w:rPr>
          <w:lang w:val="en-US"/>
        </w:rPr>
        <w:t>This study aims to develop a novel approach to sexual discrimination by evaluating differences in morphometric measure</w:t>
      </w:r>
      <w:r>
        <w:rPr>
          <w:lang w:val="en-US"/>
        </w:rPr>
        <w:t xml:space="preserve"> and using statistics to build a discriminant function along the sexual divide.</w:t>
      </w:r>
    </w:p>
    <w:p w14:paraId="167B5498" w14:textId="77777777" w:rsidR="007B30E3" w:rsidRDefault="007B30E3">
      <w:pPr>
        <w:rPr>
          <w:b/>
          <w:bCs/>
          <w:lang w:val="en-US"/>
        </w:rPr>
      </w:pPr>
    </w:p>
    <w:p w14:paraId="1F63B1C6" w14:textId="680951F4" w:rsidR="007B30E3" w:rsidRDefault="007B30E3">
      <w:pPr>
        <w:rPr>
          <w:lang w:val="en-US"/>
        </w:rPr>
      </w:pPr>
      <w:r>
        <w:rPr>
          <w:b/>
          <w:bCs/>
          <w:lang w:val="en-US"/>
        </w:rPr>
        <w:t>Materials and Methods</w:t>
      </w:r>
      <w:r w:rsidR="0079571C">
        <w:rPr>
          <w:b/>
          <w:bCs/>
          <w:lang w:val="en-US"/>
        </w:rPr>
        <w:t xml:space="preserve">: </w:t>
      </w:r>
      <w:r w:rsidR="00D1583A" w:rsidRPr="00D1583A">
        <w:rPr>
          <w:lang w:val="en-US"/>
        </w:rPr>
        <w:t>This study was conducted at the Poultry Unit of the Livestock Farm, Lagos State University, Epe Campus</w:t>
      </w:r>
      <w:r w:rsidR="00A773E3">
        <w:rPr>
          <w:lang w:val="en-US"/>
        </w:rPr>
        <w:t xml:space="preserve">, Lagos Nigeria at latitude </w:t>
      </w:r>
      <w:r w:rsidR="000D47AD" w:rsidRPr="000D47AD">
        <w:rPr>
          <w:lang w:val="en-US"/>
        </w:rPr>
        <w:t>6.586892</w:t>
      </w:r>
      <w:r w:rsidR="007B2E31">
        <w:rPr>
          <w:lang w:val="en-US"/>
        </w:rPr>
        <w:t>N</w:t>
      </w:r>
      <w:r w:rsidR="000D47AD">
        <w:rPr>
          <w:lang w:val="en-US"/>
        </w:rPr>
        <w:t xml:space="preserve"> and longitude </w:t>
      </w:r>
      <w:r w:rsidR="007B2E31" w:rsidRPr="007B2E31">
        <w:rPr>
          <w:lang w:val="en-US"/>
        </w:rPr>
        <w:t>3.997527</w:t>
      </w:r>
      <w:r w:rsidR="007B2E31">
        <w:rPr>
          <w:lang w:val="en-US"/>
        </w:rPr>
        <w:t>E.</w:t>
      </w:r>
    </w:p>
    <w:p w14:paraId="1196AAE7" w14:textId="01162E38" w:rsidR="00157FF5" w:rsidRPr="00157FF5" w:rsidRDefault="00157FF5" w:rsidP="00157FF5">
      <w:pPr>
        <w:rPr>
          <w:lang w:val="en-US"/>
        </w:rPr>
      </w:pPr>
      <w:r w:rsidRPr="00157FF5">
        <w:rPr>
          <w:lang w:val="en-US"/>
        </w:rPr>
        <w:t xml:space="preserve">A total of 150 quail birds were reared intensively </w:t>
      </w:r>
      <w:r w:rsidR="00E303C1">
        <w:rPr>
          <w:lang w:val="en-US"/>
        </w:rPr>
        <w:t xml:space="preserve">in </w:t>
      </w:r>
      <w:r w:rsidR="006A6836">
        <w:rPr>
          <w:lang w:val="en-US"/>
        </w:rPr>
        <w:t xml:space="preserve">15 cages </w:t>
      </w:r>
      <w:r w:rsidR="00E93677">
        <w:rPr>
          <w:lang w:val="en-US"/>
        </w:rPr>
        <w:t xml:space="preserve">comprising eight female and two male birds, </w:t>
      </w:r>
      <w:r w:rsidRPr="00157FF5">
        <w:rPr>
          <w:lang w:val="en-US"/>
        </w:rPr>
        <w:t>from hatch to sexual maturity</w:t>
      </w:r>
      <w:r w:rsidR="00E93677">
        <w:rPr>
          <w:lang w:val="en-US"/>
        </w:rPr>
        <w:t>,</w:t>
      </w:r>
      <w:r w:rsidRPr="00157FF5">
        <w:rPr>
          <w:lang w:val="en-US"/>
        </w:rPr>
        <w:t xml:space="preserve"> </w:t>
      </w:r>
      <w:r w:rsidR="00E303C1">
        <w:rPr>
          <w:lang w:val="en-US"/>
        </w:rPr>
        <w:t xml:space="preserve">and eggs were collected </w:t>
      </w:r>
      <w:r w:rsidRPr="00157FF5">
        <w:rPr>
          <w:lang w:val="en-US"/>
        </w:rPr>
        <w:t>at 15-18 weeks</w:t>
      </w:r>
      <w:r w:rsidR="00E93677">
        <w:rPr>
          <w:lang w:val="en-US"/>
        </w:rPr>
        <w:t xml:space="preserve"> old, which were set and hatched in the incubator</w:t>
      </w:r>
      <w:r w:rsidR="006A6836">
        <w:rPr>
          <w:lang w:val="en-US"/>
        </w:rPr>
        <w:t xml:space="preserve">.  The birds were </w:t>
      </w:r>
      <w:r w:rsidR="006A6836" w:rsidRPr="00157FF5">
        <w:rPr>
          <w:lang w:val="en-US"/>
        </w:rPr>
        <w:t>assigned unique ID from hatch</w:t>
      </w:r>
      <w:r w:rsidR="00E93677">
        <w:rPr>
          <w:lang w:val="en-US"/>
        </w:rPr>
        <w:t>,</w:t>
      </w:r>
      <w:r w:rsidR="006A6836">
        <w:rPr>
          <w:lang w:val="en-US"/>
        </w:rPr>
        <w:t xml:space="preserve"> and the</w:t>
      </w:r>
      <w:r w:rsidR="006A6836" w:rsidRPr="00157FF5">
        <w:rPr>
          <w:lang w:val="en-US"/>
        </w:rPr>
        <w:t xml:space="preserve"> morpho</w:t>
      </w:r>
      <w:r w:rsidR="006A6836">
        <w:rPr>
          <w:lang w:val="en-US"/>
        </w:rPr>
        <w:t xml:space="preserve">metrics </w:t>
      </w:r>
      <w:r w:rsidR="00640956">
        <w:rPr>
          <w:lang w:val="en-US"/>
        </w:rPr>
        <w:t>recorded against their IDs.</w:t>
      </w:r>
      <w:r w:rsidR="00375064">
        <w:rPr>
          <w:lang w:val="en-US"/>
        </w:rPr>
        <w:t xml:space="preserve">  These</w:t>
      </w:r>
      <w:r w:rsidRPr="00157FF5">
        <w:rPr>
          <w:lang w:val="en-US"/>
        </w:rPr>
        <w:t xml:space="preserve"> </w:t>
      </w:r>
      <w:r w:rsidR="00417899">
        <w:rPr>
          <w:lang w:val="en-US"/>
        </w:rPr>
        <w:t>measurements were used as training data</w:t>
      </w:r>
      <w:r w:rsidR="00C60407">
        <w:rPr>
          <w:lang w:val="en-US"/>
        </w:rPr>
        <w:t xml:space="preserve"> to build a discriminant function along sex lines.  </w:t>
      </w:r>
      <w:r w:rsidR="009C4842">
        <w:rPr>
          <w:lang w:val="en-US"/>
        </w:rPr>
        <w:t xml:space="preserve">Morphometric measures </w:t>
      </w:r>
      <w:r w:rsidR="00F87988">
        <w:rPr>
          <w:lang w:val="en-US"/>
        </w:rPr>
        <w:t xml:space="preserve">and meristic </w:t>
      </w:r>
      <w:r w:rsidR="009C4842">
        <w:rPr>
          <w:lang w:val="en-US"/>
        </w:rPr>
        <w:t xml:space="preserve">of the new hatchlings numbering 106 were collected as test data and the </w:t>
      </w:r>
      <w:r w:rsidR="004B2424">
        <w:rPr>
          <w:lang w:val="en-US"/>
        </w:rPr>
        <w:t xml:space="preserve">data was subjected to linear </w:t>
      </w:r>
      <w:r w:rsidR="00E93677">
        <w:rPr>
          <w:lang w:val="en-US"/>
        </w:rPr>
        <w:t xml:space="preserve">and quadratic </w:t>
      </w:r>
      <w:r w:rsidR="004B2424">
        <w:rPr>
          <w:lang w:val="en-US"/>
        </w:rPr>
        <w:t>discriminant function</w:t>
      </w:r>
      <w:r w:rsidR="00DD52BE">
        <w:rPr>
          <w:lang w:val="en-US"/>
        </w:rPr>
        <w:t>s</w:t>
      </w:r>
      <w:r w:rsidR="004B2424">
        <w:rPr>
          <w:lang w:val="en-US"/>
        </w:rPr>
        <w:t xml:space="preserve"> established with the training data.</w:t>
      </w:r>
      <w:r w:rsidR="006A6836">
        <w:rPr>
          <w:lang w:val="en-US"/>
        </w:rPr>
        <w:t xml:space="preserve"> </w:t>
      </w:r>
    </w:p>
    <w:p w14:paraId="31DE43A2" w14:textId="32B2C666" w:rsidR="007B30E3" w:rsidRDefault="00FC6CA0">
      <w:pPr>
        <w:rPr>
          <w:lang w:val="en-US"/>
        </w:rPr>
      </w:pPr>
      <w:r w:rsidRPr="00FC6CA0">
        <w:rPr>
          <w:lang w:val="en-US"/>
        </w:rPr>
        <w:t xml:space="preserve">A digital weighing scale </w:t>
      </w:r>
      <w:r w:rsidR="002D356E">
        <w:rPr>
          <w:lang w:val="en-US"/>
        </w:rPr>
        <w:t xml:space="preserve">sensitive to 0.00g </w:t>
      </w:r>
      <w:r w:rsidRPr="00FC6CA0">
        <w:rPr>
          <w:lang w:val="en-US"/>
        </w:rPr>
        <w:t>was used to</w:t>
      </w:r>
      <w:r w:rsidR="002D356E">
        <w:rPr>
          <w:lang w:val="en-US"/>
        </w:rPr>
        <w:t xml:space="preserve"> weigh</w:t>
      </w:r>
      <w:r w:rsidR="004F36D1">
        <w:rPr>
          <w:lang w:val="en-US"/>
        </w:rPr>
        <w:t xml:space="preserve"> the</w:t>
      </w:r>
      <w:r w:rsidRPr="00FC6CA0">
        <w:rPr>
          <w:lang w:val="en-US"/>
        </w:rPr>
        <w:t xml:space="preserve"> Body Weight (BWT), </w:t>
      </w:r>
      <w:r w:rsidR="004F36D1">
        <w:rPr>
          <w:lang w:val="en-US"/>
        </w:rPr>
        <w:t xml:space="preserve">while </w:t>
      </w:r>
      <w:r w:rsidRPr="00FC6CA0">
        <w:rPr>
          <w:lang w:val="en-US"/>
        </w:rPr>
        <w:t>Body Length (BLT)</w:t>
      </w:r>
      <w:r w:rsidR="004F36D1">
        <w:rPr>
          <w:lang w:val="en-US"/>
        </w:rPr>
        <w:t xml:space="preserve">, </w:t>
      </w:r>
      <w:r w:rsidR="004F36D1" w:rsidRPr="00FC6CA0">
        <w:rPr>
          <w:lang w:val="en-US"/>
        </w:rPr>
        <w:t>Wing Length (WLT)</w:t>
      </w:r>
      <w:r w:rsidR="004F36D1">
        <w:rPr>
          <w:lang w:val="en-US"/>
        </w:rPr>
        <w:t xml:space="preserve">, </w:t>
      </w:r>
      <w:r w:rsidR="004F36D1" w:rsidRPr="00FC6CA0">
        <w:rPr>
          <w:lang w:val="en-US"/>
        </w:rPr>
        <w:t>Shank Length (SLT)</w:t>
      </w:r>
      <w:r w:rsidR="004F36D1">
        <w:rPr>
          <w:lang w:val="en-US"/>
        </w:rPr>
        <w:t xml:space="preserve">, </w:t>
      </w:r>
      <w:r w:rsidR="004F36D1" w:rsidRPr="00FC6CA0">
        <w:rPr>
          <w:lang w:val="en-US"/>
        </w:rPr>
        <w:t xml:space="preserve">Chest Length (CLT) </w:t>
      </w:r>
      <w:r w:rsidR="00D90A7B">
        <w:rPr>
          <w:lang w:val="en-US"/>
        </w:rPr>
        <w:t>and</w:t>
      </w:r>
      <w:r w:rsidR="004F36D1" w:rsidRPr="00FC6CA0">
        <w:rPr>
          <w:lang w:val="en-US"/>
        </w:rPr>
        <w:t xml:space="preserve"> Leg Length (LLT)</w:t>
      </w:r>
      <w:r w:rsidR="00D90A7B">
        <w:rPr>
          <w:lang w:val="en-US"/>
        </w:rPr>
        <w:t xml:space="preserve"> were </w:t>
      </w:r>
      <w:r w:rsidRPr="00FC6CA0">
        <w:rPr>
          <w:lang w:val="en-US"/>
        </w:rPr>
        <w:t xml:space="preserve">measured </w:t>
      </w:r>
      <w:r w:rsidR="000501F3">
        <w:rPr>
          <w:lang w:val="en-US"/>
        </w:rPr>
        <w:t xml:space="preserve">with </w:t>
      </w:r>
      <w:r w:rsidRPr="00FC6CA0">
        <w:rPr>
          <w:lang w:val="en-US"/>
        </w:rPr>
        <w:t>a flexible measuring tape</w:t>
      </w:r>
      <w:r w:rsidR="001E3A1C">
        <w:rPr>
          <w:lang w:val="en-US"/>
        </w:rPr>
        <w:t xml:space="preserve"> (mm)</w:t>
      </w:r>
      <w:r w:rsidR="00771A2C">
        <w:rPr>
          <w:lang w:val="en-US"/>
        </w:rPr>
        <w:t xml:space="preserve">, while </w:t>
      </w:r>
      <w:r w:rsidR="00906792">
        <w:rPr>
          <w:lang w:val="en-US"/>
        </w:rPr>
        <w:t xml:space="preserve">Number of Secondary Feathers (NSF) </w:t>
      </w:r>
      <w:r w:rsidR="00B519AE">
        <w:rPr>
          <w:lang w:val="en-US"/>
        </w:rPr>
        <w:t>and Number of Scales on a leg (NSL) were counts</w:t>
      </w:r>
      <w:r w:rsidR="009B391E">
        <w:rPr>
          <w:lang w:val="en-US"/>
        </w:rPr>
        <w:t>.</w:t>
      </w:r>
      <w:r w:rsidR="002F7738">
        <w:rPr>
          <w:lang w:val="en-US"/>
        </w:rPr>
        <w:t xml:space="preserve">  All measurements </w:t>
      </w:r>
      <w:r w:rsidR="00B519AE">
        <w:rPr>
          <w:lang w:val="en-US"/>
        </w:rPr>
        <w:t xml:space="preserve">and counts </w:t>
      </w:r>
      <w:r w:rsidR="002F7738">
        <w:rPr>
          <w:lang w:val="en-US"/>
        </w:rPr>
        <w:t>were used as predictors for the discrimination.</w:t>
      </w:r>
    </w:p>
    <w:p w14:paraId="7774E951" w14:textId="235D3B89" w:rsidR="00591778" w:rsidRDefault="00D85762" w:rsidP="00591778">
      <w:pPr>
        <w:rPr>
          <w:lang w:val="en-US"/>
        </w:rPr>
      </w:pPr>
      <w:r>
        <w:rPr>
          <w:lang w:val="en-US"/>
        </w:rPr>
        <w:t xml:space="preserve">Recorded morphometric </w:t>
      </w:r>
      <w:r w:rsidR="00552149">
        <w:rPr>
          <w:lang w:val="en-US"/>
        </w:rPr>
        <w:t xml:space="preserve">and meristic </w:t>
      </w:r>
      <w:r>
        <w:rPr>
          <w:lang w:val="en-US"/>
        </w:rPr>
        <w:t xml:space="preserve">measures were entered on a Microsoft Excel Spreadsheet and </w:t>
      </w:r>
      <w:proofErr w:type="spellStart"/>
      <w:r>
        <w:rPr>
          <w:lang w:val="en-US"/>
        </w:rPr>
        <w:t>analysed</w:t>
      </w:r>
      <w:proofErr w:type="spellEnd"/>
      <w:r>
        <w:rPr>
          <w:lang w:val="en-US"/>
        </w:rPr>
        <w:t xml:space="preserve"> using the Minitab</w:t>
      </w:r>
      <w:r w:rsidR="00355914">
        <w:rPr>
          <w:lang w:val="en-US"/>
        </w:rPr>
        <w:t>®</w:t>
      </w:r>
      <w:r w:rsidR="00F873C0">
        <w:rPr>
          <w:lang w:val="en-US"/>
        </w:rPr>
        <w:t xml:space="preserve"> Statistical Software.  Statistical analyses included descriptive statistics, </w:t>
      </w:r>
      <w:r w:rsidR="00EF00EA">
        <w:rPr>
          <w:lang w:val="en-US"/>
        </w:rPr>
        <w:t>t-test for independent samples</w:t>
      </w:r>
      <w:r w:rsidR="003F75DD">
        <w:rPr>
          <w:lang w:val="en-US"/>
        </w:rPr>
        <w:t>, linear</w:t>
      </w:r>
      <w:r w:rsidR="005E3290">
        <w:rPr>
          <w:lang w:val="en-US"/>
        </w:rPr>
        <w:t xml:space="preserve"> and quadratic</w:t>
      </w:r>
      <w:r w:rsidR="003F75DD">
        <w:rPr>
          <w:lang w:val="en-US"/>
        </w:rPr>
        <w:t xml:space="preserve"> discriminant function</w:t>
      </w:r>
      <w:r w:rsidR="005E3290">
        <w:rPr>
          <w:lang w:val="en-US"/>
        </w:rPr>
        <w:t>s</w:t>
      </w:r>
      <w:r w:rsidR="003F75DD">
        <w:rPr>
          <w:lang w:val="en-US"/>
        </w:rPr>
        <w:t xml:space="preserve"> and </w:t>
      </w:r>
      <w:r w:rsidR="008E1F7E">
        <w:rPr>
          <w:lang w:val="en-US"/>
        </w:rPr>
        <w:t>reclassification based on sex.</w:t>
      </w:r>
    </w:p>
    <w:p w14:paraId="35CAF992" w14:textId="73E209EC" w:rsidR="007B30E3" w:rsidRDefault="007B30E3" w:rsidP="00591778">
      <w:pPr>
        <w:rPr>
          <w:lang w:val="en-US"/>
        </w:rPr>
      </w:pPr>
      <w:r>
        <w:rPr>
          <w:b/>
          <w:bCs/>
          <w:lang w:val="en-US"/>
        </w:rPr>
        <w:lastRenderedPageBreak/>
        <w:t>Results</w:t>
      </w:r>
      <w:r w:rsidR="0079571C">
        <w:rPr>
          <w:b/>
          <w:bCs/>
          <w:lang w:val="en-US"/>
        </w:rPr>
        <w:t xml:space="preserve">: </w:t>
      </w:r>
      <w:r w:rsidR="001D0839">
        <w:rPr>
          <w:lang w:val="en-US"/>
        </w:rPr>
        <w:t xml:space="preserve">Only two [Body weight (BWT) and Leg length (LLT)] of the eight variables investigated were statistically different (P&lt;0.05) due to sex, while sex was not significant (P&gt;0.05) on the other six variables studied.  The largest difference due to sex was observed in the mean values for body weight where the </w:t>
      </w:r>
      <w:r w:rsidR="00DD52BE">
        <w:rPr>
          <w:lang w:val="en-US"/>
        </w:rPr>
        <w:t>fe</w:t>
      </w:r>
      <w:r w:rsidR="001D0839">
        <w:rPr>
          <w:lang w:val="en-US"/>
        </w:rPr>
        <w:t>male birds were 14.7% heavier than male birds</w:t>
      </w:r>
      <w:r w:rsidR="003A7D96">
        <w:rPr>
          <w:lang w:val="en-US"/>
        </w:rPr>
        <w:t xml:space="preserve"> (Figure 1)</w:t>
      </w:r>
      <w:r w:rsidR="001D0839">
        <w:rPr>
          <w:lang w:val="en-US"/>
        </w:rPr>
        <w:t>.</w:t>
      </w:r>
      <w:r w:rsidR="00DD52BE">
        <w:rPr>
          <w:lang w:val="en-US"/>
        </w:rPr>
        <w:t xml:space="preserve"> The female birds consistently had higher values than male birds in all variables studied.</w:t>
      </w:r>
    </w:p>
    <w:p w14:paraId="3EEBCB11" w14:textId="1B246202" w:rsidR="001D0839" w:rsidRDefault="005E3290" w:rsidP="00591778">
      <w:pPr>
        <w:rPr>
          <w:lang w:val="en-US"/>
        </w:rPr>
      </w:pPr>
      <w:r>
        <w:rPr>
          <w:lang w:val="en-US"/>
        </w:rPr>
        <w:t xml:space="preserve">Out of the 106 birds tested on the linear discriminant function, the overall accuracy was 68.9% with 73 birds accurately classified </w:t>
      </w:r>
      <w:r w:rsidR="00DD52BE">
        <w:rPr>
          <w:lang w:val="en-US"/>
        </w:rPr>
        <w:t>to</w:t>
      </w:r>
      <w:r>
        <w:rPr>
          <w:lang w:val="en-US"/>
        </w:rPr>
        <w:t xml:space="preserve"> their true groups.  This comprised of 34 out of 51female accounting for 66.7% accuracy and 39 out of 55 male</w:t>
      </w:r>
      <w:r w:rsidR="00104811">
        <w:rPr>
          <w:lang w:val="en-US"/>
        </w:rPr>
        <w:t xml:space="preserve"> birds</w:t>
      </w:r>
      <w:r>
        <w:rPr>
          <w:lang w:val="en-US"/>
        </w:rPr>
        <w:t xml:space="preserve"> representing 70.9% accurately classified.</w:t>
      </w:r>
    </w:p>
    <w:p w14:paraId="1FFC17BA" w14:textId="67EF1B6C" w:rsidR="007C0BD9" w:rsidRDefault="005E3290" w:rsidP="00591778">
      <w:pPr>
        <w:rPr>
          <w:lang w:val="en-US"/>
        </w:rPr>
      </w:pPr>
      <w:r>
        <w:rPr>
          <w:lang w:val="en-US"/>
        </w:rPr>
        <w:t>The quadratic discriminant function had a better accuracy</w:t>
      </w:r>
      <w:r w:rsidR="00104811">
        <w:rPr>
          <w:lang w:val="en-US"/>
        </w:rPr>
        <w:t xml:space="preserve"> with an overall accuracy of 72.6%, while there was improved accuracy for both female (70.6%) and male (74.5%) birds classification based on the morphometric and meristic measures.</w:t>
      </w:r>
    </w:p>
    <w:p w14:paraId="3D5C9672" w14:textId="14449DC3" w:rsidR="007B30E3" w:rsidRDefault="007B30E3">
      <w:pPr>
        <w:rPr>
          <w:b/>
          <w:bCs/>
          <w:lang w:val="en-US"/>
        </w:rPr>
      </w:pPr>
    </w:p>
    <w:p w14:paraId="4492B933" w14:textId="54B6CCEE" w:rsidR="007C0BD9" w:rsidRDefault="007B30E3">
      <w:pPr>
        <w:rPr>
          <w:lang w:val="en-US"/>
        </w:rPr>
      </w:pPr>
      <w:r>
        <w:rPr>
          <w:b/>
          <w:bCs/>
          <w:lang w:val="en-US"/>
        </w:rPr>
        <w:t>Conclusions</w:t>
      </w:r>
      <w:r w:rsidR="0079571C">
        <w:rPr>
          <w:b/>
          <w:bCs/>
          <w:lang w:val="en-US"/>
        </w:rPr>
        <w:t xml:space="preserve">: </w:t>
      </w:r>
      <w:r w:rsidR="007C0BD9">
        <w:rPr>
          <w:lang w:val="en-US"/>
        </w:rPr>
        <w:t>Morphometric and meristic measures are veritable discriminatory variables that can be used for sex-based discrimination of quail birds without incurring additional expenses for experts and specialists that engage in traditional vent inspection for sexing.</w:t>
      </w:r>
    </w:p>
    <w:p w14:paraId="7DEB6C56" w14:textId="77777777" w:rsidR="007C0BD9" w:rsidRDefault="007C0BD9">
      <w:pPr>
        <w:rPr>
          <w:lang w:val="en-US"/>
        </w:rPr>
      </w:pPr>
      <w:r>
        <w:rPr>
          <w:lang w:val="en-US"/>
        </w:rPr>
        <w:t>M</w:t>
      </w:r>
      <w:r w:rsidRPr="007C0BD9">
        <w:rPr>
          <w:lang w:val="en-US"/>
        </w:rPr>
        <w:t>ale</w:t>
      </w:r>
      <w:r>
        <w:rPr>
          <w:lang w:val="en-US"/>
        </w:rPr>
        <w:t xml:space="preserve"> birds had lower misclassification values compared to </w:t>
      </w:r>
      <w:r w:rsidRPr="007C0BD9">
        <w:rPr>
          <w:lang w:val="en-US"/>
        </w:rPr>
        <w:t>female</w:t>
      </w:r>
      <w:r>
        <w:rPr>
          <w:lang w:val="en-US"/>
        </w:rPr>
        <w:t xml:space="preserve"> birds and t</w:t>
      </w:r>
      <w:r w:rsidRPr="007C0BD9">
        <w:rPr>
          <w:lang w:val="en-US"/>
        </w:rPr>
        <w:t xml:space="preserve">he quadratic discriminant </w:t>
      </w:r>
      <w:r>
        <w:rPr>
          <w:lang w:val="en-US"/>
        </w:rPr>
        <w:t xml:space="preserve">function </w:t>
      </w:r>
      <w:r w:rsidRPr="007C0BD9">
        <w:rPr>
          <w:lang w:val="en-US"/>
        </w:rPr>
        <w:t xml:space="preserve">provide a more accurate </w:t>
      </w:r>
      <w:r>
        <w:rPr>
          <w:lang w:val="en-US"/>
        </w:rPr>
        <w:t xml:space="preserve">classification when compared to the </w:t>
      </w:r>
      <w:r w:rsidRPr="007C0BD9">
        <w:rPr>
          <w:lang w:val="en-US"/>
        </w:rPr>
        <w:t xml:space="preserve">linear discriminant </w:t>
      </w:r>
      <w:r>
        <w:rPr>
          <w:lang w:val="en-US"/>
        </w:rPr>
        <w:t>function.</w:t>
      </w:r>
    </w:p>
    <w:p w14:paraId="41A3C7EB" w14:textId="669FD356" w:rsidR="007B30E3" w:rsidRDefault="007C0BD9">
      <w:pPr>
        <w:rPr>
          <w:lang w:val="en-US"/>
        </w:rPr>
      </w:pPr>
      <w:r>
        <w:rPr>
          <w:lang w:val="en-US"/>
        </w:rPr>
        <w:t>Shank length (SLT) had the greatest impact on the discriminant function for groups, while body weight and body length had the least</w:t>
      </w:r>
      <w:r w:rsidRPr="007C0BD9">
        <w:rPr>
          <w:lang w:val="en-US"/>
        </w:rPr>
        <w:t xml:space="preserve"> in </w:t>
      </w:r>
      <w:r>
        <w:rPr>
          <w:lang w:val="en-US"/>
        </w:rPr>
        <w:t>classifying sexes.</w:t>
      </w:r>
      <w:r w:rsidRPr="007C0BD9">
        <w:rPr>
          <w:lang w:val="en-US"/>
        </w:rPr>
        <w:t xml:space="preserve"> The </w:t>
      </w:r>
      <w:r>
        <w:rPr>
          <w:lang w:val="en-US"/>
        </w:rPr>
        <w:t xml:space="preserve">discriminant function provides a reliable platform for </w:t>
      </w:r>
      <w:r w:rsidRPr="007C0BD9">
        <w:rPr>
          <w:lang w:val="en-US"/>
        </w:rPr>
        <w:t>classification of quail chicks</w:t>
      </w:r>
      <w:r w:rsidR="00DD52BE">
        <w:rPr>
          <w:lang w:val="en-US"/>
        </w:rPr>
        <w:t xml:space="preserve"> at earlier stages</w:t>
      </w:r>
      <w:r w:rsidRPr="007C0BD9">
        <w:rPr>
          <w:lang w:val="en-US"/>
        </w:rPr>
        <w:t>,</w:t>
      </w:r>
      <w:r>
        <w:rPr>
          <w:lang w:val="en-US"/>
        </w:rPr>
        <w:t xml:space="preserve"> thereby</w:t>
      </w:r>
      <w:r w:rsidRPr="007C0BD9">
        <w:rPr>
          <w:lang w:val="en-US"/>
        </w:rPr>
        <w:t xml:space="preserve"> providing a cost-effective method</w:t>
      </w:r>
      <w:r>
        <w:rPr>
          <w:lang w:val="en-US"/>
        </w:rPr>
        <w:t xml:space="preserve"> compared to conventional</w:t>
      </w:r>
      <w:r w:rsidRPr="007C0BD9">
        <w:rPr>
          <w:lang w:val="en-US"/>
        </w:rPr>
        <w:t xml:space="preserve"> methods of sex</w:t>
      </w:r>
      <w:r w:rsidR="008C4D65">
        <w:rPr>
          <w:lang w:val="en-US"/>
        </w:rPr>
        <w:t>ing</w:t>
      </w:r>
      <w:r>
        <w:rPr>
          <w:lang w:val="en-US"/>
        </w:rPr>
        <w:t>.</w:t>
      </w:r>
    </w:p>
    <w:p w14:paraId="0F51442A" w14:textId="77777777" w:rsidR="007C0BD9" w:rsidRPr="007C0BD9" w:rsidRDefault="007C0BD9">
      <w:pPr>
        <w:rPr>
          <w:lang w:val="en-US"/>
        </w:rPr>
      </w:pPr>
    </w:p>
    <w:p w14:paraId="0ADB320F" w14:textId="5E6F53FF" w:rsidR="007B30E3" w:rsidRDefault="007B30E3">
      <w:pPr>
        <w:rPr>
          <w:b/>
          <w:bCs/>
          <w:lang w:val="en-US"/>
        </w:rPr>
      </w:pPr>
      <w:r>
        <w:rPr>
          <w:b/>
          <w:bCs/>
          <w:lang w:val="en-US"/>
        </w:rPr>
        <w:t>References</w:t>
      </w:r>
    </w:p>
    <w:p w14:paraId="152B3F49" w14:textId="475A7660" w:rsidR="00294EF2" w:rsidRDefault="005F4E04" w:rsidP="005F4E04">
      <w:pPr>
        <w:ind w:left="990" w:hanging="990"/>
        <w:rPr>
          <w:lang w:val="en-US"/>
        </w:rPr>
      </w:pPr>
      <w:r w:rsidRPr="005F4E04">
        <w:rPr>
          <w:lang w:val="en-US"/>
        </w:rPr>
        <w:t xml:space="preserve">Ali, W., Dar, U. S., Javed, I. and Usama, H. M. (2021). Morphometrical comparisons between the sexes of common quail (Coturnix coturnix) in District Abbottabad, Khyber Pakhtunkhwa, Pakistan. Journal NX, 7(4): 119 </w:t>
      </w:r>
      <w:r>
        <w:rPr>
          <w:lang w:val="en-US"/>
        </w:rPr>
        <w:t>–</w:t>
      </w:r>
      <w:r w:rsidRPr="005F4E04">
        <w:rPr>
          <w:lang w:val="en-US"/>
        </w:rPr>
        <w:t xml:space="preserve"> 124</w:t>
      </w:r>
    </w:p>
    <w:p w14:paraId="584664CA" w14:textId="79B2BDEF" w:rsidR="005F4E04" w:rsidRDefault="005F4E04" w:rsidP="005F4E04">
      <w:pPr>
        <w:ind w:left="990" w:hanging="990"/>
        <w:rPr>
          <w:lang w:val="en-US"/>
        </w:rPr>
      </w:pPr>
      <w:r w:rsidRPr="005F4E04">
        <w:rPr>
          <w:lang w:val="en-US"/>
        </w:rPr>
        <w:t>Botwe, R. A., Hagan, J. K., Ofori, S. A. and Yeboah, B. (2023). Assessment of phenotypic variation in the local quail (</w:t>
      </w:r>
      <w:r w:rsidRPr="005F4E04">
        <w:rPr>
          <w:i/>
          <w:iCs/>
          <w:lang w:val="en-US"/>
        </w:rPr>
        <w:t>Coturnix coturnix</w:t>
      </w:r>
      <w:r w:rsidRPr="005F4E04">
        <w:rPr>
          <w:lang w:val="en-US"/>
        </w:rPr>
        <w:t>) populations of Ghana. Journal of Innovative Agriculture, 10(1): 26 – 37</w:t>
      </w:r>
      <w:r>
        <w:rPr>
          <w:lang w:val="en-US"/>
        </w:rPr>
        <w:t>.</w:t>
      </w:r>
    </w:p>
    <w:p w14:paraId="60854CCE" w14:textId="38178F0B" w:rsidR="003A7D96" w:rsidRDefault="003A7D96" w:rsidP="005F4E04">
      <w:pPr>
        <w:ind w:left="990" w:hanging="990"/>
        <w:rPr>
          <w:lang w:val="en-US"/>
        </w:rPr>
      </w:pPr>
    </w:p>
    <w:p w14:paraId="0770DDD4" w14:textId="77777777" w:rsidR="007370F7" w:rsidRDefault="007370F7" w:rsidP="005F4E04">
      <w:pPr>
        <w:ind w:left="990" w:hanging="990"/>
        <w:rPr>
          <w:lang w:val="en-US"/>
        </w:rPr>
      </w:pPr>
    </w:p>
    <w:p w14:paraId="200385C9" w14:textId="6E6E8607" w:rsidR="007370F7" w:rsidRDefault="007370F7" w:rsidP="005F4E04">
      <w:pPr>
        <w:ind w:left="990" w:hanging="990"/>
        <w:rPr>
          <w:lang w:val="en-US"/>
        </w:rPr>
      </w:pPr>
    </w:p>
    <w:p w14:paraId="7B31172B" w14:textId="4D08DFD3" w:rsidR="00435E43" w:rsidRDefault="00435E43" w:rsidP="005F4E04">
      <w:pPr>
        <w:ind w:left="990" w:hanging="990"/>
        <w:rPr>
          <w:noProof/>
          <w:lang w:val="en-US"/>
        </w:rPr>
      </w:pPr>
    </w:p>
    <w:p w14:paraId="7F6EEE65" w14:textId="1F2AEE5C" w:rsidR="00435E43" w:rsidRDefault="00435E43" w:rsidP="005F4E04">
      <w:pPr>
        <w:ind w:left="990" w:hanging="990"/>
        <w:rPr>
          <w:lang w:val="en-US"/>
        </w:rPr>
      </w:pPr>
      <w:r w:rsidRPr="00435E43">
        <w:rPr>
          <w:noProof/>
          <w:lang w:val="en-US"/>
        </w:rPr>
        <w:lastRenderedPageBreak/>
        <w:drawing>
          <wp:inline distT="0" distB="0" distL="0" distR="0" wp14:anchorId="2776E155" wp14:editId="54395FA8">
            <wp:extent cx="5795010" cy="3863340"/>
            <wp:effectExtent l="0" t="0" r="0" b="3810"/>
            <wp:docPr id="985946265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5010" cy="3863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220AE1" w14:textId="77777777" w:rsidR="00435E43" w:rsidRDefault="00435E43" w:rsidP="005F4E04">
      <w:pPr>
        <w:ind w:left="990" w:hanging="990"/>
        <w:rPr>
          <w:lang w:val="en-US"/>
        </w:rPr>
      </w:pPr>
    </w:p>
    <w:p w14:paraId="227BE516" w14:textId="402534FC" w:rsidR="00435E43" w:rsidRPr="005F4E04" w:rsidRDefault="00435E43" w:rsidP="00435E43">
      <w:pPr>
        <w:rPr>
          <w:lang w:val="en-US"/>
        </w:rPr>
      </w:pPr>
    </w:p>
    <w:sectPr w:rsidR="00435E43" w:rsidRPr="005F4E04" w:rsidSect="00DD21B5">
      <w:pgSz w:w="11906" w:h="16838"/>
      <w:pgMar w:top="993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C046F"/>
    <w:multiLevelType w:val="hybridMultilevel"/>
    <w:tmpl w:val="687E42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318906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30E3"/>
    <w:rsid w:val="000051DE"/>
    <w:rsid w:val="000501F3"/>
    <w:rsid w:val="000D47AD"/>
    <w:rsid w:val="00102A34"/>
    <w:rsid w:val="00104811"/>
    <w:rsid w:val="00114CFC"/>
    <w:rsid w:val="00126421"/>
    <w:rsid w:val="00157FF5"/>
    <w:rsid w:val="001D0839"/>
    <w:rsid w:val="001E3A1C"/>
    <w:rsid w:val="00217EE8"/>
    <w:rsid w:val="002257BC"/>
    <w:rsid w:val="002913C5"/>
    <w:rsid w:val="00294EF2"/>
    <w:rsid w:val="002D356E"/>
    <w:rsid w:val="002F7738"/>
    <w:rsid w:val="00302724"/>
    <w:rsid w:val="003513B7"/>
    <w:rsid w:val="00355914"/>
    <w:rsid w:val="00375064"/>
    <w:rsid w:val="00383DCD"/>
    <w:rsid w:val="00394C0D"/>
    <w:rsid w:val="00397193"/>
    <w:rsid w:val="003A7D96"/>
    <w:rsid w:val="003D033A"/>
    <w:rsid w:val="003F75DD"/>
    <w:rsid w:val="00417899"/>
    <w:rsid w:val="00435E43"/>
    <w:rsid w:val="004A153B"/>
    <w:rsid w:val="004B2424"/>
    <w:rsid w:val="004C162F"/>
    <w:rsid w:val="004F36D1"/>
    <w:rsid w:val="00552149"/>
    <w:rsid w:val="00591778"/>
    <w:rsid w:val="005B2609"/>
    <w:rsid w:val="005C07FF"/>
    <w:rsid w:val="005D1EC7"/>
    <w:rsid w:val="005E3290"/>
    <w:rsid w:val="005F4E04"/>
    <w:rsid w:val="00625B14"/>
    <w:rsid w:val="00625D33"/>
    <w:rsid w:val="00640956"/>
    <w:rsid w:val="006A507D"/>
    <w:rsid w:val="006A6836"/>
    <w:rsid w:val="007370F7"/>
    <w:rsid w:val="00742F4E"/>
    <w:rsid w:val="00751088"/>
    <w:rsid w:val="00771A2C"/>
    <w:rsid w:val="0079571C"/>
    <w:rsid w:val="007B2E31"/>
    <w:rsid w:val="007B30E3"/>
    <w:rsid w:val="007C0BD9"/>
    <w:rsid w:val="00845277"/>
    <w:rsid w:val="008C1ED6"/>
    <w:rsid w:val="008C4D65"/>
    <w:rsid w:val="008E1F7E"/>
    <w:rsid w:val="00906792"/>
    <w:rsid w:val="00933E8C"/>
    <w:rsid w:val="009B391E"/>
    <w:rsid w:val="009C4842"/>
    <w:rsid w:val="009F649D"/>
    <w:rsid w:val="00A773E3"/>
    <w:rsid w:val="00AF348D"/>
    <w:rsid w:val="00B519AE"/>
    <w:rsid w:val="00B52E4E"/>
    <w:rsid w:val="00B820D3"/>
    <w:rsid w:val="00C0032D"/>
    <w:rsid w:val="00C53AE2"/>
    <w:rsid w:val="00C60407"/>
    <w:rsid w:val="00C940ED"/>
    <w:rsid w:val="00C95030"/>
    <w:rsid w:val="00D1583A"/>
    <w:rsid w:val="00D35EE8"/>
    <w:rsid w:val="00D85762"/>
    <w:rsid w:val="00D90A7B"/>
    <w:rsid w:val="00DD21B5"/>
    <w:rsid w:val="00DD4D32"/>
    <w:rsid w:val="00DD52BE"/>
    <w:rsid w:val="00E27EE6"/>
    <w:rsid w:val="00E303C1"/>
    <w:rsid w:val="00E323F0"/>
    <w:rsid w:val="00E93677"/>
    <w:rsid w:val="00EC51A2"/>
    <w:rsid w:val="00EF00EA"/>
    <w:rsid w:val="00F0228F"/>
    <w:rsid w:val="00F05536"/>
    <w:rsid w:val="00F873C0"/>
    <w:rsid w:val="00F87988"/>
    <w:rsid w:val="00FA1BA5"/>
    <w:rsid w:val="00FC6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583A22"/>
  <w15:chartTrackingRefBased/>
  <w15:docId w15:val="{071DFB90-475F-4F62-BAC5-508A4A0B29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B30E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B30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B30E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B30E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B30E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B30E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B30E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B30E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B30E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B30E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B30E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B30E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B30E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B30E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B30E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B30E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B30E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B30E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B30E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B30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B30E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B30E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B30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B30E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B30E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B30E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B30E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B30E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B30E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0F3A9E8D51AC34D88BEBDC6697AB1BA" ma:contentTypeVersion="15" ma:contentTypeDescription="Create a new document." ma:contentTypeScope="" ma:versionID="3f40f4d58680edde78558b4b40054ade">
  <xsd:schema xmlns:xsd="http://www.w3.org/2001/XMLSchema" xmlns:xs="http://www.w3.org/2001/XMLSchema" xmlns:p="http://schemas.microsoft.com/office/2006/metadata/properties" xmlns:ns2="563d7928-de39-40eb-aaef-3504eb7eef23" xmlns:ns3="a6522d93-ccde-437d-a793-b289ee708a2f" targetNamespace="http://schemas.microsoft.com/office/2006/metadata/properties" ma:root="true" ma:fieldsID="1bcd67b4f1738204f3ee03097d2407d4" ns2:_="" ns3:_="">
    <xsd:import namespace="563d7928-de39-40eb-aaef-3504eb7eef23"/>
    <xsd:import namespace="a6522d93-ccde-437d-a793-b289ee708a2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3d7928-de39-40eb-aaef-3504eb7eef2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a2090d37-0cf0-4191-99ae-e11c03e71b3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522d93-ccde-437d-a793-b289ee708a2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58787e5-1a83-4099-8018-dcd51ec2f4c3}" ma:internalName="TaxCatchAll" ma:showField="CatchAllData" ma:web="a6522d93-ccde-437d-a793-b289ee708a2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63d7928-de39-40eb-aaef-3504eb7eef23">
      <Terms xmlns="http://schemas.microsoft.com/office/infopath/2007/PartnerControls"/>
    </lcf76f155ced4ddcb4097134ff3c332f>
    <TaxCatchAll xmlns="a6522d93-ccde-437d-a793-b289ee708a2f" xsi:nil="true"/>
  </documentManagement>
</p:properties>
</file>

<file path=customXml/itemProps1.xml><?xml version="1.0" encoding="utf-8"?>
<ds:datastoreItem xmlns:ds="http://schemas.openxmlformats.org/officeDocument/2006/customXml" ds:itemID="{6CFA4D0C-625C-4D9E-934A-E436DCCF7FB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CC27604-FE8B-4FDB-9D44-B06F4B2D56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63d7928-de39-40eb-aaef-3504eb7eef23"/>
    <ds:schemaRef ds:uri="a6522d93-ccde-437d-a793-b289ee708a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43D4927-B381-4278-8881-89C86CBE036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C1E998D-96EF-4A0A-B53A-07C2AB504375}">
  <ds:schemaRefs>
    <ds:schemaRef ds:uri="http://schemas.microsoft.com/office/2006/metadata/properties"/>
    <ds:schemaRef ds:uri="http://schemas.microsoft.com/office/infopath/2007/PartnerControls"/>
    <ds:schemaRef ds:uri="563d7928-de39-40eb-aaef-3504eb7eef23"/>
    <ds:schemaRef ds:uri="a6522d93-ccde-437d-a793-b289ee708a2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3</Pages>
  <Words>850</Words>
  <Characters>4849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Neil</dc:creator>
  <cp:keywords/>
  <dc:description/>
  <cp:lastModifiedBy>Olatunji Abanikannda</cp:lastModifiedBy>
  <cp:revision>78</cp:revision>
  <dcterms:created xsi:type="dcterms:W3CDTF">2025-01-20T10:36:00Z</dcterms:created>
  <dcterms:modified xsi:type="dcterms:W3CDTF">2025-02-03T14:50:00Z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0x01010050F3A9E8D51AC34D88BEBDC6697AB1BA</vt:lpwstr>
  </property>
</Properties>
</file>