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F6AA" w14:textId="7DA081CB" w:rsidR="00E97E0E" w:rsidRDefault="003B200A" w:rsidP="00A46766">
      <w:pPr>
        <w:spacing w:line="360" w:lineRule="auto"/>
        <w:jc w:val="both"/>
      </w:pPr>
      <w:r w:rsidRPr="001F10A5">
        <w:rPr>
          <w:b/>
          <w:bCs/>
        </w:rPr>
        <w:t xml:space="preserve">Application: </w:t>
      </w:r>
      <w:r w:rsidR="00E44FBB">
        <w:t>K</w:t>
      </w:r>
      <w:r w:rsidR="0046790E">
        <w:t>eratin extraction</w:t>
      </w:r>
      <w:r w:rsidR="00105BB1" w:rsidRPr="001F10A5">
        <w:t xml:space="preserve"> can </w:t>
      </w:r>
      <w:r w:rsidR="002C5AAD">
        <w:t xml:space="preserve">generate revenue and </w:t>
      </w:r>
      <w:r w:rsidR="0046790E">
        <w:t>mitigate</w:t>
      </w:r>
      <w:r w:rsidR="00105BB1" w:rsidRPr="001F10A5">
        <w:t xml:space="preserve"> the environmental </w:t>
      </w:r>
      <w:r w:rsidR="00445036" w:rsidRPr="001F10A5">
        <w:t xml:space="preserve">and health </w:t>
      </w:r>
      <w:r w:rsidR="00105BB1" w:rsidRPr="001F10A5">
        <w:t xml:space="preserve">problems </w:t>
      </w:r>
      <w:r w:rsidR="0093047D" w:rsidRPr="001F10A5">
        <w:t xml:space="preserve">caused by the disposal of </w:t>
      </w:r>
      <w:r w:rsidR="00BC4A2C" w:rsidRPr="001F10A5">
        <w:t xml:space="preserve">feathers in landfills. </w:t>
      </w:r>
      <w:r w:rsidR="00985AF9" w:rsidRPr="001F10A5">
        <w:t>This research</w:t>
      </w:r>
      <w:r w:rsidR="003211D6" w:rsidRPr="001F10A5">
        <w:t xml:space="preserve"> prov</w:t>
      </w:r>
      <w:r w:rsidR="002D28D4" w:rsidRPr="001F10A5">
        <w:t>ide</w:t>
      </w:r>
      <w:r w:rsidR="002C5AAD">
        <w:t>s</w:t>
      </w:r>
      <w:r w:rsidR="002D28D4" w:rsidRPr="001F10A5">
        <w:t xml:space="preserve"> </w:t>
      </w:r>
      <w:r w:rsidR="00E97E0E" w:rsidRPr="001F10A5">
        <w:t>evidence</w:t>
      </w:r>
      <w:r w:rsidR="003211D6" w:rsidRPr="001F10A5">
        <w:t xml:space="preserve"> that high </w:t>
      </w:r>
      <w:r w:rsidR="0046790E">
        <w:t>keratin yields</w:t>
      </w:r>
      <w:r w:rsidR="001E6A1E" w:rsidRPr="001F10A5">
        <w:t xml:space="preserve"> </w:t>
      </w:r>
      <w:r w:rsidR="003211D6" w:rsidRPr="001F10A5">
        <w:t xml:space="preserve">can be </w:t>
      </w:r>
      <w:r w:rsidR="004C1F82" w:rsidRPr="001F10A5">
        <w:t>achieved</w:t>
      </w:r>
      <w:r w:rsidR="003211D6" w:rsidRPr="001F10A5">
        <w:t xml:space="preserve"> using cheap non-toxic </w:t>
      </w:r>
      <w:r w:rsidR="001E6A1E" w:rsidRPr="001F10A5">
        <w:t>solvents</w:t>
      </w:r>
      <w:r w:rsidR="002D28D4" w:rsidRPr="001F10A5">
        <w:t xml:space="preserve"> </w:t>
      </w:r>
      <w:r w:rsidR="00E97E0E" w:rsidRPr="001F10A5">
        <w:t xml:space="preserve">in </w:t>
      </w:r>
      <w:r w:rsidR="00E44FBB">
        <w:t xml:space="preserve">relatively </w:t>
      </w:r>
      <w:r w:rsidR="00E97E0E" w:rsidRPr="001F10A5">
        <w:t>short durations.</w:t>
      </w:r>
    </w:p>
    <w:p w14:paraId="7F1ACED7" w14:textId="77777777" w:rsidR="00C910EE" w:rsidRPr="001F10A5" w:rsidRDefault="00C910EE" w:rsidP="00A46766">
      <w:pPr>
        <w:spacing w:line="360" w:lineRule="auto"/>
        <w:jc w:val="both"/>
      </w:pPr>
    </w:p>
    <w:p w14:paraId="55CFB7D3" w14:textId="08D2D67C" w:rsidR="00F067A2" w:rsidRDefault="00E90385" w:rsidP="00A46766">
      <w:pPr>
        <w:spacing w:line="360" w:lineRule="auto"/>
        <w:jc w:val="both"/>
        <w:rPr>
          <w:color w:val="000000"/>
        </w:rPr>
      </w:pPr>
      <w:r w:rsidRPr="001F10A5">
        <w:rPr>
          <w:b/>
          <w:bCs/>
        </w:rPr>
        <w:t>Introduction:</w:t>
      </w:r>
      <w:r w:rsidRPr="001F10A5">
        <w:t xml:space="preserve"> </w:t>
      </w:r>
      <w:r w:rsidR="00F067A2" w:rsidRPr="001F10A5">
        <w:t xml:space="preserve">Every week </w:t>
      </w:r>
      <w:r w:rsidR="00A721D6">
        <w:rPr>
          <w:rFonts w:cstheme="minorHAnsi"/>
        </w:rPr>
        <w:t>~</w:t>
      </w:r>
      <w:r w:rsidR="00A721D6">
        <w:t>22</w:t>
      </w:r>
      <w:r w:rsidR="00F067A2" w:rsidRPr="001F10A5">
        <w:t xml:space="preserve"> million chickens are slaughtered in the UK with an average weight at slaughter of 2.3 kg </w:t>
      </w:r>
      <w:sdt>
        <w:sdtPr>
          <w:tag w:val="MENDELEY_CITATION_v3_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"/>
          <w:id w:val="-994262670"/>
          <w:placeholder>
            <w:docPart w:val="DefaultPlaceholder_-1854013440"/>
          </w:placeholder>
        </w:sdtPr>
        <w:sdtEndPr/>
        <w:sdtContent>
          <w:r w:rsidR="001F371D" w:rsidRPr="001F10A5">
            <w:rPr>
              <w:rFonts w:eastAsia="Times New Roman"/>
            </w:rPr>
            <w:t>(</w:t>
          </w:r>
          <w:r w:rsidR="001F371D" w:rsidRPr="001F10A5">
            <w:rPr>
              <w:rFonts w:eastAsia="Times New Roman"/>
              <w:i/>
              <w:iCs/>
            </w:rPr>
            <w:t>Department for Environment Food &amp; Rural Affairs</w:t>
          </w:r>
          <w:r w:rsidR="001F371D" w:rsidRPr="001F10A5">
            <w:rPr>
              <w:rFonts w:eastAsia="Times New Roman"/>
            </w:rPr>
            <w:t>, 2023)</w:t>
          </w:r>
        </w:sdtContent>
      </w:sdt>
      <w:r w:rsidR="00F067A2" w:rsidRPr="001F10A5">
        <w:t xml:space="preserve">. Feathers represent </w:t>
      </w:r>
      <w:r w:rsidR="00BF6A85" w:rsidRPr="001F10A5">
        <w:rPr>
          <w:rFonts w:cstheme="minorHAnsi"/>
        </w:rPr>
        <w:t>~</w:t>
      </w:r>
      <w:r w:rsidR="00F067A2" w:rsidRPr="001F10A5">
        <w:t xml:space="preserve">5.5% of chicken weight and they are currently underutilized </w:t>
      </w:r>
      <w:sdt>
        <w:sdtPr>
          <w:rPr>
            <w:color w:val="000000"/>
          </w:rPr>
          <w:tag w:val="MENDELEY_CITATION_v3_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"/>
          <w:id w:val="-1989087706"/>
          <w:placeholder>
            <w:docPart w:val="DefaultPlaceholder_-1854013440"/>
          </w:placeholder>
        </w:sdtPr>
        <w:sdtEndPr/>
        <w:sdtContent>
          <w:r w:rsidR="001F371D" w:rsidRPr="001F10A5">
            <w:rPr>
              <w:color w:val="000000"/>
            </w:rPr>
            <w:t>(McGauran et al., 2021)</w:t>
          </w:r>
        </w:sdtContent>
      </w:sdt>
      <w:r w:rsidR="00F067A2" w:rsidRPr="001F10A5">
        <w:t xml:space="preserve">. Keratin </w:t>
      </w:r>
      <w:r w:rsidR="00B63F0A" w:rsidRPr="001F10A5">
        <w:t xml:space="preserve">accounts for &gt;90% of feathers dry weight </w:t>
      </w:r>
      <w:sdt>
        <w:sdtPr>
          <w:rPr>
            <w:color w:val="000000"/>
          </w:rPr>
          <w:tag w:val="MENDELEY_CITATION_v3_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"/>
          <w:id w:val="1686016514"/>
          <w:placeholder>
            <w:docPart w:val="DefaultPlaceholder_-1854013440"/>
          </w:placeholder>
        </w:sdtPr>
        <w:sdtEndPr/>
        <w:sdtContent>
          <w:r w:rsidR="001F371D" w:rsidRPr="001F10A5">
            <w:rPr>
              <w:color w:val="000000"/>
            </w:rPr>
            <w:t>(Zhang et al., 2021)</w:t>
          </w:r>
        </w:sdtContent>
      </w:sdt>
      <w:r w:rsidR="00B63F0A" w:rsidRPr="001F10A5">
        <w:rPr>
          <w:color w:val="000000"/>
        </w:rPr>
        <w:t xml:space="preserve">. </w:t>
      </w:r>
      <w:r w:rsidR="002F1FC7" w:rsidRPr="001F10A5">
        <w:rPr>
          <w:color w:val="000000"/>
        </w:rPr>
        <w:t>It</w:t>
      </w:r>
      <w:r w:rsidR="00B63F0A" w:rsidRPr="001F10A5">
        <w:rPr>
          <w:color w:val="000000"/>
        </w:rPr>
        <w:t xml:space="preserve"> has </w:t>
      </w:r>
      <w:r w:rsidR="003233AF">
        <w:rPr>
          <w:color w:val="000000"/>
        </w:rPr>
        <w:t>several</w:t>
      </w:r>
      <w:r w:rsidR="00B63F0A" w:rsidRPr="001F10A5">
        <w:rPr>
          <w:color w:val="000000"/>
        </w:rPr>
        <w:t xml:space="preserve"> applications in the biomedical and cosmetic </w:t>
      </w:r>
      <w:r w:rsidR="00E5450E" w:rsidRPr="001F10A5">
        <w:rPr>
          <w:color w:val="000000"/>
        </w:rPr>
        <w:t>industries,</w:t>
      </w:r>
      <w:r w:rsidR="00B63F0A" w:rsidRPr="001F10A5">
        <w:rPr>
          <w:color w:val="000000"/>
        </w:rPr>
        <w:t xml:space="preserve"> and it can be u</w:t>
      </w:r>
      <w:r w:rsidR="002F1FC7" w:rsidRPr="001F10A5">
        <w:rPr>
          <w:color w:val="000000"/>
        </w:rPr>
        <w:t>sed</w:t>
      </w:r>
      <w:r w:rsidR="00B63F0A" w:rsidRPr="001F10A5">
        <w:rPr>
          <w:color w:val="000000"/>
        </w:rPr>
        <w:t xml:space="preserve"> to produce </w:t>
      </w:r>
      <w:r w:rsidR="009D173C">
        <w:rPr>
          <w:color w:val="000000"/>
        </w:rPr>
        <w:t xml:space="preserve">a </w:t>
      </w:r>
      <w:r w:rsidR="00B63F0A" w:rsidRPr="001F10A5">
        <w:rPr>
          <w:color w:val="000000"/>
        </w:rPr>
        <w:t>bio</w:t>
      </w:r>
      <w:r w:rsidR="003233AF">
        <w:rPr>
          <w:color w:val="000000"/>
        </w:rPr>
        <w:t xml:space="preserve">degradable </w:t>
      </w:r>
      <w:r w:rsidR="00B63F0A" w:rsidRPr="001F10A5">
        <w:rPr>
          <w:color w:val="000000"/>
        </w:rPr>
        <w:t>polymer</w:t>
      </w:r>
      <w:r w:rsidR="003233AF">
        <w:rPr>
          <w:color w:val="000000"/>
        </w:rPr>
        <w:t xml:space="preserve"> </w:t>
      </w:r>
      <w:r w:rsidR="00E5450E" w:rsidRPr="001F10A5">
        <w:rPr>
          <w:color w:val="000000"/>
        </w:rPr>
        <w:t>for packaging, wound dressing, and tissue regeneration</w:t>
      </w:r>
      <w:r w:rsidR="002F1FC7" w:rsidRPr="001F10A5">
        <w:rPr>
          <w:color w:val="000000"/>
        </w:rPr>
        <w:t xml:space="preserve"> </w:t>
      </w:r>
      <w:sdt>
        <w:sdtPr>
          <w:rPr>
            <w:color w:val="000000"/>
          </w:rPr>
          <w:tag w:val="MENDELEY_CITATION_v3_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"/>
          <w:id w:val="-428354433"/>
          <w:placeholder>
            <w:docPart w:val="DefaultPlaceholder_-1854013440"/>
          </w:placeholder>
        </w:sdtPr>
        <w:sdtEndPr/>
        <w:sdtContent>
          <w:r w:rsidR="001F371D" w:rsidRPr="001F10A5">
            <w:rPr>
              <w:color w:val="000000"/>
            </w:rPr>
            <w:t>(Senthilkumar et al., 2022)</w:t>
          </w:r>
        </w:sdtContent>
      </w:sdt>
      <w:r w:rsidRPr="001F10A5">
        <w:rPr>
          <w:color w:val="000000"/>
        </w:rPr>
        <w:t>.</w:t>
      </w:r>
      <w:r w:rsidR="00E5450E" w:rsidRPr="001F10A5">
        <w:rPr>
          <w:color w:val="000000"/>
        </w:rPr>
        <w:t xml:space="preserve"> Keratin</w:t>
      </w:r>
      <w:r w:rsidRPr="001F10A5">
        <w:rPr>
          <w:color w:val="000000"/>
        </w:rPr>
        <w:t xml:space="preserve"> is insoluble in polar </w:t>
      </w:r>
      <w:r w:rsidR="002F1FC7" w:rsidRPr="001F10A5">
        <w:rPr>
          <w:color w:val="000000"/>
        </w:rPr>
        <w:t>and</w:t>
      </w:r>
      <w:r w:rsidRPr="001F10A5">
        <w:rPr>
          <w:color w:val="000000"/>
        </w:rPr>
        <w:t xml:space="preserve"> non-polar solvents due to the cross</w:t>
      </w:r>
      <w:r w:rsidR="009D173C">
        <w:rPr>
          <w:color w:val="000000"/>
        </w:rPr>
        <w:t>-</w:t>
      </w:r>
      <w:r w:rsidRPr="001F10A5">
        <w:rPr>
          <w:color w:val="000000"/>
        </w:rPr>
        <w:t xml:space="preserve">linking by disulphide bonds, which </w:t>
      </w:r>
      <w:r w:rsidR="00BF6A85" w:rsidRPr="001F10A5">
        <w:rPr>
          <w:color w:val="000000"/>
        </w:rPr>
        <w:t>must</w:t>
      </w:r>
      <w:r w:rsidRPr="001F10A5">
        <w:rPr>
          <w:color w:val="000000"/>
        </w:rPr>
        <w:t xml:space="preserve"> be broken to solubilize keratin </w:t>
      </w:r>
      <w:sdt>
        <w:sdtPr>
          <w:rPr>
            <w:color w:val="000000"/>
          </w:rPr>
          <w:tag w:val="MENDELEY_CITATION_v3_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"/>
          <w:id w:val="-517920807"/>
          <w:placeholder>
            <w:docPart w:val="DefaultPlaceholder_-1854013440"/>
          </w:placeholder>
        </w:sdtPr>
        <w:sdtEndPr/>
        <w:sdtContent>
          <w:r w:rsidR="001F371D" w:rsidRPr="001F10A5">
            <w:rPr>
              <w:color w:val="000000"/>
            </w:rPr>
            <w:t>(</w:t>
          </w:r>
          <w:proofErr w:type="spellStart"/>
          <w:r w:rsidR="001F371D" w:rsidRPr="001F10A5">
            <w:rPr>
              <w:color w:val="000000"/>
            </w:rPr>
            <w:t>Dąbrowska</w:t>
          </w:r>
          <w:proofErr w:type="spellEnd"/>
          <w:r w:rsidR="001F371D" w:rsidRPr="001F10A5">
            <w:rPr>
              <w:color w:val="000000"/>
            </w:rPr>
            <w:t xml:space="preserve"> et al., 2022)</w:t>
          </w:r>
        </w:sdtContent>
      </w:sdt>
      <w:r w:rsidRPr="001F10A5">
        <w:rPr>
          <w:color w:val="000000"/>
        </w:rPr>
        <w:t xml:space="preserve">. This is usually achieved through chemical or enzymatic treatment. </w:t>
      </w:r>
      <w:r w:rsidR="00BF6A85" w:rsidRPr="001F10A5">
        <w:rPr>
          <w:color w:val="000000"/>
        </w:rPr>
        <w:t xml:space="preserve">The </w:t>
      </w:r>
      <w:r w:rsidR="00A721D6">
        <w:rPr>
          <w:color w:val="000000"/>
        </w:rPr>
        <w:t>study aims</w:t>
      </w:r>
      <w:r w:rsidRPr="001F10A5">
        <w:rPr>
          <w:color w:val="000000"/>
        </w:rPr>
        <w:t xml:space="preserve"> to optimize keratin extraction</w:t>
      </w:r>
      <w:r w:rsidR="003F0476" w:rsidRPr="001F10A5">
        <w:rPr>
          <w:color w:val="000000"/>
        </w:rPr>
        <w:t>,</w:t>
      </w:r>
      <w:r w:rsidRPr="001F10A5">
        <w:rPr>
          <w:color w:val="000000"/>
        </w:rPr>
        <w:t xml:space="preserve"> </w:t>
      </w:r>
      <w:r w:rsidR="00BF6A85" w:rsidRPr="001F10A5">
        <w:rPr>
          <w:color w:val="000000"/>
        </w:rPr>
        <w:t xml:space="preserve">using sulphites </w:t>
      </w:r>
      <w:r w:rsidR="003F0476" w:rsidRPr="001F10A5">
        <w:rPr>
          <w:color w:val="000000"/>
        </w:rPr>
        <w:t xml:space="preserve">as reduction agents, </w:t>
      </w:r>
      <w:r w:rsidR="00BF6A85" w:rsidRPr="001F10A5">
        <w:rPr>
          <w:color w:val="000000"/>
        </w:rPr>
        <w:t>by investigating the effect</w:t>
      </w:r>
      <w:r w:rsidR="00A721D6">
        <w:rPr>
          <w:color w:val="000000"/>
        </w:rPr>
        <w:t>s</w:t>
      </w:r>
      <w:r w:rsidR="00BF6A85" w:rsidRPr="001F10A5">
        <w:rPr>
          <w:color w:val="000000"/>
        </w:rPr>
        <w:t xml:space="preserve"> of varying the extraction parameters on the dissolution rate.</w:t>
      </w:r>
    </w:p>
    <w:p w14:paraId="767F5AE5" w14:textId="77777777" w:rsidR="00C910EE" w:rsidRPr="001F10A5" w:rsidRDefault="00C910EE" w:rsidP="00A46766">
      <w:pPr>
        <w:spacing w:line="360" w:lineRule="auto"/>
        <w:jc w:val="both"/>
        <w:rPr>
          <w:color w:val="000000"/>
        </w:rPr>
      </w:pPr>
    </w:p>
    <w:p w14:paraId="084A0ADD" w14:textId="5AFDC59B" w:rsidR="002F1FC7" w:rsidRPr="001F10A5" w:rsidRDefault="00BF6A85" w:rsidP="00A46766">
      <w:pPr>
        <w:spacing w:line="360" w:lineRule="auto"/>
        <w:jc w:val="both"/>
        <w:rPr>
          <w:color w:val="000000"/>
        </w:rPr>
      </w:pPr>
      <w:r w:rsidRPr="001F10A5">
        <w:rPr>
          <w:b/>
          <w:bCs/>
          <w:color w:val="000000"/>
        </w:rPr>
        <w:t xml:space="preserve">Materials and methods: </w:t>
      </w:r>
      <w:r w:rsidR="002F1FC7" w:rsidRPr="001F10A5">
        <w:rPr>
          <w:color w:val="000000"/>
        </w:rPr>
        <w:t xml:space="preserve">Feathers were obtained from Moy Park, Armagh, UK. They were milled, washed with water and detergents, and dried in an oven at 37.5 </w:t>
      </w:r>
      <w:r w:rsidR="002F1FC7" w:rsidRPr="001F10A5">
        <w:rPr>
          <w:rFonts w:cstheme="minorHAnsi"/>
          <w:color w:val="000000"/>
        </w:rPr>
        <w:t>°</w:t>
      </w:r>
      <w:r w:rsidR="002F1FC7" w:rsidRPr="001F10A5">
        <w:rPr>
          <w:color w:val="000000"/>
        </w:rPr>
        <w:t xml:space="preserve">C </w:t>
      </w:r>
      <w:r w:rsidR="009D173C">
        <w:rPr>
          <w:color w:val="000000"/>
        </w:rPr>
        <w:t>before</w:t>
      </w:r>
      <w:r w:rsidR="002F1FC7" w:rsidRPr="001F10A5">
        <w:rPr>
          <w:color w:val="000000"/>
        </w:rPr>
        <w:t xml:space="preserve"> extraction. The composition of raw feathers was </w:t>
      </w:r>
      <w:r w:rsidR="00050AA7" w:rsidRPr="001F10A5">
        <w:rPr>
          <w:color w:val="000000"/>
        </w:rPr>
        <w:t>analysed</w:t>
      </w:r>
      <w:r w:rsidR="002F1FC7" w:rsidRPr="001F10A5">
        <w:rPr>
          <w:color w:val="000000"/>
        </w:rPr>
        <w:t xml:space="preserve"> using proximate analysis. All chemicals </w:t>
      </w:r>
      <w:r w:rsidR="00A721D6">
        <w:rPr>
          <w:color w:val="000000"/>
        </w:rPr>
        <w:t xml:space="preserve">used </w:t>
      </w:r>
      <w:r w:rsidR="002F1FC7" w:rsidRPr="001F10A5">
        <w:rPr>
          <w:color w:val="000000"/>
        </w:rPr>
        <w:t xml:space="preserve">were of analytical grade. </w:t>
      </w:r>
    </w:p>
    <w:p w14:paraId="14EFFC86" w14:textId="7B945AFF" w:rsidR="00B87683" w:rsidRPr="001F10A5" w:rsidRDefault="002F1FC7" w:rsidP="00A46766">
      <w:pPr>
        <w:spacing w:line="360" w:lineRule="auto"/>
        <w:jc w:val="both"/>
        <w:rPr>
          <w:color w:val="000000"/>
        </w:rPr>
      </w:pPr>
      <w:r w:rsidRPr="001F10A5">
        <w:rPr>
          <w:color w:val="000000"/>
        </w:rPr>
        <w:t xml:space="preserve">Ground feathers </w:t>
      </w:r>
      <w:r w:rsidR="00CD7B15" w:rsidRPr="001F10A5">
        <w:rPr>
          <w:color w:val="000000"/>
        </w:rPr>
        <w:t>(m</w:t>
      </w:r>
      <w:r w:rsidR="00CD7B15" w:rsidRPr="001F10A5">
        <w:rPr>
          <w:color w:val="000000"/>
          <w:vertAlign w:val="subscript"/>
        </w:rPr>
        <w:t>1</w:t>
      </w:r>
      <w:r w:rsidR="00CD7B15" w:rsidRPr="001F10A5">
        <w:rPr>
          <w:color w:val="000000"/>
        </w:rPr>
        <w:t xml:space="preserve">) </w:t>
      </w:r>
      <w:r w:rsidRPr="001F10A5">
        <w:rPr>
          <w:color w:val="000000"/>
        </w:rPr>
        <w:t xml:space="preserve">were mixed with </w:t>
      </w:r>
      <w:r w:rsidR="00D40975" w:rsidRPr="001F10A5">
        <w:rPr>
          <w:color w:val="000000"/>
        </w:rPr>
        <w:t>a</w:t>
      </w:r>
      <w:r w:rsidRPr="001F10A5">
        <w:rPr>
          <w:color w:val="000000"/>
        </w:rPr>
        <w:t xml:space="preserve"> </w:t>
      </w:r>
      <w:r w:rsidR="000F61F9" w:rsidRPr="001F10A5">
        <w:rPr>
          <w:color w:val="000000"/>
        </w:rPr>
        <w:t xml:space="preserve">solution containing </w:t>
      </w:r>
      <w:r w:rsidR="00D40975" w:rsidRPr="001F10A5">
        <w:rPr>
          <w:color w:val="000000"/>
        </w:rPr>
        <w:t xml:space="preserve">reduction agent, </w:t>
      </w:r>
      <w:r w:rsidR="000F61F9" w:rsidRPr="001F10A5">
        <w:rPr>
          <w:color w:val="000000"/>
        </w:rPr>
        <w:t xml:space="preserve">urea, </w:t>
      </w:r>
      <w:r w:rsidR="00D40975" w:rsidRPr="001F10A5">
        <w:rPr>
          <w:color w:val="000000"/>
        </w:rPr>
        <w:t xml:space="preserve">and </w:t>
      </w:r>
      <w:r w:rsidR="00950FC8" w:rsidRPr="001F10A5">
        <w:rPr>
          <w:color w:val="000000"/>
        </w:rPr>
        <w:t xml:space="preserve">sodium dodecyl </w:t>
      </w:r>
      <w:r w:rsidR="00050AA7" w:rsidRPr="001F10A5">
        <w:rPr>
          <w:color w:val="000000"/>
        </w:rPr>
        <w:t>sulphate</w:t>
      </w:r>
      <w:r w:rsidR="00D40975" w:rsidRPr="001F10A5">
        <w:rPr>
          <w:color w:val="000000"/>
        </w:rPr>
        <w:t xml:space="preserve"> </w:t>
      </w:r>
      <w:r w:rsidRPr="001F10A5">
        <w:rPr>
          <w:color w:val="000000"/>
        </w:rPr>
        <w:t>and heated in a water bath with frequent agitation</w:t>
      </w:r>
      <w:r w:rsidR="008D13FA" w:rsidRPr="001F10A5">
        <w:rPr>
          <w:color w:val="000000"/>
        </w:rPr>
        <w:t xml:space="preserve"> using a vortex mixer. The mixture was then </w:t>
      </w:r>
      <w:r w:rsidR="001C6E09" w:rsidRPr="001F10A5">
        <w:rPr>
          <w:color w:val="000000"/>
        </w:rPr>
        <w:t>centrifuged,</w:t>
      </w:r>
      <w:r w:rsidR="008D13FA" w:rsidRPr="001F10A5">
        <w:rPr>
          <w:color w:val="000000"/>
        </w:rPr>
        <w:t xml:space="preserve"> and the undissolved feathers were washed thoroughly and dried in an oven at 105 </w:t>
      </w:r>
      <w:r w:rsidR="001C6E09" w:rsidRPr="001F10A5">
        <w:rPr>
          <w:rFonts w:cstheme="minorHAnsi"/>
          <w:color w:val="000000"/>
        </w:rPr>
        <w:t>°</w:t>
      </w:r>
      <w:r w:rsidR="001C6E09" w:rsidRPr="001F10A5">
        <w:rPr>
          <w:color w:val="000000"/>
        </w:rPr>
        <w:t xml:space="preserve">C until a constant </w:t>
      </w:r>
      <w:r w:rsidR="005F311C" w:rsidRPr="001F10A5">
        <w:rPr>
          <w:color w:val="000000"/>
        </w:rPr>
        <w:t>mass was achieved</w:t>
      </w:r>
      <w:r w:rsidR="00CD7B15" w:rsidRPr="001F10A5">
        <w:rPr>
          <w:color w:val="000000"/>
        </w:rPr>
        <w:t xml:space="preserve"> (m</w:t>
      </w:r>
      <w:r w:rsidR="00CD7B15" w:rsidRPr="001F10A5">
        <w:rPr>
          <w:color w:val="000000"/>
          <w:vertAlign w:val="subscript"/>
        </w:rPr>
        <w:t>2</w:t>
      </w:r>
      <w:r w:rsidR="00CD7B15" w:rsidRPr="001F10A5">
        <w:rPr>
          <w:color w:val="000000"/>
        </w:rPr>
        <w:t>)</w:t>
      </w:r>
      <w:r w:rsidR="005F311C" w:rsidRPr="001F10A5">
        <w:rPr>
          <w:color w:val="000000"/>
        </w:rPr>
        <w:t xml:space="preserve">. </w:t>
      </w:r>
      <w:r w:rsidR="00A721D6">
        <w:rPr>
          <w:color w:val="000000"/>
        </w:rPr>
        <w:t>T</w:t>
      </w:r>
      <w:r w:rsidR="0018287D" w:rsidRPr="001F10A5">
        <w:rPr>
          <w:color w:val="000000"/>
        </w:rPr>
        <w:t xml:space="preserve">he soluble keratin </w:t>
      </w:r>
      <w:r w:rsidR="00B46AF9" w:rsidRPr="001F10A5">
        <w:rPr>
          <w:color w:val="000000"/>
        </w:rPr>
        <w:t xml:space="preserve">was dialyzed against distilled water for two days </w:t>
      </w:r>
      <w:r w:rsidR="009072C1" w:rsidRPr="001F10A5">
        <w:rPr>
          <w:color w:val="000000"/>
        </w:rPr>
        <w:t xml:space="preserve">using a dialysis tubing </w:t>
      </w:r>
      <w:r w:rsidR="001A100B">
        <w:rPr>
          <w:color w:val="000000"/>
        </w:rPr>
        <w:t>(</w:t>
      </w:r>
      <w:r w:rsidR="00F94963" w:rsidRPr="001F10A5">
        <w:rPr>
          <w:color w:val="000000"/>
        </w:rPr>
        <w:t>molecular weight cut-off of 3.5 kilo Dalton</w:t>
      </w:r>
      <w:r w:rsidR="001A100B">
        <w:rPr>
          <w:color w:val="000000"/>
        </w:rPr>
        <w:t>)</w:t>
      </w:r>
      <w:r w:rsidR="0044727C" w:rsidRPr="001F10A5">
        <w:rPr>
          <w:color w:val="000000"/>
        </w:rPr>
        <w:t xml:space="preserve"> and the water was changed twice a day. Keratin was then dried </w:t>
      </w:r>
      <w:r w:rsidR="00821ACB" w:rsidRPr="001F10A5">
        <w:rPr>
          <w:color w:val="000000"/>
        </w:rPr>
        <w:t xml:space="preserve">for three days at 60 </w:t>
      </w:r>
      <w:r w:rsidR="00821ACB" w:rsidRPr="001F10A5">
        <w:rPr>
          <w:rFonts w:cstheme="minorHAnsi"/>
          <w:color w:val="000000"/>
        </w:rPr>
        <w:t>°</w:t>
      </w:r>
      <w:r w:rsidR="00821ACB" w:rsidRPr="001F10A5">
        <w:rPr>
          <w:color w:val="000000"/>
        </w:rPr>
        <w:t>C and weighed (m</w:t>
      </w:r>
      <w:r w:rsidR="00821ACB" w:rsidRPr="001F10A5">
        <w:rPr>
          <w:color w:val="000000"/>
          <w:vertAlign w:val="subscript"/>
        </w:rPr>
        <w:t>3</w:t>
      </w:r>
      <w:r w:rsidR="00821ACB" w:rsidRPr="001F10A5">
        <w:rPr>
          <w:color w:val="000000"/>
        </w:rPr>
        <w:t>). The</w:t>
      </w:r>
      <w:r w:rsidR="00821ACB" w:rsidRPr="001F10A5">
        <w:rPr>
          <w:color w:val="000000"/>
          <w:vertAlign w:val="subscript"/>
        </w:rPr>
        <w:t xml:space="preserve"> </w:t>
      </w:r>
      <w:r w:rsidR="007D5EC1" w:rsidRPr="001F10A5">
        <w:rPr>
          <w:color w:val="000000"/>
        </w:rPr>
        <w:t xml:space="preserve">dissolution rate </w:t>
      </w:r>
      <w:r w:rsidR="00821ACB" w:rsidRPr="001F10A5">
        <w:rPr>
          <w:color w:val="000000"/>
        </w:rPr>
        <w:t>and yield were</w:t>
      </w:r>
      <w:r w:rsidR="007D5EC1" w:rsidRPr="001F10A5">
        <w:rPr>
          <w:color w:val="000000"/>
        </w:rPr>
        <w:t xml:space="preserve"> calculated using Equation</w:t>
      </w:r>
      <w:r w:rsidR="00821ACB" w:rsidRPr="001F10A5">
        <w:rPr>
          <w:color w:val="000000"/>
        </w:rPr>
        <w:t>s</w:t>
      </w:r>
      <w:r w:rsidR="007D5EC1" w:rsidRPr="001F10A5">
        <w:rPr>
          <w:color w:val="000000"/>
        </w:rPr>
        <w:t xml:space="preserve"> </w:t>
      </w:r>
      <w:r w:rsidR="00B87683" w:rsidRPr="001F10A5">
        <w:rPr>
          <w:color w:val="000000"/>
        </w:rPr>
        <w:t>[</w:t>
      </w:r>
      <w:r w:rsidR="007D5EC1" w:rsidRPr="001F10A5">
        <w:rPr>
          <w:color w:val="000000"/>
        </w:rPr>
        <w:t>1</w:t>
      </w:r>
      <w:r w:rsidR="00821ACB" w:rsidRPr="001F10A5">
        <w:rPr>
          <w:color w:val="000000"/>
        </w:rPr>
        <w:t xml:space="preserve"> &amp; 2</w:t>
      </w:r>
      <w:r w:rsidR="00B87683" w:rsidRPr="001F10A5">
        <w:rPr>
          <w:color w:val="000000"/>
        </w:rPr>
        <w:t>]</w:t>
      </w:r>
      <w:r w:rsidR="007D5EC1" w:rsidRPr="001F10A5">
        <w:rPr>
          <w:color w:val="000000"/>
        </w:rPr>
        <w:t xml:space="preserve">. </w:t>
      </w:r>
    </w:p>
    <w:p w14:paraId="139946BF" w14:textId="494CE9F8" w:rsidR="0049298F" w:rsidRPr="001F10A5" w:rsidRDefault="0049298F" w:rsidP="00A46766">
      <w:pPr>
        <w:spacing w:line="360" w:lineRule="auto"/>
        <w:jc w:val="center"/>
      </w:pPr>
      <m:oMath>
        <m:r>
          <w:rPr>
            <w:rFonts w:ascii="Cambria Math" w:hAnsi="Cambria Math"/>
            <w:lang w:bidi="he-IL"/>
          </w:rPr>
          <m:t xml:space="preserve">Dissolution rate </m:t>
        </m:r>
        <m:d>
          <m:dPr>
            <m:ctrlPr>
              <w:rPr>
                <w:rFonts w:ascii="Cambria Math" w:hAnsi="Cambria Math"/>
                <w:i/>
                <w:lang w:bidi="he-IL"/>
              </w:rPr>
            </m:ctrlPr>
          </m:dPr>
          <m:e>
            <m:r>
              <w:rPr>
                <w:rFonts w:ascii="Cambria Math" w:hAnsi="Cambria Math"/>
                <w:lang w:bidi="he-IL"/>
              </w:rPr>
              <m:t>%</m:t>
            </m:r>
          </m:e>
        </m:d>
        <m:r>
          <w:rPr>
            <w:rFonts w:ascii="Cambria Math" w:hAnsi="Cambria Math"/>
            <w:lang w:bidi="he-IL"/>
          </w:rPr>
          <m:t>=100-(</m:t>
        </m:r>
        <m:f>
          <m:fPr>
            <m:ctrlPr>
              <w:rPr>
                <w:rFonts w:ascii="Cambria Math" w:hAnsi="Cambria Math"/>
                <w:i/>
                <w:lang w:bidi="he-IL"/>
              </w:rPr>
            </m:ctrlPr>
          </m:fPr>
          <m:num>
            <m:sSub>
              <m:sSubPr>
                <m:ctrlPr>
                  <w:rPr>
                    <w:rFonts w:ascii="Cambria Math" w:hAnsi="Cambria Math"/>
                    <w:i/>
                    <w:lang w:bidi="he-IL"/>
                  </w:rPr>
                </m:ctrlPr>
              </m:sSubPr>
              <m:e>
                <m:r>
                  <w:rPr>
                    <w:rFonts w:ascii="Cambria Math" w:hAnsi="Cambria Math"/>
                    <w:lang w:bidi="he-IL"/>
                  </w:rPr>
                  <m:t>m</m:t>
                </m:r>
              </m:e>
              <m:sub>
                <m:r>
                  <w:rPr>
                    <w:rFonts w:ascii="Cambria Math" w:hAnsi="Cambria Math"/>
                    <w:lang w:bidi="he-IL"/>
                  </w:rPr>
                  <m:t>2</m:t>
                </m:r>
              </m:sub>
            </m:sSub>
          </m:num>
          <m:den>
            <m:r>
              <w:rPr>
                <w:rFonts w:ascii="Cambria Math" w:hAnsi="Cambria Math"/>
                <w:lang w:bidi="he-IL"/>
              </w:rPr>
              <m:t xml:space="preserve"> </m:t>
            </m:r>
            <m:sSub>
              <m:sSubPr>
                <m:ctrlPr>
                  <w:rPr>
                    <w:rFonts w:ascii="Cambria Math" w:hAnsi="Cambria Math"/>
                    <w:i/>
                    <w:lang w:bidi="he-IL"/>
                  </w:rPr>
                </m:ctrlPr>
              </m:sSubPr>
              <m:e>
                <m:r>
                  <w:rPr>
                    <w:rFonts w:ascii="Cambria Math" w:hAnsi="Cambria Math"/>
                    <w:lang w:bidi="he-IL"/>
                  </w:rPr>
                  <m:t>m</m:t>
                </m:r>
              </m:e>
              <m:sub>
                <m:r>
                  <w:rPr>
                    <w:rFonts w:ascii="Cambria Math" w:hAnsi="Cambria Math"/>
                    <w:lang w:bidi="he-IL"/>
                  </w:rPr>
                  <m:t>1</m:t>
                </m:r>
              </m:sub>
            </m:sSub>
            <m:r>
              <w:rPr>
                <w:rFonts w:ascii="Cambria Math" w:hAnsi="Cambria Math"/>
                <w:lang w:bidi="he-IL"/>
              </w:rPr>
              <m:t>×%Dry matter</m:t>
            </m:r>
          </m:den>
        </m:f>
        <m:r>
          <w:rPr>
            <w:rFonts w:ascii="Cambria Math" w:hAnsi="Cambria Math"/>
            <w:lang w:bidi="he-IL"/>
          </w:rPr>
          <m:t xml:space="preserve"> ×100)</m:t>
        </m:r>
      </m:oMath>
      <w:r w:rsidR="005746ED" w:rsidRPr="001F10A5">
        <w:rPr>
          <w:lang w:bidi="he-IL"/>
        </w:rPr>
        <w:t xml:space="preserve"> </w:t>
      </w:r>
      <w:r w:rsidR="005746ED" w:rsidRPr="001F10A5">
        <w:t xml:space="preserve"> </w:t>
      </w:r>
      <w:r w:rsidRPr="001F10A5">
        <w:t xml:space="preserve">                           [</w:t>
      </w:r>
      <w:r w:rsidR="00821ACB" w:rsidRPr="001F10A5">
        <w:t>1</w:t>
      </w:r>
      <w:r w:rsidRPr="001F10A5">
        <w:t>]</w:t>
      </w:r>
    </w:p>
    <w:p w14:paraId="6728E037" w14:textId="2978F85E" w:rsidR="00510040" w:rsidRPr="001F10A5" w:rsidRDefault="00510040" w:rsidP="00A46766">
      <w:pPr>
        <w:spacing w:line="360" w:lineRule="auto"/>
        <w:jc w:val="center"/>
      </w:pPr>
      <m:oMath>
        <m:r>
          <w:rPr>
            <w:rFonts w:ascii="Cambria Math" w:hAnsi="Cambria Math"/>
            <w:lang w:bidi="he-IL"/>
          </w:rPr>
          <m:t xml:space="preserve">Yield </m:t>
        </m:r>
        <m:d>
          <m:dPr>
            <m:ctrlPr>
              <w:rPr>
                <w:rFonts w:ascii="Cambria Math" w:hAnsi="Cambria Math"/>
                <w:i/>
                <w:lang w:bidi="he-IL"/>
              </w:rPr>
            </m:ctrlPr>
          </m:dPr>
          <m:e>
            <m:r>
              <w:rPr>
                <w:rFonts w:ascii="Cambria Math" w:hAnsi="Cambria Math"/>
                <w:lang w:bidi="he-IL"/>
              </w:rPr>
              <m:t>%</m:t>
            </m:r>
          </m:e>
        </m:d>
        <m:r>
          <w:rPr>
            <w:rFonts w:ascii="Cambria Math" w:hAnsi="Cambria Math"/>
            <w:lang w:bidi="he-IL"/>
          </w:rPr>
          <m:t xml:space="preserve">= </m:t>
        </m:r>
        <m:f>
          <m:fPr>
            <m:ctrlPr>
              <w:rPr>
                <w:rFonts w:ascii="Cambria Math" w:hAnsi="Cambria Math"/>
                <w:i/>
                <w:lang w:bidi="he-IL"/>
              </w:rPr>
            </m:ctrlPr>
          </m:fPr>
          <m:num>
            <m:sSub>
              <m:sSubPr>
                <m:ctrlPr>
                  <w:rPr>
                    <w:rFonts w:ascii="Cambria Math" w:hAnsi="Cambria Math"/>
                    <w:i/>
                    <w:lang w:bidi="he-IL"/>
                  </w:rPr>
                </m:ctrlPr>
              </m:sSubPr>
              <m:e>
                <m:r>
                  <w:rPr>
                    <w:rFonts w:ascii="Cambria Math" w:hAnsi="Cambria Math"/>
                    <w:lang w:bidi="he-IL"/>
                  </w:rPr>
                  <m:t>m</m:t>
                </m:r>
              </m:e>
              <m:sub>
                <m:r>
                  <w:rPr>
                    <w:rFonts w:ascii="Cambria Math" w:hAnsi="Cambria Math"/>
                    <w:lang w:bidi="he-IL"/>
                  </w:rPr>
                  <m:t>3</m:t>
                </m:r>
              </m:sub>
            </m:sSub>
          </m:num>
          <m:den>
            <m:r>
              <w:rPr>
                <w:rFonts w:ascii="Cambria Math" w:hAnsi="Cambria Math"/>
                <w:lang w:bidi="he-IL"/>
              </w:rPr>
              <m:t xml:space="preserve"> </m:t>
            </m:r>
            <m:sSub>
              <m:sSubPr>
                <m:ctrlPr>
                  <w:rPr>
                    <w:rFonts w:ascii="Cambria Math" w:hAnsi="Cambria Math"/>
                    <w:i/>
                    <w:lang w:bidi="he-IL"/>
                  </w:rPr>
                </m:ctrlPr>
              </m:sSubPr>
              <m:e>
                <m:r>
                  <w:rPr>
                    <w:rFonts w:ascii="Cambria Math" w:hAnsi="Cambria Math"/>
                    <w:lang w:bidi="he-IL"/>
                  </w:rPr>
                  <m:t>m</m:t>
                </m:r>
              </m:e>
              <m:sub>
                <m:r>
                  <w:rPr>
                    <w:rFonts w:ascii="Cambria Math" w:hAnsi="Cambria Math"/>
                    <w:lang w:bidi="he-IL"/>
                  </w:rPr>
                  <m:t>1</m:t>
                </m:r>
              </m:sub>
            </m:sSub>
            <m:r>
              <w:rPr>
                <w:rFonts w:ascii="Cambria Math" w:hAnsi="Cambria Math"/>
                <w:lang w:bidi="he-IL"/>
              </w:rPr>
              <m:t>×%Dry matter</m:t>
            </m:r>
          </m:den>
        </m:f>
        <m:r>
          <w:rPr>
            <w:rFonts w:ascii="Cambria Math" w:hAnsi="Cambria Math"/>
            <w:lang w:bidi="he-IL"/>
          </w:rPr>
          <m:t xml:space="preserve"> ×100</m:t>
        </m:r>
      </m:oMath>
      <w:r w:rsidRPr="001F10A5">
        <w:rPr>
          <w:lang w:bidi="he-IL"/>
        </w:rPr>
        <w:t xml:space="preserve">    </w:t>
      </w:r>
      <w:r w:rsidRPr="001F10A5">
        <w:t xml:space="preserve">                                          </w:t>
      </w:r>
      <w:r w:rsidR="00132110">
        <w:t xml:space="preserve">         </w:t>
      </w:r>
      <w:r w:rsidRPr="001F10A5">
        <w:t xml:space="preserve">           [2]</w:t>
      </w:r>
    </w:p>
    <w:p w14:paraId="7454F20E" w14:textId="61B6F309" w:rsidR="00F2112E" w:rsidRPr="001F10A5" w:rsidRDefault="00A70774" w:rsidP="00A46766">
      <w:pPr>
        <w:spacing w:line="360" w:lineRule="auto"/>
        <w:jc w:val="both"/>
      </w:pPr>
      <w:r w:rsidRPr="001F10A5">
        <w:t xml:space="preserve">The parameters </w:t>
      </w:r>
      <w:r w:rsidR="00A721D6">
        <w:t>investigated</w:t>
      </w:r>
      <w:r w:rsidRPr="001F10A5">
        <w:t xml:space="preserve"> and their ranges were, temperature (40-100 </w:t>
      </w:r>
      <w:r w:rsidRPr="001F10A5">
        <w:rPr>
          <w:rFonts w:cstheme="minorHAnsi"/>
        </w:rPr>
        <w:t>°</w:t>
      </w:r>
      <w:r w:rsidRPr="001F10A5">
        <w:t xml:space="preserve">C), </w:t>
      </w:r>
      <w:r w:rsidR="00146B6D" w:rsidRPr="001F10A5">
        <w:t>time (1-</w:t>
      </w:r>
      <w:r w:rsidR="0096636F" w:rsidRPr="001F10A5">
        <w:t xml:space="preserve">10 hours), urea concentration (2-8 M), </w:t>
      </w:r>
      <w:r w:rsidR="003F0476" w:rsidRPr="001F10A5">
        <w:t>reduction agent (sodium sul</w:t>
      </w:r>
      <w:r w:rsidR="00FC3BCC" w:rsidRPr="001F10A5">
        <w:t>ph</w:t>
      </w:r>
      <w:r w:rsidR="003F0476" w:rsidRPr="001F10A5">
        <w:t xml:space="preserve">ite, </w:t>
      </w:r>
      <w:r w:rsidR="00FC3BCC" w:rsidRPr="001F10A5">
        <w:t>sodium bisulphite, and sodium metabisulphite)</w:t>
      </w:r>
      <w:r w:rsidR="00530002" w:rsidRPr="001F10A5">
        <w:t xml:space="preserve">, </w:t>
      </w:r>
      <w:r w:rsidR="00341FD7" w:rsidRPr="001F10A5">
        <w:t>reduction agent concentration (0-0.</w:t>
      </w:r>
      <w:r w:rsidR="0083143A" w:rsidRPr="001F10A5">
        <w:t>7</w:t>
      </w:r>
      <w:r w:rsidR="00341FD7" w:rsidRPr="001F10A5">
        <w:t xml:space="preserve"> M),</w:t>
      </w:r>
      <w:r w:rsidR="00D40975" w:rsidRPr="001F10A5">
        <w:t xml:space="preserve"> </w:t>
      </w:r>
      <w:r w:rsidR="00600C53" w:rsidRPr="001F10A5">
        <w:t xml:space="preserve">sodium dodecyl </w:t>
      </w:r>
      <w:r w:rsidR="00050AA7" w:rsidRPr="001F10A5">
        <w:t>sulphate</w:t>
      </w:r>
      <w:r w:rsidR="00600C53" w:rsidRPr="001F10A5">
        <w:t xml:space="preserve"> concentration </w:t>
      </w:r>
      <w:r w:rsidR="003D4AD2" w:rsidRPr="001F10A5">
        <w:t>(0-1 g/g feathers), and solid-to-liquid ratio (</w:t>
      </w:r>
      <w:r w:rsidR="008D130E" w:rsidRPr="001F10A5">
        <w:t>1:25-1:10).</w:t>
      </w:r>
    </w:p>
    <w:p w14:paraId="588EECF1" w14:textId="25089DE0" w:rsidR="00975F0A" w:rsidRPr="001F10A5" w:rsidRDefault="007C6997" w:rsidP="00A46766">
      <w:pPr>
        <w:spacing w:line="360" w:lineRule="auto"/>
        <w:jc w:val="both"/>
      </w:pPr>
      <w:r w:rsidRPr="00790CC7">
        <w:rPr>
          <w:u w:val="single"/>
        </w:rPr>
        <w:lastRenderedPageBreak/>
        <w:t xml:space="preserve">Keratin </w:t>
      </w:r>
      <w:r w:rsidR="00505284" w:rsidRPr="00790CC7">
        <w:rPr>
          <w:u w:val="single"/>
        </w:rPr>
        <w:t xml:space="preserve">secondary structure, thermal </w:t>
      </w:r>
      <w:r w:rsidR="001B3181" w:rsidRPr="00790CC7">
        <w:rPr>
          <w:u w:val="single"/>
        </w:rPr>
        <w:t>stability</w:t>
      </w:r>
      <w:r w:rsidR="00505284" w:rsidRPr="00790CC7">
        <w:rPr>
          <w:u w:val="single"/>
        </w:rPr>
        <w:t xml:space="preserve">, </w:t>
      </w:r>
      <w:r w:rsidR="00053B10" w:rsidRPr="00790CC7">
        <w:rPr>
          <w:u w:val="single"/>
        </w:rPr>
        <w:t xml:space="preserve">crystallinity, and </w:t>
      </w:r>
      <w:r w:rsidR="001B3181" w:rsidRPr="00790CC7">
        <w:rPr>
          <w:u w:val="single"/>
        </w:rPr>
        <w:t>surface morphology</w:t>
      </w:r>
      <w:r w:rsidR="001B3181">
        <w:t xml:space="preserve"> were</w:t>
      </w:r>
      <w:r w:rsidR="00A721D6">
        <w:t xml:space="preserve"> characterised</w:t>
      </w:r>
      <w:r w:rsidR="00B70996" w:rsidRPr="001F10A5">
        <w:t xml:space="preserve"> using </w:t>
      </w:r>
      <w:r w:rsidR="00050AA7" w:rsidRPr="001F10A5">
        <w:t>Fourier</w:t>
      </w:r>
      <w:r w:rsidR="00C9312D" w:rsidRPr="001F10A5">
        <w:t xml:space="preserve"> transform infrared spectroscopy (FTIR), </w:t>
      </w:r>
      <w:r w:rsidR="00AA273E" w:rsidRPr="001F10A5">
        <w:t xml:space="preserve">thermogravimetric analysis (TGA), </w:t>
      </w:r>
      <w:r w:rsidR="00FF5C0F" w:rsidRPr="001F10A5">
        <w:t xml:space="preserve">X-ray diffraction analysis (XRD), and </w:t>
      </w:r>
      <w:r w:rsidR="009A5B7E" w:rsidRPr="001F10A5">
        <w:t xml:space="preserve">scanning electron microscopy (SEM). </w:t>
      </w:r>
      <w:r w:rsidR="00341FD7" w:rsidRPr="001F10A5">
        <w:t xml:space="preserve"> </w:t>
      </w:r>
    </w:p>
    <w:p w14:paraId="0190E1EA" w14:textId="36A03A74" w:rsidR="00580029" w:rsidRDefault="00580029" w:rsidP="00A46766">
      <w:pPr>
        <w:spacing w:line="360" w:lineRule="auto"/>
        <w:jc w:val="both"/>
      </w:pPr>
      <w:r w:rsidRPr="001F10A5">
        <w:t>All analyses were carried out in triplicate and results are expressed as means with standard deviations (± SD). Differences among means, using the t-Test statistical method, were considered significant at p-value &lt; 0.05.</w:t>
      </w:r>
    </w:p>
    <w:p w14:paraId="359FB893" w14:textId="77777777" w:rsidR="00C910EE" w:rsidRPr="001F10A5" w:rsidRDefault="00C910EE" w:rsidP="00A46766">
      <w:pPr>
        <w:spacing w:line="360" w:lineRule="auto"/>
        <w:jc w:val="both"/>
      </w:pPr>
    </w:p>
    <w:p w14:paraId="3C0FA4C9" w14:textId="1D328B7D" w:rsidR="00392277" w:rsidRPr="001F10A5" w:rsidRDefault="003B200A" w:rsidP="00A46766">
      <w:pPr>
        <w:spacing w:line="360" w:lineRule="auto"/>
        <w:jc w:val="both"/>
      </w:pPr>
      <w:r w:rsidRPr="001F10A5">
        <w:rPr>
          <w:b/>
          <w:bCs/>
        </w:rPr>
        <w:t>Results:</w:t>
      </w:r>
      <w:r w:rsidR="00F52D94" w:rsidRPr="001F10A5">
        <w:rPr>
          <w:b/>
          <w:bCs/>
        </w:rPr>
        <w:t xml:space="preserve"> </w:t>
      </w:r>
      <w:r w:rsidR="00F52D94" w:rsidRPr="00D54B6C">
        <w:rPr>
          <w:u w:val="single"/>
        </w:rPr>
        <w:t xml:space="preserve">The </w:t>
      </w:r>
      <w:r w:rsidR="006917E5" w:rsidRPr="00D54B6C">
        <w:rPr>
          <w:u w:val="single"/>
        </w:rPr>
        <w:t xml:space="preserve">parameters with the </w:t>
      </w:r>
      <w:r w:rsidR="00FC4888" w:rsidRPr="00D54B6C">
        <w:rPr>
          <w:u w:val="single"/>
        </w:rPr>
        <w:t>most significant influence on the dissolution rate were temperature, urea concentration, and time.</w:t>
      </w:r>
      <w:r w:rsidR="005F1FB2" w:rsidRPr="00D54B6C">
        <w:rPr>
          <w:u w:val="single"/>
        </w:rPr>
        <w:t xml:space="preserve"> The dissolution rate increased </w:t>
      </w:r>
      <w:r w:rsidR="00B758C5" w:rsidRPr="00D54B6C">
        <w:rPr>
          <w:u w:val="single"/>
        </w:rPr>
        <w:t>linearly</w:t>
      </w:r>
      <w:r w:rsidR="005F1FB2" w:rsidRPr="00D54B6C">
        <w:rPr>
          <w:u w:val="single"/>
        </w:rPr>
        <w:t xml:space="preserve"> </w:t>
      </w:r>
      <w:r w:rsidR="00B758C5" w:rsidRPr="00D54B6C">
        <w:rPr>
          <w:u w:val="single"/>
        </w:rPr>
        <w:t>from 61.2% to 98.3% when temperature increased from 40</w:t>
      </w:r>
      <w:r w:rsidR="00B758C5" w:rsidRPr="00D54B6C">
        <w:rPr>
          <w:rFonts w:cstheme="minorHAnsi"/>
          <w:u w:val="single"/>
        </w:rPr>
        <w:t xml:space="preserve"> °C to 100 °C and </w:t>
      </w:r>
      <w:r w:rsidR="009E3E39" w:rsidRPr="00D54B6C">
        <w:rPr>
          <w:rFonts w:cstheme="minorHAnsi"/>
          <w:u w:val="single"/>
        </w:rPr>
        <w:t>from 72.5% to 92.3% when urea concentration increased from 2 M to 8 M.</w:t>
      </w:r>
      <w:r w:rsidR="00792D84" w:rsidRPr="00D54B6C">
        <w:rPr>
          <w:rFonts w:cstheme="minorHAnsi"/>
          <w:u w:val="single"/>
        </w:rPr>
        <w:t xml:space="preserve"> </w:t>
      </w:r>
      <w:r w:rsidRPr="00D54B6C">
        <w:rPr>
          <w:u w:val="single"/>
        </w:rPr>
        <w:t xml:space="preserve"> </w:t>
      </w:r>
      <w:r w:rsidR="00674EFA" w:rsidRPr="00D54B6C">
        <w:rPr>
          <w:u w:val="single"/>
        </w:rPr>
        <w:t>It also increased with time up to 6 hours (92.3%)</w:t>
      </w:r>
      <w:r w:rsidR="00EC666F" w:rsidRPr="00D54B6C">
        <w:rPr>
          <w:u w:val="single"/>
        </w:rPr>
        <w:t xml:space="preserve"> with no significant increase at longer durations. </w:t>
      </w:r>
      <w:r w:rsidR="00984A43" w:rsidRPr="00D54B6C">
        <w:rPr>
          <w:u w:val="single"/>
        </w:rPr>
        <w:t xml:space="preserve">The conditions resulting in the </w:t>
      </w:r>
      <w:r w:rsidR="0052268B">
        <w:rPr>
          <w:u w:val="single"/>
        </w:rPr>
        <w:t>highest</w:t>
      </w:r>
      <w:r w:rsidR="00984A43" w:rsidRPr="00D54B6C">
        <w:rPr>
          <w:u w:val="single"/>
        </w:rPr>
        <w:t xml:space="preserve"> dissolution rate were</w:t>
      </w:r>
      <w:r w:rsidR="00ED29BF" w:rsidRPr="00D54B6C">
        <w:rPr>
          <w:u w:val="single"/>
        </w:rPr>
        <w:t>:</w:t>
      </w:r>
      <w:r w:rsidR="00ED29BF" w:rsidRPr="001F10A5">
        <w:t xml:space="preserve"> </w:t>
      </w:r>
    </w:p>
    <w:p w14:paraId="523B7525" w14:textId="0D0A4A2D" w:rsidR="00ED29BF" w:rsidRPr="001F10A5" w:rsidRDefault="00792335" w:rsidP="00A46766">
      <w:pPr>
        <w:pStyle w:val="ListParagraph"/>
        <w:numPr>
          <w:ilvl w:val="0"/>
          <w:numId w:val="1"/>
        </w:numPr>
        <w:spacing w:line="360" w:lineRule="auto"/>
        <w:jc w:val="both"/>
      </w:pPr>
      <w:r w:rsidRPr="001F10A5">
        <w:t xml:space="preserve">Temperature: 100 </w:t>
      </w:r>
      <w:r w:rsidRPr="001F10A5">
        <w:rPr>
          <w:rFonts w:cstheme="minorHAnsi"/>
        </w:rPr>
        <w:t>°</w:t>
      </w:r>
      <w:r w:rsidRPr="001F10A5">
        <w:t>C.</w:t>
      </w:r>
    </w:p>
    <w:p w14:paraId="18BDA08F" w14:textId="4454C3F1" w:rsidR="008B4A39" w:rsidRPr="001F10A5" w:rsidRDefault="00792335" w:rsidP="00A46766">
      <w:pPr>
        <w:pStyle w:val="ListParagraph"/>
        <w:numPr>
          <w:ilvl w:val="0"/>
          <w:numId w:val="1"/>
        </w:numPr>
        <w:spacing w:line="360" w:lineRule="auto"/>
        <w:jc w:val="both"/>
      </w:pPr>
      <w:r w:rsidRPr="001F10A5">
        <w:t>Time: s</w:t>
      </w:r>
      <w:r w:rsidR="00763E8D" w:rsidRPr="001F10A5">
        <w:t>ix hours</w:t>
      </w:r>
      <w:r w:rsidRPr="001F10A5">
        <w:t xml:space="preserve">. </w:t>
      </w:r>
    </w:p>
    <w:p w14:paraId="3DF4C822" w14:textId="7909FEBF" w:rsidR="00792335" w:rsidRPr="001F10A5" w:rsidRDefault="00792335" w:rsidP="00A46766">
      <w:pPr>
        <w:pStyle w:val="ListParagraph"/>
        <w:numPr>
          <w:ilvl w:val="0"/>
          <w:numId w:val="1"/>
        </w:numPr>
        <w:spacing w:line="360" w:lineRule="auto"/>
        <w:jc w:val="both"/>
      </w:pPr>
      <w:r w:rsidRPr="001F10A5">
        <w:t xml:space="preserve">Urea concentration: </w:t>
      </w:r>
      <w:r w:rsidR="0083143A" w:rsidRPr="001F10A5">
        <w:t>8 M.</w:t>
      </w:r>
    </w:p>
    <w:p w14:paraId="138B0B7A" w14:textId="2EDD1499" w:rsidR="0083143A" w:rsidRPr="001F10A5" w:rsidRDefault="0083143A" w:rsidP="00A46766">
      <w:pPr>
        <w:pStyle w:val="ListParagraph"/>
        <w:numPr>
          <w:ilvl w:val="0"/>
          <w:numId w:val="1"/>
        </w:numPr>
        <w:spacing w:line="360" w:lineRule="auto"/>
        <w:jc w:val="both"/>
      </w:pPr>
      <w:r w:rsidRPr="001F10A5">
        <w:t xml:space="preserve">Reduction agent: sodium sulphite. </w:t>
      </w:r>
    </w:p>
    <w:p w14:paraId="314A9618" w14:textId="0E34CD43" w:rsidR="0083143A" w:rsidRPr="001F10A5" w:rsidRDefault="0083143A" w:rsidP="00A46766">
      <w:pPr>
        <w:pStyle w:val="ListParagraph"/>
        <w:numPr>
          <w:ilvl w:val="0"/>
          <w:numId w:val="1"/>
        </w:numPr>
        <w:spacing w:line="360" w:lineRule="auto"/>
        <w:jc w:val="both"/>
      </w:pPr>
      <w:r w:rsidRPr="001F10A5">
        <w:t xml:space="preserve">Reduction agent concentration: 0.5 M. </w:t>
      </w:r>
    </w:p>
    <w:p w14:paraId="6A0C9744" w14:textId="5D7CA510" w:rsidR="0083143A" w:rsidRPr="001F10A5" w:rsidRDefault="00DA5BD1" w:rsidP="00A46766">
      <w:pPr>
        <w:pStyle w:val="ListParagraph"/>
        <w:numPr>
          <w:ilvl w:val="0"/>
          <w:numId w:val="1"/>
        </w:numPr>
        <w:spacing w:line="360" w:lineRule="auto"/>
        <w:jc w:val="both"/>
      </w:pPr>
      <w:r w:rsidRPr="001F10A5">
        <w:t xml:space="preserve">sodium dodecyl </w:t>
      </w:r>
      <w:r w:rsidR="00050AA7" w:rsidRPr="001F10A5">
        <w:t>sulphate</w:t>
      </w:r>
      <w:r w:rsidRPr="001F10A5">
        <w:t xml:space="preserve"> concentration</w:t>
      </w:r>
      <w:r w:rsidR="00F97DC5" w:rsidRPr="001F10A5">
        <w:t>: 1 g/g feathers.</w:t>
      </w:r>
    </w:p>
    <w:p w14:paraId="152F49CB" w14:textId="4EE933D7" w:rsidR="00F97DC5" w:rsidRPr="001F10A5" w:rsidRDefault="00F97DC5" w:rsidP="00A46766">
      <w:pPr>
        <w:pStyle w:val="ListParagraph"/>
        <w:numPr>
          <w:ilvl w:val="0"/>
          <w:numId w:val="1"/>
        </w:numPr>
        <w:spacing w:line="360" w:lineRule="auto"/>
        <w:jc w:val="both"/>
      </w:pPr>
      <w:r w:rsidRPr="001F10A5">
        <w:t xml:space="preserve">Solid-to-liquid ratio: </w:t>
      </w:r>
      <w:r w:rsidR="00F52D94" w:rsidRPr="001F10A5">
        <w:t>1:1</w:t>
      </w:r>
      <w:r w:rsidR="00E56356" w:rsidRPr="001F10A5">
        <w:t>5</w:t>
      </w:r>
      <w:r w:rsidR="00F52D94" w:rsidRPr="001F10A5">
        <w:t>.</w:t>
      </w:r>
    </w:p>
    <w:p w14:paraId="5882C5D3" w14:textId="2C6580CE" w:rsidR="00602C43" w:rsidRPr="001F10A5" w:rsidRDefault="00A721D6" w:rsidP="00A46766">
      <w:pPr>
        <w:spacing w:line="360" w:lineRule="auto"/>
        <w:jc w:val="both"/>
        <w:rPr>
          <w:rFonts w:cstheme="minorHAnsi"/>
        </w:rPr>
      </w:pPr>
      <w:r>
        <w:t>T</w:t>
      </w:r>
      <w:r w:rsidR="00602C43" w:rsidRPr="001F10A5">
        <w:t xml:space="preserve">he dissolution rate </w:t>
      </w:r>
      <w:r>
        <w:t xml:space="preserve">and yield </w:t>
      </w:r>
      <w:r w:rsidR="00602C43" w:rsidRPr="001F10A5">
        <w:t>w</w:t>
      </w:r>
      <w:r>
        <w:t>ere</w:t>
      </w:r>
      <w:r w:rsidR="00602C43" w:rsidRPr="001F10A5">
        <w:t xml:space="preserve"> </w:t>
      </w:r>
      <w:r w:rsidR="004951A5" w:rsidRPr="001F10A5">
        <w:t>98.3</w:t>
      </w:r>
      <w:r w:rsidR="00C4789E" w:rsidRPr="001F10A5">
        <w:rPr>
          <w:rFonts w:cstheme="minorHAnsi"/>
        </w:rPr>
        <w:t>±</w:t>
      </w:r>
      <w:r w:rsidR="000B2AB9" w:rsidRPr="001F10A5">
        <w:rPr>
          <w:rFonts w:cstheme="minorHAnsi"/>
        </w:rPr>
        <w:t xml:space="preserve">0.3% </w:t>
      </w:r>
      <w:r w:rsidR="00266C52" w:rsidRPr="001F10A5">
        <w:rPr>
          <w:rFonts w:cstheme="minorHAnsi"/>
        </w:rPr>
        <w:t xml:space="preserve">and </w:t>
      </w:r>
      <w:r w:rsidR="003B2E8A" w:rsidRPr="001F10A5">
        <w:rPr>
          <w:rFonts w:cstheme="minorHAnsi"/>
        </w:rPr>
        <w:t>7</w:t>
      </w:r>
      <w:r w:rsidR="00AD0D63" w:rsidRPr="001F10A5">
        <w:rPr>
          <w:rFonts w:cstheme="minorHAnsi"/>
        </w:rPr>
        <w:t>3.3±5.4%</w:t>
      </w:r>
      <w:r>
        <w:rPr>
          <w:rFonts w:cstheme="minorHAnsi"/>
        </w:rPr>
        <w:t xml:space="preserve"> respectively</w:t>
      </w:r>
      <w:r w:rsidR="00AD0D63" w:rsidRPr="001F10A5">
        <w:rPr>
          <w:rFonts w:cstheme="minorHAnsi"/>
        </w:rPr>
        <w:t xml:space="preserve">. </w:t>
      </w:r>
    </w:p>
    <w:p w14:paraId="5D1AA5A8" w14:textId="59A93264" w:rsidR="00F5791F" w:rsidRDefault="00236B01" w:rsidP="00A46766">
      <w:pPr>
        <w:spacing w:line="360" w:lineRule="auto"/>
        <w:jc w:val="both"/>
        <w:rPr>
          <w:rFonts w:cstheme="minorHAnsi"/>
        </w:rPr>
      </w:pPr>
      <w:r w:rsidRPr="001F10A5">
        <w:rPr>
          <w:rFonts w:cstheme="minorHAnsi"/>
        </w:rPr>
        <w:t xml:space="preserve">FTIR spectra </w:t>
      </w:r>
      <w:r w:rsidR="00E15897" w:rsidRPr="001F10A5">
        <w:rPr>
          <w:rFonts w:cstheme="minorHAnsi"/>
        </w:rPr>
        <w:t xml:space="preserve">of keratin </w:t>
      </w:r>
      <w:r w:rsidR="00325A81" w:rsidRPr="001F10A5">
        <w:rPr>
          <w:rFonts w:cstheme="minorHAnsi"/>
        </w:rPr>
        <w:t>show</w:t>
      </w:r>
      <w:r w:rsidR="00AE68DA" w:rsidRPr="001F10A5">
        <w:rPr>
          <w:rFonts w:cstheme="minorHAnsi"/>
        </w:rPr>
        <w:t xml:space="preserve"> all the distinct protein absorption peaks </w:t>
      </w:r>
      <w:r w:rsidR="00FA6205" w:rsidRPr="001F10A5">
        <w:rPr>
          <w:rFonts w:cstheme="minorHAnsi"/>
        </w:rPr>
        <w:t xml:space="preserve">(amide A, amide I, amide II, </w:t>
      </w:r>
      <w:r w:rsidR="00435B7F" w:rsidRPr="001F10A5">
        <w:rPr>
          <w:rFonts w:cstheme="minorHAnsi"/>
        </w:rPr>
        <w:t xml:space="preserve">and amide </w:t>
      </w:r>
      <w:r w:rsidR="00FA6205" w:rsidRPr="001F10A5">
        <w:rPr>
          <w:rFonts w:cstheme="minorHAnsi"/>
        </w:rPr>
        <w:t>III)</w:t>
      </w:r>
      <w:r w:rsidR="00435B7F" w:rsidRPr="001F10A5">
        <w:rPr>
          <w:rFonts w:cstheme="minorHAnsi"/>
        </w:rPr>
        <w:t xml:space="preserve"> which confirms the </w:t>
      </w:r>
      <w:r w:rsidR="00A721D6">
        <w:rPr>
          <w:rFonts w:cstheme="minorHAnsi"/>
        </w:rPr>
        <w:t xml:space="preserve">preservation of </w:t>
      </w:r>
      <w:r w:rsidR="00435B7F" w:rsidRPr="001F10A5">
        <w:rPr>
          <w:rFonts w:cstheme="minorHAnsi"/>
        </w:rPr>
        <w:t xml:space="preserve">protein secondary structure. </w:t>
      </w:r>
      <w:r w:rsidR="00325A81" w:rsidRPr="001F10A5">
        <w:rPr>
          <w:rFonts w:cstheme="minorHAnsi"/>
        </w:rPr>
        <w:t>T</w:t>
      </w:r>
      <w:r w:rsidR="003F082E" w:rsidRPr="001F10A5">
        <w:rPr>
          <w:rFonts w:cstheme="minorHAnsi"/>
        </w:rPr>
        <w:t xml:space="preserve">he </w:t>
      </w:r>
      <w:r w:rsidR="001C47AC">
        <w:rPr>
          <w:rFonts w:cstheme="minorHAnsi"/>
        </w:rPr>
        <w:t xml:space="preserve">disulphide bridge </w:t>
      </w:r>
      <w:r w:rsidR="003F082E" w:rsidRPr="001F10A5">
        <w:rPr>
          <w:rFonts w:cstheme="minorHAnsi"/>
        </w:rPr>
        <w:t xml:space="preserve">peak </w:t>
      </w:r>
      <w:r w:rsidR="005906CF" w:rsidRPr="001F10A5">
        <w:rPr>
          <w:rFonts w:cstheme="minorHAnsi"/>
        </w:rPr>
        <w:t xml:space="preserve">in the spectra </w:t>
      </w:r>
      <w:r w:rsidR="009E2AA3" w:rsidRPr="001F10A5">
        <w:rPr>
          <w:rFonts w:cstheme="minorHAnsi"/>
        </w:rPr>
        <w:t>of raw feathers at 531 cm</w:t>
      </w:r>
      <w:r w:rsidR="009E2AA3" w:rsidRPr="001F10A5">
        <w:rPr>
          <w:rFonts w:cstheme="minorHAnsi"/>
          <w:vertAlign w:val="superscript"/>
        </w:rPr>
        <w:t>-1</w:t>
      </w:r>
      <w:r w:rsidR="00E671F0" w:rsidRPr="001F10A5">
        <w:rPr>
          <w:rFonts w:cstheme="minorHAnsi"/>
        </w:rPr>
        <w:t xml:space="preserve"> </w:t>
      </w:r>
      <w:r w:rsidR="0028511D" w:rsidRPr="001F10A5">
        <w:rPr>
          <w:rFonts w:cstheme="minorHAnsi"/>
        </w:rPr>
        <w:t>disappeared in the ker</w:t>
      </w:r>
      <w:r w:rsidR="006B41B8" w:rsidRPr="001F10A5">
        <w:rPr>
          <w:rFonts w:cstheme="minorHAnsi"/>
        </w:rPr>
        <w:t xml:space="preserve">atin spectra which confirms the breakdown of disulphide bonds. </w:t>
      </w:r>
      <w:r w:rsidR="0033643C" w:rsidRPr="001F10A5">
        <w:rPr>
          <w:rFonts w:cstheme="minorHAnsi"/>
        </w:rPr>
        <w:t xml:space="preserve">TGA results show that </w:t>
      </w:r>
      <w:r w:rsidR="00EC4EFD" w:rsidRPr="001F10A5">
        <w:rPr>
          <w:rFonts w:cstheme="minorHAnsi"/>
        </w:rPr>
        <w:t xml:space="preserve">the highest mass loss </w:t>
      </w:r>
      <w:r w:rsidR="004D0FC6" w:rsidRPr="001F10A5">
        <w:rPr>
          <w:rFonts w:cstheme="minorHAnsi"/>
        </w:rPr>
        <w:t>for keratin occurred at a temperature of 250</w:t>
      </w:r>
      <w:r w:rsidR="00A55C8B" w:rsidRPr="001F10A5">
        <w:rPr>
          <w:rFonts w:cstheme="minorHAnsi"/>
        </w:rPr>
        <w:t xml:space="preserve"> °C compared to 325 °C</w:t>
      </w:r>
      <w:r w:rsidR="001C47AC">
        <w:rPr>
          <w:rFonts w:cstheme="minorHAnsi"/>
        </w:rPr>
        <w:t xml:space="preserve"> for raw feathers</w:t>
      </w:r>
      <w:r w:rsidR="001C47AC" w:rsidRPr="001F10A5">
        <w:rPr>
          <w:rFonts w:cstheme="minorHAnsi"/>
        </w:rPr>
        <w:t xml:space="preserve">, </w:t>
      </w:r>
      <w:r w:rsidR="001C47AC">
        <w:rPr>
          <w:rFonts w:cstheme="minorHAnsi"/>
        </w:rPr>
        <w:t xml:space="preserve">indicating </w:t>
      </w:r>
      <w:r w:rsidR="001C47AC" w:rsidRPr="001F10A5">
        <w:rPr>
          <w:rFonts w:cstheme="minorHAnsi"/>
        </w:rPr>
        <w:t>a</w:t>
      </w:r>
      <w:r w:rsidR="004A416B" w:rsidRPr="001F10A5">
        <w:rPr>
          <w:rFonts w:cstheme="minorHAnsi"/>
        </w:rPr>
        <w:t xml:space="preserve"> reduction in the thermal stability </w:t>
      </w:r>
      <w:r w:rsidR="006401ED" w:rsidRPr="001F10A5">
        <w:rPr>
          <w:rFonts w:cstheme="minorHAnsi"/>
        </w:rPr>
        <w:t xml:space="preserve">because of the breakdown of disulphide bonds. </w:t>
      </w:r>
      <w:r w:rsidR="00B3260A" w:rsidRPr="001F10A5">
        <w:rPr>
          <w:rFonts w:cstheme="minorHAnsi"/>
        </w:rPr>
        <w:t>Nevertheless, keratin ha</w:t>
      </w:r>
      <w:r w:rsidR="009D173C">
        <w:rPr>
          <w:rFonts w:cstheme="minorHAnsi"/>
        </w:rPr>
        <w:t>s</w:t>
      </w:r>
      <w:r w:rsidR="00B3260A" w:rsidRPr="001F10A5">
        <w:rPr>
          <w:rFonts w:cstheme="minorHAnsi"/>
        </w:rPr>
        <w:t xml:space="preserve"> a relatively high thermal stability</w:t>
      </w:r>
      <w:r w:rsidR="006701E7" w:rsidRPr="001F10A5">
        <w:rPr>
          <w:rFonts w:cstheme="minorHAnsi"/>
        </w:rPr>
        <w:t xml:space="preserve"> </w:t>
      </w:r>
      <w:r w:rsidR="000C4746" w:rsidRPr="001F10A5">
        <w:rPr>
          <w:rFonts w:cstheme="minorHAnsi"/>
        </w:rPr>
        <w:t>that</w:t>
      </w:r>
      <w:r w:rsidR="000B797D" w:rsidRPr="001F10A5">
        <w:rPr>
          <w:rFonts w:cstheme="minorHAnsi"/>
        </w:rPr>
        <w:t xml:space="preserve"> allow</w:t>
      </w:r>
      <w:r w:rsidR="001C47AC">
        <w:rPr>
          <w:rFonts w:cstheme="minorHAnsi"/>
        </w:rPr>
        <w:t>s</w:t>
      </w:r>
      <w:r w:rsidR="00092405" w:rsidRPr="001F10A5">
        <w:rPr>
          <w:rFonts w:cstheme="minorHAnsi"/>
        </w:rPr>
        <w:t xml:space="preserve"> for</w:t>
      </w:r>
      <w:r w:rsidR="006701E7" w:rsidRPr="001F10A5">
        <w:rPr>
          <w:rFonts w:cstheme="minorHAnsi"/>
        </w:rPr>
        <w:t xml:space="preserve"> thermal processing.</w:t>
      </w:r>
      <w:r w:rsidR="00092405" w:rsidRPr="001F10A5">
        <w:rPr>
          <w:rFonts w:cstheme="minorHAnsi"/>
        </w:rPr>
        <w:t xml:space="preserve"> </w:t>
      </w:r>
      <w:r w:rsidR="00874240" w:rsidRPr="001F10A5">
        <w:rPr>
          <w:rFonts w:cstheme="minorHAnsi"/>
        </w:rPr>
        <w:t>XRD results show t</w:t>
      </w:r>
      <w:r w:rsidR="009C6B3F" w:rsidRPr="001F10A5">
        <w:rPr>
          <w:rFonts w:cstheme="minorHAnsi"/>
        </w:rPr>
        <w:t>hat keratin ha</w:t>
      </w:r>
      <w:r w:rsidR="00E6054B" w:rsidRPr="001F10A5">
        <w:rPr>
          <w:rFonts w:cstheme="minorHAnsi"/>
        </w:rPr>
        <w:t xml:space="preserve">s </w:t>
      </w:r>
      <w:r w:rsidR="009D173C">
        <w:rPr>
          <w:rFonts w:cstheme="minorHAnsi"/>
        </w:rPr>
        <w:t xml:space="preserve">a </w:t>
      </w:r>
      <w:r w:rsidR="00E6054B" w:rsidRPr="001F10A5">
        <w:rPr>
          <w:rFonts w:cstheme="minorHAnsi"/>
        </w:rPr>
        <w:t>higher degree of crystallinity evident by the sharp peak</w:t>
      </w:r>
      <w:r w:rsidR="00210628" w:rsidRPr="001F10A5">
        <w:rPr>
          <w:rFonts w:cstheme="minorHAnsi"/>
        </w:rPr>
        <w:t xml:space="preserve"> at </w:t>
      </w:r>
      <w:r w:rsidR="00E9751F" w:rsidRPr="001F10A5">
        <w:rPr>
          <w:rFonts w:cstheme="minorHAnsi"/>
        </w:rPr>
        <w:t>22.6 ° compared to</w:t>
      </w:r>
      <w:r w:rsidR="00BA27A7" w:rsidRPr="001F10A5">
        <w:rPr>
          <w:rFonts w:cstheme="minorHAnsi"/>
        </w:rPr>
        <w:t xml:space="preserve"> the </w:t>
      </w:r>
      <w:r w:rsidR="005921A3" w:rsidRPr="001F10A5">
        <w:rPr>
          <w:rFonts w:cstheme="minorHAnsi"/>
        </w:rPr>
        <w:t xml:space="preserve">broad peak at </w:t>
      </w:r>
      <w:r w:rsidR="00830DCA" w:rsidRPr="001F10A5">
        <w:rPr>
          <w:rFonts w:cstheme="minorHAnsi"/>
        </w:rPr>
        <w:t xml:space="preserve">18 ° </w:t>
      </w:r>
      <w:r w:rsidR="00DB3B6E" w:rsidRPr="001F10A5">
        <w:rPr>
          <w:rFonts w:cstheme="minorHAnsi"/>
        </w:rPr>
        <w:t>in raw feathers. While the shift to a higher angle indicate</w:t>
      </w:r>
      <w:r w:rsidR="001C47AC">
        <w:rPr>
          <w:rFonts w:cstheme="minorHAnsi"/>
        </w:rPr>
        <w:t>s</w:t>
      </w:r>
      <w:r w:rsidR="00DB3B6E" w:rsidRPr="001F10A5">
        <w:rPr>
          <w:rFonts w:cstheme="minorHAnsi"/>
        </w:rPr>
        <w:t xml:space="preserve"> a reduction of </w:t>
      </w:r>
      <w:r w:rsidR="006A6F0F" w:rsidRPr="001F10A5">
        <w:rPr>
          <w:rFonts w:cstheme="minorHAnsi"/>
        </w:rPr>
        <w:t>β-sheet structure</w:t>
      </w:r>
      <w:r w:rsidR="00BD3356" w:rsidRPr="001F10A5">
        <w:rPr>
          <w:rFonts w:cstheme="minorHAnsi"/>
        </w:rPr>
        <w:t>,</w:t>
      </w:r>
      <w:r w:rsidR="006A6F0F" w:rsidRPr="001F10A5">
        <w:rPr>
          <w:rFonts w:cstheme="minorHAnsi"/>
        </w:rPr>
        <w:t xml:space="preserve"> </w:t>
      </w:r>
      <w:r w:rsidR="003B6EAF" w:rsidRPr="001F10A5">
        <w:rPr>
          <w:rFonts w:cstheme="minorHAnsi"/>
        </w:rPr>
        <w:t>because of</w:t>
      </w:r>
      <w:r w:rsidR="002E4E2B" w:rsidRPr="001F10A5">
        <w:rPr>
          <w:rFonts w:cstheme="minorHAnsi"/>
        </w:rPr>
        <w:t xml:space="preserve"> disulphide bond breakdown</w:t>
      </w:r>
      <w:r w:rsidR="00BD3356" w:rsidRPr="001F10A5">
        <w:rPr>
          <w:rFonts w:cstheme="minorHAnsi"/>
        </w:rPr>
        <w:t>,</w:t>
      </w:r>
      <w:r w:rsidR="002E4E2B" w:rsidRPr="001F10A5">
        <w:rPr>
          <w:rFonts w:cstheme="minorHAnsi"/>
        </w:rPr>
        <w:t xml:space="preserve"> </w:t>
      </w:r>
      <w:r w:rsidR="006A6F0F" w:rsidRPr="001F10A5">
        <w:rPr>
          <w:rFonts w:cstheme="minorHAnsi"/>
        </w:rPr>
        <w:t>and a</w:t>
      </w:r>
      <w:r w:rsidR="002E4E2B" w:rsidRPr="001F10A5">
        <w:rPr>
          <w:rFonts w:cstheme="minorHAnsi"/>
        </w:rPr>
        <w:t xml:space="preserve">n increase of random coil structure. </w:t>
      </w:r>
      <w:r w:rsidR="003B6EAF" w:rsidRPr="001F10A5">
        <w:rPr>
          <w:rFonts w:cstheme="minorHAnsi"/>
        </w:rPr>
        <w:t xml:space="preserve">SEM </w:t>
      </w:r>
      <w:r w:rsidR="0097196A" w:rsidRPr="001F10A5">
        <w:rPr>
          <w:rFonts w:cstheme="minorHAnsi"/>
        </w:rPr>
        <w:t>images show that keratin ha</w:t>
      </w:r>
      <w:r w:rsidR="001C47AC">
        <w:rPr>
          <w:rFonts w:cstheme="minorHAnsi"/>
        </w:rPr>
        <w:t>d</w:t>
      </w:r>
      <w:r w:rsidR="0097196A" w:rsidRPr="001F10A5">
        <w:rPr>
          <w:rFonts w:cstheme="minorHAnsi"/>
        </w:rPr>
        <w:t xml:space="preserve"> a smooth </w:t>
      </w:r>
      <w:r w:rsidR="00A462E8" w:rsidRPr="001F10A5">
        <w:rPr>
          <w:rFonts w:cstheme="minorHAnsi"/>
        </w:rPr>
        <w:t xml:space="preserve">flake-like structure while raw feathers </w:t>
      </w:r>
      <w:r w:rsidR="001C6F0B" w:rsidRPr="001F10A5">
        <w:rPr>
          <w:rFonts w:cstheme="minorHAnsi"/>
        </w:rPr>
        <w:t>have hollow fibrous structure</w:t>
      </w:r>
      <w:r w:rsidR="00F5791F" w:rsidRPr="001F10A5">
        <w:rPr>
          <w:rFonts w:cstheme="minorHAnsi"/>
        </w:rPr>
        <w:t>.</w:t>
      </w:r>
    </w:p>
    <w:p w14:paraId="728F63DF" w14:textId="77777777" w:rsidR="00C910EE" w:rsidRPr="001F10A5" w:rsidRDefault="00C910EE" w:rsidP="00A46766">
      <w:pPr>
        <w:spacing w:line="360" w:lineRule="auto"/>
        <w:jc w:val="both"/>
        <w:rPr>
          <w:rFonts w:cstheme="minorHAnsi"/>
        </w:rPr>
      </w:pPr>
    </w:p>
    <w:p w14:paraId="01A7337B" w14:textId="6DD5369C" w:rsidR="00D02183" w:rsidRDefault="00F5791F" w:rsidP="00A46766">
      <w:pPr>
        <w:spacing w:line="360" w:lineRule="auto"/>
        <w:jc w:val="both"/>
        <w:rPr>
          <w:rFonts w:cstheme="minorHAnsi"/>
        </w:rPr>
      </w:pPr>
      <w:r w:rsidRPr="001F10A5">
        <w:rPr>
          <w:rFonts w:cstheme="minorHAnsi"/>
          <w:b/>
          <w:bCs/>
        </w:rPr>
        <w:t>Conclusion:</w:t>
      </w:r>
      <w:r w:rsidRPr="001F10A5">
        <w:rPr>
          <w:rFonts w:cstheme="minorHAnsi"/>
        </w:rPr>
        <w:t xml:space="preserve"> </w:t>
      </w:r>
      <w:r w:rsidR="00023653">
        <w:rPr>
          <w:rFonts w:cstheme="minorHAnsi"/>
        </w:rPr>
        <w:t xml:space="preserve">Keratin can be extracted efficiently using sulphites. Under the optimal extraction conditions &gt; 98% of the feathers </w:t>
      </w:r>
      <w:r w:rsidR="00C02ECB">
        <w:rPr>
          <w:rFonts w:cstheme="minorHAnsi"/>
        </w:rPr>
        <w:t xml:space="preserve">were dissolved and the yield was </w:t>
      </w:r>
      <w:r w:rsidR="00C02ECB" w:rsidRPr="001F10A5">
        <w:rPr>
          <w:rFonts w:cstheme="minorHAnsi"/>
        </w:rPr>
        <w:t xml:space="preserve">73.3±5.4%. </w:t>
      </w:r>
      <w:r w:rsidR="00C02ECB">
        <w:rPr>
          <w:rFonts w:cstheme="minorHAnsi"/>
        </w:rPr>
        <w:t xml:space="preserve">The secondary structure of keratin was preserved during extraction. The thermal stability of keratin was lower than raw feathers, but high enough for thermal processing. </w:t>
      </w:r>
      <w:r w:rsidR="006701E7" w:rsidRPr="001F10A5">
        <w:rPr>
          <w:rFonts w:cstheme="minorHAnsi"/>
        </w:rPr>
        <w:t xml:space="preserve"> </w:t>
      </w:r>
      <w:r w:rsidR="00FA6205" w:rsidRPr="001F10A5">
        <w:rPr>
          <w:rFonts w:cstheme="minorHAnsi"/>
        </w:rPr>
        <w:t xml:space="preserve"> </w:t>
      </w:r>
      <w:r w:rsidR="00AE68DA" w:rsidRPr="001F10A5">
        <w:rPr>
          <w:rFonts w:cstheme="minorHAnsi"/>
        </w:rPr>
        <w:t xml:space="preserve"> </w:t>
      </w:r>
    </w:p>
    <w:p w14:paraId="0A0F8EB3" w14:textId="77777777" w:rsidR="00C910EE" w:rsidRPr="001F10A5" w:rsidRDefault="00C910EE" w:rsidP="00A46766">
      <w:pPr>
        <w:spacing w:line="360" w:lineRule="auto"/>
        <w:jc w:val="both"/>
      </w:pPr>
    </w:p>
    <w:sdt>
      <w:sdtPr>
        <w:rPr>
          <w:color w:val="000000"/>
        </w:rPr>
        <w:tag w:val="MENDELEY_BIBLIOGRAPHY"/>
        <w:id w:val="-923336903"/>
        <w:placeholder>
          <w:docPart w:val="DefaultPlaceholder_-1854013440"/>
        </w:placeholder>
      </w:sdtPr>
      <w:sdtEndPr/>
      <w:sdtContent>
        <w:p w14:paraId="364DEBD9" w14:textId="6AEC9350" w:rsidR="001F371D" w:rsidRPr="001F10A5" w:rsidRDefault="0069524E" w:rsidP="00A46766">
          <w:pPr>
            <w:autoSpaceDE w:val="0"/>
            <w:autoSpaceDN w:val="0"/>
            <w:spacing w:line="360" w:lineRule="auto"/>
            <w:ind w:left="-480"/>
            <w:divId w:val="1740712341"/>
            <w:rPr>
              <w:rFonts w:eastAsia="Times New Roman"/>
              <w:kern w:val="0"/>
              <w:sz w:val="24"/>
              <w:szCs w:val="24"/>
              <w14:ligatures w14:val="none"/>
            </w:rPr>
          </w:pPr>
          <w:r w:rsidRPr="001F10A5">
            <w:rPr>
              <w:b/>
              <w:bCs/>
              <w:color w:val="000000"/>
            </w:rPr>
            <w:t>References:</w:t>
          </w:r>
          <w:r w:rsidRPr="001F10A5">
            <w:rPr>
              <w:color w:val="000000"/>
            </w:rPr>
            <w:t xml:space="preserve"> </w:t>
          </w:r>
          <w:proofErr w:type="spellStart"/>
          <w:r w:rsidR="001F371D" w:rsidRPr="001F10A5">
            <w:rPr>
              <w:rFonts w:eastAsia="Times New Roman"/>
            </w:rPr>
            <w:t>Dąbrowska</w:t>
          </w:r>
          <w:proofErr w:type="spellEnd"/>
          <w:r w:rsidR="001F371D" w:rsidRPr="001F10A5">
            <w:rPr>
              <w:rFonts w:eastAsia="Times New Roman"/>
            </w:rPr>
            <w:t xml:space="preserve">, M., Sommer, A., Sinkiewicz, I., </w:t>
          </w:r>
          <w:proofErr w:type="spellStart"/>
          <w:r w:rsidR="001F371D" w:rsidRPr="001F10A5">
            <w:rPr>
              <w:rFonts w:eastAsia="Times New Roman"/>
            </w:rPr>
            <w:t>Taraszkiewicz</w:t>
          </w:r>
          <w:proofErr w:type="spellEnd"/>
          <w:r w:rsidR="001F371D" w:rsidRPr="001F10A5">
            <w:rPr>
              <w:rFonts w:eastAsia="Times New Roman"/>
            </w:rPr>
            <w:t xml:space="preserve">, A., &amp; </w:t>
          </w:r>
          <w:proofErr w:type="spellStart"/>
          <w:r w:rsidR="001F371D" w:rsidRPr="001F10A5">
            <w:rPr>
              <w:rFonts w:eastAsia="Times New Roman"/>
            </w:rPr>
            <w:t>Staroszczyk</w:t>
          </w:r>
          <w:proofErr w:type="spellEnd"/>
          <w:r w:rsidR="001F371D" w:rsidRPr="001F10A5">
            <w:rPr>
              <w:rFonts w:eastAsia="Times New Roman"/>
            </w:rPr>
            <w:t xml:space="preserve">, H. (2022). An optimal designed experiment for the alkaline hydrolysis of feather keratin. </w:t>
          </w:r>
          <w:r w:rsidR="001F371D" w:rsidRPr="001F10A5">
            <w:rPr>
              <w:rFonts w:eastAsia="Times New Roman"/>
              <w:i/>
              <w:iCs/>
            </w:rPr>
            <w:t>Environmental Science and Pollution Research</w:t>
          </w:r>
          <w:r w:rsidR="001F371D" w:rsidRPr="001F10A5">
            <w:rPr>
              <w:rFonts w:eastAsia="Times New Roman"/>
            </w:rPr>
            <w:t xml:space="preserve">, </w:t>
          </w:r>
          <w:r w:rsidR="001F371D" w:rsidRPr="001F10A5">
            <w:rPr>
              <w:rFonts w:eastAsia="Times New Roman"/>
              <w:i/>
              <w:iCs/>
            </w:rPr>
            <w:t>29</w:t>
          </w:r>
          <w:r w:rsidR="001F371D" w:rsidRPr="001F10A5">
            <w:rPr>
              <w:rFonts w:eastAsia="Times New Roman"/>
            </w:rPr>
            <w:t>(16), 24145–24154. https://doi.org/10.1007/s11356-021-17649-2</w:t>
          </w:r>
        </w:p>
        <w:p w14:paraId="665DAFF5" w14:textId="77777777" w:rsidR="001F371D" w:rsidRPr="001F10A5" w:rsidRDefault="001F371D" w:rsidP="00A46766">
          <w:pPr>
            <w:autoSpaceDE w:val="0"/>
            <w:autoSpaceDN w:val="0"/>
            <w:spacing w:line="360" w:lineRule="auto"/>
            <w:ind w:hanging="480"/>
            <w:divId w:val="1085305197"/>
            <w:rPr>
              <w:rFonts w:eastAsia="Times New Roman"/>
            </w:rPr>
          </w:pPr>
          <w:r w:rsidRPr="001F10A5">
            <w:rPr>
              <w:rFonts w:eastAsia="Times New Roman"/>
              <w:i/>
              <w:iCs/>
            </w:rPr>
            <w:t>Department for Environment Food &amp; Rural Affairs</w:t>
          </w:r>
          <w:r w:rsidRPr="001F10A5">
            <w:rPr>
              <w:rFonts w:eastAsia="Times New Roman"/>
            </w:rPr>
            <w:t>. (2023, October 19). Monthly Statistics on the Activity of UK Hatcheries and UK Poultry Slaughterhouses (Data for September 2023).</w:t>
          </w:r>
        </w:p>
        <w:p w14:paraId="333438D3" w14:textId="77777777" w:rsidR="001F371D" w:rsidRPr="001F10A5" w:rsidRDefault="001F371D" w:rsidP="00A46766">
          <w:pPr>
            <w:autoSpaceDE w:val="0"/>
            <w:autoSpaceDN w:val="0"/>
            <w:spacing w:line="360" w:lineRule="auto"/>
            <w:ind w:hanging="480"/>
            <w:divId w:val="366177069"/>
            <w:rPr>
              <w:rFonts w:eastAsia="Times New Roman"/>
            </w:rPr>
          </w:pPr>
          <w:r w:rsidRPr="001F10A5">
            <w:rPr>
              <w:rFonts w:eastAsia="Times New Roman"/>
            </w:rPr>
            <w:t xml:space="preserve">McGauran, T., Dunne, N., Smyth, B. M., Cunningham, E., &amp; Harris, M. (2021). Poultry feather disulphide bond breakdown to enable bio-based polymer production. </w:t>
          </w:r>
          <w:r w:rsidRPr="001F10A5">
            <w:rPr>
              <w:rFonts w:eastAsia="Times New Roman"/>
              <w:i/>
              <w:iCs/>
            </w:rPr>
            <w:t>Polymers from Renewable Resources</w:t>
          </w:r>
          <w:r w:rsidRPr="001F10A5">
            <w:rPr>
              <w:rFonts w:eastAsia="Times New Roman"/>
            </w:rPr>
            <w:t xml:space="preserve">, </w:t>
          </w:r>
          <w:r w:rsidRPr="001F10A5">
            <w:rPr>
              <w:rFonts w:eastAsia="Times New Roman"/>
              <w:i/>
              <w:iCs/>
            </w:rPr>
            <w:t>12</w:t>
          </w:r>
          <w:r w:rsidRPr="001F10A5">
            <w:rPr>
              <w:rFonts w:eastAsia="Times New Roman"/>
            </w:rPr>
            <w:t>, 1–19. https://doi.org/10.1177/20412479211008746</w:t>
          </w:r>
        </w:p>
        <w:p w14:paraId="7574C2ED" w14:textId="77777777" w:rsidR="001F371D" w:rsidRPr="001F10A5" w:rsidRDefault="001F371D" w:rsidP="00A46766">
          <w:pPr>
            <w:autoSpaceDE w:val="0"/>
            <w:autoSpaceDN w:val="0"/>
            <w:spacing w:line="360" w:lineRule="auto"/>
            <w:ind w:hanging="480"/>
            <w:divId w:val="1066564748"/>
            <w:rPr>
              <w:rFonts w:eastAsia="Times New Roman"/>
            </w:rPr>
          </w:pPr>
          <w:r w:rsidRPr="001F10A5">
            <w:rPr>
              <w:rFonts w:eastAsia="Times New Roman"/>
            </w:rPr>
            <w:t xml:space="preserve">Senthilkumar, N., Chowdhury, S., &amp; </w:t>
          </w:r>
          <w:proofErr w:type="spellStart"/>
          <w:r w:rsidRPr="001F10A5">
            <w:rPr>
              <w:rFonts w:eastAsia="Times New Roman"/>
            </w:rPr>
            <w:t>Sanpui</w:t>
          </w:r>
          <w:proofErr w:type="spellEnd"/>
          <w:r w:rsidRPr="001F10A5">
            <w:rPr>
              <w:rFonts w:eastAsia="Times New Roman"/>
            </w:rPr>
            <w:t xml:space="preserve">, P. (2022). Extraction of keratin from keratinous wastes: </w:t>
          </w:r>
          <w:proofErr w:type="gramStart"/>
          <w:r w:rsidRPr="001F10A5">
            <w:rPr>
              <w:rFonts w:eastAsia="Times New Roman"/>
            </w:rPr>
            <w:t>current status</w:t>
          </w:r>
          <w:proofErr w:type="gramEnd"/>
          <w:r w:rsidRPr="001F10A5">
            <w:rPr>
              <w:rFonts w:eastAsia="Times New Roman"/>
            </w:rPr>
            <w:t xml:space="preserve"> and future directions. In </w:t>
          </w:r>
          <w:r w:rsidRPr="001F10A5">
            <w:rPr>
              <w:rFonts w:eastAsia="Times New Roman"/>
              <w:i/>
              <w:iCs/>
            </w:rPr>
            <w:t>Journal of Material Cycles and Waste Management</w:t>
          </w:r>
          <w:r w:rsidRPr="001F10A5">
            <w:rPr>
              <w:rFonts w:eastAsia="Times New Roman"/>
            </w:rPr>
            <w:t>. Springer. https://doi.org/10.1007/s10163-022-01492-9</w:t>
          </w:r>
        </w:p>
        <w:p w14:paraId="1B66FADB" w14:textId="77777777" w:rsidR="001F371D" w:rsidRPr="001F10A5" w:rsidRDefault="001F371D" w:rsidP="00A46766">
          <w:pPr>
            <w:autoSpaceDE w:val="0"/>
            <w:autoSpaceDN w:val="0"/>
            <w:spacing w:line="360" w:lineRule="auto"/>
            <w:ind w:hanging="480"/>
            <w:divId w:val="559748977"/>
            <w:rPr>
              <w:rFonts w:eastAsia="Times New Roman"/>
            </w:rPr>
          </w:pPr>
          <w:r w:rsidRPr="001F10A5">
            <w:rPr>
              <w:rFonts w:eastAsia="Times New Roman"/>
            </w:rPr>
            <w:t xml:space="preserve">Zhang, X., Feng, Y., &amp; Yang, X. (2021). Extraction of keratin from poultry feathers with choline chloride-oxalic acid deep eutectic solvent. </w:t>
          </w:r>
          <w:r w:rsidRPr="001F10A5">
            <w:rPr>
              <w:rFonts w:eastAsia="Times New Roman"/>
              <w:i/>
              <w:iCs/>
            </w:rPr>
            <w:t>Fibers and Polymers</w:t>
          </w:r>
          <w:r w:rsidRPr="001F10A5">
            <w:rPr>
              <w:rFonts w:eastAsia="Times New Roman"/>
            </w:rPr>
            <w:t xml:space="preserve">, </w:t>
          </w:r>
          <w:r w:rsidRPr="001F10A5">
            <w:rPr>
              <w:rFonts w:eastAsia="Times New Roman"/>
              <w:i/>
              <w:iCs/>
            </w:rPr>
            <w:t>22</w:t>
          </w:r>
          <w:r w:rsidRPr="001F10A5">
            <w:rPr>
              <w:rFonts w:eastAsia="Times New Roman"/>
            </w:rPr>
            <w:t>(12), 3326–3335. https://doi.org/10.1007/s12221-021-0255-z</w:t>
          </w:r>
        </w:p>
        <w:p w14:paraId="63A10843" w14:textId="58B267AB" w:rsidR="00BF6A85" w:rsidRPr="001F10A5" w:rsidRDefault="001F371D" w:rsidP="00A46766">
          <w:pPr>
            <w:spacing w:line="360" w:lineRule="auto"/>
            <w:jc w:val="both"/>
          </w:pPr>
          <w:r w:rsidRPr="001F10A5">
            <w:rPr>
              <w:rFonts w:eastAsia="Times New Roman"/>
            </w:rPr>
            <w:t> </w:t>
          </w:r>
        </w:p>
      </w:sdtContent>
    </w:sdt>
    <w:sectPr w:rsidR="00BF6A85" w:rsidRPr="001F1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1570"/>
    <w:multiLevelType w:val="hybridMultilevel"/>
    <w:tmpl w:val="43988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75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wMLU0NDWxMDMxMjVQ0lEKTi0uzszPAykwNK4FAKx2abYtAAAA"/>
  </w:docVars>
  <w:rsids>
    <w:rsidRoot w:val="00F067A2"/>
    <w:rsid w:val="00023653"/>
    <w:rsid w:val="00036358"/>
    <w:rsid w:val="00050AA7"/>
    <w:rsid w:val="00053B10"/>
    <w:rsid w:val="00064505"/>
    <w:rsid w:val="00092405"/>
    <w:rsid w:val="000B2AB9"/>
    <w:rsid w:val="000B797D"/>
    <w:rsid w:val="000C4746"/>
    <w:rsid w:val="000F61F9"/>
    <w:rsid w:val="00105BB1"/>
    <w:rsid w:val="00132110"/>
    <w:rsid w:val="001406EC"/>
    <w:rsid w:val="00146B6D"/>
    <w:rsid w:val="0015381F"/>
    <w:rsid w:val="0018287D"/>
    <w:rsid w:val="001A100B"/>
    <w:rsid w:val="001B3181"/>
    <w:rsid w:val="001C47AC"/>
    <w:rsid w:val="001C6E09"/>
    <w:rsid w:val="001C6F0B"/>
    <w:rsid w:val="001E6A1E"/>
    <w:rsid w:val="001F10A5"/>
    <w:rsid w:val="001F371D"/>
    <w:rsid w:val="00210628"/>
    <w:rsid w:val="00215F97"/>
    <w:rsid w:val="00236B01"/>
    <w:rsid w:val="00266C52"/>
    <w:rsid w:val="0028511D"/>
    <w:rsid w:val="00291793"/>
    <w:rsid w:val="002B1B6E"/>
    <w:rsid w:val="002B7371"/>
    <w:rsid w:val="002C5AAD"/>
    <w:rsid w:val="002D28D4"/>
    <w:rsid w:val="002E4E2B"/>
    <w:rsid w:val="002F1FC7"/>
    <w:rsid w:val="002F3071"/>
    <w:rsid w:val="003211D6"/>
    <w:rsid w:val="003233AF"/>
    <w:rsid w:val="00325A81"/>
    <w:rsid w:val="0033643C"/>
    <w:rsid w:val="00340672"/>
    <w:rsid w:val="003407D7"/>
    <w:rsid w:val="00341FD7"/>
    <w:rsid w:val="003560E6"/>
    <w:rsid w:val="00392277"/>
    <w:rsid w:val="003A4AD6"/>
    <w:rsid w:val="003B0DD1"/>
    <w:rsid w:val="003B200A"/>
    <w:rsid w:val="003B2E8A"/>
    <w:rsid w:val="003B6EAF"/>
    <w:rsid w:val="003D2D5C"/>
    <w:rsid w:val="003D4AD2"/>
    <w:rsid w:val="003F0476"/>
    <w:rsid w:val="003F082E"/>
    <w:rsid w:val="00435B7F"/>
    <w:rsid w:val="00445036"/>
    <w:rsid w:val="0044727C"/>
    <w:rsid w:val="004552A5"/>
    <w:rsid w:val="0046790E"/>
    <w:rsid w:val="0049298F"/>
    <w:rsid w:val="004951A5"/>
    <w:rsid w:val="004A416B"/>
    <w:rsid w:val="004C1F82"/>
    <w:rsid w:val="004D0FC6"/>
    <w:rsid w:val="00505284"/>
    <w:rsid w:val="00510040"/>
    <w:rsid w:val="0052268B"/>
    <w:rsid w:val="00530002"/>
    <w:rsid w:val="005653AD"/>
    <w:rsid w:val="005746ED"/>
    <w:rsid w:val="00580029"/>
    <w:rsid w:val="005906CF"/>
    <w:rsid w:val="005921A3"/>
    <w:rsid w:val="005B57F3"/>
    <w:rsid w:val="005E7ECA"/>
    <w:rsid w:val="005F1FB2"/>
    <w:rsid w:val="005F311C"/>
    <w:rsid w:val="00600C53"/>
    <w:rsid w:val="00602C43"/>
    <w:rsid w:val="006144D1"/>
    <w:rsid w:val="006401ED"/>
    <w:rsid w:val="006701E7"/>
    <w:rsid w:val="00674EFA"/>
    <w:rsid w:val="006917E5"/>
    <w:rsid w:val="0069524E"/>
    <w:rsid w:val="006A6F0F"/>
    <w:rsid w:val="006A7089"/>
    <w:rsid w:val="006B41B8"/>
    <w:rsid w:val="006F4067"/>
    <w:rsid w:val="00716464"/>
    <w:rsid w:val="00754F79"/>
    <w:rsid w:val="00763E8D"/>
    <w:rsid w:val="00790CC7"/>
    <w:rsid w:val="00792335"/>
    <w:rsid w:val="00792D84"/>
    <w:rsid w:val="007C6997"/>
    <w:rsid w:val="007D5EC1"/>
    <w:rsid w:val="00821ACB"/>
    <w:rsid w:val="00830DCA"/>
    <w:rsid w:val="0083143A"/>
    <w:rsid w:val="00874240"/>
    <w:rsid w:val="008B46CE"/>
    <w:rsid w:val="008B4A39"/>
    <w:rsid w:val="008D130E"/>
    <w:rsid w:val="008D13FA"/>
    <w:rsid w:val="009072C1"/>
    <w:rsid w:val="00921EEF"/>
    <w:rsid w:val="0093047D"/>
    <w:rsid w:val="00950FC8"/>
    <w:rsid w:val="009566FD"/>
    <w:rsid w:val="0096636F"/>
    <w:rsid w:val="0097196A"/>
    <w:rsid w:val="00975F0A"/>
    <w:rsid w:val="00984A43"/>
    <w:rsid w:val="00985AF9"/>
    <w:rsid w:val="00993B90"/>
    <w:rsid w:val="009A5B7E"/>
    <w:rsid w:val="009B65FA"/>
    <w:rsid w:val="009C6B3F"/>
    <w:rsid w:val="009D173C"/>
    <w:rsid w:val="009E2AA3"/>
    <w:rsid w:val="009E3E39"/>
    <w:rsid w:val="00A462E8"/>
    <w:rsid w:val="00A46766"/>
    <w:rsid w:val="00A55C8B"/>
    <w:rsid w:val="00A70774"/>
    <w:rsid w:val="00A721D6"/>
    <w:rsid w:val="00A87267"/>
    <w:rsid w:val="00AA273E"/>
    <w:rsid w:val="00AC70EC"/>
    <w:rsid w:val="00AC7E2C"/>
    <w:rsid w:val="00AD0D63"/>
    <w:rsid w:val="00AE68DA"/>
    <w:rsid w:val="00B3260A"/>
    <w:rsid w:val="00B46AF9"/>
    <w:rsid w:val="00B63F0A"/>
    <w:rsid w:val="00B6475F"/>
    <w:rsid w:val="00B70996"/>
    <w:rsid w:val="00B71317"/>
    <w:rsid w:val="00B758C5"/>
    <w:rsid w:val="00B87683"/>
    <w:rsid w:val="00BA1D04"/>
    <w:rsid w:val="00BA27A7"/>
    <w:rsid w:val="00BC4A2C"/>
    <w:rsid w:val="00BD3356"/>
    <w:rsid w:val="00BF6A85"/>
    <w:rsid w:val="00C02ECB"/>
    <w:rsid w:val="00C33A25"/>
    <w:rsid w:val="00C4789E"/>
    <w:rsid w:val="00C821FC"/>
    <w:rsid w:val="00C910EE"/>
    <w:rsid w:val="00C9312D"/>
    <w:rsid w:val="00CD7B15"/>
    <w:rsid w:val="00D02183"/>
    <w:rsid w:val="00D40975"/>
    <w:rsid w:val="00D54B6C"/>
    <w:rsid w:val="00D8423A"/>
    <w:rsid w:val="00DA5BD1"/>
    <w:rsid w:val="00DB3B6E"/>
    <w:rsid w:val="00DC44EF"/>
    <w:rsid w:val="00DC6731"/>
    <w:rsid w:val="00E006C2"/>
    <w:rsid w:val="00E15897"/>
    <w:rsid w:val="00E30E42"/>
    <w:rsid w:val="00E40ED2"/>
    <w:rsid w:val="00E44FBB"/>
    <w:rsid w:val="00E5450E"/>
    <w:rsid w:val="00E56356"/>
    <w:rsid w:val="00E6054B"/>
    <w:rsid w:val="00E671F0"/>
    <w:rsid w:val="00E804C5"/>
    <w:rsid w:val="00E90385"/>
    <w:rsid w:val="00E9751F"/>
    <w:rsid w:val="00E97E0E"/>
    <w:rsid w:val="00EB5D8A"/>
    <w:rsid w:val="00EC4EFD"/>
    <w:rsid w:val="00EC666F"/>
    <w:rsid w:val="00ED29BF"/>
    <w:rsid w:val="00EE263A"/>
    <w:rsid w:val="00F067A2"/>
    <w:rsid w:val="00F06CEC"/>
    <w:rsid w:val="00F2112E"/>
    <w:rsid w:val="00F321B9"/>
    <w:rsid w:val="00F52D94"/>
    <w:rsid w:val="00F5791F"/>
    <w:rsid w:val="00F71D57"/>
    <w:rsid w:val="00F94963"/>
    <w:rsid w:val="00F97DC5"/>
    <w:rsid w:val="00FA6205"/>
    <w:rsid w:val="00FC3BCC"/>
    <w:rsid w:val="00FC4888"/>
    <w:rsid w:val="00FD0D08"/>
    <w:rsid w:val="00FE5070"/>
    <w:rsid w:val="00FF5C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E8EA"/>
  <w15:chartTrackingRefBased/>
  <w15:docId w15:val="{6F29300F-E7D6-4395-8CBE-789FF84F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F0A"/>
    <w:rPr>
      <w:color w:val="666666"/>
    </w:rPr>
  </w:style>
  <w:style w:type="paragraph" w:styleId="ListParagraph">
    <w:name w:val="List Paragraph"/>
    <w:basedOn w:val="Normal"/>
    <w:uiPriority w:val="34"/>
    <w:qFormat/>
    <w:rsid w:val="00ED2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8482">
      <w:bodyDiv w:val="1"/>
      <w:marLeft w:val="0"/>
      <w:marRight w:val="0"/>
      <w:marTop w:val="0"/>
      <w:marBottom w:val="0"/>
      <w:divBdr>
        <w:top w:val="none" w:sz="0" w:space="0" w:color="auto"/>
        <w:left w:val="none" w:sz="0" w:space="0" w:color="auto"/>
        <w:bottom w:val="none" w:sz="0" w:space="0" w:color="auto"/>
        <w:right w:val="none" w:sz="0" w:space="0" w:color="auto"/>
      </w:divBdr>
    </w:div>
    <w:div w:id="557981457">
      <w:bodyDiv w:val="1"/>
      <w:marLeft w:val="0"/>
      <w:marRight w:val="0"/>
      <w:marTop w:val="0"/>
      <w:marBottom w:val="0"/>
      <w:divBdr>
        <w:top w:val="none" w:sz="0" w:space="0" w:color="auto"/>
        <w:left w:val="none" w:sz="0" w:space="0" w:color="auto"/>
        <w:bottom w:val="none" w:sz="0" w:space="0" w:color="auto"/>
        <w:right w:val="none" w:sz="0" w:space="0" w:color="auto"/>
      </w:divBdr>
    </w:div>
    <w:div w:id="642735534">
      <w:bodyDiv w:val="1"/>
      <w:marLeft w:val="0"/>
      <w:marRight w:val="0"/>
      <w:marTop w:val="0"/>
      <w:marBottom w:val="0"/>
      <w:divBdr>
        <w:top w:val="none" w:sz="0" w:space="0" w:color="auto"/>
        <w:left w:val="none" w:sz="0" w:space="0" w:color="auto"/>
        <w:bottom w:val="none" w:sz="0" w:space="0" w:color="auto"/>
        <w:right w:val="none" w:sz="0" w:space="0" w:color="auto"/>
      </w:divBdr>
    </w:div>
    <w:div w:id="894394323">
      <w:bodyDiv w:val="1"/>
      <w:marLeft w:val="0"/>
      <w:marRight w:val="0"/>
      <w:marTop w:val="0"/>
      <w:marBottom w:val="0"/>
      <w:divBdr>
        <w:top w:val="none" w:sz="0" w:space="0" w:color="auto"/>
        <w:left w:val="none" w:sz="0" w:space="0" w:color="auto"/>
        <w:bottom w:val="none" w:sz="0" w:space="0" w:color="auto"/>
        <w:right w:val="none" w:sz="0" w:space="0" w:color="auto"/>
      </w:divBdr>
    </w:div>
    <w:div w:id="949314867">
      <w:bodyDiv w:val="1"/>
      <w:marLeft w:val="0"/>
      <w:marRight w:val="0"/>
      <w:marTop w:val="0"/>
      <w:marBottom w:val="0"/>
      <w:divBdr>
        <w:top w:val="none" w:sz="0" w:space="0" w:color="auto"/>
        <w:left w:val="none" w:sz="0" w:space="0" w:color="auto"/>
        <w:bottom w:val="none" w:sz="0" w:space="0" w:color="auto"/>
        <w:right w:val="none" w:sz="0" w:space="0" w:color="auto"/>
      </w:divBdr>
    </w:div>
    <w:div w:id="1165166686">
      <w:bodyDiv w:val="1"/>
      <w:marLeft w:val="0"/>
      <w:marRight w:val="0"/>
      <w:marTop w:val="0"/>
      <w:marBottom w:val="0"/>
      <w:divBdr>
        <w:top w:val="none" w:sz="0" w:space="0" w:color="auto"/>
        <w:left w:val="none" w:sz="0" w:space="0" w:color="auto"/>
        <w:bottom w:val="none" w:sz="0" w:space="0" w:color="auto"/>
        <w:right w:val="none" w:sz="0" w:space="0" w:color="auto"/>
      </w:divBdr>
    </w:div>
    <w:div w:id="1460293576">
      <w:bodyDiv w:val="1"/>
      <w:marLeft w:val="0"/>
      <w:marRight w:val="0"/>
      <w:marTop w:val="0"/>
      <w:marBottom w:val="0"/>
      <w:divBdr>
        <w:top w:val="none" w:sz="0" w:space="0" w:color="auto"/>
        <w:left w:val="none" w:sz="0" w:space="0" w:color="auto"/>
        <w:bottom w:val="none" w:sz="0" w:space="0" w:color="auto"/>
        <w:right w:val="none" w:sz="0" w:space="0" w:color="auto"/>
      </w:divBdr>
    </w:div>
    <w:div w:id="1487472116">
      <w:bodyDiv w:val="1"/>
      <w:marLeft w:val="0"/>
      <w:marRight w:val="0"/>
      <w:marTop w:val="0"/>
      <w:marBottom w:val="0"/>
      <w:divBdr>
        <w:top w:val="none" w:sz="0" w:space="0" w:color="auto"/>
        <w:left w:val="none" w:sz="0" w:space="0" w:color="auto"/>
        <w:bottom w:val="none" w:sz="0" w:space="0" w:color="auto"/>
        <w:right w:val="none" w:sz="0" w:space="0" w:color="auto"/>
      </w:divBdr>
      <w:divsChild>
        <w:div w:id="1740712341">
          <w:marLeft w:val="480"/>
          <w:marRight w:val="0"/>
          <w:marTop w:val="0"/>
          <w:marBottom w:val="0"/>
          <w:divBdr>
            <w:top w:val="none" w:sz="0" w:space="0" w:color="auto"/>
            <w:left w:val="none" w:sz="0" w:space="0" w:color="auto"/>
            <w:bottom w:val="none" w:sz="0" w:space="0" w:color="auto"/>
            <w:right w:val="none" w:sz="0" w:space="0" w:color="auto"/>
          </w:divBdr>
        </w:div>
        <w:div w:id="1085305197">
          <w:marLeft w:val="480"/>
          <w:marRight w:val="0"/>
          <w:marTop w:val="0"/>
          <w:marBottom w:val="0"/>
          <w:divBdr>
            <w:top w:val="none" w:sz="0" w:space="0" w:color="auto"/>
            <w:left w:val="none" w:sz="0" w:space="0" w:color="auto"/>
            <w:bottom w:val="none" w:sz="0" w:space="0" w:color="auto"/>
            <w:right w:val="none" w:sz="0" w:space="0" w:color="auto"/>
          </w:divBdr>
        </w:div>
        <w:div w:id="366177069">
          <w:marLeft w:val="480"/>
          <w:marRight w:val="0"/>
          <w:marTop w:val="0"/>
          <w:marBottom w:val="0"/>
          <w:divBdr>
            <w:top w:val="none" w:sz="0" w:space="0" w:color="auto"/>
            <w:left w:val="none" w:sz="0" w:space="0" w:color="auto"/>
            <w:bottom w:val="none" w:sz="0" w:space="0" w:color="auto"/>
            <w:right w:val="none" w:sz="0" w:space="0" w:color="auto"/>
          </w:divBdr>
        </w:div>
        <w:div w:id="1066564748">
          <w:marLeft w:val="480"/>
          <w:marRight w:val="0"/>
          <w:marTop w:val="0"/>
          <w:marBottom w:val="0"/>
          <w:divBdr>
            <w:top w:val="none" w:sz="0" w:space="0" w:color="auto"/>
            <w:left w:val="none" w:sz="0" w:space="0" w:color="auto"/>
            <w:bottom w:val="none" w:sz="0" w:space="0" w:color="auto"/>
            <w:right w:val="none" w:sz="0" w:space="0" w:color="auto"/>
          </w:divBdr>
        </w:div>
        <w:div w:id="559748977">
          <w:marLeft w:val="480"/>
          <w:marRight w:val="0"/>
          <w:marTop w:val="0"/>
          <w:marBottom w:val="0"/>
          <w:divBdr>
            <w:top w:val="none" w:sz="0" w:space="0" w:color="auto"/>
            <w:left w:val="none" w:sz="0" w:space="0" w:color="auto"/>
            <w:bottom w:val="none" w:sz="0" w:space="0" w:color="auto"/>
            <w:right w:val="none" w:sz="0" w:space="0" w:color="auto"/>
          </w:divBdr>
        </w:div>
      </w:divsChild>
    </w:div>
    <w:div w:id="2019653979">
      <w:bodyDiv w:val="1"/>
      <w:marLeft w:val="0"/>
      <w:marRight w:val="0"/>
      <w:marTop w:val="0"/>
      <w:marBottom w:val="0"/>
      <w:divBdr>
        <w:top w:val="none" w:sz="0" w:space="0" w:color="auto"/>
        <w:left w:val="none" w:sz="0" w:space="0" w:color="auto"/>
        <w:bottom w:val="none" w:sz="0" w:space="0" w:color="auto"/>
        <w:right w:val="none" w:sz="0" w:space="0" w:color="auto"/>
      </w:divBdr>
    </w:div>
    <w:div w:id="2050648073">
      <w:bodyDiv w:val="1"/>
      <w:marLeft w:val="0"/>
      <w:marRight w:val="0"/>
      <w:marTop w:val="0"/>
      <w:marBottom w:val="0"/>
      <w:divBdr>
        <w:top w:val="none" w:sz="0" w:space="0" w:color="auto"/>
        <w:left w:val="none" w:sz="0" w:space="0" w:color="auto"/>
        <w:bottom w:val="none" w:sz="0" w:space="0" w:color="auto"/>
        <w:right w:val="none" w:sz="0" w:space="0" w:color="auto"/>
      </w:divBdr>
    </w:div>
    <w:div w:id="21035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F18564D-357D-40FB-A8E1-2F1B06E9C6A3}"/>
      </w:docPartPr>
      <w:docPartBody>
        <w:p w:rsidR="009D4AEF" w:rsidRDefault="009D4AEF">
          <w:r w:rsidRPr="005A18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F"/>
    <w:rsid w:val="00102981"/>
    <w:rsid w:val="009D4AEF"/>
    <w:rsid w:val="00B731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A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84CE0A-7875-432B-854B-DB15A1EF8A85}">
  <we:reference id="wa104382081" version="1.55.1.0" store="en-GB" storeType="OMEX"/>
  <we:alternateReferences>
    <we:reference id="wa104382081" version="1.55.1.0" store="en-GB" storeType="OMEX"/>
  </we:alternateReferences>
  <we:properties>
    <we:property name="MENDELEY_CITATIONS" value="[{&quot;citationID&quot;:&quot;MENDELEY_CITATION_d94b4855-00e8-4676-80dd-897bac4df4ce&quot;,&quot;properties&quot;:{&quot;noteIndex&quot;:0},&quot;isEdited&quot;:false,&quot;manualOverride&quot;:{&quot;isManuallyOverridden&quot;:false,&quot;citeprocText&quot;:&quot;(&lt;i&gt;Department for Environment Food &amp;#38; Rural Affairs&lt;/i&gt;, 2023)&quot;,&quot;manualOverrideText&quot;:&quot;&quot;},&quot;citationTag&quot;:&quot;MENDELEY_CITATION_v3_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&quot;,&quot;citationItems&quot;:[{&quot;id&quot;:&quot;62abd59b-281b-3533-91ab-eec81732f1ef&quot;,&quot;itemData&quot;:{&quot;type&quot;:&quot;webpage&quot;,&quot;id&quot;:&quot;62abd59b-281b-3533-91ab-eec81732f1ef&quot;,&quot;title&quot;:&quot;Department for Environment Food &amp; Rural Affairs&quot;,&quot;container-title&quot;:&quot;Monthly statistics on the activity of UK hatcheries and UK poultry slaughterhouses (data for September 2023)&quot;,&quot;issued&quot;:{&quot;date-parts&quot;:[[2023,10,19]]},&quot;container-title-short&quot;:&quot;&quot;},&quot;isTemporary&quot;:false}]},{&quot;citationID&quot;:&quot;MENDELEY_CITATION_74258ad7-a7dc-4dac-bc09-d742ce523b75&quot;,&quot;properties&quot;:{&quot;noteIndex&quot;:0},&quot;isEdited&quot;:false,&quot;manualOverride&quot;:{&quot;isManuallyOverridden&quot;:false,&quot;citeprocText&quot;:&quot;(McGauran et al., 2021)&quot;,&quot;manualOverrideText&quot;:&quot;&quot;},&quot;citationTag&quot;:&quot;MENDELEY_CITATION_v3_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&quot;,&quot;citationItems&quot;:[{&quot;id&quot;:&quot;e9c2e28d-c14c-3159-9dd6-d44aac1eacec&quot;,&quot;itemData&quot;:{&quot;type&quot;:&quot;article-journal&quot;,&quot;id&quot;:&quot;e9c2e28d-c14c-3159-9dd6-d44aac1eacec&quot;,&quot;title&quot;:&quot;Poultry feather disulphide bond breakdown to enable bio-based polymer production&quot;,&quot;author&quot;:[{&quot;family&quot;:&quot;McGauran&quot;,&quot;given&quot;:&quot;Thomas&quot;,&quot;parse-names&quot;:false,&quot;dropping-particle&quot;:&quot;&quot;,&quot;non-dropping-particle&quot;:&quot;&quot;},{&quot;family&quot;:&quot;Dunne&quot;,&quot;given&quot;:&quot;Nicholas&quot;,&quot;parse-names&quot;:false,&quot;dropping-particle&quot;:&quot;&quot;,&quot;non-dropping-particle&quot;:&quot;&quot;},{&quot;family&quot;:&quot;Smyth&quot;,&quot;given&quot;:&quot;Beatrice M.&quot;,&quot;parse-names&quot;:false,&quot;dropping-particle&quot;:&quot;&quot;,&quot;non-dropping-particle&quot;:&quot;&quot;},{&quot;family&quot;:&quot;Cunningham&quot;,&quot;given&quot;:&quot;Eoin&quot;,&quot;parse-names&quot;:false,&quot;dropping-particle&quot;:&quot;&quot;,&quot;non-dropping-particle&quot;:&quot;&quot;},{&quot;family&quot;:&quot;Harris&quot;,&quot;given&quot;:&quot;Matt&quot;,&quot;parse-names&quot;:false,&quot;dropping-particle&quot;:&quot;&quot;,&quot;non-dropping-particle&quot;:&quot;&quot;}],&quot;container-title&quot;:&quot;Polymers from Renewable Resources&quot;,&quot;DOI&quot;:&quot;10.1177/20412479211008746&quot;,&quot;ISSN&quot;:&quot;20451377&quot;,&quot;URL&quot;:&quot;https://www.researchgate.net/publication/350976691_Poultry_feather_disulphide_bond_breakdown_to_enable_bio-based_polymer_production&quot;,&quot;issued&quot;:{&quot;date-parts&quot;:[[2021]]},&quot;page&quot;:&quot;1-19&quot;,&quot;abstract&quot;:&quot;With oil supplies, needed for plastic production, decreasing dramatically, there is a clear driver for alterative polymers from sustainable resources. Poultry feathers, containing ∼90% keratin, are one source of natural polymer with huge potential for biopolymer production. However, the presence of crosslinks, known as disulphide bonds, hinders processability. This paper reviews techniques to enable breakage of disulphide bonds through use of reduction agents (sodium sulphite and sodium sulphate) and hydrolysis. Samples were analysed using FTIR and DSC to quantify achievable bond breakage, effect on thermal properties and changes in protein concentration. A review on the effect of particle size on disulphide bond breakage was also conducted, along with quantifying the reformation of bonds post-processing. Finally, a bicinchoninic acid (BCA) protein assay was used to quantify changes to soluble protein content, key to predicting if biopolymer formation can occur. The results showed a final disulphide bond breakage of between 48% and 67% was achievable using these techniques. It was also shown that disulphide bond content exhibited up to 60% bond reformation post treatment. These reductions in disulphide bonds increased the thermoplastic nature and apparent protein content. Despite achieving the highest bond breakage percentage, hydrolysis caused degradation of useful proteins, rendering the material unsuitable for biopolymer production. Results suggested that treatment with sodium sulphite (4.3% wt. of feathers) and use of a small particle size (0–100 µm), sufficiently altered the properties of raw feathers to enable feather biopolymer production.&quot;,&quot;publisher&quot;:&quot;SAGE Publications Ltd&quot;,&quot;volume&quot;:&quot;12&quot;,&quot;container-title-short&quot;:&quot;&quot;},&quot;isTemporary&quot;:false}]},{&quot;citationID&quot;:&quot;MENDELEY_CITATION_2c932188-ebd2-479c-be7c-549200188739&quot;,&quot;properties&quot;:{&quot;noteIndex&quot;:0},&quot;isEdited&quot;:false,&quot;manualOverride&quot;:{&quot;isManuallyOverridden&quot;:false,&quot;citeprocText&quot;:&quot;(Zhang et al., 2021)&quot;,&quot;manualOverrideText&quot;:&quot;&quot;},&quot;citationTag&quot;:&quot;MENDELEY_CITATION_v3_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&quot;,&quot;citationItems&quot;:[{&quot;id&quot;:&quot;8bd16788-3d9e-3a57-8447-42eb218ed365&quot;,&quot;itemData&quot;:{&quot;type&quot;:&quot;article-journal&quot;,&quot;id&quot;:&quot;8bd16788-3d9e-3a57-8447-42eb218ed365&quot;,&quot;title&quot;:&quot;Extraction of keratin from poultry feathers with choline chloride-oxalic acid deep eutectic solvent&quot;,&quot;author&quot;:[{&quot;family&quot;:&quot;Zhang&quot;,&quot;given&quot;:&quot;Xu&quot;,&quot;parse-names&quot;:false,&quot;dropping-particle&quot;:&quot;&quot;,&quot;non-dropping-particle&quot;:&quot;&quot;},{&quot;family&quot;:&quot;Feng&quot;,&quot;given&quot;:&quot;Yong&quot;,&quot;parse-names&quot;:false,&quot;dropping-particle&quot;:&quot;&quot;,&quot;non-dropping-particle&quot;:&quot;&quot;},{&quot;family&quot;:&quot;Yang&quot;,&quot;given&quot;:&quot;Xuhong&quot;,&quot;parse-names&quot;:false,&quot;dropping-particle&quot;:&quot;&quot;,&quot;non-dropping-particle&quot;:&quot;&quot;}],&quot;container-title&quot;:&quot;Fibers and Polymers&quot;,&quot;DOI&quot;:&quot;10.1007/s12221-021-0255-z&quot;,&quot;ISSN&quot;:&quot;18750052&quot;,&quot;URL&quot;:&quot;https://link.springer.com/article/10.1007/s12221-021-0255-z&quot;,&quot;issued&quot;:{&quot;date-parts&quot;:[[2021,12,1]]},&quot;page&quot;:&quot;3326-3335&quot;,&quot;abstract&quot;:&quot;A great amount of poultry feathers wastes are produced every year in the world, leading to the discard of keratin resources and causing environmental pollution. The recycling of poultry feathers keratin is of great significance to the protection of environment and utilization of resource. In this work, poultry feathers were dissolved in a dissolution system composed of deep eutectic solvent (choline chloride (ChCl) and oxalic acid (OA) mixed in a certain molar ratio) and deionized water. After dissolution, dialysis, and filtration, the water soluble and insoluble extraction fractions were obtained and separated. The effects of dissolution system composition, dissolution temperature, and dissolution time on the dissolution of poultry feathers and keratin extraction were evaluated. Under the dissolution conditions of ChCl/OA=1:2, mwater=30 wt%, 80 °C×6 h, the dissolution rate of poultry feathers reached more than 90 %, and the total extraction yield was nearly 30 %. The results of SEM, FTIR, Raman spectra, and XRD data showed that the secondary structure of poultry feathers’ macromolecules changed obviously during the process of dissolution and extraction. The results of TGA and DTG showed that insoluble extraction fraction had better thermal stability than soluble extraction fraction.&quot;,&quot;publisher&quot;:&quot;Korean Fiber Society&quot;,&quot;issue&quot;:&quot;12&quot;,&quot;volume&quot;:&quot;22&quot;},&quot;isTemporary&quot;:false}]},{&quot;citationID&quot;:&quot;MENDELEY_CITATION_bbf0f666-1b9e-4a5a-a5bb-520aa6b849aa&quot;,&quot;properties&quot;:{&quot;noteIndex&quot;:0},&quot;isEdited&quot;:false,&quot;manualOverride&quot;:{&quot;isManuallyOverridden&quot;:false,&quot;citeprocText&quot;:&quot;(Senthilkumar et al., 2022)&quot;,&quot;manualOverrideText&quot;:&quot;&quot;},&quot;citationTag&quot;:&quot;MENDELEY_CITATION_v3_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&quot;,&quot;citationItems&quot;:[{&quot;id&quot;:&quot;3f1da06d-a10d-3d20-aa8c-2386d48a5e3e&quot;,&quot;itemData&quot;:{&quot;type&quot;:&quot;article&quot;,&quot;id&quot;:&quot;3f1da06d-a10d-3d20-aa8c-2386d48a5e3e&quot;,&quot;title&quot;:&quot;Extraction of keratin from keratinous wastes: current status and future directions&quot;,&quot;author&quot;:[{&quot;family&quot;:&quot;Senthilkumar&quot;,&quot;given&quot;:&quot;Neeharika&quot;,&quot;parse-names&quot;:false,&quot;dropping-particle&quot;:&quot;&quot;,&quot;non-dropping-particle&quot;:&quot;&quot;},{&quot;family&quot;:&quot;Chowdhury&quot;,&quot;given&quot;:&quot;Snehaunshu&quot;,&quot;parse-names&quot;:false,&quot;dropping-particle&quot;:&quot;&quot;,&quot;non-dropping-particle&quot;:&quot;&quot;},{&quot;family&quot;:&quot;Sanpui&quot;,&quot;given&quot;:&quot;Pallab&quot;,&quot;parse-names&quot;:false,&quot;dropping-particle&quot;:&quot;&quot;,&quot;non-dropping-particle&quot;:&quot;&quot;}],&quot;container-title&quot;:&quot;Journal of Material Cycles and Waste Management&quot;,&quot;container-title-short&quot;:&quot;J Mater Cycles Waste Manag&quot;,&quot;DOI&quot;:&quot;10.1007/s10163-022-01492-9&quot;,&quot;ISSN&quot;:&quot;16118227&quot;,&quot;URL&quot;:&quot;https://link.springer.com/article/10.1007/s10163-022-01492-9&quot;,&quot;issued&quot;:{&quot;date-parts&quot;:[[2022]]},&quot;abstract&quot;:&quot;This review aims to trace the developments of keratin extraction techniques over the last 70 years and possibilities for future research. Keratin is a fibrous structural protein naturally present in the appendages of animals such as hair, wool, feathers, hooves and hides. Currently millions of tons of these appendages are discarded as waste products by the meat, poultry, textile and leather industries. These keratin-rich wastes lack environmental-friendly disposal methods, and are often dumped in landfills or incinerated. Over the last few years, several studies have developed various methods to repurpose these wastes as a potential source for obtaining keratin. Keratin has recently been demonstrated to have applications within the biomedical field (as a scaffold material in tissue engineering, for drug delivery and wound healing), cosmetic products and environmental remediation. To meet the demand for keratin in the above-mentioned applications, research on extracting keratin from different natural sources including keratinous wastes and improving the extraction efficiency thereof is imperative. Hence, with a brief introduction to the structure and occurrence of keratin, the present review extensively focuses on current methods of its extraction from hair, feathers, wool, hides and hooves. Also, the review identifies gaps in current research and outlines future directions in this field.&quot;,&quot;publisher&quot;:&quot;Springer&quot;},&quot;isTemporary&quot;:false}]},{&quot;citationID&quot;:&quot;MENDELEY_CITATION_be29d799-64ff-438b-b107-82aadb856091&quot;,&quot;properties&quot;:{&quot;noteIndex&quot;:0},&quot;isEdited&quot;:false,&quot;manualOverride&quot;:{&quot;isManuallyOverridden&quot;:false,&quot;citeprocText&quot;:&quot;(Dąbrowska et al., 2022)&quot;,&quot;manualOverrideText&quot;:&quot;&quot;},&quot;citationTag&quot;:&quot;MENDELEY_CITATION_v3_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&quot;,&quot;citationItems&quot;:[{&quot;id&quot;:&quot;a952449f-02c8-323d-bc56-1bfa6a886474&quot;,&quot;itemData&quot;:{&quot;type&quot;:&quot;article-journal&quot;,&quot;id&quot;:&quot;a952449f-02c8-323d-bc56-1bfa6a886474&quot;,&quot;title&quot;:&quot;An optimal designed experiment for the alkaline hydrolysis of feather keratin&quot;,&quot;author&quot;:[{&quot;family&quot;:&quot;Dąbrowska&quot;,&quot;given&quot;:&quot;Małgorzata&quot;,&quot;parse-names&quot;:false,&quot;dropping-particle&quot;:&quot;&quot;,&quot;non-dropping-particle&quot;:&quot;&quot;},{&quot;family&quot;:&quot;Sommer&quot;,&quot;given&quot;:&quot;Agata&quot;,&quot;parse-names&quot;:false,&quot;dropping-particle&quot;:&quot;&quot;,&quot;non-dropping-particle&quot;:&quot;&quot;},{&quot;family&quot;:&quot;Sinkiewicz&quot;,&quot;given&quot;:&quot;Izabela&quot;,&quot;parse-names&quot;:false,&quot;dropping-particle&quot;:&quot;&quot;,&quot;non-dropping-particle&quot;:&quot;&quot;},{&quot;family&quot;:&quot;Taraszkiewicz&quot;,&quot;given&quot;:&quot;Antoni&quot;,&quot;parse-names&quot;:false,&quot;dropping-particle&quot;:&quot;&quot;,&quot;non-dropping-particle&quot;:&quot;&quot;},{&quot;family&quot;:&quot;Staroszczyk&quot;,&quot;given&quot;:&quot;Hanna&quot;,&quot;parse-names&quot;:false,&quot;dropping-particle&quot;:&quot;&quot;,&quot;non-dropping-particle&quot;:&quot;&quot;}],&quot;container-title&quot;:&quot;Environmental Science and Pollution Research&quot;,&quot;DOI&quot;:&quot;10.1007/s11356-021-17649-2&quot;,&quot;ISSN&quot;:&quot;16147499&quot;,&quot;PMID&quot;:&quot;34822081&quot;,&quot;URL&quot;:&quot;https://www.researchgate.net/publication/354752145_An_Optimal_Designed_Experiment_for_the_Alkaline_Hydrolysis_of_Feather_Keratin&quot;,&quot;issued&quot;:{&quot;date-parts&quot;:[[2022,4,1]]},&quot;page&quot;:&quot;24145-24154&quot;,&quot;abstract&quot;:&quot;Feathers, burdensome waste from the poultry industry, can be a cheap source of keratin, a protein with excellent physicochemical, biological, and mechanical properties. Acid and alkaline hydrolyses are usually adopted for isolation of keratin from its natural resources. This study aimed at assessing the statistically significant effect of input variables in the alkaline hydrolysis of keratin from chicken feathers on the process yield and on the molecular weight of peptides obtained. The effect of the volume ratio of 1M NaOH to the feathers’ mass, the hydrolysis time, and the shaking speed of the reaction mixture on the process yield were analyzed. The use of statistical analysis at the design step of experiment allowed reducing the trial number from 27 to 9. Among the input variables analyzed, only the volume ratio of 1M NaOH to the feathers’ mass had a significant effect on the process yield, while none of them significantly affected the molecular weight of the peptides obtained. All hydrolysates were dominated by two peptides’ fractions, with molecular weights of ca. 130 and 250 kDa, and mixture of many peptides of weight close to 10 kDa and smaller. Alkaline hydrolysis of feather keratin yielded protein hydrolysates soluble over a wide pH range.&quot;,&quot;publisher&quot;:&quot;Springer Science and Business Media Deutschland GmbH&quot;,&quot;issue&quot;:&quot;16&quot;,&quot;volume&quot;:&quot;2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6FB5-D159-4305-BB76-429D08ED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mahamad yousif</dc:creator>
  <cp:keywords/>
  <dc:description/>
  <cp:lastModifiedBy>mahamad yousif</cp:lastModifiedBy>
  <cp:revision>188</cp:revision>
  <dcterms:created xsi:type="dcterms:W3CDTF">2023-11-09T12:18:00Z</dcterms:created>
  <dcterms:modified xsi:type="dcterms:W3CDTF">2024-01-10T10:40:00Z</dcterms:modified>
</cp:coreProperties>
</file>