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9227B3" w:rsidRDefault="00000000" w14:paraId="6696F7D1" w14:textId="77777777">
      <w:pPr>
        <w:spacing w:after="781" w:line="259" w:lineRule="auto"/>
        <w:ind w:left="3463" w:firstLine="0"/>
        <w:jc w:val="left"/>
      </w:pPr>
      <w:r>
        <w:rPr>
          <w:noProof/>
        </w:rPr>
        <w:drawing>
          <wp:inline distT="0" distB="0" distL="0" distR="0" wp14:anchorId="3B11EDB8" wp14:editId="39D98024">
            <wp:extent cx="1332738" cy="1002030"/>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6"/>
                    <a:stretch>
                      <a:fillRect/>
                    </a:stretch>
                  </pic:blipFill>
                  <pic:spPr>
                    <a:xfrm>
                      <a:off x="0" y="0"/>
                      <a:ext cx="1332738" cy="1002030"/>
                    </a:xfrm>
                    <a:prstGeom prst="rect">
                      <a:avLst/>
                    </a:prstGeom>
                  </pic:spPr>
                </pic:pic>
              </a:graphicData>
            </a:graphic>
          </wp:inline>
        </w:drawing>
      </w:r>
    </w:p>
    <w:p w:rsidR="009227B3" w:rsidP="08F4F14C" w:rsidRDefault="00000000" w14:paraId="48ADE963" w14:textId="3F53FC14">
      <w:pPr>
        <w:spacing w:after="469" w:line="259" w:lineRule="auto"/>
        <w:ind w:left="0" w:right="53" w:firstLine="0"/>
        <w:jc w:val="center"/>
        <w:rPr>
          <w:b w:val="1"/>
          <w:bCs w:val="1"/>
          <w:sz w:val="32"/>
          <w:szCs w:val="32"/>
        </w:rPr>
      </w:pPr>
      <w:r w:rsidRPr="08F4F14C" w:rsidR="00000000">
        <w:rPr>
          <w:b w:val="1"/>
          <w:bCs w:val="1"/>
          <w:sz w:val="32"/>
          <w:szCs w:val="32"/>
          <w:u w:val="single"/>
        </w:rPr>
        <w:t>Annual Meeting Travel Grant Policy 202</w:t>
      </w:r>
      <w:r w:rsidRPr="08F4F14C" w:rsidR="0E00F520">
        <w:rPr>
          <w:b w:val="1"/>
          <w:bCs w:val="1"/>
          <w:sz w:val="32"/>
          <w:szCs w:val="32"/>
          <w:u w:val="single"/>
        </w:rPr>
        <w:t>5</w:t>
      </w:r>
    </w:p>
    <w:p w:rsidR="009227B3" w:rsidP="08F4F14C" w:rsidRDefault="00000000" w14:paraId="387C5613" w14:textId="279A1446">
      <w:pPr>
        <w:spacing w:after="570"/>
        <w:ind w:right="37"/>
      </w:pPr>
      <w:r w:rsidR="00000000">
        <w:rPr/>
        <w:t>Effective Date: 1 July 202</w:t>
      </w:r>
      <w:r w:rsidR="5ADBC9C5">
        <w:rPr/>
        <w:t>5</w:t>
      </w:r>
    </w:p>
    <w:p w:rsidR="009227B3" w:rsidP="08F4F14C" w:rsidRDefault="00000000" w14:paraId="5D99EAF0" w14:textId="3D538C27">
      <w:pPr>
        <w:spacing w:after="570"/>
        <w:ind w:right="37"/>
      </w:pPr>
      <w:r w:rsidR="00000000">
        <w:rPr/>
        <w:t xml:space="preserve">This travel grant policy outlines the guidelines and procedures for providing financial </w:t>
      </w:r>
      <w:r w:rsidR="00000000">
        <w:rPr/>
        <w:t>a</w:t>
      </w:r>
      <w:r w:rsidR="00000000">
        <w:rPr/>
        <w:t>ssistance</w:t>
      </w:r>
      <w:r w:rsidR="00000000">
        <w:rPr/>
        <w:t xml:space="preserve"> </w:t>
      </w:r>
      <w:r w:rsidR="00000000">
        <w:rPr/>
        <w:t xml:space="preserve">to individuals travelling specifically to the BSH Annual Meeting in London for educational purposes. The policy typically covers eligibility criteria, application procedures, funding limits, allowable expenses, reporting requirements, and any other relevant terms and conditions. </w:t>
      </w:r>
    </w:p>
    <w:p w:rsidR="009227B3" w:rsidRDefault="00000000" w14:paraId="74D6D486" w14:textId="77777777">
      <w:pPr>
        <w:numPr>
          <w:ilvl w:val="0"/>
          <w:numId w:val="1"/>
        </w:numPr>
        <w:spacing w:after="156" w:line="259" w:lineRule="auto"/>
        <w:ind w:hanging="360"/>
        <w:jc w:val="left"/>
      </w:pPr>
      <w:r>
        <w:rPr>
          <w:b/>
        </w:rPr>
        <w:t>Eligibility Criteria</w:t>
      </w:r>
    </w:p>
    <w:p w:rsidR="009227B3" w:rsidRDefault="00000000" w14:paraId="70A402A0" w14:textId="77777777">
      <w:pPr>
        <w:numPr>
          <w:ilvl w:val="1"/>
          <w:numId w:val="1"/>
        </w:numPr>
        <w:ind w:right="37" w:hanging="360"/>
      </w:pPr>
      <w:r>
        <w:t>Non-consultant healthcare professionals</w:t>
      </w:r>
    </w:p>
    <w:p w:rsidR="009227B3" w:rsidRDefault="00000000" w14:paraId="5F05AE55" w14:textId="77777777">
      <w:pPr>
        <w:numPr>
          <w:ilvl w:val="1"/>
          <w:numId w:val="1"/>
        </w:numPr>
        <w:ind w:right="37" w:hanging="360"/>
      </w:pPr>
      <w:r>
        <w:t>Full attendance for the duration of the meeting</w:t>
      </w:r>
    </w:p>
    <w:p w:rsidR="009227B3" w:rsidRDefault="00000000" w14:paraId="77FDD69B" w14:textId="77777777">
      <w:pPr>
        <w:numPr>
          <w:ilvl w:val="1"/>
          <w:numId w:val="1"/>
        </w:numPr>
        <w:ind w:right="37" w:hanging="360"/>
      </w:pPr>
      <w:r>
        <w:t>Home address in the UK and outside of the M25</w:t>
      </w:r>
    </w:p>
    <w:p w:rsidR="009227B3" w:rsidRDefault="00000000" w14:paraId="601EEF71" w14:textId="77777777">
      <w:pPr>
        <w:numPr>
          <w:ilvl w:val="1"/>
          <w:numId w:val="1"/>
        </w:numPr>
        <w:ind w:right="37" w:hanging="360"/>
      </w:pPr>
      <w:r>
        <w:t>No access to funding/travel expenses from other sources</w:t>
      </w:r>
    </w:p>
    <w:p w:rsidR="009227B3" w:rsidRDefault="00000000" w14:paraId="1DD4BB10" w14:textId="77777777">
      <w:pPr>
        <w:numPr>
          <w:ilvl w:val="1"/>
          <w:numId w:val="1"/>
        </w:numPr>
        <w:spacing w:after="160"/>
        <w:ind w:right="37" w:hanging="360"/>
      </w:pPr>
      <w:r>
        <w:rPr>
          <w:u w:val="single" w:color="1F3864"/>
        </w:rPr>
        <w:t>ALL</w:t>
      </w:r>
      <w:r>
        <w:t xml:space="preserve"> receipts for your travel costs must be enclosed with the claim</w:t>
      </w:r>
    </w:p>
    <w:p w:rsidR="009227B3" w:rsidRDefault="00000000" w14:paraId="051915B4" w14:textId="77777777">
      <w:pPr>
        <w:numPr>
          <w:ilvl w:val="0"/>
          <w:numId w:val="1"/>
        </w:numPr>
        <w:spacing w:after="156" w:line="259" w:lineRule="auto"/>
        <w:ind w:hanging="360"/>
        <w:jc w:val="left"/>
      </w:pPr>
      <w:r>
        <w:rPr>
          <w:b/>
        </w:rPr>
        <w:t>Application Process</w:t>
      </w:r>
    </w:p>
    <w:p w:rsidR="009227B3" w:rsidRDefault="00000000" w14:paraId="2E625968" w14:textId="77777777">
      <w:pPr>
        <w:spacing w:after="153"/>
        <w:ind w:left="370" w:right="37"/>
      </w:pPr>
      <w:r>
        <w:t>Applications for the travel grant must be submitted after the event. Please follow the process below:</w:t>
      </w:r>
    </w:p>
    <w:p w:rsidR="009227B3" w:rsidRDefault="00000000" w14:paraId="0E0CBB68" w14:textId="77777777">
      <w:pPr>
        <w:numPr>
          <w:ilvl w:val="1"/>
          <w:numId w:val="1"/>
        </w:numPr>
        <w:ind w:right="37" w:hanging="360"/>
      </w:pPr>
      <w:r>
        <w:t>Purchase your required travel;</w:t>
      </w:r>
    </w:p>
    <w:p w:rsidR="009227B3" w:rsidRDefault="00000000" w14:paraId="197E4958" w14:textId="77777777">
      <w:pPr>
        <w:numPr>
          <w:ilvl w:val="1"/>
          <w:numId w:val="1"/>
        </w:numPr>
        <w:ind w:right="37" w:hanging="360"/>
      </w:pPr>
      <w:r>
        <w:t>Attend the meeting and check in to the meeting on both days;</w:t>
      </w:r>
    </w:p>
    <w:p w:rsidR="009227B3" w:rsidRDefault="00000000" w14:paraId="1CD0702A" w14:textId="77777777">
      <w:pPr>
        <w:numPr>
          <w:ilvl w:val="1"/>
          <w:numId w:val="1"/>
        </w:numPr>
        <w:ind w:right="37" w:hanging="360"/>
      </w:pPr>
      <w:r>
        <w:t>Complete the travel form and declaration after the meeting;</w:t>
      </w:r>
    </w:p>
    <w:p w:rsidR="009227B3" w:rsidRDefault="00000000" w14:paraId="036BC1C5" w14:textId="77777777">
      <w:pPr>
        <w:numPr>
          <w:ilvl w:val="1"/>
          <w:numId w:val="1"/>
        </w:numPr>
        <w:ind w:right="37" w:hanging="360"/>
      </w:pPr>
      <w:r>
        <w:t xml:space="preserve">Return the completed travel form and ALL receipts to </w:t>
      </w:r>
      <w:r>
        <w:rPr>
          <w:color w:val="5296D4"/>
          <w:u w:val="single" w:color="5296D4"/>
        </w:rPr>
        <w:t>accounts@bsh.org.uk</w:t>
      </w:r>
    </w:p>
    <w:p w:rsidR="009227B3" w:rsidRDefault="00000000" w14:paraId="57F5531E" w14:textId="63E6C530">
      <w:pPr>
        <w:numPr>
          <w:ilvl w:val="1"/>
          <w:numId w:val="1"/>
        </w:numPr>
        <w:spacing w:after="151"/>
        <w:ind w:right="37" w:hanging="360"/>
        <w:rPr/>
      </w:pPr>
      <w:r w:rsidR="00000000">
        <w:rPr/>
        <w:t>The deadline for applications is 14 December 202</w:t>
      </w:r>
      <w:r w:rsidR="0BB18747">
        <w:rPr/>
        <w:t>5</w:t>
      </w:r>
    </w:p>
    <w:p w:rsidR="009227B3" w:rsidRDefault="00000000" w14:paraId="79829AB5" w14:textId="77777777">
      <w:pPr>
        <w:spacing w:after="155"/>
        <w:ind w:left="370" w:right="37"/>
      </w:pPr>
      <w:r>
        <w:t xml:space="preserve">Any incomplete applications will not be accepted and you will not be contacted for further information. </w:t>
      </w:r>
    </w:p>
    <w:p w:rsidR="009227B3" w:rsidRDefault="00000000" w14:paraId="227618C7" w14:textId="77777777">
      <w:pPr>
        <w:numPr>
          <w:ilvl w:val="0"/>
          <w:numId w:val="1"/>
        </w:numPr>
        <w:spacing w:after="112" w:line="377" w:lineRule="auto"/>
        <w:ind w:hanging="360"/>
        <w:jc w:val="left"/>
      </w:pPr>
      <w:r>
        <w:rPr>
          <w:b/>
        </w:rPr>
        <w:t xml:space="preserve">Funding Limits </w:t>
      </w:r>
      <w:r>
        <w:t>The maximum amount of funding that can be claimed is £100 per person for airfare, and train</w:t>
      </w:r>
      <w:r>
        <w:rPr>
          <w:rFonts w:ascii="Times New Roman" w:hAnsi="Times New Roman" w:eastAsia="Times New Roman" w:cs="Times New Roman"/>
        </w:rPr>
        <w:t xml:space="preserve"> </w:t>
      </w:r>
      <w:r>
        <w:t>travel. Travel must be in standard class, with no exception.</w:t>
      </w:r>
    </w:p>
    <w:p w:rsidR="009227B3" w:rsidRDefault="00000000" w14:paraId="27A14A0F" w14:textId="77777777">
      <w:pPr>
        <w:spacing w:after="525" w:line="259" w:lineRule="auto"/>
        <w:ind w:left="0" w:right="52" w:firstLine="0"/>
        <w:jc w:val="right"/>
      </w:pPr>
      <w:r>
        <w:t xml:space="preserve">The funding will be on a first come first served basis and awarded to </w:t>
      </w:r>
      <w:r>
        <w:rPr>
          <w:rFonts w:ascii="Times New Roman" w:hAnsi="Times New Roman" w:eastAsia="Times New Roman" w:cs="Times New Roman"/>
          <w:sz w:val="22"/>
        </w:rPr>
        <w:t>5</w:t>
      </w:r>
      <w:r>
        <w:t>0 complete applications.</w:t>
      </w:r>
    </w:p>
    <w:p w:rsidR="009227B3" w:rsidRDefault="00000000" w14:paraId="71A2EB07" w14:textId="77777777">
      <w:pPr>
        <w:spacing w:after="221" w:line="259" w:lineRule="auto"/>
        <w:ind w:left="0" w:firstLine="0"/>
        <w:jc w:val="left"/>
      </w:pPr>
      <w:r>
        <w:rPr>
          <w:noProof/>
          <w:color w:val="000000"/>
          <w:sz w:val="22"/>
        </w:rPr>
        <mc:AlternateContent>
          <mc:Choice Requires="wpg">
            <w:drawing>
              <wp:inline distT="0" distB="0" distL="0" distR="0" wp14:anchorId="6815A5D0" wp14:editId="21871A5F">
                <wp:extent cx="5715000" cy="7620"/>
                <wp:effectExtent l="0" t="0" r="0" b="0"/>
                <wp:docPr id="1927" name="Group 1927"/>
                <wp:cNvGraphicFramePr/>
                <a:graphic xmlns:a="http://schemas.openxmlformats.org/drawingml/2006/main">
                  <a:graphicData uri="http://schemas.microsoft.com/office/word/2010/wordprocessingGroup">
                    <wpg:wgp>
                      <wpg:cNvGrpSpPr/>
                      <wpg:grpSpPr>
                        <a:xfrm>
                          <a:off x="0" y="0"/>
                          <a:ext cx="5715000" cy="7620"/>
                          <a:chOff x="0" y="0"/>
                          <a:chExt cx="5715000" cy="7620"/>
                        </a:xfrm>
                      </wpg:grpSpPr>
                      <wps:wsp>
                        <wps:cNvPr id="6" name="Shape 6"/>
                        <wps:cNvSpPr/>
                        <wps:spPr>
                          <a:xfrm>
                            <a:off x="0" y="0"/>
                            <a:ext cx="5715000" cy="7620"/>
                          </a:xfrm>
                          <a:custGeom>
                            <a:avLst/>
                            <a:gdLst/>
                            <a:ahLst/>
                            <a:cxnLst/>
                            <a:rect l="0" t="0" r="0" b="0"/>
                            <a:pathLst>
                              <a:path w="5715000" h="7620">
                                <a:moveTo>
                                  <a:pt x="0" y="0"/>
                                </a:moveTo>
                                <a:lnTo>
                                  <a:pt x="5715000" y="7620"/>
                                </a:lnTo>
                              </a:path>
                            </a:pathLst>
                          </a:custGeom>
                          <a:ln w="12700" cap="flat">
                            <a:miter lim="127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27935806">
              <v:group id="Group 1927" style="width:450pt;height:0.599976pt;mso-position-horizontal-relative:char;mso-position-vertical-relative:line" coordsize="57150,76">
                <v:shape id="Shape 6" style="position:absolute;width:57150;height:76;left:0;top:0;" coordsize="5715000,7620" path="m0,0l5715000,7620">
                  <v:stroke on="true" weight="1pt" color="#ff0000" miterlimit="10" joinstyle="miter" endcap="flat"/>
                  <v:fill on="false" color="#000000" opacity="0"/>
                </v:shape>
              </v:group>
            </w:pict>
          </mc:Fallback>
        </mc:AlternateContent>
      </w:r>
    </w:p>
    <w:tbl>
      <w:tblPr>
        <w:tblStyle w:val="TableGrid"/>
        <w:tblW w:w="9068" w:type="dxa"/>
        <w:tblInd w:w="0" w:type="dxa"/>
        <w:tblCellMar>
          <w:top w:w="0" w:type="dxa"/>
          <w:left w:w="0" w:type="dxa"/>
          <w:bottom w:w="0" w:type="dxa"/>
          <w:right w:w="0" w:type="dxa"/>
        </w:tblCellMar>
        <w:tblLook w:val="04A0" w:firstRow="1" w:lastRow="0" w:firstColumn="1" w:lastColumn="0" w:noHBand="0" w:noVBand="1"/>
      </w:tblPr>
      <w:tblGrid>
        <w:gridCol w:w="3268"/>
        <w:gridCol w:w="3177"/>
        <w:gridCol w:w="2623"/>
      </w:tblGrid>
      <w:tr w:rsidR="009227B3" w14:paraId="47AE16EE" w14:textId="77777777">
        <w:trPr>
          <w:trHeight w:val="201"/>
        </w:trPr>
        <w:tc>
          <w:tcPr>
            <w:tcW w:w="3268" w:type="dxa"/>
            <w:tcBorders>
              <w:top w:val="nil"/>
              <w:left w:val="nil"/>
              <w:bottom w:val="nil"/>
              <w:right w:val="nil"/>
            </w:tcBorders>
          </w:tcPr>
          <w:p w:rsidR="009227B3" w:rsidRDefault="00000000" w14:paraId="121F539F" w14:textId="77777777">
            <w:pPr>
              <w:spacing w:after="0" w:line="259" w:lineRule="auto"/>
              <w:ind w:left="0" w:firstLine="0"/>
              <w:jc w:val="left"/>
            </w:pPr>
            <w:r>
              <w:rPr>
                <w:color w:val="000000"/>
                <w:sz w:val="18"/>
              </w:rPr>
              <w:t xml:space="preserve">Registered Office </w:t>
            </w:r>
          </w:p>
        </w:tc>
        <w:tc>
          <w:tcPr>
            <w:tcW w:w="3177" w:type="dxa"/>
            <w:tcBorders>
              <w:top w:val="nil"/>
              <w:left w:val="nil"/>
              <w:bottom w:val="nil"/>
              <w:right w:val="nil"/>
            </w:tcBorders>
          </w:tcPr>
          <w:p w:rsidR="009227B3" w:rsidRDefault="00000000" w14:paraId="56D7B9C6" w14:textId="77777777">
            <w:pPr>
              <w:spacing w:after="0" w:line="259" w:lineRule="auto"/>
              <w:ind w:left="106" w:firstLine="0"/>
              <w:jc w:val="left"/>
            </w:pPr>
            <w:r>
              <w:rPr>
                <w:color w:val="000000"/>
                <w:sz w:val="18"/>
              </w:rPr>
              <w:t xml:space="preserve">British Society for Heart Failure </w:t>
            </w:r>
          </w:p>
        </w:tc>
        <w:tc>
          <w:tcPr>
            <w:tcW w:w="2623" w:type="dxa"/>
            <w:tcBorders>
              <w:top w:val="nil"/>
              <w:left w:val="nil"/>
              <w:bottom w:val="nil"/>
              <w:right w:val="nil"/>
            </w:tcBorders>
          </w:tcPr>
          <w:p w:rsidR="009227B3" w:rsidRDefault="00000000" w14:paraId="2CFED7EB" w14:textId="77777777">
            <w:pPr>
              <w:spacing w:after="0" w:line="259" w:lineRule="auto"/>
              <w:ind w:left="0" w:right="41" w:firstLine="0"/>
              <w:jc w:val="right"/>
            </w:pPr>
            <w:r>
              <w:rPr>
                <w:color w:val="000000"/>
                <w:sz w:val="18"/>
              </w:rPr>
              <w:t xml:space="preserve">BSH Services Limited </w:t>
            </w:r>
          </w:p>
        </w:tc>
      </w:tr>
      <w:tr w:rsidR="009227B3" w14:paraId="10A413DD" w14:textId="77777777">
        <w:trPr>
          <w:trHeight w:val="220"/>
        </w:trPr>
        <w:tc>
          <w:tcPr>
            <w:tcW w:w="3268" w:type="dxa"/>
            <w:tcBorders>
              <w:top w:val="nil"/>
              <w:left w:val="nil"/>
              <w:bottom w:val="nil"/>
              <w:right w:val="nil"/>
            </w:tcBorders>
          </w:tcPr>
          <w:p w:rsidR="009227B3" w:rsidRDefault="00000000" w14:paraId="7CB28A04" w14:textId="77777777">
            <w:pPr>
              <w:spacing w:after="0" w:line="259" w:lineRule="auto"/>
              <w:ind w:left="0" w:firstLine="0"/>
              <w:jc w:val="left"/>
            </w:pPr>
            <w:r>
              <w:rPr>
                <w:color w:val="000000"/>
                <w:sz w:val="18"/>
              </w:rPr>
              <w:t xml:space="preserve">1 St Andrews Place </w:t>
            </w:r>
          </w:p>
        </w:tc>
        <w:tc>
          <w:tcPr>
            <w:tcW w:w="3177" w:type="dxa"/>
            <w:tcBorders>
              <w:top w:val="nil"/>
              <w:left w:val="nil"/>
              <w:bottom w:val="nil"/>
              <w:right w:val="nil"/>
            </w:tcBorders>
          </w:tcPr>
          <w:p w:rsidR="009227B3" w:rsidRDefault="00000000" w14:paraId="6865A852" w14:textId="77777777">
            <w:pPr>
              <w:spacing w:after="0" w:line="259" w:lineRule="auto"/>
              <w:ind w:left="0" w:firstLine="0"/>
              <w:jc w:val="left"/>
            </w:pPr>
            <w:r>
              <w:rPr>
                <w:color w:val="000000"/>
                <w:sz w:val="18"/>
              </w:rPr>
              <w:t xml:space="preserve">Registered Company No: 3767312 </w:t>
            </w:r>
          </w:p>
        </w:tc>
        <w:tc>
          <w:tcPr>
            <w:tcW w:w="2623" w:type="dxa"/>
            <w:tcBorders>
              <w:top w:val="nil"/>
              <w:left w:val="nil"/>
              <w:bottom w:val="nil"/>
              <w:right w:val="nil"/>
            </w:tcBorders>
          </w:tcPr>
          <w:p w:rsidR="009227B3" w:rsidRDefault="00000000" w14:paraId="1EF74F25" w14:textId="77777777">
            <w:pPr>
              <w:spacing w:after="0" w:line="259" w:lineRule="auto"/>
              <w:ind w:left="0" w:firstLine="0"/>
            </w:pPr>
            <w:r>
              <w:rPr>
                <w:color w:val="000000"/>
                <w:sz w:val="18"/>
              </w:rPr>
              <w:t xml:space="preserve">Registered Company No: 12582222 </w:t>
            </w:r>
          </w:p>
        </w:tc>
      </w:tr>
      <w:tr w:rsidR="009227B3" w14:paraId="21FF8236" w14:textId="77777777">
        <w:trPr>
          <w:trHeight w:val="421"/>
        </w:trPr>
        <w:tc>
          <w:tcPr>
            <w:tcW w:w="3268" w:type="dxa"/>
            <w:tcBorders>
              <w:top w:val="nil"/>
              <w:left w:val="nil"/>
              <w:bottom w:val="nil"/>
              <w:right w:val="nil"/>
            </w:tcBorders>
          </w:tcPr>
          <w:p w:rsidR="009227B3" w:rsidRDefault="00000000" w14:paraId="019ABB76" w14:textId="77777777">
            <w:pPr>
              <w:spacing w:after="0" w:line="259" w:lineRule="auto"/>
              <w:ind w:left="0" w:right="2269" w:firstLine="0"/>
              <w:jc w:val="left"/>
            </w:pPr>
            <w:r>
              <w:rPr>
                <w:color w:val="000000"/>
                <w:sz w:val="18"/>
              </w:rPr>
              <w:t xml:space="preserve">London  NW1 4LB </w:t>
            </w:r>
          </w:p>
        </w:tc>
        <w:tc>
          <w:tcPr>
            <w:tcW w:w="3177" w:type="dxa"/>
            <w:tcBorders>
              <w:top w:val="nil"/>
              <w:left w:val="nil"/>
              <w:bottom w:val="nil"/>
              <w:right w:val="nil"/>
            </w:tcBorders>
          </w:tcPr>
          <w:p w:rsidR="009227B3" w:rsidRDefault="00000000" w14:paraId="28165DDC" w14:textId="77777777">
            <w:pPr>
              <w:spacing w:after="0" w:line="259" w:lineRule="auto"/>
              <w:ind w:left="84" w:firstLine="0"/>
              <w:jc w:val="left"/>
            </w:pPr>
            <w:r>
              <w:rPr>
                <w:color w:val="000000"/>
                <w:sz w:val="18"/>
              </w:rPr>
              <w:t xml:space="preserve">Registered Charity No: 1075720 </w:t>
            </w:r>
          </w:p>
        </w:tc>
        <w:tc>
          <w:tcPr>
            <w:tcW w:w="2623" w:type="dxa"/>
            <w:tcBorders>
              <w:top w:val="nil"/>
              <w:left w:val="nil"/>
              <w:bottom w:val="nil"/>
              <w:right w:val="nil"/>
            </w:tcBorders>
          </w:tcPr>
          <w:p w:rsidR="009227B3" w:rsidRDefault="009227B3" w14:paraId="7D1B790A" w14:textId="77777777">
            <w:pPr>
              <w:spacing w:after="160" w:line="259" w:lineRule="auto"/>
              <w:ind w:left="0" w:firstLine="0"/>
              <w:jc w:val="left"/>
            </w:pPr>
          </w:p>
        </w:tc>
      </w:tr>
    </w:tbl>
    <w:p w:rsidR="009227B3" w:rsidRDefault="00000000" w14:paraId="6233205D" w14:textId="77777777">
      <w:pPr>
        <w:spacing w:after="0" w:line="259" w:lineRule="auto"/>
        <w:ind w:left="0" w:right="51" w:firstLine="0"/>
        <w:jc w:val="right"/>
      </w:pPr>
      <w:r>
        <w:rPr>
          <w:color w:val="000000"/>
          <w:sz w:val="18"/>
        </w:rPr>
        <w:t xml:space="preserve">Telephone: 020 3606 0798 </w:t>
      </w:r>
    </w:p>
    <w:p w:rsidR="009227B3" w:rsidRDefault="00000000" w14:paraId="5E6D8C50" w14:textId="77777777">
      <w:pPr>
        <w:spacing w:after="3" w:line="259" w:lineRule="auto"/>
        <w:ind w:right="37"/>
        <w:jc w:val="right"/>
      </w:pPr>
      <w:r>
        <w:rPr>
          <w:color w:val="000000"/>
          <w:sz w:val="18"/>
        </w:rPr>
        <w:t xml:space="preserve">Email: </w:t>
      </w:r>
      <w:r>
        <w:rPr>
          <w:color w:val="4472C4"/>
          <w:sz w:val="18"/>
          <w:u w:val="single" w:color="4472C4"/>
        </w:rPr>
        <w:t>info@bsh.org.uk</w:t>
      </w:r>
      <w:r>
        <w:rPr>
          <w:color w:val="4472C4"/>
          <w:sz w:val="18"/>
        </w:rPr>
        <w:t xml:space="preserve"> </w:t>
      </w:r>
    </w:p>
    <w:p w:rsidR="009227B3" w:rsidRDefault="00000000" w14:paraId="2BACD4EC" w14:textId="77777777">
      <w:pPr>
        <w:spacing w:after="0" w:line="259" w:lineRule="auto"/>
        <w:ind w:left="-5"/>
        <w:jc w:val="left"/>
      </w:pPr>
      <w:r>
        <w:rPr>
          <w:color w:val="000000"/>
          <w:sz w:val="18"/>
        </w:rPr>
        <w:t xml:space="preserve">Group VAT No: GB 350 0631 45 </w:t>
      </w:r>
    </w:p>
    <w:p w:rsidR="009227B3" w:rsidRDefault="00000000" w14:paraId="20711EE1" w14:textId="77777777">
      <w:pPr>
        <w:spacing w:after="3" w:line="259" w:lineRule="auto"/>
        <w:ind w:right="37"/>
        <w:jc w:val="right"/>
      </w:pPr>
      <w:hyperlink r:id="rId7">
        <w:r>
          <w:rPr>
            <w:color w:val="4472C4"/>
            <w:sz w:val="18"/>
            <w:u w:val="single" w:color="4472C4"/>
          </w:rPr>
          <w:t>https://www.bsh.org.uk</w:t>
        </w:r>
      </w:hyperlink>
      <w:hyperlink r:id="rId8">
        <w:r>
          <w:rPr>
            <w:color w:val="0563C1"/>
            <w:sz w:val="18"/>
          </w:rPr>
          <w:t xml:space="preserve"> </w:t>
        </w:r>
      </w:hyperlink>
    </w:p>
    <w:p w:rsidR="009227B3" w:rsidRDefault="00000000" w14:paraId="2EBA599B" w14:textId="77777777">
      <w:pPr>
        <w:tabs>
          <w:tab w:val="center" w:pos="1320"/>
          <w:tab w:val="center" w:pos="4539"/>
        </w:tabs>
        <w:spacing w:after="231" w:line="259" w:lineRule="auto"/>
        <w:ind w:left="0" w:firstLine="0"/>
        <w:jc w:val="left"/>
      </w:pPr>
      <w:r>
        <w:rPr>
          <w:color w:val="000000"/>
        </w:rPr>
        <w:t xml:space="preserve"> </w:t>
      </w:r>
      <w:r>
        <w:rPr>
          <w:color w:val="000000"/>
        </w:rPr>
        <w:tab/>
      </w:r>
      <w:r>
        <w:rPr>
          <w:color w:val="000000"/>
        </w:rPr>
        <w:t xml:space="preserve"> </w:t>
      </w:r>
      <w:r>
        <w:rPr>
          <w:color w:val="000000"/>
        </w:rPr>
        <w:tab/>
      </w:r>
      <w:r>
        <w:rPr>
          <w:noProof/>
        </w:rPr>
        <w:drawing>
          <wp:inline distT="0" distB="0" distL="0" distR="0" wp14:anchorId="570B6103" wp14:editId="6A959A43">
            <wp:extent cx="1332738" cy="1002030"/>
            <wp:effectExtent l="0" t="0" r="0" b="0"/>
            <wp:docPr id="239" name="Picture 239"/>
            <wp:cNvGraphicFramePr/>
            <a:graphic xmlns:a="http://schemas.openxmlformats.org/drawingml/2006/main">
              <a:graphicData uri="http://schemas.openxmlformats.org/drawingml/2006/picture">
                <pic:pic xmlns:pic="http://schemas.openxmlformats.org/drawingml/2006/picture">
                  <pic:nvPicPr>
                    <pic:cNvPr id="239" name="Picture 239"/>
                    <pic:cNvPicPr/>
                  </pic:nvPicPr>
                  <pic:blipFill>
                    <a:blip r:embed="rId6"/>
                    <a:stretch>
                      <a:fillRect/>
                    </a:stretch>
                  </pic:blipFill>
                  <pic:spPr>
                    <a:xfrm>
                      <a:off x="0" y="0"/>
                      <a:ext cx="1332738" cy="1002030"/>
                    </a:xfrm>
                    <a:prstGeom prst="rect">
                      <a:avLst/>
                    </a:prstGeom>
                  </pic:spPr>
                </pic:pic>
              </a:graphicData>
            </a:graphic>
          </wp:inline>
        </w:drawing>
      </w:r>
      <w:r>
        <w:rPr>
          <w:color w:val="000000"/>
        </w:rPr>
        <w:t xml:space="preserve"> </w:t>
      </w:r>
    </w:p>
    <w:p w:rsidR="009227B3" w:rsidRDefault="00000000" w14:paraId="3E0C6E2B" w14:textId="77777777">
      <w:pPr>
        <w:numPr>
          <w:ilvl w:val="0"/>
          <w:numId w:val="1"/>
        </w:numPr>
        <w:spacing w:after="156" w:line="259" w:lineRule="auto"/>
        <w:ind w:hanging="360"/>
        <w:jc w:val="left"/>
      </w:pPr>
      <w:r>
        <w:rPr>
          <w:b/>
        </w:rPr>
        <w:t>Payment</w:t>
      </w:r>
      <w:r>
        <w:t xml:space="preserve"> </w:t>
      </w:r>
    </w:p>
    <w:p w:rsidR="009227B3" w:rsidRDefault="00000000" w14:paraId="7DEB3FCF" w14:textId="77777777">
      <w:pPr>
        <w:spacing w:after="143"/>
        <w:ind w:left="370" w:right="37"/>
      </w:pPr>
      <w:r>
        <w:t xml:space="preserve">Payment will only be made to the bank account details provided on the travel form. The name of the bank account MUST match the name of the delegate with no exception. Individuals will be reimbursed only. </w:t>
      </w:r>
    </w:p>
    <w:p w:rsidR="009227B3" w:rsidRDefault="00000000" w14:paraId="44FBE062" w14:textId="77777777">
      <w:pPr>
        <w:spacing w:after="144"/>
        <w:ind w:right="37"/>
      </w:pPr>
      <w:r>
        <w:t xml:space="preserve">It's important for the society to have a clear and transparent travel grant policy to ensure fairness, accountability, and effective use of resources. This helps both applicants and administrators understand the expectations and requirements associated with applying for and managing travel grants. </w:t>
      </w:r>
    </w:p>
    <w:p w:rsidR="009227B3" w:rsidRDefault="00000000" w14:paraId="0DDBF6EE" w14:textId="77777777">
      <w:pPr>
        <w:spacing w:after="156" w:line="259" w:lineRule="auto"/>
        <w:ind w:left="0" w:firstLine="0"/>
        <w:jc w:val="left"/>
      </w:pPr>
      <w:r>
        <w:rPr>
          <w:color w:val="000000"/>
        </w:rPr>
        <w:t xml:space="preserve"> </w:t>
      </w:r>
    </w:p>
    <w:p w:rsidR="009227B3" w:rsidRDefault="00000000" w14:paraId="4A9CCE72" w14:textId="77777777">
      <w:pPr>
        <w:spacing w:after="8022"/>
        <w:ind w:right="37"/>
      </w:pPr>
      <w:r>
        <w:t>For all queries, please contact the events team on</w:t>
      </w:r>
      <w:r>
        <w:rPr>
          <w:color w:val="000000"/>
        </w:rPr>
        <w:t xml:space="preserve"> </w:t>
      </w:r>
      <w:r>
        <w:rPr>
          <w:color w:val="5296D4"/>
          <w:u w:val="single" w:color="5296D4"/>
        </w:rPr>
        <w:t>events@bsh.org.uk</w:t>
      </w:r>
      <w:r>
        <w:rPr>
          <w:color w:val="5296D4"/>
        </w:rPr>
        <w:t xml:space="preserve"> </w:t>
      </w:r>
      <w:r>
        <w:rPr>
          <w:color w:val="000000"/>
        </w:rPr>
        <w:t xml:space="preserve"> </w:t>
      </w:r>
    </w:p>
    <w:p w:rsidR="009227B3" w:rsidRDefault="00000000" w14:paraId="7CA8B7EA" w14:textId="77777777">
      <w:pPr>
        <w:spacing w:after="0" w:line="259" w:lineRule="auto"/>
        <w:ind w:left="0" w:firstLine="0"/>
        <w:jc w:val="left"/>
      </w:pPr>
      <w:r>
        <w:rPr>
          <w:b/>
          <w:color w:val="CC0000"/>
          <w:sz w:val="18"/>
        </w:rPr>
        <w:t xml:space="preserve"> </w:t>
      </w:r>
    </w:p>
    <w:p w:rsidR="009227B3" w:rsidRDefault="00000000" w14:paraId="6FA4774D" w14:textId="77777777">
      <w:pPr>
        <w:spacing w:after="2" w:line="259" w:lineRule="auto"/>
        <w:ind w:left="0" w:firstLine="0"/>
        <w:jc w:val="left"/>
      </w:pPr>
      <w:r>
        <w:rPr>
          <w:noProof/>
          <w:color w:val="000000"/>
          <w:sz w:val="22"/>
        </w:rPr>
        <mc:AlternateContent>
          <mc:Choice Requires="wpg">
            <w:drawing>
              <wp:inline distT="0" distB="0" distL="0" distR="0" wp14:anchorId="084BE4F2" wp14:editId="629ABAE7">
                <wp:extent cx="5715000" cy="7620"/>
                <wp:effectExtent l="0" t="0" r="0" b="0"/>
                <wp:docPr id="1815" name="Group 1815"/>
                <wp:cNvGraphicFramePr/>
                <a:graphic xmlns:a="http://schemas.openxmlformats.org/drawingml/2006/main">
                  <a:graphicData uri="http://schemas.microsoft.com/office/word/2010/wordprocessingGroup">
                    <wpg:wgp>
                      <wpg:cNvGrpSpPr/>
                      <wpg:grpSpPr>
                        <a:xfrm>
                          <a:off x="0" y="0"/>
                          <a:ext cx="5715000" cy="7620"/>
                          <a:chOff x="0" y="0"/>
                          <a:chExt cx="5715000" cy="7620"/>
                        </a:xfrm>
                      </wpg:grpSpPr>
                      <wps:wsp>
                        <wps:cNvPr id="176" name="Shape 176"/>
                        <wps:cNvSpPr/>
                        <wps:spPr>
                          <a:xfrm>
                            <a:off x="0" y="0"/>
                            <a:ext cx="5715000" cy="7620"/>
                          </a:xfrm>
                          <a:custGeom>
                            <a:avLst/>
                            <a:gdLst/>
                            <a:ahLst/>
                            <a:cxnLst/>
                            <a:rect l="0" t="0" r="0" b="0"/>
                            <a:pathLst>
                              <a:path w="5715000" h="7620">
                                <a:moveTo>
                                  <a:pt x="0" y="0"/>
                                </a:moveTo>
                                <a:lnTo>
                                  <a:pt x="5715000" y="7620"/>
                                </a:lnTo>
                              </a:path>
                            </a:pathLst>
                          </a:custGeom>
                          <a:ln w="12700" cap="flat">
                            <a:miter lim="127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1866759C">
              <v:group id="Group 1815" style="width:450pt;height:0.599976pt;mso-position-horizontal-relative:char;mso-position-vertical-relative:line" coordsize="57150,76">
                <v:shape id="Shape 176" style="position:absolute;width:57150;height:76;left:0;top:0;" coordsize="5715000,7620" path="m0,0l5715000,7620">
                  <v:stroke on="true" weight="1pt" color="#ff0000" miterlimit="10" joinstyle="miter" endcap="flat"/>
                  <v:fill on="false" color="#000000" opacity="0"/>
                </v:shape>
              </v:group>
            </w:pict>
          </mc:Fallback>
        </mc:AlternateContent>
      </w:r>
    </w:p>
    <w:p w:rsidR="009227B3" w:rsidRDefault="00000000" w14:paraId="1381C960" w14:textId="77777777">
      <w:pPr>
        <w:spacing w:after="0" w:line="259" w:lineRule="auto"/>
        <w:ind w:left="0" w:firstLine="0"/>
        <w:jc w:val="left"/>
      </w:pPr>
      <w:r>
        <w:rPr>
          <w:color w:val="000000"/>
          <w:sz w:val="18"/>
        </w:rPr>
        <w:t xml:space="preserve"> </w:t>
      </w:r>
    </w:p>
    <w:tbl>
      <w:tblPr>
        <w:tblStyle w:val="TableGrid"/>
        <w:tblW w:w="9109" w:type="dxa"/>
        <w:tblInd w:w="0" w:type="dxa"/>
        <w:tblCellMar>
          <w:top w:w="0" w:type="dxa"/>
          <w:left w:w="0" w:type="dxa"/>
          <w:bottom w:w="0" w:type="dxa"/>
          <w:right w:w="0" w:type="dxa"/>
        </w:tblCellMar>
        <w:tblLook w:val="04A0" w:firstRow="1" w:lastRow="0" w:firstColumn="1" w:lastColumn="0" w:noHBand="0" w:noVBand="1"/>
      </w:tblPr>
      <w:tblGrid>
        <w:gridCol w:w="3268"/>
        <w:gridCol w:w="3177"/>
        <w:gridCol w:w="2664"/>
      </w:tblGrid>
      <w:tr w:rsidR="009227B3" w14:paraId="2E3C900C" w14:textId="77777777">
        <w:trPr>
          <w:trHeight w:val="201"/>
        </w:trPr>
        <w:tc>
          <w:tcPr>
            <w:tcW w:w="3268" w:type="dxa"/>
            <w:tcBorders>
              <w:top w:val="nil"/>
              <w:left w:val="nil"/>
              <w:bottom w:val="nil"/>
              <w:right w:val="nil"/>
            </w:tcBorders>
          </w:tcPr>
          <w:p w:rsidR="009227B3" w:rsidRDefault="00000000" w14:paraId="751719D9" w14:textId="77777777">
            <w:pPr>
              <w:spacing w:after="0" w:line="259" w:lineRule="auto"/>
              <w:ind w:left="0" w:firstLine="0"/>
              <w:jc w:val="left"/>
            </w:pPr>
            <w:r>
              <w:rPr>
                <w:color w:val="000000"/>
                <w:sz w:val="18"/>
              </w:rPr>
              <w:t xml:space="preserve">Registered Office </w:t>
            </w:r>
          </w:p>
        </w:tc>
        <w:tc>
          <w:tcPr>
            <w:tcW w:w="3177" w:type="dxa"/>
            <w:tcBorders>
              <w:top w:val="nil"/>
              <w:left w:val="nil"/>
              <w:bottom w:val="nil"/>
              <w:right w:val="nil"/>
            </w:tcBorders>
          </w:tcPr>
          <w:p w:rsidR="009227B3" w:rsidRDefault="00000000" w14:paraId="12479FF5" w14:textId="77777777">
            <w:pPr>
              <w:spacing w:after="0" w:line="259" w:lineRule="auto"/>
              <w:ind w:left="106" w:firstLine="0"/>
              <w:jc w:val="left"/>
            </w:pPr>
            <w:r>
              <w:rPr>
                <w:color w:val="000000"/>
                <w:sz w:val="18"/>
              </w:rPr>
              <w:t xml:space="preserve">British Society for Heart Failure </w:t>
            </w:r>
          </w:p>
        </w:tc>
        <w:tc>
          <w:tcPr>
            <w:tcW w:w="2664" w:type="dxa"/>
            <w:tcBorders>
              <w:top w:val="nil"/>
              <w:left w:val="nil"/>
              <w:bottom w:val="nil"/>
              <w:right w:val="nil"/>
            </w:tcBorders>
          </w:tcPr>
          <w:p w:rsidR="009227B3" w:rsidRDefault="00000000" w14:paraId="60D032DF" w14:textId="77777777">
            <w:pPr>
              <w:spacing w:after="0" w:line="259" w:lineRule="auto"/>
              <w:ind w:left="0" w:right="82" w:firstLine="0"/>
              <w:jc w:val="right"/>
            </w:pPr>
            <w:r>
              <w:rPr>
                <w:color w:val="000000"/>
                <w:sz w:val="18"/>
              </w:rPr>
              <w:t xml:space="preserve">BSH Services Limited  </w:t>
            </w:r>
          </w:p>
        </w:tc>
      </w:tr>
      <w:tr w:rsidR="009227B3" w14:paraId="60D93523" w14:textId="77777777">
        <w:trPr>
          <w:trHeight w:val="220"/>
        </w:trPr>
        <w:tc>
          <w:tcPr>
            <w:tcW w:w="3268" w:type="dxa"/>
            <w:tcBorders>
              <w:top w:val="nil"/>
              <w:left w:val="nil"/>
              <w:bottom w:val="nil"/>
              <w:right w:val="nil"/>
            </w:tcBorders>
          </w:tcPr>
          <w:p w:rsidR="009227B3" w:rsidRDefault="00000000" w14:paraId="646ED993" w14:textId="77777777">
            <w:pPr>
              <w:spacing w:after="0" w:line="259" w:lineRule="auto"/>
              <w:ind w:left="0" w:firstLine="0"/>
              <w:jc w:val="left"/>
            </w:pPr>
            <w:r>
              <w:rPr>
                <w:color w:val="000000"/>
                <w:sz w:val="18"/>
              </w:rPr>
              <w:t xml:space="preserve">1 St Andrews Place  </w:t>
            </w:r>
          </w:p>
        </w:tc>
        <w:tc>
          <w:tcPr>
            <w:tcW w:w="3177" w:type="dxa"/>
            <w:tcBorders>
              <w:top w:val="nil"/>
              <w:left w:val="nil"/>
              <w:bottom w:val="nil"/>
              <w:right w:val="nil"/>
            </w:tcBorders>
          </w:tcPr>
          <w:p w:rsidR="009227B3" w:rsidRDefault="00000000" w14:paraId="0B9DC59B" w14:textId="77777777">
            <w:pPr>
              <w:spacing w:after="0" w:line="259" w:lineRule="auto"/>
              <w:ind w:left="0" w:firstLine="0"/>
              <w:jc w:val="left"/>
            </w:pPr>
            <w:r>
              <w:rPr>
                <w:color w:val="000000"/>
                <w:sz w:val="18"/>
              </w:rPr>
              <w:t xml:space="preserve">Registered Company No: 3767312 </w:t>
            </w:r>
          </w:p>
        </w:tc>
        <w:tc>
          <w:tcPr>
            <w:tcW w:w="2664" w:type="dxa"/>
            <w:tcBorders>
              <w:top w:val="nil"/>
              <w:left w:val="nil"/>
              <w:bottom w:val="nil"/>
              <w:right w:val="nil"/>
            </w:tcBorders>
          </w:tcPr>
          <w:p w:rsidR="009227B3" w:rsidRDefault="00000000" w14:paraId="3EB27FAF" w14:textId="77777777">
            <w:pPr>
              <w:spacing w:after="0" w:line="259" w:lineRule="auto"/>
              <w:ind w:left="0" w:firstLine="0"/>
            </w:pPr>
            <w:r>
              <w:rPr>
                <w:color w:val="000000"/>
                <w:sz w:val="18"/>
              </w:rPr>
              <w:t xml:space="preserve">Registered Company No: 12582222 </w:t>
            </w:r>
          </w:p>
        </w:tc>
      </w:tr>
      <w:tr w:rsidR="009227B3" w14:paraId="182013F7" w14:textId="77777777">
        <w:trPr>
          <w:trHeight w:val="220"/>
        </w:trPr>
        <w:tc>
          <w:tcPr>
            <w:tcW w:w="3268" w:type="dxa"/>
            <w:tcBorders>
              <w:top w:val="nil"/>
              <w:left w:val="nil"/>
              <w:bottom w:val="nil"/>
              <w:right w:val="nil"/>
            </w:tcBorders>
          </w:tcPr>
          <w:p w:rsidR="009227B3" w:rsidRDefault="00000000" w14:paraId="07D87462" w14:textId="77777777">
            <w:pPr>
              <w:spacing w:after="0" w:line="259" w:lineRule="auto"/>
              <w:ind w:left="0" w:firstLine="0"/>
              <w:jc w:val="left"/>
            </w:pPr>
            <w:r>
              <w:rPr>
                <w:color w:val="000000"/>
                <w:sz w:val="18"/>
              </w:rPr>
              <w:t xml:space="preserve">London  </w:t>
            </w:r>
          </w:p>
        </w:tc>
        <w:tc>
          <w:tcPr>
            <w:tcW w:w="3177" w:type="dxa"/>
            <w:tcBorders>
              <w:top w:val="nil"/>
              <w:left w:val="nil"/>
              <w:bottom w:val="nil"/>
              <w:right w:val="nil"/>
            </w:tcBorders>
          </w:tcPr>
          <w:p w:rsidR="009227B3" w:rsidRDefault="00000000" w14:paraId="15F57FF6" w14:textId="77777777">
            <w:pPr>
              <w:spacing w:after="0" w:line="259" w:lineRule="auto"/>
              <w:ind w:left="84" w:firstLine="0"/>
              <w:jc w:val="left"/>
            </w:pPr>
            <w:r>
              <w:rPr>
                <w:color w:val="000000"/>
                <w:sz w:val="18"/>
              </w:rPr>
              <w:t xml:space="preserve">Registered Charity No: 1075720 </w:t>
            </w:r>
          </w:p>
        </w:tc>
        <w:tc>
          <w:tcPr>
            <w:tcW w:w="2664" w:type="dxa"/>
            <w:tcBorders>
              <w:top w:val="nil"/>
              <w:left w:val="nil"/>
              <w:bottom w:val="nil"/>
              <w:right w:val="nil"/>
            </w:tcBorders>
          </w:tcPr>
          <w:p w:rsidR="009227B3" w:rsidRDefault="00000000" w14:paraId="063AC83A" w14:textId="77777777">
            <w:pPr>
              <w:spacing w:after="0" w:line="259" w:lineRule="auto"/>
              <w:ind w:left="0" w:right="41" w:firstLine="0"/>
              <w:jc w:val="right"/>
            </w:pPr>
            <w:r>
              <w:rPr>
                <w:color w:val="000000"/>
                <w:sz w:val="18"/>
              </w:rPr>
              <w:t xml:space="preserve"> </w:t>
            </w:r>
          </w:p>
        </w:tc>
      </w:tr>
      <w:tr w:rsidR="009227B3" w14:paraId="3F3E2A87" w14:textId="77777777">
        <w:trPr>
          <w:trHeight w:val="220"/>
        </w:trPr>
        <w:tc>
          <w:tcPr>
            <w:tcW w:w="3268" w:type="dxa"/>
            <w:tcBorders>
              <w:top w:val="nil"/>
              <w:left w:val="nil"/>
              <w:bottom w:val="nil"/>
              <w:right w:val="nil"/>
            </w:tcBorders>
          </w:tcPr>
          <w:p w:rsidR="009227B3" w:rsidRDefault="00000000" w14:paraId="21AABBBB" w14:textId="77777777">
            <w:pPr>
              <w:spacing w:after="0" w:line="259" w:lineRule="auto"/>
              <w:ind w:left="0" w:firstLine="0"/>
              <w:jc w:val="left"/>
            </w:pPr>
            <w:r>
              <w:rPr>
                <w:color w:val="000000"/>
                <w:sz w:val="18"/>
              </w:rPr>
              <w:t xml:space="preserve">NW1 4LB </w:t>
            </w:r>
          </w:p>
        </w:tc>
        <w:tc>
          <w:tcPr>
            <w:tcW w:w="3177" w:type="dxa"/>
            <w:tcBorders>
              <w:top w:val="nil"/>
              <w:left w:val="nil"/>
              <w:bottom w:val="nil"/>
              <w:right w:val="nil"/>
            </w:tcBorders>
          </w:tcPr>
          <w:p w:rsidR="009227B3" w:rsidRDefault="00000000" w14:paraId="2DF0B5F9" w14:textId="77777777">
            <w:pPr>
              <w:spacing w:after="0" w:line="259" w:lineRule="auto"/>
              <w:ind w:left="1246" w:firstLine="0"/>
              <w:jc w:val="left"/>
            </w:pPr>
            <w:r>
              <w:rPr>
                <w:color w:val="000000"/>
                <w:sz w:val="18"/>
              </w:rPr>
              <w:t xml:space="preserve"> </w:t>
            </w:r>
          </w:p>
        </w:tc>
        <w:tc>
          <w:tcPr>
            <w:tcW w:w="2664" w:type="dxa"/>
            <w:tcBorders>
              <w:top w:val="nil"/>
              <w:left w:val="nil"/>
              <w:bottom w:val="nil"/>
              <w:right w:val="nil"/>
            </w:tcBorders>
          </w:tcPr>
          <w:p w:rsidR="009227B3" w:rsidRDefault="00000000" w14:paraId="0681DE6A" w14:textId="77777777">
            <w:pPr>
              <w:spacing w:after="0" w:line="259" w:lineRule="auto"/>
              <w:ind w:left="0" w:right="41" w:firstLine="0"/>
              <w:jc w:val="right"/>
            </w:pPr>
            <w:r>
              <w:rPr>
                <w:color w:val="000000"/>
                <w:sz w:val="18"/>
              </w:rPr>
              <w:t xml:space="preserve"> </w:t>
            </w:r>
          </w:p>
        </w:tc>
      </w:tr>
      <w:tr w:rsidR="009227B3" w14:paraId="6161A674" w14:textId="77777777">
        <w:trPr>
          <w:trHeight w:val="220"/>
        </w:trPr>
        <w:tc>
          <w:tcPr>
            <w:tcW w:w="3268" w:type="dxa"/>
            <w:tcBorders>
              <w:top w:val="nil"/>
              <w:left w:val="nil"/>
              <w:bottom w:val="nil"/>
              <w:right w:val="nil"/>
            </w:tcBorders>
          </w:tcPr>
          <w:p w:rsidR="009227B3" w:rsidRDefault="00000000" w14:paraId="4EF2425A" w14:textId="77777777">
            <w:pPr>
              <w:spacing w:after="0" w:line="259" w:lineRule="auto"/>
              <w:ind w:left="0" w:firstLine="0"/>
              <w:jc w:val="left"/>
            </w:pPr>
            <w:r>
              <w:rPr>
                <w:color w:val="000000"/>
                <w:sz w:val="18"/>
              </w:rPr>
              <w:t xml:space="preserve"> </w:t>
            </w:r>
          </w:p>
        </w:tc>
        <w:tc>
          <w:tcPr>
            <w:tcW w:w="3177" w:type="dxa"/>
            <w:tcBorders>
              <w:top w:val="nil"/>
              <w:left w:val="nil"/>
              <w:bottom w:val="nil"/>
              <w:right w:val="nil"/>
            </w:tcBorders>
          </w:tcPr>
          <w:p w:rsidR="009227B3" w:rsidRDefault="00000000" w14:paraId="3EE85136" w14:textId="77777777">
            <w:pPr>
              <w:spacing w:after="0" w:line="259" w:lineRule="auto"/>
              <w:ind w:left="1246" w:firstLine="0"/>
              <w:jc w:val="left"/>
            </w:pPr>
            <w:r>
              <w:rPr>
                <w:color w:val="000000"/>
                <w:sz w:val="18"/>
              </w:rPr>
              <w:t xml:space="preserve"> </w:t>
            </w:r>
          </w:p>
        </w:tc>
        <w:tc>
          <w:tcPr>
            <w:tcW w:w="2664" w:type="dxa"/>
            <w:tcBorders>
              <w:top w:val="nil"/>
              <w:left w:val="nil"/>
              <w:bottom w:val="nil"/>
              <w:right w:val="nil"/>
            </w:tcBorders>
          </w:tcPr>
          <w:p w:rsidR="009227B3" w:rsidRDefault="00000000" w14:paraId="71804846" w14:textId="77777777">
            <w:pPr>
              <w:spacing w:after="0" w:line="259" w:lineRule="auto"/>
              <w:ind w:left="0" w:right="82" w:firstLine="0"/>
              <w:jc w:val="right"/>
            </w:pPr>
            <w:r>
              <w:rPr>
                <w:color w:val="000000"/>
                <w:sz w:val="18"/>
              </w:rPr>
              <w:t xml:space="preserve">Telephone: 020 3606 0798 </w:t>
            </w:r>
          </w:p>
        </w:tc>
      </w:tr>
      <w:tr w:rsidR="009227B3" w14:paraId="6F785729" w14:textId="77777777">
        <w:trPr>
          <w:trHeight w:val="201"/>
        </w:trPr>
        <w:tc>
          <w:tcPr>
            <w:tcW w:w="3268" w:type="dxa"/>
            <w:tcBorders>
              <w:top w:val="nil"/>
              <w:left w:val="nil"/>
              <w:bottom w:val="nil"/>
              <w:right w:val="nil"/>
            </w:tcBorders>
          </w:tcPr>
          <w:p w:rsidR="009227B3" w:rsidRDefault="00000000" w14:paraId="7A3BA83F" w14:textId="77777777">
            <w:pPr>
              <w:spacing w:after="0" w:line="259" w:lineRule="auto"/>
              <w:ind w:left="0" w:firstLine="0"/>
              <w:jc w:val="left"/>
            </w:pPr>
            <w:r>
              <w:rPr>
                <w:color w:val="000000"/>
                <w:sz w:val="18"/>
              </w:rPr>
              <w:t xml:space="preserve"> </w:t>
            </w:r>
          </w:p>
        </w:tc>
        <w:tc>
          <w:tcPr>
            <w:tcW w:w="3177" w:type="dxa"/>
            <w:tcBorders>
              <w:top w:val="nil"/>
              <w:left w:val="nil"/>
              <w:bottom w:val="nil"/>
              <w:right w:val="nil"/>
            </w:tcBorders>
          </w:tcPr>
          <w:p w:rsidR="009227B3" w:rsidRDefault="00000000" w14:paraId="5DB27F9B" w14:textId="77777777">
            <w:pPr>
              <w:spacing w:after="0" w:line="259" w:lineRule="auto"/>
              <w:ind w:left="1246" w:firstLine="0"/>
              <w:jc w:val="left"/>
            </w:pPr>
            <w:r>
              <w:rPr>
                <w:color w:val="000000"/>
                <w:sz w:val="18"/>
              </w:rPr>
              <w:t xml:space="preserve"> </w:t>
            </w:r>
          </w:p>
        </w:tc>
        <w:tc>
          <w:tcPr>
            <w:tcW w:w="2664" w:type="dxa"/>
            <w:tcBorders>
              <w:top w:val="nil"/>
              <w:left w:val="nil"/>
              <w:bottom w:val="nil"/>
              <w:right w:val="nil"/>
            </w:tcBorders>
          </w:tcPr>
          <w:p w:rsidR="009227B3" w:rsidRDefault="00000000" w14:paraId="23D64DEE" w14:textId="77777777">
            <w:pPr>
              <w:spacing w:after="0" w:line="259" w:lineRule="auto"/>
              <w:ind w:left="0" w:right="82" w:firstLine="0"/>
              <w:jc w:val="right"/>
            </w:pPr>
            <w:r>
              <w:rPr>
                <w:color w:val="000000"/>
                <w:sz w:val="18"/>
              </w:rPr>
              <w:t xml:space="preserve">Email: </w:t>
            </w:r>
            <w:r>
              <w:rPr>
                <w:color w:val="4472C4"/>
                <w:sz w:val="18"/>
                <w:u w:val="single" w:color="4472C4"/>
              </w:rPr>
              <w:t>info@bsh.org.uk</w:t>
            </w:r>
            <w:r>
              <w:rPr>
                <w:color w:val="4472C4"/>
                <w:sz w:val="18"/>
              </w:rPr>
              <w:t xml:space="preserve"> </w:t>
            </w:r>
          </w:p>
        </w:tc>
      </w:tr>
    </w:tbl>
    <w:p w:rsidR="009227B3" w:rsidRDefault="00000000" w14:paraId="76B4A678" w14:textId="77777777">
      <w:pPr>
        <w:spacing w:after="0" w:line="259" w:lineRule="auto"/>
        <w:ind w:left="-5"/>
        <w:jc w:val="left"/>
      </w:pPr>
      <w:r>
        <w:rPr>
          <w:color w:val="000000"/>
          <w:sz w:val="18"/>
        </w:rPr>
        <w:t xml:space="preserve">Group VAT No: GB 350 0631 45 </w:t>
      </w:r>
    </w:p>
    <w:p w:rsidR="009227B3" w:rsidRDefault="00000000" w14:paraId="0B633D10" w14:textId="77777777">
      <w:pPr>
        <w:tabs>
          <w:tab w:val="center" w:pos="4514"/>
          <w:tab w:val="right" w:pos="9079"/>
        </w:tabs>
        <w:spacing w:after="0" w:line="259" w:lineRule="auto"/>
        <w:ind w:left="0" w:firstLine="0"/>
        <w:jc w:val="left"/>
      </w:pPr>
      <w:r>
        <w:rPr>
          <w:color w:val="4472C4"/>
          <w:sz w:val="18"/>
        </w:rPr>
        <w:t xml:space="preserve"> </w:t>
      </w:r>
      <w:r>
        <w:rPr>
          <w:color w:val="4472C4"/>
          <w:sz w:val="18"/>
        </w:rPr>
        <w:tab/>
      </w:r>
      <w:r>
        <w:rPr>
          <w:color w:val="4472C4"/>
          <w:sz w:val="18"/>
        </w:rPr>
        <w:t xml:space="preserve"> </w:t>
      </w:r>
      <w:r>
        <w:rPr>
          <w:color w:val="4472C4"/>
          <w:sz w:val="18"/>
        </w:rPr>
        <w:tab/>
      </w:r>
      <w:hyperlink r:id="rId9">
        <w:r>
          <w:rPr>
            <w:color w:val="4472C4"/>
            <w:sz w:val="18"/>
            <w:u w:val="single" w:color="4472C4"/>
          </w:rPr>
          <w:t>https://www.bsh.org.uk</w:t>
        </w:r>
      </w:hyperlink>
      <w:hyperlink r:id="rId10">
        <w:r>
          <w:rPr>
            <w:color w:val="0563C1"/>
            <w:sz w:val="18"/>
          </w:rPr>
          <w:t xml:space="preserve"> </w:t>
        </w:r>
      </w:hyperlink>
    </w:p>
    <w:p w:rsidR="009227B3" w:rsidRDefault="00000000" w14:paraId="792A3ED7" w14:textId="77777777">
      <w:pPr>
        <w:spacing w:after="0" w:line="259" w:lineRule="auto"/>
        <w:ind w:left="0" w:firstLine="0"/>
        <w:jc w:val="left"/>
      </w:pPr>
      <w:r>
        <w:rPr>
          <w:b/>
          <w:color w:val="000000"/>
          <w:sz w:val="18"/>
        </w:rPr>
        <w:t xml:space="preserve"> </w:t>
      </w:r>
    </w:p>
    <w:p w:rsidR="009227B3" w:rsidRDefault="00000000" w14:paraId="64B9A880" w14:textId="77777777">
      <w:pPr>
        <w:spacing w:after="7" w:line="226" w:lineRule="auto"/>
        <w:ind w:left="0" w:firstLine="0"/>
        <w:jc w:val="center"/>
      </w:pPr>
      <w:r>
        <w:rPr>
          <w:b/>
          <w:color w:val="000000"/>
          <w:sz w:val="18"/>
        </w:rPr>
        <w:t xml:space="preserve"> </w:t>
      </w:r>
      <w:r>
        <w:rPr>
          <w:b/>
          <w:color w:val="000000"/>
          <w:sz w:val="18"/>
        </w:rPr>
        <w:tab/>
      </w:r>
      <w:r>
        <w:rPr>
          <w:color w:val="000000"/>
          <w:sz w:val="16"/>
        </w:rPr>
        <w:t xml:space="preserve"> </w:t>
      </w:r>
      <w:r>
        <w:rPr>
          <w:color w:val="000000"/>
          <w:sz w:val="16"/>
        </w:rPr>
        <w:tab/>
      </w:r>
      <w:r>
        <w:rPr>
          <w:color w:val="000000"/>
          <w:sz w:val="16"/>
        </w:rPr>
        <w:t xml:space="preserve"> </w:t>
      </w:r>
      <w:r>
        <w:rPr>
          <w:color w:val="000000"/>
        </w:rPr>
        <w:t xml:space="preserve"> </w:t>
      </w:r>
      <w:r>
        <w:rPr>
          <w:color w:val="000000"/>
        </w:rPr>
        <w:tab/>
      </w:r>
      <w:r>
        <w:rPr>
          <w:color w:val="000000"/>
        </w:rPr>
        <w:t xml:space="preserve"> </w:t>
      </w:r>
      <w:r>
        <w:rPr>
          <w:color w:val="000000"/>
        </w:rPr>
        <w:tab/>
      </w:r>
      <w:r>
        <w:rPr>
          <w:color w:val="000000"/>
        </w:rPr>
        <w:t xml:space="preserve"> </w:t>
      </w:r>
    </w:p>
    <w:p w:rsidR="009227B3" w:rsidRDefault="00000000" w14:paraId="41823401" w14:textId="77777777">
      <w:pPr>
        <w:spacing w:after="0" w:line="259" w:lineRule="auto"/>
        <w:ind w:left="0" w:firstLine="0"/>
        <w:jc w:val="left"/>
      </w:pPr>
      <w:r>
        <w:rPr>
          <w:color w:val="000000"/>
        </w:rPr>
        <w:t xml:space="preserve"> </w:t>
      </w:r>
    </w:p>
    <w:sectPr w:rsidR="009227B3">
      <w:pgSz w:w="11906" w:h="16838" w:orient="portrait"/>
      <w:pgMar w:top="426" w:right="1388" w:bottom="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AB06D0"/>
    <w:multiLevelType w:val="hybridMultilevel"/>
    <w:tmpl w:val="311671AA"/>
    <w:lvl w:ilvl="0" w:tplc="F6CA4EE2">
      <w:start w:val="1"/>
      <w:numFmt w:val="decimal"/>
      <w:lvlText w:val="%1."/>
      <w:lvlJc w:val="left"/>
      <w:pPr>
        <w:ind w:left="360"/>
      </w:pPr>
      <w:rPr>
        <w:rFonts w:ascii="Calibri" w:hAnsi="Calibri" w:eastAsia="Calibri" w:cs="Calibri"/>
        <w:b w:val="0"/>
        <w:i w:val="0"/>
        <w:strike w:val="0"/>
        <w:dstrike w:val="0"/>
        <w:color w:val="1F3864"/>
        <w:sz w:val="20"/>
        <w:szCs w:val="20"/>
        <w:u w:val="none" w:color="000000"/>
        <w:bdr w:val="none" w:color="auto" w:sz="0" w:space="0"/>
        <w:shd w:val="clear" w:color="auto" w:fill="auto"/>
        <w:vertAlign w:val="baseline"/>
      </w:rPr>
    </w:lvl>
    <w:lvl w:ilvl="1" w:tplc="BDF0588A">
      <w:start w:val="1"/>
      <w:numFmt w:val="bullet"/>
      <w:lvlText w:val="-"/>
      <w:lvlJc w:val="left"/>
      <w:pPr>
        <w:ind w:left="1065"/>
      </w:pPr>
      <w:rPr>
        <w:rFonts w:ascii="Calibri" w:hAnsi="Calibri" w:eastAsia="Calibri" w:cs="Calibri"/>
        <w:b w:val="0"/>
        <w:i w:val="0"/>
        <w:strike w:val="0"/>
        <w:dstrike w:val="0"/>
        <w:color w:val="1F3864"/>
        <w:sz w:val="20"/>
        <w:szCs w:val="20"/>
        <w:u w:val="none" w:color="000000"/>
        <w:bdr w:val="none" w:color="auto" w:sz="0" w:space="0"/>
        <w:shd w:val="clear" w:color="auto" w:fill="auto"/>
        <w:vertAlign w:val="baseline"/>
      </w:rPr>
    </w:lvl>
    <w:lvl w:ilvl="2" w:tplc="FFE6CE96">
      <w:start w:val="1"/>
      <w:numFmt w:val="bullet"/>
      <w:lvlText w:val="▪"/>
      <w:lvlJc w:val="left"/>
      <w:pPr>
        <w:ind w:left="1800"/>
      </w:pPr>
      <w:rPr>
        <w:rFonts w:ascii="Calibri" w:hAnsi="Calibri" w:eastAsia="Calibri" w:cs="Calibri"/>
        <w:b w:val="0"/>
        <w:i w:val="0"/>
        <w:strike w:val="0"/>
        <w:dstrike w:val="0"/>
        <w:color w:val="1F3864"/>
        <w:sz w:val="20"/>
        <w:szCs w:val="20"/>
        <w:u w:val="none" w:color="000000"/>
        <w:bdr w:val="none" w:color="auto" w:sz="0" w:space="0"/>
        <w:shd w:val="clear" w:color="auto" w:fill="auto"/>
        <w:vertAlign w:val="baseline"/>
      </w:rPr>
    </w:lvl>
    <w:lvl w:ilvl="3" w:tplc="EF06548E">
      <w:start w:val="1"/>
      <w:numFmt w:val="bullet"/>
      <w:lvlText w:val="•"/>
      <w:lvlJc w:val="left"/>
      <w:pPr>
        <w:ind w:left="2520"/>
      </w:pPr>
      <w:rPr>
        <w:rFonts w:ascii="Calibri" w:hAnsi="Calibri" w:eastAsia="Calibri" w:cs="Calibri"/>
        <w:b w:val="0"/>
        <w:i w:val="0"/>
        <w:strike w:val="0"/>
        <w:dstrike w:val="0"/>
        <w:color w:val="1F3864"/>
        <w:sz w:val="20"/>
        <w:szCs w:val="20"/>
        <w:u w:val="none" w:color="000000"/>
        <w:bdr w:val="none" w:color="auto" w:sz="0" w:space="0"/>
        <w:shd w:val="clear" w:color="auto" w:fill="auto"/>
        <w:vertAlign w:val="baseline"/>
      </w:rPr>
    </w:lvl>
    <w:lvl w:ilvl="4" w:tplc="249CEDEE">
      <w:start w:val="1"/>
      <w:numFmt w:val="bullet"/>
      <w:lvlText w:val="o"/>
      <w:lvlJc w:val="left"/>
      <w:pPr>
        <w:ind w:left="3240"/>
      </w:pPr>
      <w:rPr>
        <w:rFonts w:ascii="Calibri" w:hAnsi="Calibri" w:eastAsia="Calibri" w:cs="Calibri"/>
        <w:b w:val="0"/>
        <w:i w:val="0"/>
        <w:strike w:val="0"/>
        <w:dstrike w:val="0"/>
        <w:color w:val="1F3864"/>
        <w:sz w:val="20"/>
        <w:szCs w:val="20"/>
        <w:u w:val="none" w:color="000000"/>
        <w:bdr w:val="none" w:color="auto" w:sz="0" w:space="0"/>
        <w:shd w:val="clear" w:color="auto" w:fill="auto"/>
        <w:vertAlign w:val="baseline"/>
      </w:rPr>
    </w:lvl>
    <w:lvl w:ilvl="5" w:tplc="8B8C138C">
      <w:start w:val="1"/>
      <w:numFmt w:val="bullet"/>
      <w:lvlText w:val="▪"/>
      <w:lvlJc w:val="left"/>
      <w:pPr>
        <w:ind w:left="3960"/>
      </w:pPr>
      <w:rPr>
        <w:rFonts w:ascii="Calibri" w:hAnsi="Calibri" w:eastAsia="Calibri" w:cs="Calibri"/>
        <w:b w:val="0"/>
        <w:i w:val="0"/>
        <w:strike w:val="0"/>
        <w:dstrike w:val="0"/>
        <w:color w:val="1F3864"/>
        <w:sz w:val="20"/>
        <w:szCs w:val="20"/>
        <w:u w:val="none" w:color="000000"/>
        <w:bdr w:val="none" w:color="auto" w:sz="0" w:space="0"/>
        <w:shd w:val="clear" w:color="auto" w:fill="auto"/>
        <w:vertAlign w:val="baseline"/>
      </w:rPr>
    </w:lvl>
    <w:lvl w:ilvl="6" w:tplc="2558EE0A">
      <w:start w:val="1"/>
      <w:numFmt w:val="bullet"/>
      <w:lvlText w:val="•"/>
      <w:lvlJc w:val="left"/>
      <w:pPr>
        <w:ind w:left="4680"/>
      </w:pPr>
      <w:rPr>
        <w:rFonts w:ascii="Calibri" w:hAnsi="Calibri" w:eastAsia="Calibri" w:cs="Calibri"/>
        <w:b w:val="0"/>
        <w:i w:val="0"/>
        <w:strike w:val="0"/>
        <w:dstrike w:val="0"/>
        <w:color w:val="1F3864"/>
        <w:sz w:val="20"/>
        <w:szCs w:val="20"/>
        <w:u w:val="none" w:color="000000"/>
        <w:bdr w:val="none" w:color="auto" w:sz="0" w:space="0"/>
        <w:shd w:val="clear" w:color="auto" w:fill="auto"/>
        <w:vertAlign w:val="baseline"/>
      </w:rPr>
    </w:lvl>
    <w:lvl w:ilvl="7" w:tplc="929E3068">
      <w:start w:val="1"/>
      <w:numFmt w:val="bullet"/>
      <w:lvlText w:val="o"/>
      <w:lvlJc w:val="left"/>
      <w:pPr>
        <w:ind w:left="5400"/>
      </w:pPr>
      <w:rPr>
        <w:rFonts w:ascii="Calibri" w:hAnsi="Calibri" w:eastAsia="Calibri" w:cs="Calibri"/>
        <w:b w:val="0"/>
        <w:i w:val="0"/>
        <w:strike w:val="0"/>
        <w:dstrike w:val="0"/>
        <w:color w:val="1F3864"/>
        <w:sz w:val="20"/>
        <w:szCs w:val="20"/>
        <w:u w:val="none" w:color="000000"/>
        <w:bdr w:val="none" w:color="auto" w:sz="0" w:space="0"/>
        <w:shd w:val="clear" w:color="auto" w:fill="auto"/>
        <w:vertAlign w:val="baseline"/>
      </w:rPr>
    </w:lvl>
    <w:lvl w:ilvl="8" w:tplc="9058F296">
      <w:start w:val="1"/>
      <w:numFmt w:val="bullet"/>
      <w:lvlText w:val="▪"/>
      <w:lvlJc w:val="left"/>
      <w:pPr>
        <w:ind w:left="6120"/>
      </w:pPr>
      <w:rPr>
        <w:rFonts w:ascii="Calibri" w:hAnsi="Calibri" w:eastAsia="Calibri" w:cs="Calibri"/>
        <w:b w:val="0"/>
        <w:i w:val="0"/>
        <w:strike w:val="0"/>
        <w:dstrike w:val="0"/>
        <w:color w:val="1F3864"/>
        <w:sz w:val="20"/>
        <w:szCs w:val="20"/>
        <w:u w:val="none" w:color="000000"/>
        <w:bdr w:val="none" w:color="auto" w:sz="0" w:space="0"/>
        <w:shd w:val="clear" w:color="auto" w:fill="auto"/>
        <w:vertAlign w:val="baseline"/>
      </w:rPr>
    </w:lvl>
  </w:abstractNum>
  <w:num w:numId="1" w16cid:durableId="49337408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7B3"/>
    <w:rsid w:val="00000000"/>
    <w:rsid w:val="001B4328"/>
    <w:rsid w:val="009227B3"/>
    <w:rsid w:val="00C978FE"/>
    <w:rsid w:val="08F4F14C"/>
    <w:rsid w:val="0BB18747"/>
    <w:rsid w:val="0E00F520"/>
    <w:rsid w:val="5ADBC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1D86"/>
  <w15:docId w15:val="{E3A3BBBA-A200-406A-B0E5-DC97517392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40" w:line="265" w:lineRule="auto"/>
      <w:ind w:left="10" w:hanging="10"/>
      <w:jc w:val="both"/>
    </w:pPr>
    <w:rPr>
      <w:rFonts w:ascii="Calibri" w:hAnsi="Calibri" w:eastAsia="Calibri" w:cs="Calibri"/>
      <w:color w:val="1F3864"/>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www.bsh.org.uk/" TargetMode="Externa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hyperlink" Target="https://www.bsh.org.uk/" TargetMode="Externa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hyperlink" Target="https://www.bsh.org.uk/" TargetMode="External" Id="rId10" /><Relationship Type="http://schemas.openxmlformats.org/officeDocument/2006/relationships/settings" Target="settings.xml" Id="rId4" /><Relationship Type="http://schemas.openxmlformats.org/officeDocument/2006/relationships/hyperlink" Target="https://www.bsh.org.uk/" TargetMode="External" Id="rId9" /><Relationship Type="http://schemas.openxmlformats.org/officeDocument/2006/relationships/customXml" Target="../customXml/item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728F7178B7894D89E4010ED66C2DB0" ma:contentTypeVersion="19" ma:contentTypeDescription="Create a new document." ma:contentTypeScope="" ma:versionID="576a60c952c25b8f4698ca06dcec077e">
  <xsd:schema xmlns:xsd="http://www.w3.org/2001/XMLSchema" xmlns:xs="http://www.w3.org/2001/XMLSchema" xmlns:p="http://schemas.microsoft.com/office/2006/metadata/properties" xmlns:ns2="4e3fa994-fe4d-42a9-b51a-a4949c70767d" xmlns:ns3="fc30f126-01b1-4ac6-b824-7fffbab4f59c" targetNamespace="http://schemas.microsoft.com/office/2006/metadata/properties" ma:root="true" ma:fieldsID="67115bed7f3d6e9d67cc60382a280171" ns2:_="" ns3:_="">
    <xsd:import namespace="4e3fa994-fe4d-42a9-b51a-a4949c70767d"/>
    <xsd:import namespace="fc30f126-01b1-4ac6-b824-7fffbab4f5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fa994-fe4d-42a9-b51a-a4949c707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b82ff4-5154-4600-b33a-8af284c660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30f126-01b1-4ac6-b824-7fffbab4f59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af3e2b-0121-4ade-b7df-2ef27ef633f4}" ma:internalName="TaxCatchAll" ma:showField="CatchAllData" ma:web="fc30f126-01b1-4ac6-b824-7fffbab4f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c30f126-01b1-4ac6-b824-7fffbab4f59c" xsi:nil="true"/>
    <lcf76f155ced4ddcb4097134ff3c332f xmlns="4e3fa994-fe4d-42a9-b51a-a4949c7076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9E82B1-1231-4E3B-956A-DB453CD1CB42}">
  <ds:schemaRefs>
    <ds:schemaRef ds:uri="http://schemas.openxmlformats.org/officeDocument/2006/bibliography"/>
  </ds:schemaRefs>
</ds:datastoreItem>
</file>

<file path=customXml/itemProps2.xml><?xml version="1.0" encoding="utf-8"?>
<ds:datastoreItem xmlns:ds="http://schemas.openxmlformats.org/officeDocument/2006/customXml" ds:itemID="{0515809F-F1EE-406F-832C-18AF5092F0FB}"/>
</file>

<file path=customXml/itemProps3.xml><?xml version="1.0" encoding="utf-8"?>
<ds:datastoreItem xmlns:ds="http://schemas.openxmlformats.org/officeDocument/2006/customXml" ds:itemID="{C5FD20B0-848E-4EAE-A31C-EA392AFFACB7}"/>
</file>

<file path=customXml/itemProps4.xml><?xml version="1.0" encoding="utf-8"?>
<ds:datastoreItem xmlns:ds="http://schemas.openxmlformats.org/officeDocument/2006/customXml" ds:itemID="{AE292061-E72D-426E-A9BB-DB6C2702F11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Hargreaves</dc:creator>
  <cp:keywords/>
  <cp:lastModifiedBy>Isabella McLeod</cp:lastModifiedBy>
  <cp:revision>3</cp:revision>
  <dcterms:created xsi:type="dcterms:W3CDTF">2025-06-10T08:31:00Z</dcterms:created>
  <dcterms:modified xsi:type="dcterms:W3CDTF">2025-06-12T14:44:50Z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0x010100B6728F7178B7894D89E4010ED66C2DB0</vt:lpwstr>
  </property>
  <property fmtid="{D5CDD505-2E9C-101B-9397-08002B2CF9AE}" pid="3" name="MediaServiceImageTags">
    <vt:lpwstr/>
  </property>
</Properties>
</file>