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E101" w14:textId="74047485" w:rsidR="00F84F27" w:rsidRDefault="00AF380F" w:rsidP="00AF380F">
      <w:pPr>
        <w:pStyle w:val="Title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79A061" wp14:editId="736D3B3C">
            <wp:simplePos x="0" y="0"/>
            <wp:positionH relativeFrom="margin">
              <wp:posOffset>45076</wp:posOffset>
            </wp:positionH>
            <wp:positionV relativeFrom="paragraph">
              <wp:posOffset>599</wp:posOffset>
            </wp:positionV>
            <wp:extent cx="1126901" cy="1189507"/>
            <wp:effectExtent l="0" t="0" r="0" b="0"/>
            <wp:wrapSquare wrapText="bothSides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901" cy="1189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192" w:rsidRPr="000C74AD">
        <w:t>20</w:t>
      </w:r>
      <w:r w:rsidR="002E0619">
        <w:t>2</w:t>
      </w:r>
      <w:r w:rsidR="00D22EEE">
        <w:t>2</w:t>
      </w:r>
      <w:r w:rsidR="001C2532" w:rsidRPr="000C74AD">
        <w:t xml:space="preserve"> </w:t>
      </w:r>
      <w:r w:rsidR="00926A97">
        <w:t>Crime Lab Symposium</w:t>
      </w:r>
    </w:p>
    <w:p w14:paraId="08AAFCAD" w14:textId="7A53A227" w:rsidR="00926A97" w:rsidRDefault="00912A69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>October 4</w:t>
      </w:r>
      <w:r w:rsidR="00926A97">
        <w:rPr>
          <w:sz w:val="28"/>
        </w:rPr>
        <w:t>-</w:t>
      </w:r>
      <w:r>
        <w:rPr>
          <w:sz w:val="28"/>
        </w:rPr>
        <w:t>5</w:t>
      </w:r>
      <w:r w:rsidR="00926A97">
        <w:rPr>
          <w:sz w:val="28"/>
        </w:rPr>
        <w:t>,</w:t>
      </w:r>
      <w:r w:rsidR="000B0C5D" w:rsidRPr="000B0C5D">
        <w:rPr>
          <w:sz w:val="28"/>
        </w:rPr>
        <w:t xml:space="preserve"> 20</w:t>
      </w:r>
      <w:r w:rsidR="002E0619">
        <w:rPr>
          <w:sz w:val="28"/>
        </w:rPr>
        <w:t>2</w:t>
      </w:r>
      <w:r w:rsidR="00E91F68">
        <w:rPr>
          <w:sz w:val="28"/>
        </w:rPr>
        <w:t>2</w:t>
      </w:r>
      <w:r w:rsidR="000B0C5D" w:rsidRPr="000B0C5D">
        <w:rPr>
          <w:sz w:val="28"/>
        </w:rPr>
        <w:t xml:space="preserve"> </w:t>
      </w:r>
    </w:p>
    <w:p w14:paraId="5938C54B" w14:textId="65D071CF" w:rsidR="000B0C5D" w:rsidRPr="000B0C5D" w:rsidRDefault="00926A97" w:rsidP="000B0C5D">
      <w:pPr>
        <w:spacing w:line="360" w:lineRule="auto"/>
        <w:jc w:val="center"/>
        <w:rPr>
          <w:sz w:val="28"/>
        </w:rPr>
      </w:pPr>
      <w:r>
        <w:rPr>
          <w:sz w:val="28"/>
        </w:rPr>
        <w:t>Monona Terrace Convention Center | Madison</w:t>
      </w:r>
    </w:p>
    <w:p w14:paraId="7A912AE4" w14:textId="5275D2A8" w:rsidR="002D04B3" w:rsidRPr="002B5D3B" w:rsidRDefault="00A6312D" w:rsidP="002B5D3B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S</w:t>
      </w:r>
      <w:r w:rsidR="002B5D3B" w:rsidRPr="002B5D3B">
        <w:rPr>
          <w:rStyle w:val="Strong"/>
          <w:b/>
          <w:color w:val="C00000"/>
          <w:sz w:val="34"/>
          <w:szCs w:val="34"/>
        </w:rPr>
        <w:t>ponsorship and Exhibitor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10AC94FA" w14:textId="77777777" w:rsidR="00926A97" w:rsidRDefault="00926A97" w:rsidP="001E7CEF">
      <w:pPr>
        <w:rPr>
          <w:rFonts w:ascii="Trebuchet MS" w:hAnsi="Trebuchet MS"/>
          <w:sz w:val="24"/>
        </w:rPr>
      </w:pPr>
    </w:p>
    <w:p w14:paraId="2E276397" w14:textId="255F34E9" w:rsidR="002D04B3" w:rsidRDefault="002D04B3" w:rsidP="001E7CE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The 20</w:t>
      </w:r>
      <w:r w:rsidR="002E0619">
        <w:rPr>
          <w:rFonts w:ascii="Trebuchet MS" w:hAnsi="Trebuchet MS"/>
          <w:sz w:val="24"/>
        </w:rPr>
        <w:t>2</w:t>
      </w:r>
      <w:r w:rsidR="00D22EEE">
        <w:rPr>
          <w:rFonts w:ascii="Trebuchet MS" w:hAnsi="Trebuchet MS"/>
          <w:sz w:val="24"/>
        </w:rPr>
        <w:t>2</w:t>
      </w:r>
      <w:r>
        <w:rPr>
          <w:rFonts w:ascii="Trebuchet MS" w:hAnsi="Trebuchet MS"/>
          <w:sz w:val="24"/>
        </w:rPr>
        <w:t xml:space="preserve"> </w:t>
      </w:r>
      <w:r w:rsidR="00511FD9">
        <w:rPr>
          <w:rFonts w:ascii="Trebuchet MS" w:hAnsi="Trebuchet MS"/>
          <w:sz w:val="24"/>
        </w:rPr>
        <w:t>Crime Lab Symposium</w:t>
      </w:r>
      <w:r>
        <w:rPr>
          <w:rFonts w:ascii="Trebuchet MS" w:hAnsi="Trebuchet MS"/>
          <w:sz w:val="24"/>
        </w:rPr>
        <w:t xml:space="preserve"> will take place </w:t>
      </w:r>
      <w:r w:rsidR="00912A69">
        <w:rPr>
          <w:rFonts w:ascii="Trebuchet MS" w:hAnsi="Trebuchet MS"/>
          <w:sz w:val="24"/>
        </w:rPr>
        <w:t xml:space="preserve">October </w:t>
      </w:r>
      <w:r w:rsidR="00912A69" w:rsidRPr="00AF380F">
        <w:rPr>
          <w:rFonts w:ascii="Trebuchet MS" w:hAnsi="Trebuchet MS"/>
          <w:sz w:val="24"/>
        </w:rPr>
        <w:t>4</w:t>
      </w:r>
      <w:r w:rsidR="009D3DA9" w:rsidRPr="00AF380F">
        <w:rPr>
          <w:rFonts w:ascii="Trebuchet MS" w:hAnsi="Trebuchet MS"/>
          <w:sz w:val="24"/>
        </w:rPr>
        <w:t>th</w:t>
      </w:r>
      <w:r w:rsidR="00912A69" w:rsidRPr="00AF380F">
        <w:rPr>
          <w:rFonts w:ascii="Trebuchet MS" w:hAnsi="Trebuchet MS"/>
          <w:sz w:val="24"/>
        </w:rPr>
        <w:t>-5</w:t>
      </w:r>
      <w:r w:rsidR="009D3DA9" w:rsidRPr="00AF380F">
        <w:rPr>
          <w:rFonts w:ascii="Trebuchet MS" w:hAnsi="Trebuchet MS"/>
          <w:sz w:val="24"/>
        </w:rPr>
        <w:t>th</w:t>
      </w:r>
      <w:r>
        <w:rPr>
          <w:rFonts w:ascii="Trebuchet MS" w:hAnsi="Trebuchet MS"/>
          <w:sz w:val="24"/>
        </w:rPr>
        <w:t xml:space="preserve"> at </w:t>
      </w:r>
      <w:r w:rsidR="00926A97">
        <w:rPr>
          <w:rFonts w:ascii="Trebuchet MS" w:hAnsi="Trebuchet MS"/>
          <w:sz w:val="24"/>
        </w:rPr>
        <w:t>the Monona Terrace Convention Center in Madison, WI.</w:t>
      </w:r>
    </w:p>
    <w:p w14:paraId="38246DF3" w14:textId="77777777" w:rsidR="002D04B3" w:rsidRDefault="002D04B3" w:rsidP="001E7CEF">
      <w:pPr>
        <w:rPr>
          <w:rFonts w:ascii="Trebuchet MS" w:hAnsi="Trebuchet MS"/>
          <w:sz w:val="24"/>
        </w:rPr>
      </w:pPr>
    </w:p>
    <w:p w14:paraId="689AD1CD" w14:textId="264AEDF3" w:rsidR="002D04B3" w:rsidRDefault="002D04B3" w:rsidP="001E7CEF">
      <w:pPr>
        <w:rPr>
          <w:rFonts w:ascii="Trebuchet MS" w:hAnsi="Trebuchet MS"/>
          <w:sz w:val="24"/>
        </w:rPr>
      </w:pPr>
      <w:r w:rsidRPr="004408B7">
        <w:rPr>
          <w:rFonts w:ascii="Trebuchet MS" w:hAnsi="Trebuchet MS"/>
          <w:sz w:val="24"/>
        </w:rPr>
        <w:t>Questions on 20</w:t>
      </w:r>
      <w:r w:rsidR="002E0619" w:rsidRPr="004408B7">
        <w:rPr>
          <w:rFonts w:ascii="Trebuchet MS" w:hAnsi="Trebuchet MS"/>
          <w:sz w:val="24"/>
        </w:rPr>
        <w:t>2</w:t>
      </w:r>
      <w:r w:rsidR="00D22EEE" w:rsidRPr="004408B7">
        <w:rPr>
          <w:rFonts w:ascii="Trebuchet MS" w:hAnsi="Trebuchet MS"/>
          <w:sz w:val="24"/>
        </w:rPr>
        <w:t>2</w:t>
      </w:r>
      <w:r w:rsidRPr="004408B7">
        <w:rPr>
          <w:rFonts w:ascii="Trebuchet MS" w:hAnsi="Trebuchet MS"/>
          <w:sz w:val="24"/>
        </w:rPr>
        <w:t xml:space="preserve"> sponsor opportunities may be directed to </w:t>
      </w:r>
      <w:r w:rsidR="004408B7" w:rsidRPr="004408B7">
        <w:rPr>
          <w:rFonts w:ascii="Trebuchet MS" w:hAnsi="Trebuchet MS"/>
          <w:sz w:val="24"/>
        </w:rPr>
        <w:t>Dawn Zanoni, Office of Marketing Services</w:t>
      </w:r>
      <w:r w:rsidR="00120F57" w:rsidRPr="004408B7">
        <w:rPr>
          <w:rFonts w:ascii="Trebuchet MS" w:hAnsi="Trebuchet MS"/>
          <w:sz w:val="24"/>
        </w:rPr>
        <w:t xml:space="preserve"> </w:t>
      </w:r>
      <w:r w:rsidRPr="004408B7">
        <w:rPr>
          <w:rFonts w:ascii="Trebuchet MS" w:hAnsi="Trebuchet MS"/>
          <w:sz w:val="24"/>
        </w:rPr>
        <w:t>at (</w:t>
      </w:r>
      <w:r w:rsidR="004408B7" w:rsidRPr="004408B7">
        <w:rPr>
          <w:rFonts w:ascii="Trebuchet MS" w:hAnsi="Trebuchet MS"/>
          <w:sz w:val="24"/>
        </w:rPr>
        <w:t>608</w:t>
      </w:r>
      <w:r w:rsidRPr="004408B7">
        <w:rPr>
          <w:rFonts w:ascii="Trebuchet MS" w:hAnsi="Trebuchet MS"/>
          <w:sz w:val="24"/>
        </w:rPr>
        <w:t xml:space="preserve">) </w:t>
      </w:r>
      <w:r w:rsidR="004408B7" w:rsidRPr="004408B7">
        <w:rPr>
          <w:rFonts w:ascii="Trebuchet MS" w:hAnsi="Trebuchet MS"/>
          <w:sz w:val="24"/>
        </w:rPr>
        <w:t>266-3978</w:t>
      </w:r>
      <w:r w:rsidRPr="004408B7">
        <w:rPr>
          <w:rFonts w:ascii="Trebuchet MS" w:hAnsi="Trebuchet MS"/>
          <w:sz w:val="24"/>
        </w:rPr>
        <w:t xml:space="preserve"> or</w:t>
      </w:r>
      <w:r w:rsidR="004408B7" w:rsidRPr="004408B7">
        <w:rPr>
          <w:rFonts w:ascii="Trebuchet MS" w:hAnsi="Trebuchet MS"/>
          <w:sz w:val="24"/>
        </w:rPr>
        <w:t xml:space="preserve"> dawn.zanoni@wisconsin.gov</w:t>
      </w:r>
      <w:r>
        <w:rPr>
          <w:rFonts w:ascii="Trebuchet MS" w:hAnsi="Trebuchet MS"/>
          <w:sz w:val="24"/>
        </w:rPr>
        <w:t xml:space="preserve"> </w:t>
      </w:r>
    </w:p>
    <w:p w14:paraId="166F8D1A" w14:textId="77777777" w:rsidR="00A6312D" w:rsidRPr="000C74AD" w:rsidRDefault="00A6312D" w:rsidP="001E7CEF">
      <w:pPr>
        <w:rPr>
          <w:rFonts w:ascii="Trebuchet MS" w:hAnsi="Trebuchet MS"/>
        </w:rPr>
      </w:pPr>
    </w:p>
    <w:p w14:paraId="72F32465" w14:textId="77777777" w:rsidR="00FA5FC0" w:rsidRDefault="00FA5FC0" w:rsidP="002D04B3">
      <w:pPr>
        <w:pStyle w:val="Heading1"/>
        <w:spacing w:after="240"/>
        <w:rPr>
          <w:sz w:val="32"/>
        </w:rPr>
      </w:pPr>
    </w:p>
    <w:p w14:paraId="5084D9F0" w14:textId="160FB082" w:rsidR="00A6312D" w:rsidRDefault="00A6312D" w:rsidP="002D04B3">
      <w:pPr>
        <w:pStyle w:val="Heading1"/>
        <w:spacing w:after="240"/>
        <w:rPr>
          <w:sz w:val="32"/>
        </w:rPr>
      </w:pPr>
      <w:r w:rsidRPr="00725A8C">
        <w:rPr>
          <w:sz w:val="32"/>
        </w:rPr>
        <w:t>Sponsorship Opportunities</w:t>
      </w:r>
    </w:p>
    <w:p w14:paraId="41D0F901" w14:textId="5C6FF182" w:rsidR="006826B5" w:rsidRPr="00A6312D" w:rsidRDefault="006826B5" w:rsidP="006826B5">
      <w:pPr>
        <w:rPr>
          <w:i/>
          <w:color w:val="C00000"/>
          <w:sz w:val="28"/>
        </w:rPr>
      </w:pPr>
      <w:r>
        <w:rPr>
          <w:color w:val="C00000"/>
          <w:sz w:val="28"/>
        </w:rPr>
        <w:t>PLATINUM</w:t>
      </w:r>
      <w:r w:rsidRPr="00A6312D">
        <w:rPr>
          <w:color w:val="C00000"/>
          <w:sz w:val="28"/>
        </w:rPr>
        <w:t xml:space="preserve"> SPONSOR:</w:t>
      </w:r>
      <w:r w:rsidRPr="00A6312D">
        <w:rPr>
          <w:i/>
          <w:color w:val="C00000"/>
          <w:sz w:val="28"/>
        </w:rPr>
        <w:t xml:space="preserve"> Only </w:t>
      </w:r>
      <w:r>
        <w:rPr>
          <w:i/>
          <w:color w:val="C00000"/>
          <w:sz w:val="28"/>
        </w:rPr>
        <w:t>one</w:t>
      </w:r>
      <w:r w:rsidRPr="00A6312D">
        <w:rPr>
          <w:i/>
          <w:color w:val="C00000"/>
          <w:sz w:val="28"/>
        </w:rPr>
        <w:t xml:space="preserve"> available</w:t>
      </w:r>
    </w:p>
    <w:p w14:paraId="00A21FA4" w14:textId="55ABCD67" w:rsidR="00BE3344" w:rsidRPr="00105301" w:rsidRDefault="006826B5" w:rsidP="00F4152E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Exclusive sponsor of </w:t>
      </w:r>
      <w:r w:rsidR="00BE3344" w:rsidRPr="00105301">
        <w:rPr>
          <w:rFonts w:ascii="Trebuchet MS" w:hAnsi="Trebuchet MS"/>
        </w:rPr>
        <w:t>Vender Opening Reception</w:t>
      </w:r>
      <w:r w:rsidR="00F4152E" w:rsidRPr="00105301">
        <w:rPr>
          <w:rFonts w:ascii="Trebuchet MS" w:hAnsi="Trebuchet MS"/>
        </w:rPr>
        <w:t xml:space="preserve"> - Includes 2–3-minute “welcome</w:t>
      </w:r>
      <w:r w:rsidR="009D3DA9" w:rsidRPr="00105301">
        <w:rPr>
          <w:rFonts w:ascii="Trebuchet MS" w:hAnsi="Trebuchet MS"/>
        </w:rPr>
        <w:t xml:space="preserve"> speech</w:t>
      </w:r>
      <w:r w:rsidR="00F4152E" w:rsidRPr="00105301">
        <w:rPr>
          <w:rFonts w:ascii="Trebuchet MS" w:hAnsi="Trebuchet MS"/>
        </w:rPr>
        <w:t>” opportunity during reception</w:t>
      </w:r>
    </w:p>
    <w:p w14:paraId="16B394B7" w14:textId="37B5688A" w:rsidR="006826B5" w:rsidRPr="00105301" w:rsidRDefault="00BE3344" w:rsidP="006A0517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Exclusive sponsor of </w:t>
      </w:r>
      <w:r w:rsidR="006A0517" w:rsidRPr="00105301">
        <w:rPr>
          <w:rFonts w:ascii="Trebuchet MS" w:hAnsi="Trebuchet MS"/>
        </w:rPr>
        <w:t>participant promotional item</w:t>
      </w:r>
    </w:p>
    <w:p w14:paraId="025CEC47" w14:textId="4567DC3E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Sponsor’s logo and/or name included on </w:t>
      </w:r>
      <w:r w:rsidR="0038243B" w:rsidRPr="00105301">
        <w:rPr>
          <w:rFonts w:ascii="Trebuchet MS" w:hAnsi="Trebuchet MS"/>
        </w:rPr>
        <w:t>select</w:t>
      </w:r>
      <w:r w:rsidRPr="00105301">
        <w:rPr>
          <w:rFonts w:ascii="Trebuchet MS" w:hAnsi="Trebuchet MS"/>
        </w:rPr>
        <w:t xml:space="preserve"> promotional materials</w:t>
      </w:r>
    </w:p>
    <w:p w14:paraId="41E11152" w14:textId="2A17C3DB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Rotating banner </w:t>
      </w:r>
      <w:r w:rsidR="00511FD9" w:rsidRPr="00105301">
        <w:rPr>
          <w:rFonts w:ascii="Trebuchet MS" w:hAnsi="Trebuchet MS"/>
        </w:rPr>
        <w:t>advertis</w:t>
      </w:r>
      <w:r w:rsidR="00511FD9">
        <w:rPr>
          <w:rFonts w:ascii="Trebuchet MS" w:hAnsi="Trebuchet MS"/>
        </w:rPr>
        <w:t>ement</w:t>
      </w:r>
      <w:r w:rsidRPr="00105301">
        <w:rPr>
          <w:rFonts w:ascii="Trebuchet MS" w:hAnsi="Trebuchet MS"/>
        </w:rPr>
        <w:t xml:space="preserve"> on the Conference app</w:t>
      </w:r>
    </w:p>
    <w:p w14:paraId="7262531A" w14:textId="0B1EE8A3" w:rsidR="006826B5" w:rsidRPr="00105301" w:rsidRDefault="00AF380F" w:rsidP="00AF380F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411AF4E5" w14:textId="4FA1D06B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select signage at the event</w:t>
      </w:r>
    </w:p>
    <w:p w14:paraId="4231D71F" w14:textId="77777777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in Conference program</w:t>
      </w:r>
    </w:p>
    <w:p w14:paraId="0D16A99D" w14:textId="6AC5E22D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Full-page color ad, upgraded to premium positioning, in the </w:t>
      </w:r>
      <w:r w:rsidR="003A0B0B" w:rsidRPr="00105301">
        <w:rPr>
          <w:rFonts w:ascii="Trebuchet MS" w:hAnsi="Trebuchet MS"/>
        </w:rPr>
        <w:t>c</w:t>
      </w:r>
      <w:r w:rsidRPr="00105301">
        <w:rPr>
          <w:rFonts w:ascii="Trebuchet MS" w:hAnsi="Trebuchet MS"/>
        </w:rPr>
        <w:t>onference program</w:t>
      </w:r>
    </w:p>
    <w:p w14:paraId="3975AE59" w14:textId="36D8158D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Exhibitor space in premium location </w:t>
      </w:r>
      <w:r w:rsidR="003A0B0B" w:rsidRPr="00105301">
        <w:rPr>
          <w:rFonts w:ascii="Trebuchet MS" w:hAnsi="Trebuchet MS"/>
        </w:rPr>
        <w:t xml:space="preserve">increased to </w:t>
      </w:r>
      <w:proofErr w:type="gramStart"/>
      <w:r w:rsidR="003A0B0B" w:rsidRPr="00105301">
        <w:rPr>
          <w:rFonts w:ascii="Trebuchet MS" w:hAnsi="Trebuchet MS"/>
        </w:rPr>
        <w:t>a</w:t>
      </w:r>
      <w:proofErr w:type="gramEnd"/>
      <w:r w:rsidR="003A0B0B" w:rsidRPr="00105301">
        <w:rPr>
          <w:rFonts w:ascii="Trebuchet MS" w:hAnsi="Trebuchet MS"/>
        </w:rPr>
        <w:t xml:space="preserve"> 8’x20’ </w:t>
      </w:r>
      <w:r w:rsidRPr="00105301">
        <w:rPr>
          <w:rFonts w:ascii="Trebuchet MS" w:hAnsi="Trebuchet MS"/>
        </w:rPr>
        <w:t>with complimentary electricity</w:t>
      </w:r>
    </w:p>
    <w:p w14:paraId="72AE5CA7" w14:textId="77777777" w:rsidR="006826B5" w:rsidRPr="00105301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conference registrations for </w:t>
      </w:r>
      <w:r w:rsidRPr="00105301">
        <w:rPr>
          <w:rFonts w:ascii="Trebuchet MS" w:hAnsi="Trebuchet MS"/>
          <w:u w:val="single"/>
        </w:rPr>
        <w:t>five</w:t>
      </w:r>
      <w:r w:rsidRPr="00105301">
        <w:rPr>
          <w:rFonts w:ascii="Trebuchet MS" w:hAnsi="Trebuchet MS"/>
        </w:rPr>
        <w:t xml:space="preserve"> organization representatives</w:t>
      </w:r>
    </w:p>
    <w:p w14:paraId="26256815" w14:textId="77777777" w:rsidR="006826B5" w:rsidRPr="00105301" w:rsidRDefault="006826B5" w:rsidP="006826B5">
      <w:pPr>
        <w:pStyle w:val="ListParagraph"/>
        <w:numPr>
          <w:ilvl w:val="0"/>
          <w:numId w:val="12"/>
        </w:numPr>
      </w:pPr>
      <w:r w:rsidRPr="00105301">
        <w:rPr>
          <w:rFonts w:ascii="Trebuchet MS" w:hAnsi="Trebuchet MS"/>
        </w:rPr>
        <w:t>Final list of attendees for promotional use</w:t>
      </w:r>
    </w:p>
    <w:p w14:paraId="0416B963" w14:textId="2063DA96" w:rsidR="006826B5" w:rsidRPr="00A6312D" w:rsidRDefault="006826B5" w:rsidP="006826B5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 xml:space="preserve">Cost of </w:t>
      </w:r>
      <w:r w:rsidR="003A0B0B">
        <w:rPr>
          <w:i/>
          <w:color w:val="C00000"/>
          <w:sz w:val="24"/>
        </w:rPr>
        <w:t>Platinum</w:t>
      </w:r>
      <w:r w:rsidRPr="00A6312D">
        <w:rPr>
          <w:i/>
          <w:color w:val="C00000"/>
          <w:sz w:val="24"/>
        </w:rPr>
        <w:t xml:space="preserve"> Level Participation - $</w:t>
      </w:r>
      <w:r w:rsidR="007F56EA">
        <w:rPr>
          <w:i/>
          <w:color w:val="C00000"/>
          <w:sz w:val="24"/>
        </w:rPr>
        <w:t>2</w:t>
      </w:r>
      <w:r>
        <w:rPr>
          <w:i/>
          <w:color w:val="C00000"/>
          <w:sz w:val="24"/>
        </w:rPr>
        <w:t>0,000</w:t>
      </w:r>
    </w:p>
    <w:p w14:paraId="4D0B33D9" w14:textId="77777777" w:rsidR="006826B5" w:rsidRPr="006826B5" w:rsidRDefault="006826B5" w:rsidP="006826B5"/>
    <w:p w14:paraId="5605D78D" w14:textId="66388569" w:rsidR="006826B5" w:rsidRDefault="006826B5" w:rsidP="006826B5"/>
    <w:p w14:paraId="2162EB8E" w14:textId="6AF37B54" w:rsidR="00105301" w:rsidRDefault="00105301" w:rsidP="006826B5"/>
    <w:p w14:paraId="19CF3011" w14:textId="0E1731A3" w:rsidR="00105301" w:rsidRDefault="00105301" w:rsidP="006826B5"/>
    <w:p w14:paraId="2AD7EF31" w14:textId="38FFEE63" w:rsidR="00105301" w:rsidRDefault="00105301" w:rsidP="006826B5"/>
    <w:p w14:paraId="4D691FA9" w14:textId="77777777" w:rsidR="00105301" w:rsidRPr="006826B5" w:rsidRDefault="00105301" w:rsidP="006826B5"/>
    <w:p w14:paraId="41A73183" w14:textId="77777777" w:rsidR="007F56EA" w:rsidRDefault="007F56EA" w:rsidP="00A6312D">
      <w:pPr>
        <w:rPr>
          <w:color w:val="C00000"/>
          <w:sz w:val="28"/>
        </w:rPr>
      </w:pPr>
    </w:p>
    <w:p w14:paraId="13A9AE92" w14:textId="262DAF34" w:rsidR="00A6312D" w:rsidRPr="00A6312D" w:rsidRDefault="00A6312D" w:rsidP="00A6312D">
      <w:pPr>
        <w:rPr>
          <w:i/>
          <w:color w:val="C00000"/>
          <w:sz w:val="28"/>
        </w:rPr>
      </w:pPr>
      <w:r w:rsidRPr="00A6312D">
        <w:rPr>
          <w:color w:val="C00000"/>
          <w:sz w:val="28"/>
        </w:rPr>
        <w:lastRenderedPageBreak/>
        <w:t>GOLD SPONSOR:</w:t>
      </w:r>
      <w:r w:rsidRPr="00A6312D">
        <w:rPr>
          <w:i/>
          <w:color w:val="C00000"/>
          <w:sz w:val="28"/>
        </w:rPr>
        <w:t xml:space="preserve"> Only two available</w:t>
      </w:r>
    </w:p>
    <w:p w14:paraId="6F9ADD78" w14:textId="3AF3C734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Exclusive sponsor of one </w:t>
      </w:r>
      <w:r w:rsidR="006826B5" w:rsidRPr="00105301">
        <w:rPr>
          <w:rFonts w:ascii="Trebuchet MS" w:hAnsi="Trebuchet MS"/>
        </w:rPr>
        <w:t xml:space="preserve">of </w:t>
      </w:r>
      <w:r w:rsidRPr="00105301">
        <w:rPr>
          <w:rFonts w:ascii="Trebuchet MS" w:hAnsi="Trebuchet MS"/>
        </w:rPr>
        <w:t xml:space="preserve">two </w:t>
      </w:r>
      <w:r w:rsidR="00BE3344" w:rsidRPr="00105301">
        <w:rPr>
          <w:rFonts w:ascii="Trebuchet MS" w:hAnsi="Trebuchet MS"/>
        </w:rPr>
        <w:t>Lunches</w:t>
      </w:r>
      <w:r w:rsidRPr="00105301">
        <w:rPr>
          <w:rFonts w:ascii="Trebuchet MS" w:hAnsi="Trebuchet MS"/>
        </w:rPr>
        <w:t xml:space="preserve"> </w:t>
      </w:r>
      <w:r w:rsidR="00F4152E" w:rsidRPr="00105301">
        <w:rPr>
          <w:rFonts w:ascii="Trebuchet MS" w:hAnsi="Trebuchet MS"/>
        </w:rPr>
        <w:t>– Includes 2–3-minute speaking opportunity during lunch</w:t>
      </w:r>
    </w:p>
    <w:p w14:paraId="232F3AE8" w14:textId="77777777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Prominent opportunity to distribute promotional pieces during lunch</w:t>
      </w:r>
    </w:p>
    <w:p w14:paraId="65F3A8ED" w14:textId="4482BE1A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Sponsor’s logo and/or name included on select promotional materials</w:t>
      </w:r>
    </w:p>
    <w:p w14:paraId="4FA47359" w14:textId="31320AF3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Rotating banner</w:t>
      </w:r>
      <w:r w:rsidR="000B0C5D" w:rsidRPr="00105301">
        <w:rPr>
          <w:rFonts w:ascii="Trebuchet MS" w:hAnsi="Trebuchet MS"/>
        </w:rPr>
        <w:t xml:space="preserve"> </w:t>
      </w:r>
      <w:r w:rsidR="00511FD9" w:rsidRPr="00105301">
        <w:rPr>
          <w:rFonts w:ascii="Trebuchet MS" w:hAnsi="Trebuchet MS"/>
        </w:rPr>
        <w:t>advertis</w:t>
      </w:r>
      <w:r w:rsidR="00511FD9">
        <w:rPr>
          <w:rFonts w:ascii="Trebuchet MS" w:hAnsi="Trebuchet MS"/>
        </w:rPr>
        <w:t>ement</w:t>
      </w:r>
      <w:r w:rsidR="000B0C5D" w:rsidRPr="00105301">
        <w:rPr>
          <w:rFonts w:ascii="Trebuchet MS" w:hAnsi="Trebuchet MS"/>
        </w:rPr>
        <w:t xml:space="preserve"> on the Conference a</w:t>
      </w:r>
      <w:r w:rsidRPr="00105301">
        <w:rPr>
          <w:rFonts w:ascii="Trebuchet MS" w:hAnsi="Trebuchet MS"/>
        </w:rPr>
        <w:t>pp</w:t>
      </w:r>
    </w:p>
    <w:p w14:paraId="41569E9E" w14:textId="77777777" w:rsidR="00AF380F" w:rsidRPr="00105301" w:rsidRDefault="00AF380F" w:rsidP="00AF380F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1676D0BE" w14:textId="66C3B8B2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select signage at the event</w:t>
      </w:r>
    </w:p>
    <w:p w14:paraId="6732CD95" w14:textId="6AB78E99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50-word company description and color logo in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2305AEB0" w14:textId="13BF8482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Full-page</w:t>
      </w:r>
      <w:r w:rsidR="00EA0F1F" w:rsidRPr="00105301">
        <w:rPr>
          <w:rFonts w:ascii="Trebuchet MS" w:hAnsi="Trebuchet MS"/>
        </w:rPr>
        <w:t xml:space="preserve"> </w:t>
      </w:r>
      <w:r w:rsidRPr="00105301">
        <w:rPr>
          <w:rFonts w:ascii="Trebuchet MS" w:hAnsi="Trebuchet MS"/>
        </w:rPr>
        <w:t>color</w:t>
      </w:r>
      <w:r w:rsidR="00511FD9">
        <w:rPr>
          <w:rFonts w:ascii="Trebuchet MS" w:hAnsi="Trebuchet MS"/>
        </w:rPr>
        <w:t xml:space="preserve"> ad</w:t>
      </w:r>
      <w:r w:rsidR="00EA0F1F" w:rsidRPr="00105301">
        <w:rPr>
          <w:rFonts w:ascii="Trebuchet MS" w:hAnsi="Trebuchet MS"/>
        </w:rPr>
        <w:t xml:space="preserve"> </w:t>
      </w:r>
      <w:r w:rsidRPr="00105301">
        <w:rPr>
          <w:rFonts w:ascii="Trebuchet MS" w:hAnsi="Trebuchet MS"/>
        </w:rPr>
        <w:t xml:space="preserve">in the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2C0B5C72" w14:textId="489AF378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Exhibitor space in premium location</w:t>
      </w:r>
      <w:r w:rsidR="00BD0738" w:rsidRPr="00105301">
        <w:rPr>
          <w:rFonts w:ascii="Trebuchet MS" w:hAnsi="Trebuchet MS"/>
        </w:rPr>
        <w:t xml:space="preserve"> with complimentary electricity</w:t>
      </w:r>
    </w:p>
    <w:p w14:paraId="4AE65855" w14:textId="0BEC3C20" w:rsidR="00A6312D" w:rsidRPr="00105301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conference registrations for </w:t>
      </w:r>
      <w:r w:rsidR="003A0B0B" w:rsidRPr="00105301">
        <w:rPr>
          <w:rFonts w:ascii="Trebuchet MS" w:hAnsi="Trebuchet MS"/>
          <w:u w:val="single"/>
        </w:rPr>
        <w:t>four</w:t>
      </w:r>
      <w:r w:rsidRPr="00105301">
        <w:rPr>
          <w:rFonts w:ascii="Trebuchet MS" w:hAnsi="Trebuchet MS"/>
        </w:rPr>
        <w:t xml:space="preserve"> organization representatives</w:t>
      </w:r>
    </w:p>
    <w:p w14:paraId="01D78355" w14:textId="77777777" w:rsidR="00A6312D" w:rsidRPr="00105301" w:rsidRDefault="00A6312D" w:rsidP="00A6312D">
      <w:pPr>
        <w:pStyle w:val="ListParagraph"/>
        <w:numPr>
          <w:ilvl w:val="0"/>
          <w:numId w:val="12"/>
        </w:numPr>
      </w:pPr>
      <w:r w:rsidRPr="00105301">
        <w:rPr>
          <w:rFonts w:ascii="Trebuchet MS" w:hAnsi="Trebuchet MS"/>
        </w:rPr>
        <w:t>Final list of attendees for promotional use</w:t>
      </w:r>
    </w:p>
    <w:p w14:paraId="43D60E2C" w14:textId="72145453" w:rsidR="00A6312D" w:rsidRPr="00A6312D" w:rsidRDefault="00A6312D" w:rsidP="00A6312D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>Cost of Gold Level Participation - $</w:t>
      </w:r>
      <w:r w:rsidR="007F56EA">
        <w:rPr>
          <w:i/>
          <w:color w:val="C00000"/>
          <w:sz w:val="24"/>
        </w:rPr>
        <w:t>15,000</w:t>
      </w:r>
    </w:p>
    <w:p w14:paraId="50F508C6" w14:textId="77777777" w:rsidR="007F56EA" w:rsidRDefault="007F56EA" w:rsidP="00725A8C">
      <w:pPr>
        <w:spacing w:line="240" w:lineRule="auto"/>
        <w:rPr>
          <w:color w:val="595959" w:themeColor="text1" w:themeTint="A6"/>
          <w:sz w:val="28"/>
        </w:rPr>
      </w:pPr>
    </w:p>
    <w:p w14:paraId="3B3D4478" w14:textId="77777777" w:rsidR="00A6312D" w:rsidRPr="000B0C5D" w:rsidRDefault="00A6312D" w:rsidP="001E7CEF">
      <w:pPr>
        <w:rPr>
          <w:i/>
          <w:color w:val="595959" w:themeColor="text1" w:themeTint="A6"/>
          <w:sz w:val="28"/>
        </w:rPr>
      </w:pPr>
      <w:r w:rsidRPr="000B0C5D">
        <w:rPr>
          <w:color w:val="595959" w:themeColor="text1" w:themeTint="A6"/>
          <w:sz w:val="28"/>
        </w:rPr>
        <w:t>SILVER SPONSOR</w:t>
      </w:r>
      <w:r w:rsidRPr="000B0C5D">
        <w:rPr>
          <w:i/>
          <w:color w:val="595959" w:themeColor="text1" w:themeTint="A6"/>
          <w:sz w:val="28"/>
        </w:rPr>
        <w:t>: Only three available</w:t>
      </w:r>
    </w:p>
    <w:p w14:paraId="04654BAE" w14:textId="314D4C6F" w:rsidR="00A6312D" w:rsidRPr="00105301" w:rsidRDefault="00A6312D" w:rsidP="00BE3344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Recognized sponsor of one of </w:t>
      </w:r>
      <w:r w:rsidR="00BE3344" w:rsidRPr="00105301">
        <w:rPr>
          <w:rFonts w:ascii="Trebuchet MS" w:hAnsi="Trebuchet MS"/>
        </w:rPr>
        <w:t>o</w:t>
      </w:r>
      <w:r w:rsidR="000B0C5D" w:rsidRPr="00105301">
        <w:rPr>
          <w:rFonts w:ascii="Trebuchet MS" w:hAnsi="Trebuchet MS"/>
        </w:rPr>
        <w:t>ne</w:t>
      </w:r>
      <w:r w:rsidRPr="00105301">
        <w:rPr>
          <w:rFonts w:ascii="Trebuchet MS" w:hAnsi="Trebuchet MS"/>
        </w:rPr>
        <w:t xml:space="preserve"> of </w:t>
      </w:r>
      <w:r w:rsidR="00BE3344" w:rsidRPr="00105301">
        <w:rPr>
          <w:rFonts w:ascii="Trebuchet MS" w:hAnsi="Trebuchet MS"/>
        </w:rPr>
        <w:t xml:space="preserve">three breaks </w:t>
      </w:r>
    </w:p>
    <w:p w14:paraId="6A17E7A7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Prominent opportunity to distribute promotional piece during selected event</w:t>
      </w:r>
    </w:p>
    <w:p w14:paraId="321ED254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Sponsor’s logo and/or name included on select printed and digital promotional materials</w:t>
      </w:r>
    </w:p>
    <w:p w14:paraId="6377A021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Rotating banner advertisement on the Conference </w:t>
      </w:r>
      <w:r w:rsidR="000B0C5D" w:rsidRPr="00105301">
        <w:rPr>
          <w:rFonts w:ascii="Trebuchet MS" w:hAnsi="Trebuchet MS"/>
        </w:rPr>
        <w:t>a</w:t>
      </w:r>
      <w:r w:rsidRPr="00105301">
        <w:rPr>
          <w:rFonts w:ascii="Trebuchet MS" w:hAnsi="Trebuchet MS"/>
        </w:rPr>
        <w:t>pp</w:t>
      </w:r>
    </w:p>
    <w:p w14:paraId="5A8F2A4C" w14:textId="77777777" w:rsidR="00AF380F" w:rsidRPr="00105301" w:rsidRDefault="00AF380F" w:rsidP="00AF380F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600B4797" w14:textId="77777777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select printed and digital signage at the event</w:t>
      </w:r>
    </w:p>
    <w:p w14:paraId="2BC6507C" w14:textId="230F47B6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50-word company description and color logo in Conference </w:t>
      </w:r>
      <w:r w:rsidR="00C542C4" w:rsidRPr="00105301">
        <w:rPr>
          <w:rFonts w:ascii="Trebuchet MS" w:hAnsi="Trebuchet MS"/>
        </w:rPr>
        <w:t>program</w:t>
      </w:r>
    </w:p>
    <w:p w14:paraId="720A7CB6" w14:textId="3E5D7DAD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Full-page color ad in the Conference </w:t>
      </w:r>
      <w:r w:rsidR="00C542C4" w:rsidRPr="00105301">
        <w:rPr>
          <w:rFonts w:ascii="Trebuchet MS" w:hAnsi="Trebuchet MS"/>
        </w:rPr>
        <w:t>program</w:t>
      </w:r>
    </w:p>
    <w:p w14:paraId="175F3FE4" w14:textId="4BB83FAE" w:rsidR="00A6312D" w:rsidRPr="00105301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Exhibitor space </w:t>
      </w:r>
      <w:r w:rsidR="00BD0738" w:rsidRPr="00105301">
        <w:rPr>
          <w:rFonts w:ascii="Trebuchet MS" w:hAnsi="Trebuchet MS"/>
        </w:rPr>
        <w:t>with complimentary electricity</w:t>
      </w:r>
    </w:p>
    <w:p w14:paraId="3C22C55A" w14:textId="2170432E" w:rsidR="00A6312D" w:rsidRPr="00105301" w:rsidRDefault="00A6312D" w:rsidP="001E7CEF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</w:t>
      </w:r>
      <w:r w:rsidR="00511FD9">
        <w:rPr>
          <w:rFonts w:ascii="Trebuchet MS" w:hAnsi="Trebuchet MS"/>
        </w:rPr>
        <w:t>C</w:t>
      </w:r>
      <w:r w:rsidRPr="00105301">
        <w:rPr>
          <w:rFonts w:ascii="Trebuchet MS" w:hAnsi="Trebuchet MS"/>
        </w:rPr>
        <w:t xml:space="preserve">onference registrations for </w:t>
      </w:r>
      <w:r w:rsidRPr="00105301">
        <w:rPr>
          <w:rFonts w:ascii="Trebuchet MS" w:hAnsi="Trebuchet MS"/>
          <w:u w:val="single"/>
        </w:rPr>
        <w:t>three</w:t>
      </w:r>
      <w:r w:rsidRPr="00105301">
        <w:rPr>
          <w:rFonts w:ascii="Trebuchet MS" w:hAnsi="Trebuchet MS"/>
        </w:rPr>
        <w:t xml:space="preserve"> organization representatives</w:t>
      </w:r>
    </w:p>
    <w:p w14:paraId="1CF9D807" w14:textId="519F538D" w:rsidR="003C5504" w:rsidRPr="002E0619" w:rsidRDefault="00A6312D" w:rsidP="001E7CEF">
      <w:pPr>
        <w:rPr>
          <w:color w:val="C00000"/>
          <w:sz w:val="24"/>
        </w:rPr>
      </w:pPr>
      <w:r w:rsidRPr="002E0619">
        <w:rPr>
          <w:i/>
          <w:color w:val="C00000"/>
          <w:sz w:val="24"/>
        </w:rPr>
        <w:t xml:space="preserve">Cost of Silver Level Participation </w:t>
      </w:r>
      <w:r w:rsidR="003C5504" w:rsidRPr="002E0619">
        <w:rPr>
          <w:i/>
          <w:color w:val="C00000"/>
          <w:sz w:val="24"/>
        </w:rPr>
        <w:t xml:space="preserve">- </w:t>
      </w:r>
      <w:r w:rsidR="00BB0F5A" w:rsidRPr="002E0619">
        <w:rPr>
          <w:color w:val="C00000"/>
          <w:sz w:val="24"/>
        </w:rPr>
        <w:t>$</w:t>
      </w:r>
      <w:r w:rsidR="007F56EA">
        <w:rPr>
          <w:color w:val="C00000"/>
          <w:sz w:val="24"/>
        </w:rPr>
        <w:t>10</w:t>
      </w:r>
      <w:r w:rsidRPr="002E0619">
        <w:rPr>
          <w:color w:val="C00000"/>
          <w:sz w:val="24"/>
        </w:rPr>
        <w:t>,</w:t>
      </w:r>
      <w:r w:rsidR="006826B5">
        <w:rPr>
          <w:color w:val="C00000"/>
          <w:sz w:val="24"/>
        </w:rPr>
        <w:t>0</w:t>
      </w:r>
      <w:r w:rsidRPr="002E0619">
        <w:rPr>
          <w:color w:val="C00000"/>
          <w:sz w:val="24"/>
        </w:rPr>
        <w:t>00</w:t>
      </w:r>
    </w:p>
    <w:p w14:paraId="37E13F36" w14:textId="77777777" w:rsidR="000B0C5D" w:rsidRDefault="000B0C5D" w:rsidP="001E7CEF">
      <w:pPr>
        <w:rPr>
          <w:color w:val="595959" w:themeColor="text1" w:themeTint="A6"/>
          <w:sz w:val="24"/>
        </w:rPr>
      </w:pPr>
    </w:p>
    <w:p w14:paraId="3B27EF4E" w14:textId="77777777" w:rsidR="000B0C5D" w:rsidRPr="000B0C5D" w:rsidRDefault="000B0C5D" w:rsidP="001E7CEF">
      <w:pPr>
        <w:rPr>
          <w:color w:val="002060"/>
          <w:sz w:val="28"/>
        </w:rPr>
      </w:pPr>
      <w:r w:rsidRPr="000B0C5D">
        <w:rPr>
          <w:color w:val="002060"/>
          <w:sz w:val="28"/>
        </w:rPr>
        <w:t xml:space="preserve">BRONZE SPONSOR: </w:t>
      </w:r>
      <w:r w:rsidRPr="000B0C5D">
        <w:rPr>
          <w:i/>
          <w:color w:val="002060"/>
          <w:sz w:val="28"/>
        </w:rPr>
        <w:t>Only four available</w:t>
      </w:r>
    </w:p>
    <w:p w14:paraId="23E8383F" w14:textId="67CD9873" w:rsidR="00184AC2" w:rsidRPr="00105301" w:rsidRDefault="00184AC2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Collectively, sponsors of the Wake-Up Coffee Break </w:t>
      </w:r>
    </w:p>
    <w:p w14:paraId="51894408" w14:textId="540C68DD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Sponsor’s logo and/or name included on select printed and digital materials</w:t>
      </w:r>
    </w:p>
    <w:p w14:paraId="1A03BEA6" w14:textId="77777777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Recognition on printed and digital signage at the event</w:t>
      </w:r>
    </w:p>
    <w:p w14:paraId="0A041B12" w14:textId="77777777" w:rsidR="00AF380F" w:rsidRPr="00105301" w:rsidRDefault="00AF380F" w:rsidP="00AF380F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>50-word company description and color logo on the Conference website and mobile app</w:t>
      </w:r>
    </w:p>
    <w:p w14:paraId="01E150E7" w14:textId="5C739C21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50-word company description and color logo in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3BE971A7" w14:textId="6A1E4D08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Half-page color ad in the Conference </w:t>
      </w:r>
      <w:r w:rsidR="00C542C4" w:rsidRPr="00105301">
        <w:rPr>
          <w:rFonts w:ascii="Trebuchet MS" w:hAnsi="Trebuchet MS"/>
        </w:rPr>
        <w:t>p</w:t>
      </w:r>
      <w:r w:rsidRPr="00105301">
        <w:rPr>
          <w:rFonts w:ascii="Trebuchet MS" w:hAnsi="Trebuchet MS"/>
        </w:rPr>
        <w:t>rogram</w:t>
      </w:r>
    </w:p>
    <w:p w14:paraId="05B9F54E" w14:textId="11413C05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Exhibitor space </w:t>
      </w:r>
      <w:r w:rsidR="00BD0738" w:rsidRPr="00105301">
        <w:rPr>
          <w:rFonts w:ascii="Trebuchet MS" w:hAnsi="Trebuchet MS"/>
        </w:rPr>
        <w:t>with complimentary electricity</w:t>
      </w:r>
    </w:p>
    <w:p w14:paraId="4A046F74" w14:textId="7E379E3D" w:rsidR="000B0C5D" w:rsidRPr="00105301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105301">
        <w:rPr>
          <w:rFonts w:ascii="Trebuchet MS" w:hAnsi="Trebuchet MS"/>
        </w:rPr>
        <w:t xml:space="preserve">Complimentary </w:t>
      </w:r>
      <w:r w:rsidR="00511FD9">
        <w:rPr>
          <w:rFonts w:ascii="Trebuchet MS" w:hAnsi="Trebuchet MS"/>
        </w:rPr>
        <w:t>C</w:t>
      </w:r>
      <w:r w:rsidRPr="00105301">
        <w:rPr>
          <w:rFonts w:ascii="Trebuchet MS" w:hAnsi="Trebuchet MS"/>
        </w:rPr>
        <w:t xml:space="preserve">onference registrations for </w:t>
      </w:r>
      <w:r w:rsidRPr="00105301">
        <w:rPr>
          <w:rFonts w:ascii="Trebuchet MS" w:hAnsi="Trebuchet MS"/>
          <w:u w:val="single"/>
        </w:rPr>
        <w:t>two</w:t>
      </w:r>
      <w:r w:rsidRPr="00105301">
        <w:rPr>
          <w:rFonts w:ascii="Trebuchet MS" w:hAnsi="Trebuchet MS"/>
        </w:rPr>
        <w:t xml:space="preserve"> organization representatives</w:t>
      </w:r>
    </w:p>
    <w:p w14:paraId="27347EDF" w14:textId="3E9CF347" w:rsidR="000B0C5D" w:rsidRPr="002E0619" w:rsidRDefault="000B0C5D" w:rsidP="001E7CEF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Bronze Level Participation - $</w:t>
      </w:r>
      <w:r w:rsidR="007F56EA">
        <w:rPr>
          <w:i/>
          <w:color w:val="C00000"/>
          <w:sz w:val="24"/>
        </w:rPr>
        <w:t>5,000</w:t>
      </w:r>
    </w:p>
    <w:p w14:paraId="62CA3074" w14:textId="7B1FBEEC" w:rsidR="00725A8C" w:rsidRDefault="00725A8C">
      <w:pPr>
        <w:spacing w:line="240" w:lineRule="auto"/>
        <w:rPr>
          <w:color w:val="000000" w:themeColor="text1"/>
          <w:sz w:val="28"/>
        </w:rPr>
      </w:pPr>
    </w:p>
    <w:p w14:paraId="1A12CE46" w14:textId="5CB71E7D" w:rsidR="00FD5D0D" w:rsidRPr="00725A8C" w:rsidRDefault="00FD5D0D" w:rsidP="00FD5D0D">
      <w:pPr>
        <w:pStyle w:val="Heading1"/>
        <w:spacing w:after="240"/>
        <w:rPr>
          <w:sz w:val="32"/>
        </w:rPr>
      </w:pPr>
      <w:r>
        <w:rPr>
          <w:sz w:val="32"/>
        </w:rPr>
        <w:t>Exhibitor</w:t>
      </w:r>
      <w:r w:rsidRPr="00725A8C">
        <w:rPr>
          <w:sz w:val="32"/>
        </w:rPr>
        <w:t xml:space="preserve"> Opportunities</w:t>
      </w:r>
    </w:p>
    <w:p w14:paraId="183B3FB2" w14:textId="17224D52" w:rsidR="00944BBF" w:rsidRPr="00944BBF" w:rsidRDefault="00944BBF" w:rsidP="00944BBF">
      <w:pPr>
        <w:rPr>
          <w:color w:val="365F91" w:themeColor="accent1" w:themeShade="BF"/>
          <w:sz w:val="28"/>
        </w:rPr>
      </w:pPr>
      <w:r>
        <w:rPr>
          <w:color w:val="365F91" w:themeColor="accent1" w:themeShade="BF"/>
          <w:sz w:val="28"/>
        </w:rPr>
        <w:t>EXHIBITOR</w:t>
      </w:r>
      <w:r w:rsidR="00FD5D0D">
        <w:rPr>
          <w:color w:val="365F91" w:themeColor="accent1" w:themeShade="BF"/>
          <w:sz w:val="28"/>
        </w:rPr>
        <w:t xml:space="preserve"> </w:t>
      </w:r>
      <w:r>
        <w:rPr>
          <w:color w:val="365F91" w:themeColor="accent1" w:themeShade="BF"/>
          <w:sz w:val="28"/>
        </w:rPr>
        <w:t>ADVERTISER</w:t>
      </w:r>
    </w:p>
    <w:p w14:paraId="6CA797F8" w14:textId="187F7FDB" w:rsidR="00944BBF" w:rsidRDefault="009637A7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Footer banner</w:t>
      </w:r>
      <w:r w:rsidR="00944BBF" w:rsidRPr="000B0C5D">
        <w:rPr>
          <w:rFonts w:ascii="Trebuchet MS" w:hAnsi="Trebuchet MS"/>
          <w:sz w:val="24"/>
        </w:rPr>
        <w:t xml:space="preserve"> color ad in the Conference </w:t>
      </w:r>
      <w:r w:rsidR="00944BBF">
        <w:rPr>
          <w:rFonts w:ascii="Trebuchet MS" w:hAnsi="Trebuchet MS"/>
          <w:sz w:val="24"/>
        </w:rPr>
        <w:t>p</w:t>
      </w:r>
      <w:r w:rsidR="00944BBF" w:rsidRPr="000B0C5D">
        <w:rPr>
          <w:rFonts w:ascii="Trebuchet MS" w:hAnsi="Trebuchet MS"/>
          <w:sz w:val="24"/>
        </w:rPr>
        <w:t>rogram</w:t>
      </w:r>
    </w:p>
    <w:p w14:paraId="34073F8B" w14:textId="021D0FED" w:rsidR="00944BBF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Exhibitor space for promotional use</w:t>
      </w:r>
      <w:r w:rsidRPr="000B0C5D">
        <w:rPr>
          <w:rFonts w:ascii="Trebuchet MS" w:hAnsi="Trebuchet MS"/>
          <w:sz w:val="24"/>
        </w:rPr>
        <w:t xml:space="preserve"> </w:t>
      </w:r>
    </w:p>
    <w:p w14:paraId="151D93F6" w14:textId="14FCB1DE" w:rsidR="00944BBF" w:rsidRPr="000B0C5D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</w:t>
      </w:r>
      <w:r>
        <w:rPr>
          <w:rFonts w:ascii="Trebuchet MS" w:hAnsi="Trebuchet MS"/>
          <w:sz w:val="24"/>
        </w:rPr>
        <w:t>/</w:t>
      </w:r>
      <w:r w:rsidRPr="000B0C5D">
        <w:rPr>
          <w:rFonts w:ascii="Trebuchet MS" w:hAnsi="Trebuchet MS"/>
          <w:sz w:val="24"/>
        </w:rPr>
        <w:t>name listed on select printed and digital promotional materials</w:t>
      </w:r>
    </w:p>
    <w:p w14:paraId="2AC1FD64" w14:textId="2D3DFF9B" w:rsidR="00944BBF" w:rsidRPr="00C36507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bookmarkStart w:id="0" w:name="_Hlk89864646"/>
      <w:r w:rsidRPr="000B0C5D">
        <w:rPr>
          <w:rFonts w:ascii="Trebuchet MS" w:hAnsi="Trebuchet MS"/>
          <w:sz w:val="24"/>
        </w:rPr>
        <w:t xml:space="preserve">50-word company description and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bookmarkEnd w:id="0"/>
    <w:p w14:paraId="0C2A6169" w14:textId="446D7EF3" w:rsidR="00F1777E" w:rsidRDefault="00F1777E" w:rsidP="00F1777E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</w:t>
      </w:r>
      <w:r w:rsidR="00511FD9">
        <w:rPr>
          <w:rFonts w:ascii="Trebuchet MS" w:hAnsi="Trebuchet MS"/>
          <w:sz w:val="24"/>
        </w:rPr>
        <w:t>C</w:t>
      </w:r>
      <w:r w:rsidRPr="000B0C5D">
        <w:rPr>
          <w:rFonts w:ascii="Trebuchet MS" w:hAnsi="Trebuchet MS"/>
          <w:sz w:val="24"/>
        </w:rPr>
        <w:t xml:space="preserve">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1E9D3961" w14:textId="5D561058" w:rsidR="00944BBF" w:rsidRDefault="00944BBF" w:rsidP="00944BBF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Advertiser Participation - $</w:t>
      </w:r>
      <w:r w:rsidR="00A8702F">
        <w:rPr>
          <w:i/>
          <w:color w:val="C00000"/>
          <w:sz w:val="24"/>
        </w:rPr>
        <w:t>750</w:t>
      </w:r>
    </w:p>
    <w:p w14:paraId="6C33BB0A" w14:textId="27FB6EA9" w:rsidR="00A56BC0" w:rsidRDefault="00A56BC0" w:rsidP="00944BBF">
      <w:pPr>
        <w:spacing w:after="120"/>
        <w:rPr>
          <w:i/>
          <w:color w:val="C00000"/>
          <w:sz w:val="24"/>
        </w:rPr>
      </w:pPr>
      <w:r>
        <w:rPr>
          <w:i/>
          <w:color w:val="C00000"/>
          <w:sz w:val="24"/>
        </w:rPr>
        <w:t>Non-Profit Advertiser Rate - $300</w:t>
      </w:r>
    </w:p>
    <w:p w14:paraId="35B24F77" w14:textId="77777777" w:rsidR="002B5D3B" w:rsidRPr="002E0619" w:rsidRDefault="002B5D3B" w:rsidP="002B5D3B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DBC767E" w14:textId="77777777" w:rsidR="002D04B3" w:rsidRDefault="002D04B3" w:rsidP="001E7CEF">
      <w:pPr>
        <w:rPr>
          <w:color w:val="000000" w:themeColor="text1"/>
          <w:sz w:val="28"/>
        </w:rPr>
      </w:pPr>
    </w:p>
    <w:p w14:paraId="221AA48E" w14:textId="77777777" w:rsidR="00BB0F5A" w:rsidRPr="00944BBF" w:rsidRDefault="000B0C5D" w:rsidP="001E7CEF">
      <w:pPr>
        <w:rPr>
          <w:color w:val="365F91" w:themeColor="accent1" w:themeShade="BF"/>
          <w:sz w:val="28"/>
        </w:rPr>
      </w:pPr>
      <w:r w:rsidRPr="00944BBF">
        <w:rPr>
          <w:color w:val="365F91" w:themeColor="accent1" w:themeShade="BF"/>
          <w:sz w:val="28"/>
        </w:rPr>
        <w:t>EXHIBITOR</w:t>
      </w:r>
    </w:p>
    <w:p w14:paraId="73279AD3" w14:textId="4C4BB058" w:rsidR="00C36507" w:rsidRDefault="00C36507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Exhibitor space for promotional use </w:t>
      </w:r>
    </w:p>
    <w:p w14:paraId="516B762E" w14:textId="77777777" w:rsidR="000B0C5D" w:rsidRP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 and/or name listed on select printed and digital promotional materials</w:t>
      </w:r>
    </w:p>
    <w:p w14:paraId="22A1A159" w14:textId="77777777" w:rsidR="000B0C5D" w:rsidRPr="00C36507" w:rsidRDefault="000B0C5D" w:rsidP="00C36507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color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p w14:paraId="2DB7969E" w14:textId="5DB99652" w:rsid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</w:t>
      </w:r>
      <w:r w:rsidR="00511FD9">
        <w:rPr>
          <w:rFonts w:ascii="Trebuchet MS" w:hAnsi="Trebuchet MS"/>
          <w:sz w:val="24"/>
        </w:rPr>
        <w:t>C</w:t>
      </w:r>
      <w:r w:rsidRPr="000B0C5D">
        <w:rPr>
          <w:rFonts w:ascii="Trebuchet MS" w:hAnsi="Trebuchet MS"/>
          <w:sz w:val="24"/>
        </w:rPr>
        <w:t xml:space="preserve">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771A0995" w14:textId="6C666F8B" w:rsidR="00CB2A52" w:rsidRPr="002E0619" w:rsidRDefault="000B0C5D" w:rsidP="00CB2A52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Exhibitor Participation - $</w:t>
      </w:r>
      <w:r w:rsidR="007F5877" w:rsidRPr="002E0619">
        <w:rPr>
          <w:i/>
          <w:color w:val="C00000"/>
          <w:sz w:val="24"/>
        </w:rPr>
        <w:t>6</w:t>
      </w:r>
      <w:r w:rsidRPr="002E0619">
        <w:rPr>
          <w:i/>
          <w:color w:val="C00000"/>
          <w:sz w:val="24"/>
        </w:rPr>
        <w:t>00</w:t>
      </w:r>
    </w:p>
    <w:p w14:paraId="3B8BCC46" w14:textId="77777777" w:rsidR="00930D08" w:rsidRPr="002E0619" w:rsidRDefault="000B0C5D" w:rsidP="00930D08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Non-Profit Exhibitor Rate - $150</w:t>
      </w:r>
    </w:p>
    <w:p w14:paraId="0C538749" w14:textId="314A4F17" w:rsidR="00930D08" w:rsidRPr="002E0619" w:rsidRDefault="00930D08" w:rsidP="00930D08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5612EF6" w14:textId="7161CB15" w:rsidR="00930D08" w:rsidRDefault="00930D08" w:rsidP="001E7CEF">
      <w:pPr>
        <w:rPr>
          <w:i/>
          <w:color w:val="C00000"/>
          <w:sz w:val="24"/>
        </w:rPr>
      </w:pPr>
    </w:p>
    <w:p w14:paraId="4FB8E834" w14:textId="03B0EB3C" w:rsidR="00622329" w:rsidRDefault="00622329" w:rsidP="001E7CEF">
      <w:pPr>
        <w:rPr>
          <w:i/>
          <w:color w:val="C00000"/>
          <w:sz w:val="24"/>
        </w:rPr>
      </w:pPr>
    </w:p>
    <w:p w14:paraId="353D1631" w14:textId="038934E4" w:rsidR="00622329" w:rsidRDefault="00622329" w:rsidP="001E7CEF">
      <w:pPr>
        <w:rPr>
          <w:i/>
          <w:color w:val="C00000"/>
          <w:sz w:val="24"/>
        </w:rPr>
      </w:pPr>
    </w:p>
    <w:p w14:paraId="41BEAF33" w14:textId="4B53FCFC" w:rsidR="00622329" w:rsidRDefault="00622329" w:rsidP="001E7CEF">
      <w:pPr>
        <w:rPr>
          <w:i/>
          <w:color w:val="C00000"/>
          <w:sz w:val="24"/>
        </w:rPr>
      </w:pPr>
    </w:p>
    <w:p w14:paraId="701D37FF" w14:textId="2BFA136B" w:rsidR="00622329" w:rsidRDefault="00622329" w:rsidP="001E7CEF">
      <w:pPr>
        <w:rPr>
          <w:i/>
          <w:color w:val="C00000"/>
          <w:sz w:val="24"/>
        </w:rPr>
      </w:pPr>
    </w:p>
    <w:p w14:paraId="33C7CB5C" w14:textId="12D159F2" w:rsidR="00622329" w:rsidRDefault="00622329" w:rsidP="001E7CEF">
      <w:pPr>
        <w:rPr>
          <w:i/>
          <w:color w:val="C00000"/>
          <w:sz w:val="24"/>
        </w:rPr>
      </w:pPr>
    </w:p>
    <w:p w14:paraId="0474645F" w14:textId="003B409F" w:rsidR="00622329" w:rsidRDefault="00622329" w:rsidP="001E7CEF">
      <w:pPr>
        <w:rPr>
          <w:i/>
          <w:color w:val="C00000"/>
          <w:sz w:val="24"/>
        </w:rPr>
      </w:pPr>
    </w:p>
    <w:p w14:paraId="7C2AB866" w14:textId="0DF11A72" w:rsidR="00622329" w:rsidRDefault="00622329" w:rsidP="001E7CEF">
      <w:pPr>
        <w:rPr>
          <w:i/>
          <w:color w:val="C00000"/>
          <w:sz w:val="24"/>
        </w:rPr>
      </w:pPr>
    </w:p>
    <w:p w14:paraId="75902CCD" w14:textId="3713A6D0" w:rsidR="00622329" w:rsidRDefault="00622329" w:rsidP="001E7CEF">
      <w:pPr>
        <w:rPr>
          <w:i/>
          <w:color w:val="C00000"/>
          <w:sz w:val="24"/>
        </w:rPr>
      </w:pPr>
    </w:p>
    <w:p w14:paraId="07F35A99" w14:textId="1DE75BAD" w:rsidR="00622329" w:rsidRDefault="00622329" w:rsidP="001E7CEF">
      <w:pPr>
        <w:rPr>
          <w:i/>
          <w:color w:val="C00000"/>
          <w:sz w:val="24"/>
        </w:rPr>
      </w:pPr>
    </w:p>
    <w:p w14:paraId="4FB4C93F" w14:textId="1949CC48" w:rsidR="00622329" w:rsidRDefault="00622329" w:rsidP="001E7CEF">
      <w:pPr>
        <w:rPr>
          <w:i/>
          <w:color w:val="C00000"/>
          <w:sz w:val="24"/>
        </w:rPr>
      </w:pPr>
    </w:p>
    <w:p w14:paraId="3F2EB727" w14:textId="7E353A91" w:rsidR="00622329" w:rsidRDefault="00622329" w:rsidP="001E7CEF">
      <w:pPr>
        <w:rPr>
          <w:i/>
          <w:color w:val="C00000"/>
          <w:sz w:val="24"/>
        </w:rPr>
      </w:pPr>
    </w:p>
    <w:p w14:paraId="5B14BFFD" w14:textId="46163BBB" w:rsidR="00622329" w:rsidRDefault="00622329" w:rsidP="001E7CEF">
      <w:pPr>
        <w:rPr>
          <w:i/>
          <w:color w:val="C00000"/>
          <w:sz w:val="24"/>
        </w:rPr>
      </w:pPr>
    </w:p>
    <w:p w14:paraId="5DFE4136" w14:textId="7E188B02" w:rsidR="00622329" w:rsidRDefault="00622329" w:rsidP="001E7CEF">
      <w:pPr>
        <w:rPr>
          <w:i/>
          <w:color w:val="C00000"/>
          <w:sz w:val="24"/>
        </w:rPr>
      </w:pPr>
    </w:p>
    <w:p w14:paraId="0E99B621" w14:textId="39ECC0C4" w:rsidR="00622329" w:rsidRDefault="00622329" w:rsidP="001E7CEF">
      <w:pPr>
        <w:rPr>
          <w:i/>
          <w:color w:val="C00000"/>
          <w:sz w:val="24"/>
        </w:rPr>
      </w:pPr>
    </w:p>
    <w:p w14:paraId="4AAC028F" w14:textId="43EAFC3E" w:rsidR="00622329" w:rsidRDefault="00622329" w:rsidP="001E7CEF">
      <w:pPr>
        <w:rPr>
          <w:i/>
          <w:color w:val="C00000"/>
          <w:sz w:val="24"/>
        </w:rPr>
      </w:pPr>
    </w:p>
    <w:p w14:paraId="28DBBDA0" w14:textId="11067A92" w:rsidR="00622329" w:rsidRDefault="00622329" w:rsidP="001E7CEF">
      <w:pPr>
        <w:rPr>
          <w:i/>
          <w:color w:val="C00000"/>
          <w:sz w:val="24"/>
        </w:rPr>
      </w:pPr>
    </w:p>
    <w:p w14:paraId="4098E58B" w14:textId="2D464A72" w:rsidR="00622329" w:rsidRPr="00622329" w:rsidRDefault="00622329" w:rsidP="001E7CEF">
      <w:pPr>
        <w:rPr>
          <w:rFonts w:ascii="Trebuchet MS" w:hAnsi="Trebuchet MS" w:cs="Arial"/>
          <w:b/>
          <w:sz w:val="32"/>
        </w:rPr>
      </w:pPr>
      <w:r w:rsidRPr="007F56EA">
        <w:rPr>
          <w:rFonts w:ascii="Trebuchet MS" w:hAnsi="Trebuchet MS" w:cs="Arial"/>
          <w:b/>
          <w:sz w:val="32"/>
        </w:rPr>
        <w:t>Printed Guide Ad Specifications</w:t>
      </w:r>
    </w:p>
    <w:p w14:paraId="7CA2CAE1" w14:textId="0C4E2748" w:rsidR="00622329" w:rsidRDefault="00622329" w:rsidP="001E7CEF">
      <w:pPr>
        <w:rPr>
          <w:b/>
          <w:bCs/>
          <w:iCs/>
          <w:sz w:val="24"/>
        </w:rPr>
      </w:pPr>
    </w:p>
    <w:p w14:paraId="2D45AD47" w14:textId="3BF2A448" w:rsidR="00622329" w:rsidRPr="00622329" w:rsidRDefault="00622329" w:rsidP="001E7CEF">
      <w:pPr>
        <w:rPr>
          <w:iCs/>
          <w:sz w:val="24"/>
        </w:rPr>
      </w:pPr>
      <w:r w:rsidRPr="00622329">
        <w:rPr>
          <w:iCs/>
          <w:sz w:val="24"/>
        </w:rPr>
        <w:t>Dimensions</w:t>
      </w:r>
    </w:p>
    <w:p w14:paraId="66953B4A" w14:textId="266324DF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Full Page (</w:t>
      </w:r>
      <w:r w:rsidR="00AF380F">
        <w:rPr>
          <w:iCs/>
          <w:sz w:val="24"/>
        </w:rPr>
        <w:t xml:space="preserve">Platinum, </w:t>
      </w:r>
      <w:r>
        <w:rPr>
          <w:iCs/>
          <w:sz w:val="24"/>
        </w:rPr>
        <w:t>Gold</w:t>
      </w:r>
      <w:r w:rsidR="00AF380F">
        <w:rPr>
          <w:iCs/>
          <w:sz w:val="24"/>
        </w:rPr>
        <w:t>,</w:t>
      </w:r>
      <w:r>
        <w:rPr>
          <w:iCs/>
          <w:sz w:val="24"/>
        </w:rPr>
        <w:t xml:space="preserve"> and Silver Sponsors)</w:t>
      </w:r>
    </w:p>
    <w:p w14:paraId="20D10F3C" w14:textId="78CC085C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8.75in h (including 0.125in bleeds)</w:t>
      </w:r>
    </w:p>
    <w:p w14:paraId="4669A4D0" w14:textId="273D8C50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Half Page (Bronze Sponsors)</w:t>
      </w:r>
    </w:p>
    <w:p w14:paraId="4B907E9B" w14:textId="05859CA6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4.5in h (including 0.125in bleeds)</w:t>
      </w:r>
    </w:p>
    <w:p w14:paraId="7F3CA5C9" w14:textId="27F071D5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Footer Banner (Exhibitor Advertiser</w:t>
      </w:r>
      <w:r w:rsidR="00147B4A">
        <w:rPr>
          <w:iCs/>
          <w:sz w:val="24"/>
        </w:rPr>
        <w:t>)</w:t>
      </w:r>
    </w:p>
    <w:p w14:paraId="14119CBD" w14:textId="2A081EC8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2.5in h (including 0.125in bleeds)</w:t>
      </w:r>
    </w:p>
    <w:p w14:paraId="1491B115" w14:textId="54A15C8A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300 dpi</w:t>
      </w:r>
    </w:p>
    <w:p w14:paraId="4D67FD90" w14:textId="29775894" w:rsidR="00622329" w:rsidRDefault="00622329" w:rsidP="00622329">
      <w:pPr>
        <w:rPr>
          <w:iCs/>
          <w:sz w:val="24"/>
        </w:rPr>
      </w:pPr>
    </w:p>
    <w:p w14:paraId="628DE261" w14:textId="0917DE7E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PDF, EPS, TIFF, PSD; CMYK color space</w:t>
      </w:r>
    </w:p>
    <w:p w14:paraId="73BF39D3" w14:textId="0A1A3A62" w:rsidR="00622329" w:rsidRDefault="00622329" w:rsidP="00622329">
      <w:pPr>
        <w:rPr>
          <w:iCs/>
          <w:sz w:val="24"/>
        </w:rPr>
      </w:pPr>
    </w:p>
    <w:p w14:paraId="2B3E7647" w14:textId="4760A14E" w:rsidR="00622329" w:rsidRPr="00622329" w:rsidRDefault="00622329" w:rsidP="00622329">
      <w:pPr>
        <w:rPr>
          <w:iCs/>
          <w:sz w:val="24"/>
        </w:rPr>
      </w:pPr>
      <w:r>
        <w:rPr>
          <w:iCs/>
          <w:sz w:val="24"/>
        </w:rPr>
        <w:t>Note: Please keep all important type and images at least a quarter inch inside the ad dimensions (safe area)</w:t>
      </w:r>
    </w:p>
    <w:p w14:paraId="2232DB3E" w14:textId="77777777" w:rsidR="00622329" w:rsidRPr="00622329" w:rsidRDefault="00622329" w:rsidP="00622329">
      <w:pPr>
        <w:rPr>
          <w:iCs/>
          <w:sz w:val="24"/>
        </w:rPr>
      </w:pPr>
    </w:p>
    <w:p w14:paraId="493A9A36" w14:textId="683AE660" w:rsidR="00622329" w:rsidRDefault="00622329" w:rsidP="001E7CEF">
      <w:pPr>
        <w:rPr>
          <w:i/>
          <w:color w:val="C00000"/>
          <w:sz w:val="24"/>
        </w:rPr>
      </w:pPr>
    </w:p>
    <w:p w14:paraId="36A4EC22" w14:textId="7003A678" w:rsidR="00622329" w:rsidRDefault="00622329" w:rsidP="001E7CEF">
      <w:pPr>
        <w:rPr>
          <w:i/>
          <w:color w:val="C00000"/>
          <w:sz w:val="24"/>
        </w:rPr>
      </w:pPr>
    </w:p>
    <w:p w14:paraId="7D73B9EC" w14:textId="471A1DA5" w:rsidR="00622329" w:rsidRPr="002E0619" w:rsidRDefault="00622329" w:rsidP="001E7CEF">
      <w:pPr>
        <w:rPr>
          <w:i/>
          <w:color w:val="C00000"/>
          <w:sz w:val="24"/>
        </w:rPr>
      </w:pPr>
      <w:r>
        <w:rPr>
          <w:i/>
          <w:noProof/>
          <w:color w:val="C00000"/>
          <w:sz w:val="24"/>
        </w:rPr>
        <w:drawing>
          <wp:inline distT="0" distB="0" distL="0" distR="0" wp14:anchorId="757EF985" wp14:editId="4A200DEE">
            <wp:extent cx="5897880" cy="383069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8" t="58432"/>
                    <a:stretch/>
                  </pic:blipFill>
                  <pic:spPr bwMode="auto">
                    <a:xfrm>
                      <a:off x="0" y="0"/>
                      <a:ext cx="5916652" cy="38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F0483" w14:textId="42FD1857" w:rsidR="00944BBF" w:rsidRDefault="00944BBF" w:rsidP="001E7CEF">
      <w:pPr>
        <w:rPr>
          <w:i/>
          <w:color w:val="000000" w:themeColor="text1"/>
          <w:sz w:val="24"/>
        </w:rPr>
      </w:pPr>
    </w:p>
    <w:p w14:paraId="029B9A06" w14:textId="4D9DC72E" w:rsidR="00944BBF" w:rsidRDefault="00944BBF" w:rsidP="001E7CEF">
      <w:pPr>
        <w:rPr>
          <w:i/>
          <w:color w:val="000000" w:themeColor="text1"/>
          <w:sz w:val="24"/>
        </w:rPr>
      </w:pPr>
    </w:p>
    <w:p w14:paraId="38EF01E8" w14:textId="44290516" w:rsidR="00622329" w:rsidRDefault="00622329" w:rsidP="001E7CEF">
      <w:pPr>
        <w:rPr>
          <w:i/>
          <w:color w:val="000000" w:themeColor="text1"/>
          <w:sz w:val="24"/>
        </w:rPr>
      </w:pPr>
    </w:p>
    <w:p w14:paraId="74B4F4BB" w14:textId="2EDB10B3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D615" w14:textId="77777777" w:rsidR="0023494F" w:rsidRDefault="0023494F" w:rsidP="001E7CEF">
      <w:r>
        <w:separator/>
      </w:r>
    </w:p>
  </w:endnote>
  <w:endnote w:type="continuationSeparator" w:id="0">
    <w:p w14:paraId="02174AF2" w14:textId="77777777" w:rsidR="0023494F" w:rsidRDefault="0023494F" w:rsidP="001E7CEF">
      <w:r>
        <w:continuationSeparator/>
      </w:r>
    </w:p>
  </w:endnote>
  <w:endnote w:type="continuationNotice" w:id="1">
    <w:p w14:paraId="4B6F4F07" w14:textId="77777777" w:rsidR="0023494F" w:rsidRDefault="002349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1B8AE" id="Rectangle 11" o:spid="_x0000_s1026" style="position:absolute;margin-left:-36pt;margin-top:6.15pt;width:540pt;height:7.2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AF4EFF" id="Rectangle 10" o:spid="_x0000_s1026" style="position:absolute;margin-left:-36pt;margin-top:709.7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722C41" id="Rectangle 9" o:spid="_x0000_s1026" style="position:absolute;margin-left:-36pt;margin-top:6.7pt;width:540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069AA" id="Rectangle 8" o:spid="_x0000_s1026" style="position:absolute;margin-left:-36pt;margin-top:710.25pt;width:540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F9A4" w14:textId="77777777" w:rsidR="0023494F" w:rsidRDefault="0023494F" w:rsidP="001E7CEF">
      <w:r>
        <w:separator/>
      </w:r>
    </w:p>
  </w:footnote>
  <w:footnote w:type="continuationSeparator" w:id="0">
    <w:p w14:paraId="48A5BC73" w14:textId="77777777" w:rsidR="0023494F" w:rsidRDefault="0023494F" w:rsidP="001E7CEF">
      <w:r>
        <w:continuationSeparator/>
      </w:r>
    </w:p>
  </w:footnote>
  <w:footnote w:type="continuationNotice" w:id="1">
    <w:p w14:paraId="14790EF4" w14:textId="77777777" w:rsidR="0023494F" w:rsidRDefault="002349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833"/>
      <w:docPartObj>
        <w:docPartGallery w:val="Watermarks"/>
        <w:docPartUnique/>
      </w:docPartObj>
    </w:sdtPr>
    <w:sdtEndPr/>
    <w:sdtContent>
      <w:p w14:paraId="7000B4EB" w14:textId="08242B3D" w:rsidR="000E1273" w:rsidRDefault="00087364">
        <w:pPr>
          <w:pStyle w:val="Header"/>
        </w:pPr>
        <w:r>
          <w:rPr>
            <w:noProof/>
          </w:rPr>
          <w:pict w14:anchorId="11E29B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7659">
    <w:abstractNumId w:val="2"/>
  </w:num>
  <w:num w:numId="2" w16cid:durableId="260454906">
    <w:abstractNumId w:val="8"/>
  </w:num>
  <w:num w:numId="3" w16cid:durableId="194586605">
    <w:abstractNumId w:val="1"/>
  </w:num>
  <w:num w:numId="4" w16cid:durableId="801654566">
    <w:abstractNumId w:val="16"/>
  </w:num>
  <w:num w:numId="5" w16cid:durableId="1068768893">
    <w:abstractNumId w:val="5"/>
  </w:num>
  <w:num w:numId="6" w16cid:durableId="1419138973">
    <w:abstractNumId w:val="7"/>
  </w:num>
  <w:num w:numId="7" w16cid:durableId="372579636">
    <w:abstractNumId w:val="12"/>
  </w:num>
  <w:num w:numId="8" w16cid:durableId="162479399">
    <w:abstractNumId w:val="14"/>
  </w:num>
  <w:num w:numId="9" w16cid:durableId="834415621">
    <w:abstractNumId w:val="9"/>
  </w:num>
  <w:num w:numId="10" w16cid:durableId="569270391">
    <w:abstractNumId w:val="13"/>
  </w:num>
  <w:num w:numId="11" w16cid:durableId="1725565181">
    <w:abstractNumId w:val="4"/>
  </w:num>
  <w:num w:numId="12" w16cid:durableId="1593932820">
    <w:abstractNumId w:val="6"/>
  </w:num>
  <w:num w:numId="13" w16cid:durableId="2010674566">
    <w:abstractNumId w:val="11"/>
  </w:num>
  <w:num w:numId="14" w16cid:durableId="621562">
    <w:abstractNumId w:val="15"/>
  </w:num>
  <w:num w:numId="15" w16cid:durableId="502934785">
    <w:abstractNumId w:val="3"/>
  </w:num>
  <w:num w:numId="16" w16cid:durableId="389573016">
    <w:abstractNumId w:val="10"/>
  </w:num>
  <w:num w:numId="17" w16cid:durableId="20565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11E46"/>
    <w:rsid w:val="00012991"/>
    <w:rsid w:val="00033881"/>
    <w:rsid w:val="00047C3E"/>
    <w:rsid w:val="00053D69"/>
    <w:rsid w:val="00087364"/>
    <w:rsid w:val="000B0C5D"/>
    <w:rsid w:val="000C74AD"/>
    <w:rsid w:val="000C7E52"/>
    <w:rsid w:val="000D3BE4"/>
    <w:rsid w:val="000E1273"/>
    <w:rsid w:val="00101DF1"/>
    <w:rsid w:val="00105301"/>
    <w:rsid w:val="00120F57"/>
    <w:rsid w:val="00126605"/>
    <w:rsid w:val="00147B4A"/>
    <w:rsid w:val="00167E6F"/>
    <w:rsid w:val="00184AC2"/>
    <w:rsid w:val="00192B55"/>
    <w:rsid w:val="001B0E84"/>
    <w:rsid w:val="001B16E3"/>
    <w:rsid w:val="001C2532"/>
    <w:rsid w:val="001E7CEF"/>
    <w:rsid w:val="002267A9"/>
    <w:rsid w:val="00227114"/>
    <w:rsid w:val="0023494F"/>
    <w:rsid w:val="00265BDF"/>
    <w:rsid w:val="002B5D3B"/>
    <w:rsid w:val="002C4274"/>
    <w:rsid w:val="002D04B3"/>
    <w:rsid w:val="002E0619"/>
    <w:rsid w:val="002E5F10"/>
    <w:rsid w:val="00307730"/>
    <w:rsid w:val="00312843"/>
    <w:rsid w:val="00317856"/>
    <w:rsid w:val="003345F8"/>
    <w:rsid w:val="0038243B"/>
    <w:rsid w:val="003A0B0B"/>
    <w:rsid w:val="003C5504"/>
    <w:rsid w:val="003F54AD"/>
    <w:rsid w:val="004058B2"/>
    <w:rsid w:val="004065EA"/>
    <w:rsid w:val="00415EBD"/>
    <w:rsid w:val="004408B7"/>
    <w:rsid w:val="004D0E65"/>
    <w:rsid w:val="00500EE8"/>
    <w:rsid w:val="00511FD9"/>
    <w:rsid w:val="00543C32"/>
    <w:rsid w:val="00545877"/>
    <w:rsid w:val="005A4009"/>
    <w:rsid w:val="005C1179"/>
    <w:rsid w:val="005E2FAB"/>
    <w:rsid w:val="00622329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6F484E"/>
    <w:rsid w:val="00706FE2"/>
    <w:rsid w:val="007157C0"/>
    <w:rsid w:val="00722E45"/>
    <w:rsid w:val="00725A8C"/>
    <w:rsid w:val="00770A56"/>
    <w:rsid w:val="00785521"/>
    <w:rsid w:val="007A6B52"/>
    <w:rsid w:val="007C53F0"/>
    <w:rsid w:val="007F56EA"/>
    <w:rsid w:val="007F5877"/>
    <w:rsid w:val="008049A1"/>
    <w:rsid w:val="00857B5D"/>
    <w:rsid w:val="00884A51"/>
    <w:rsid w:val="0089279A"/>
    <w:rsid w:val="008A2367"/>
    <w:rsid w:val="008E38BE"/>
    <w:rsid w:val="00912A69"/>
    <w:rsid w:val="00917018"/>
    <w:rsid w:val="00926A97"/>
    <w:rsid w:val="00930D08"/>
    <w:rsid w:val="00944BBF"/>
    <w:rsid w:val="00955192"/>
    <w:rsid w:val="009637A7"/>
    <w:rsid w:val="009748E6"/>
    <w:rsid w:val="00994F51"/>
    <w:rsid w:val="009C3FA0"/>
    <w:rsid w:val="009C6F36"/>
    <w:rsid w:val="009D1CF8"/>
    <w:rsid w:val="009D3DA9"/>
    <w:rsid w:val="009F7D48"/>
    <w:rsid w:val="00A56BC0"/>
    <w:rsid w:val="00A6312D"/>
    <w:rsid w:val="00A74835"/>
    <w:rsid w:val="00A76960"/>
    <w:rsid w:val="00A8702F"/>
    <w:rsid w:val="00AA0D21"/>
    <w:rsid w:val="00AD5FAD"/>
    <w:rsid w:val="00AF380F"/>
    <w:rsid w:val="00B74B83"/>
    <w:rsid w:val="00BB0F5A"/>
    <w:rsid w:val="00BB0FA5"/>
    <w:rsid w:val="00BC6CA5"/>
    <w:rsid w:val="00BD0738"/>
    <w:rsid w:val="00BE3344"/>
    <w:rsid w:val="00C13827"/>
    <w:rsid w:val="00C36507"/>
    <w:rsid w:val="00C542C4"/>
    <w:rsid w:val="00C861BE"/>
    <w:rsid w:val="00CB2A52"/>
    <w:rsid w:val="00CC2A9C"/>
    <w:rsid w:val="00CF7A37"/>
    <w:rsid w:val="00D04046"/>
    <w:rsid w:val="00D14C09"/>
    <w:rsid w:val="00D22EEE"/>
    <w:rsid w:val="00D65AFF"/>
    <w:rsid w:val="00D67526"/>
    <w:rsid w:val="00DA185A"/>
    <w:rsid w:val="00E01210"/>
    <w:rsid w:val="00E0122E"/>
    <w:rsid w:val="00E25112"/>
    <w:rsid w:val="00E91F68"/>
    <w:rsid w:val="00EA0F1F"/>
    <w:rsid w:val="00EA2A49"/>
    <w:rsid w:val="00EA6C55"/>
    <w:rsid w:val="00EC751B"/>
    <w:rsid w:val="00ED40A4"/>
    <w:rsid w:val="00ED75AE"/>
    <w:rsid w:val="00F1777E"/>
    <w:rsid w:val="00F4152E"/>
    <w:rsid w:val="00F573E6"/>
    <w:rsid w:val="00F60283"/>
    <w:rsid w:val="00F74131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Zanoni, Dawn A - TOURISM</cp:lastModifiedBy>
  <cp:revision>2</cp:revision>
  <cp:lastPrinted>2018-08-27T13:28:00Z</cp:lastPrinted>
  <dcterms:created xsi:type="dcterms:W3CDTF">2022-04-25T15:41:00Z</dcterms:created>
  <dcterms:modified xsi:type="dcterms:W3CDTF">2022-04-25T15:41:00Z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