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F3B29" w14:textId="5ADCE09D" w:rsidR="00F31763" w:rsidRPr="004B7F9B" w:rsidRDefault="00645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Z-osteotomy for Lengthening and Angular Correction in a Dog with Radial Deformity</w:t>
      </w:r>
    </w:p>
    <w:p w14:paraId="416FC81E" w14:textId="54F4A378" w:rsidR="00645335" w:rsidRPr="00DD56A9" w:rsidRDefault="00645335">
      <w:pPr>
        <w:rPr>
          <w:rFonts w:ascii="Arial" w:hAnsi="Arial" w:cs="Arial"/>
          <w:sz w:val="24"/>
          <w:szCs w:val="24"/>
          <w:u w:val="single"/>
        </w:rPr>
      </w:pPr>
      <w:r w:rsidRPr="00DD56A9">
        <w:rPr>
          <w:rFonts w:ascii="Arial" w:hAnsi="Arial" w:cs="Arial" w:hint="eastAsia"/>
          <w:sz w:val="24"/>
          <w:szCs w:val="24"/>
          <w:u w:val="single"/>
        </w:rPr>
        <w:t>I</w:t>
      </w:r>
      <w:r w:rsidRPr="00DD56A9">
        <w:rPr>
          <w:rFonts w:ascii="Arial" w:hAnsi="Arial" w:cs="Arial"/>
          <w:sz w:val="24"/>
          <w:szCs w:val="24"/>
          <w:u w:val="single"/>
        </w:rPr>
        <w:t>ntroduction</w:t>
      </w:r>
    </w:p>
    <w:p w14:paraId="1BEF0697" w14:textId="4F910B83" w:rsidR="00742CA5" w:rsidRDefault="00742CA5">
      <w:pPr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 xml:space="preserve">Angular limb deformities of the canine antebrachium are </w:t>
      </w:r>
      <w:r w:rsidR="00732D50">
        <w:rPr>
          <w:rFonts w:ascii="Arial" w:hAnsi="Arial" w:cs="Arial"/>
          <w:sz w:val="24"/>
          <w:szCs w:val="24"/>
          <w:lang w:eastAsia="zh-TW"/>
        </w:rPr>
        <w:t>common</w:t>
      </w:r>
      <w:r>
        <w:rPr>
          <w:rFonts w:ascii="Arial" w:hAnsi="Arial" w:cs="Arial"/>
          <w:sz w:val="24"/>
          <w:szCs w:val="24"/>
          <w:lang w:eastAsia="zh-TW"/>
        </w:rPr>
        <w:t xml:space="preserve"> and can be challenging to manage. Antebrachial deformities are often caused by premature closure of radial or ulnar physes, </w:t>
      </w:r>
      <w:r w:rsidR="00535B59">
        <w:rPr>
          <w:rFonts w:ascii="Arial" w:hAnsi="Arial" w:cs="Arial"/>
          <w:sz w:val="24"/>
          <w:szCs w:val="24"/>
          <w:lang w:eastAsia="zh-TW"/>
        </w:rPr>
        <w:t>leading</w:t>
      </w:r>
      <w:r>
        <w:rPr>
          <w:rFonts w:ascii="Arial" w:hAnsi="Arial" w:cs="Arial"/>
          <w:sz w:val="24"/>
          <w:szCs w:val="24"/>
          <w:lang w:eastAsia="zh-TW"/>
        </w:rPr>
        <w:t xml:space="preserve"> to asynchronous growth of the radius and ulna</w:t>
      </w:r>
      <w:r w:rsidR="00535B59">
        <w:rPr>
          <w:rFonts w:ascii="Arial" w:hAnsi="Arial" w:cs="Arial"/>
          <w:sz w:val="24"/>
          <w:szCs w:val="24"/>
          <w:lang w:eastAsia="zh-TW"/>
        </w:rPr>
        <w:t xml:space="preserve"> and resulting in </w:t>
      </w:r>
      <w:r>
        <w:rPr>
          <w:rFonts w:ascii="Arial" w:hAnsi="Arial" w:cs="Arial"/>
          <w:sz w:val="24"/>
          <w:szCs w:val="24"/>
          <w:lang w:eastAsia="zh-TW"/>
        </w:rPr>
        <w:t xml:space="preserve">elbow </w:t>
      </w:r>
      <w:r w:rsidR="00732D50">
        <w:rPr>
          <w:rFonts w:ascii="Arial" w:hAnsi="Arial" w:cs="Arial"/>
          <w:sz w:val="24"/>
          <w:szCs w:val="24"/>
          <w:lang w:eastAsia="zh-TW"/>
        </w:rPr>
        <w:t>and/</w:t>
      </w:r>
      <w:r>
        <w:rPr>
          <w:rFonts w:ascii="Arial" w:hAnsi="Arial" w:cs="Arial"/>
          <w:sz w:val="24"/>
          <w:szCs w:val="24"/>
          <w:lang w:eastAsia="zh-TW"/>
        </w:rPr>
        <w:t>or carpal incongruity. Reported surgical correction methods include hinged circular external fixation, opening or closing wedge osteotomies, and dome osteotomies.</w:t>
      </w:r>
    </w:p>
    <w:p w14:paraId="19CF8240" w14:textId="2553AE17" w:rsidR="00187971" w:rsidRDefault="00187971">
      <w:pPr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>A</w:t>
      </w:r>
      <w:r>
        <w:rPr>
          <w:rFonts w:ascii="Arial" w:hAnsi="Arial" w:cs="Arial"/>
          <w:sz w:val="24"/>
          <w:szCs w:val="24"/>
          <w:lang w:eastAsia="zh-TW"/>
        </w:rPr>
        <w:t xml:space="preserve"> subset of radial deformities </w:t>
      </w:r>
      <w:r w:rsidR="007E2FE2">
        <w:rPr>
          <w:rFonts w:ascii="Arial" w:hAnsi="Arial" w:cs="Arial"/>
          <w:sz w:val="24"/>
          <w:szCs w:val="24"/>
          <w:lang w:eastAsia="zh-TW"/>
        </w:rPr>
        <w:t>e</w:t>
      </w:r>
      <w:r w:rsidR="00535B59">
        <w:rPr>
          <w:rFonts w:ascii="Arial" w:hAnsi="Arial" w:cs="Arial"/>
          <w:sz w:val="24"/>
          <w:szCs w:val="24"/>
          <w:lang w:eastAsia="zh-TW"/>
        </w:rPr>
        <w:t>xhibits</w:t>
      </w:r>
      <w:r>
        <w:rPr>
          <w:rFonts w:ascii="Arial" w:hAnsi="Arial" w:cs="Arial"/>
          <w:sz w:val="24"/>
          <w:szCs w:val="24"/>
          <w:lang w:eastAsia="zh-TW"/>
        </w:rPr>
        <w:t xml:space="preserve"> proximal radial head subluxation and distal radial valgus, likely resulting from complete closure of the proximal radial physis and</w:t>
      </w:r>
      <w:r w:rsidR="00535B59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>partial closure of the lateral aspect of the distal radial physis, respectively. These deformities</w:t>
      </w:r>
      <w:r w:rsidR="00535B59">
        <w:rPr>
          <w:rFonts w:ascii="Arial" w:hAnsi="Arial" w:cs="Arial"/>
          <w:sz w:val="24"/>
          <w:szCs w:val="24"/>
          <w:lang w:eastAsia="zh-TW"/>
        </w:rPr>
        <w:t>, accompanied by</w:t>
      </w:r>
      <w:r>
        <w:rPr>
          <w:rFonts w:ascii="Arial" w:hAnsi="Arial" w:cs="Arial"/>
          <w:sz w:val="24"/>
          <w:szCs w:val="24"/>
          <w:lang w:eastAsia="zh-TW"/>
        </w:rPr>
        <w:t xml:space="preserve"> elbow and carpal subluxation</w:t>
      </w:r>
      <w:r w:rsidR="00535B59">
        <w:rPr>
          <w:rFonts w:ascii="Arial" w:hAnsi="Arial" w:cs="Arial"/>
          <w:sz w:val="24"/>
          <w:szCs w:val="24"/>
          <w:lang w:eastAsia="zh-TW"/>
        </w:rPr>
        <w:t>,</w:t>
      </w:r>
      <w:r>
        <w:rPr>
          <w:rFonts w:ascii="Arial" w:hAnsi="Arial" w:cs="Arial"/>
          <w:sz w:val="24"/>
          <w:szCs w:val="24"/>
          <w:lang w:eastAsia="zh-TW"/>
        </w:rPr>
        <w:t xml:space="preserve"> can be detrimental to limb use and predispose to osteoarthritis</w:t>
      </w:r>
      <w:r w:rsidR="00535B59">
        <w:rPr>
          <w:rFonts w:ascii="Arial" w:hAnsi="Arial" w:cs="Arial"/>
          <w:sz w:val="24"/>
          <w:szCs w:val="24"/>
          <w:lang w:eastAsia="zh-TW"/>
        </w:rPr>
        <w:t xml:space="preserve"> </w:t>
      </w:r>
      <w:r w:rsidR="007E2FE2">
        <w:rPr>
          <w:rFonts w:ascii="Arial" w:hAnsi="Arial" w:cs="Arial"/>
          <w:sz w:val="24"/>
          <w:szCs w:val="24"/>
          <w:lang w:eastAsia="zh-TW"/>
        </w:rPr>
        <w:t>development</w:t>
      </w:r>
      <w:r>
        <w:rPr>
          <w:rFonts w:ascii="Arial" w:hAnsi="Arial" w:cs="Arial"/>
          <w:sz w:val="24"/>
          <w:szCs w:val="24"/>
          <w:lang w:eastAsia="zh-TW"/>
        </w:rPr>
        <w:t xml:space="preserve">. Restoration of joint congruity </w:t>
      </w:r>
      <w:r w:rsidR="00535B59">
        <w:rPr>
          <w:rFonts w:ascii="Arial" w:hAnsi="Arial" w:cs="Arial"/>
          <w:sz w:val="24"/>
          <w:szCs w:val="24"/>
          <w:lang w:eastAsia="zh-TW"/>
        </w:rPr>
        <w:t xml:space="preserve">can be challenging due </w:t>
      </w:r>
      <w:r>
        <w:rPr>
          <w:rFonts w:ascii="Arial" w:hAnsi="Arial" w:cs="Arial"/>
          <w:sz w:val="24"/>
          <w:szCs w:val="24"/>
          <w:lang w:eastAsia="zh-TW"/>
        </w:rPr>
        <w:t xml:space="preserve">to the location of </w:t>
      </w:r>
      <w:r w:rsidR="00535B59">
        <w:rPr>
          <w:rFonts w:ascii="Arial" w:hAnsi="Arial" w:cs="Arial"/>
          <w:sz w:val="24"/>
          <w:szCs w:val="24"/>
          <w:lang w:eastAsia="zh-TW"/>
        </w:rPr>
        <w:t xml:space="preserve">the </w:t>
      </w:r>
      <w:r>
        <w:rPr>
          <w:rFonts w:ascii="Arial" w:hAnsi="Arial" w:cs="Arial"/>
          <w:sz w:val="24"/>
          <w:szCs w:val="24"/>
          <w:lang w:eastAsia="zh-TW"/>
        </w:rPr>
        <w:t>center</w:t>
      </w:r>
      <w:r w:rsidR="00732D50">
        <w:rPr>
          <w:rFonts w:ascii="Arial" w:hAnsi="Arial" w:cs="Arial"/>
          <w:sz w:val="24"/>
          <w:szCs w:val="24"/>
          <w:lang w:eastAsia="zh-TW"/>
        </w:rPr>
        <w:t>s</w:t>
      </w:r>
      <w:r>
        <w:rPr>
          <w:rFonts w:ascii="Arial" w:hAnsi="Arial" w:cs="Arial"/>
          <w:sz w:val="24"/>
          <w:szCs w:val="24"/>
          <w:lang w:eastAsia="zh-TW"/>
        </w:rPr>
        <w:t xml:space="preserve"> of rotation </w:t>
      </w:r>
      <w:r w:rsidR="00732D50">
        <w:rPr>
          <w:rFonts w:ascii="Arial" w:hAnsi="Arial" w:cs="Arial"/>
          <w:sz w:val="24"/>
          <w:szCs w:val="24"/>
          <w:lang w:eastAsia="zh-TW"/>
        </w:rPr>
        <w:t xml:space="preserve">of </w:t>
      </w:r>
      <w:r>
        <w:rPr>
          <w:rFonts w:ascii="Arial" w:hAnsi="Arial" w:cs="Arial"/>
          <w:sz w:val="24"/>
          <w:szCs w:val="24"/>
          <w:lang w:eastAsia="zh-TW"/>
        </w:rPr>
        <w:t>angulation.</w:t>
      </w:r>
    </w:p>
    <w:p w14:paraId="48301580" w14:textId="0A73806D" w:rsidR="00645335" w:rsidRDefault="001C4032">
      <w:pPr>
        <w:rPr>
          <w:rFonts w:ascii="Arial" w:hAnsi="Arial" w:cs="Arial"/>
          <w:sz w:val="24"/>
          <w:szCs w:val="24"/>
          <w:lang w:eastAsia="zh-TW"/>
        </w:rPr>
      </w:pPr>
      <w:r w:rsidRPr="001C4032">
        <w:rPr>
          <w:rFonts w:ascii="Arial" w:hAnsi="Arial" w:cs="Arial"/>
          <w:sz w:val="24"/>
          <w:szCs w:val="24"/>
          <w:lang w:eastAsia="zh-TW"/>
        </w:rPr>
        <w:t>Th</w:t>
      </w:r>
      <w:r w:rsidR="00EF3AB9">
        <w:rPr>
          <w:rFonts w:ascii="Arial" w:hAnsi="Arial" w:cs="Arial"/>
          <w:sz w:val="24"/>
          <w:szCs w:val="24"/>
          <w:lang w:eastAsia="zh-TW"/>
        </w:rPr>
        <w:t>is</w:t>
      </w:r>
      <w:r w:rsidRPr="001C4032">
        <w:rPr>
          <w:rFonts w:ascii="Arial" w:hAnsi="Arial" w:cs="Arial"/>
          <w:sz w:val="24"/>
          <w:szCs w:val="24"/>
          <w:lang w:eastAsia="zh-TW"/>
        </w:rPr>
        <w:t xml:space="preserve"> case </w:t>
      </w:r>
      <w:r w:rsidR="00535B59">
        <w:rPr>
          <w:rFonts w:ascii="Arial" w:hAnsi="Arial" w:cs="Arial"/>
          <w:sz w:val="24"/>
          <w:szCs w:val="24"/>
          <w:lang w:eastAsia="zh-TW"/>
        </w:rPr>
        <w:t>describes</w:t>
      </w:r>
      <w:r w:rsidRPr="001C4032">
        <w:rPr>
          <w:rFonts w:ascii="Arial" w:hAnsi="Arial" w:cs="Arial"/>
          <w:sz w:val="24"/>
          <w:szCs w:val="24"/>
          <w:lang w:eastAsia="zh-TW"/>
        </w:rPr>
        <w:t xml:space="preserve"> the design, application, and outcome of a Z-osteotomy used to correct distal radial valgus and </w:t>
      </w:r>
      <w:r w:rsidR="00732D50">
        <w:rPr>
          <w:rFonts w:ascii="Arial" w:hAnsi="Arial" w:cs="Arial"/>
          <w:sz w:val="24"/>
          <w:szCs w:val="24"/>
          <w:lang w:eastAsia="zh-TW"/>
        </w:rPr>
        <w:t>length deficit</w:t>
      </w:r>
      <w:r w:rsidRPr="001C4032">
        <w:rPr>
          <w:rFonts w:ascii="Arial" w:hAnsi="Arial" w:cs="Arial"/>
          <w:sz w:val="24"/>
          <w:szCs w:val="24"/>
          <w:lang w:eastAsia="zh-TW"/>
        </w:rPr>
        <w:t xml:space="preserve"> in a dog, </w:t>
      </w:r>
      <w:r w:rsidR="00535B59">
        <w:rPr>
          <w:rFonts w:ascii="Arial" w:hAnsi="Arial" w:cs="Arial"/>
          <w:sz w:val="24"/>
          <w:szCs w:val="24"/>
          <w:lang w:eastAsia="zh-TW"/>
        </w:rPr>
        <w:t>providing</w:t>
      </w:r>
      <w:r w:rsidRPr="001C4032">
        <w:rPr>
          <w:rFonts w:ascii="Arial" w:hAnsi="Arial" w:cs="Arial"/>
          <w:sz w:val="24"/>
          <w:szCs w:val="24"/>
          <w:lang w:eastAsia="zh-TW"/>
        </w:rPr>
        <w:t xml:space="preserve"> improved load sharing, compression, and mechanical stability.</w:t>
      </w:r>
    </w:p>
    <w:p w14:paraId="68C3A12C" w14:textId="7F77FDAE" w:rsidR="00645335" w:rsidRPr="00DD56A9" w:rsidRDefault="00645335">
      <w:pPr>
        <w:rPr>
          <w:rFonts w:ascii="Arial" w:hAnsi="Arial" w:cs="Arial"/>
          <w:sz w:val="24"/>
          <w:szCs w:val="24"/>
          <w:u w:val="single"/>
        </w:rPr>
      </w:pPr>
      <w:r w:rsidRPr="00DD56A9">
        <w:rPr>
          <w:rFonts w:ascii="Arial" w:hAnsi="Arial" w:cs="Arial"/>
          <w:sz w:val="24"/>
          <w:szCs w:val="24"/>
          <w:u w:val="single"/>
        </w:rPr>
        <w:t>Case summary</w:t>
      </w:r>
    </w:p>
    <w:p w14:paraId="5A082FFC" w14:textId="3B2D3624" w:rsidR="00B97F88" w:rsidRDefault="00C436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 8-month-old female intact Golden Retriever was presented with </w:t>
      </w:r>
      <w:r w:rsidR="0078772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one</w:t>
      </w:r>
      <w:r w:rsidR="0078772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month history of right thoracic limb lameness. At presentation, the dog ha</w:t>
      </w:r>
      <w:r w:rsidR="0078772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 moderate weight-bearing right thoracic limb lameness and off-load</w:t>
      </w:r>
      <w:r w:rsidR="007E2FE2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at rest (Figure 1). There was moderate pain on elbow joint</w:t>
      </w:r>
      <w:r w:rsidR="007E2FE2">
        <w:rPr>
          <w:rFonts w:ascii="Arial" w:hAnsi="Arial" w:cs="Arial"/>
          <w:sz w:val="24"/>
          <w:szCs w:val="24"/>
        </w:rPr>
        <w:t xml:space="preserve"> motion</w:t>
      </w:r>
      <w:r>
        <w:rPr>
          <w:rFonts w:ascii="Arial" w:hAnsi="Arial" w:cs="Arial"/>
          <w:sz w:val="24"/>
          <w:szCs w:val="24"/>
        </w:rPr>
        <w:t xml:space="preserve"> and decreased carpal </w:t>
      </w:r>
      <w:r w:rsidR="007E2FE2">
        <w:rPr>
          <w:rFonts w:ascii="Arial" w:hAnsi="Arial" w:cs="Arial"/>
          <w:sz w:val="24"/>
          <w:szCs w:val="24"/>
        </w:rPr>
        <w:t>flexion</w:t>
      </w:r>
      <w:r>
        <w:rPr>
          <w:rFonts w:ascii="Arial" w:hAnsi="Arial" w:cs="Arial"/>
          <w:sz w:val="24"/>
          <w:szCs w:val="24"/>
        </w:rPr>
        <w:t xml:space="preserve">. </w:t>
      </w:r>
      <w:r w:rsidR="007E2FE2">
        <w:rPr>
          <w:rFonts w:ascii="Arial" w:hAnsi="Arial" w:cs="Arial"/>
          <w:sz w:val="24"/>
          <w:szCs w:val="24"/>
        </w:rPr>
        <w:t>Orthogon</w:t>
      </w:r>
      <w:r>
        <w:rPr>
          <w:rFonts w:ascii="Arial" w:hAnsi="Arial" w:cs="Arial"/>
          <w:sz w:val="24"/>
          <w:szCs w:val="24"/>
        </w:rPr>
        <w:t>al radiographic views and computed tomographic</w:t>
      </w:r>
      <w:r w:rsidR="007E2FE2">
        <w:rPr>
          <w:rFonts w:ascii="Arial" w:hAnsi="Arial" w:cs="Arial"/>
          <w:sz w:val="24"/>
          <w:szCs w:val="24"/>
        </w:rPr>
        <w:t xml:space="preserve"> (CT)</w:t>
      </w:r>
      <w:r>
        <w:rPr>
          <w:rFonts w:ascii="Arial" w:hAnsi="Arial" w:cs="Arial"/>
          <w:sz w:val="24"/>
          <w:szCs w:val="24"/>
        </w:rPr>
        <w:t xml:space="preserve"> images of </w:t>
      </w:r>
      <w:r w:rsidR="007E2FE2">
        <w:rPr>
          <w:rFonts w:ascii="Arial" w:hAnsi="Arial" w:cs="Arial"/>
          <w:sz w:val="24"/>
          <w:szCs w:val="24"/>
        </w:rPr>
        <w:t>both</w:t>
      </w:r>
      <w:r>
        <w:rPr>
          <w:rFonts w:ascii="Arial" w:hAnsi="Arial" w:cs="Arial"/>
          <w:sz w:val="24"/>
          <w:szCs w:val="24"/>
        </w:rPr>
        <w:t xml:space="preserve"> antebrachi</w:t>
      </w:r>
      <w:r w:rsidR="007E2FE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were </w:t>
      </w:r>
      <w:r w:rsidR="007E2FE2">
        <w:rPr>
          <w:rFonts w:ascii="Arial" w:hAnsi="Arial" w:cs="Arial"/>
          <w:sz w:val="24"/>
          <w:szCs w:val="24"/>
        </w:rPr>
        <w:t>obtained</w:t>
      </w:r>
      <w:r>
        <w:rPr>
          <w:rFonts w:ascii="Arial" w:hAnsi="Arial" w:cs="Arial"/>
          <w:sz w:val="24"/>
          <w:szCs w:val="24"/>
        </w:rPr>
        <w:t xml:space="preserve"> under sedation. </w:t>
      </w:r>
    </w:p>
    <w:p w14:paraId="7DDE0C1A" w14:textId="641C3663" w:rsidR="00187971" w:rsidRDefault="00B97F88">
      <w:pPr>
        <w:rPr>
          <w:rFonts w:ascii="Arial" w:hAnsi="Arial" w:cs="Arial"/>
          <w:sz w:val="24"/>
          <w:szCs w:val="24"/>
        </w:rPr>
      </w:pPr>
      <w:r w:rsidRPr="00E01738">
        <w:rPr>
          <w:rFonts w:ascii="Arial" w:hAnsi="Arial" w:cs="Arial"/>
          <w:sz w:val="24"/>
          <w:szCs w:val="24"/>
        </w:rPr>
        <w:t>The CT images were exported to a computer-assisted design software (</w:t>
      </w:r>
      <w:r w:rsidRPr="00E01738">
        <w:rPr>
          <w:rFonts w:ascii="Arial" w:eastAsia="新細明體" w:hAnsi="Arial" w:cs="Arial"/>
          <w:sz w:val="24"/>
          <w:szCs w:val="24"/>
          <w:shd w:val="clear" w:color="auto" w:fill="FFFFFF"/>
          <w:lang w:eastAsia="zh-TW"/>
        </w:rPr>
        <w:t xml:space="preserve">3-matic, version 15.0; Materialise) for </w:t>
      </w:r>
      <w:r w:rsidR="007E2FE2" w:rsidRPr="00E01738">
        <w:rPr>
          <w:rFonts w:ascii="Arial" w:eastAsia="新細明體" w:hAnsi="Arial" w:cs="Arial"/>
          <w:sz w:val="24"/>
          <w:szCs w:val="24"/>
          <w:shd w:val="clear" w:color="auto" w:fill="FFFFFF"/>
          <w:lang w:eastAsia="zh-TW"/>
        </w:rPr>
        <w:t>analysis</w:t>
      </w:r>
      <w:r w:rsidRPr="00E01738">
        <w:rPr>
          <w:rFonts w:ascii="Arial" w:eastAsia="新細明體" w:hAnsi="Arial" w:cs="Arial"/>
          <w:sz w:val="24"/>
          <w:szCs w:val="24"/>
          <w:shd w:val="clear" w:color="auto" w:fill="FFFFFF"/>
          <w:lang w:eastAsia="zh-TW"/>
        </w:rPr>
        <w:t xml:space="preserve">. </w:t>
      </w:r>
      <w:r w:rsidR="007E2FE2" w:rsidRPr="00E01738">
        <w:rPr>
          <w:rFonts w:ascii="Arial" w:eastAsia="新細明體" w:hAnsi="Arial" w:cs="Arial"/>
          <w:sz w:val="24"/>
          <w:szCs w:val="24"/>
          <w:shd w:val="clear" w:color="auto" w:fill="FFFFFF"/>
          <w:lang w:eastAsia="zh-TW"/>
        </w:rPr>
        <w:t>D</w:t>
      </w:r>
      <w:r w:rsidRPr="00E01738">
        <w:rPr>
          <w:rFonts w:ascii="Arial" w:eastAsia="新細明體" w:hAnsi="Arial" w:cs="Arial"/>
          <w:sz w:val="24"/>
          <w:szCs w:val="24"/>
          <w:shd w:val="clear" w:color="auto" w:fill="FFFFFF"/>
          <w:lang w:eastAsia="zh-TW"/>
        </w:rPr>
        <w:t xml:space="preserve">eformities </w:t>
      </w:r>
      <w:r w:rsidRPr="00E01738">
        <w:rPr>
          <w:rFonts w:ascii="Arial" w:hAnsi="Arial" w:cs="Arial"/>
          <w:sz w:val="24"/>
          <w:szCs w:val="24"/>
        </w:rPr>
        <w:t xml:space="preserve">included </w:t>
      </w:r>
      <w:r w:rsidR="00C43690" w:rsidRPr="00E01738">
        <w:rPr>
          <w:rFonts w:ascii="Arial" w:hAnsi="Arial" w:cs="Arial"/>
          <w:sz w:val="24"/>
          <w:szCs w:val="24"/>
        </w:rPr>
        <w:t xml:space="preserve">distal radial valgus of approximately </w:t>
      </w:r>
      <w:r w:rsidR="00E01CE5">
        <w:rPr>
          <w:rFonts w:ascii="Arial" w:hAnsi="Arial" w:cs="Arial"/>
          <w:sz w:val="24"/>
          <w:szCs w:val="24"/>
        </w:rPr>
        <w:t>21</w:t>
      </w:r>
      <w:r w:rsidR="00C43690" w:rsidRPr="00E01738">
        <w:rPr>
          <w:rFonts w:ascii="Arial" w:hAnsi="Arial" w:cs="Arial"/>
          <w:sz w:val="24"/>
          <w:szCs w:val="24"/>
        </w:rPr>
        <w:t>°</w:t>
      </w:r>
      <w:r w:rsidR="007B0E60" w:rsidRPr="00E0173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B0E60" w:rsidRPr="00E01738">
        <w:rPr>
          <w:rFonts w:ascii="Arial" w:hAnsi="Arial" w:cs="Arial"/>
          <w:sz w:val="24"/>
          <w:szCs w:val="24"/>
        </w:rPr>
        <w:t>aLDRA</w:t>
      </w:r>
      <w:proofErr w:type="spellEnd"/>
      <w:r w:rsidR="007B0E60" w:rsidRPr="00E01738">
        <w:rPr>
          <w:rFonts w:ascii="Arial" w:hAnsi="Arial" w:cs="Arial"/>
          <w:sz w:val="24"/>
          <w:szCs w:val="24"/>
        </w:rPr>
        <w:t xml:space="preserve"> 6</w:t>
      </w:r>
      <w:r w:rsidR="00355D70" w:rsidRPr="00E01738">
        <w:rPr>
          <w:rFonts w:ascii="Arial" w:hAnsi="Arial" w:cs="Arial"/>
          <w:sz w:val="24"/>
          <w:szCs w:val="24"/>
        </w:rPr>
        <w:t>3°)</w:t>
      </w:r>
      <w:r w:rsidR="007B0E60" w:rsidRPr="00E01738">
        <w:rPr>
          <w:rFonts w:ascii="Arial" w:hAnsi="Arial" w:cs="Arial"/>
          <w:sz w:val="24"/>
          <w:szCs w:val="24"/>
        </w:rPr>
        <w:t xml:space="preserve"> </w:t>
      </w:r>
      <w:r w:rsidR="00C43690" w:rsidRPr="00E01738">
        <w:rPr>
          <w:rFonts w:ascii="Arial" w:hAnsi="Arial" w:cs="Arial"/>
          <w:sz w:val="24"/>
          <w:szCs w:val="24"/>
        </w:rPr>
        <w:t>and 8.5</w:t>
      </w:r>
      <w:r w:rsidR="007E2FE2" w:rsidRPr="00E01738">
        <w:rPr>
          <w:rFonts w:ascii="Arial" w:hAnsi="Arial" w:cs="Arial"/>
          <w:sz w:val="24"/>
          <w:szCs w:val="24"/>
        </w:rPr>
        <w:t>-</w:t>
      </w:r>
      <w:r w:rsidR="00C43690" w:rsidRPr="00E01738">
        <w:rPr>
          <w:rFonts w:ascii="Arial" w:hAnsi="Arial" w:cs="Arial"/>
          <w:sz w:val="24"/>
          <w:szCs w:val="24"/>
        </w:rPr>
        <w:t xml:space="preserve">mm of proximal radial </w:t>
      </w:r>
      <w:r w:rsidR="00732D50">
        <w:rPr>
          <w:rFonts w:ascii="Arial" w:hAnsi="Arial" w:cs="Arial"/>
          <w:sz w:val="24"/>
          <w:szCs w:val="24"/>
        </w:rPr>
        <w:t>length deficit</w:t>
      </w:r>
      <w:r w:rsidR="00732D50" w:rsidRPr="00E01738">
        <w:rPr>
          <w:rFonts w:ascii="Arial" w:hAnsi="Arial" w:cs="Arial"/>
          <w:sz w:val="24"/>
          <w:szCs w:val="24"/>
        </w:rPr>
        <w:t xml:space="preserve"> </w:t>
      </w:r>
      <w:r w:rsidR="00C43690" w:rsidRPr="00E01738">
        <w:rPr>
          <w:rFonts w:ascii="Arial" w:hAnsi="Arial" w:cs="Arial"/>
          <w:sz w:val="24"/>
          <w:szCs w:val="24"/>
        </w:rPr>
        <w:t xml:space="preserve">compared </w:t>
      </w:r>
      <w:r w:rsidR="007E2FE2" w:rsidRPr="00E01738">
        <w:rPr>
          <w:rFonts w:ascii="Arial" w:hAnsi="Arial" w:cs="Arial"/>
          <w:sz w:val="24"/>
          <w:szCs w:val="24"/>
        </w:rPr>
        <w:t>with</w:t>
      </w:r>
      <w:r w:rsidR="00C43690" w:rsidRPr="00E01738">
        <w:rPr>
          <w:rFonts w:ascii="Arial" w:hAnsi="Arial" w:cs="Arial"/>
          <w:sz w:val="24"/>
          <w:szCs w:val="24"/>
        </w:rPr>
        <w:t xml:space="preserve"> the mirrored left antebrachium (Figure 2). The ulna</w:t>
      </w:r>
      <w:r w:rsidR="00732D50">
        <w:rPr>
          <w:rFonts w:ascii="Arial" w:hAnsi="Arial" w:cs="Arial"/>
          <w:sz w:val="24"/>
          <w:szCs w:val="24"/>
        </w:rPr>
        <w:t>r</w:t>
      </w:r>
      <w:r w:rsidR="00C43690" w:rsidRPr="00E01738">
        <w:rPr>
          <w:rFonts w:ascii="Arial" w:hAnsi="Arial" w:cs="Arial"/>
          <w:sz w:val="24"/>
          <w:szCs w:val="24"/>
        </w:rPr>
        <w:t xml:space="preserve"> morphology was symmetrical. </w:t>
      </w:r>
      <w:r w:rsidR="00FD0CB4">
        <w:rPr>
          <w:rFonts w:ascii="Arial" w:hAnsi="Arial" w:cs="Arial"/>
          <w:sz w:val="24"/>
          <w:szCs w:val="24"/>
        </w:rPr>
        <w:t xml:space="preserve">Radiographic </w:t>
      </w:r>
      <w:r w:rsidR="00C43690" w:rsidRPr="00E01738">
        <w:rPr>
          <w:rFonts w:ascii="Arial" w:hAnsi="Arial" w:cs="Arial"/>
          <w:sz w:val="24"/>
          <w:szCs w:val="24"/>
        </w:rPr>
        <w:t xml:space="preserve">bone quality was </w:t>
      </w:r>
      <w:r w:rsidR="00FD0CB4">
        <w:rPr>
          <w:rFonts w:ascii="Arial" w:hAnsi="Arial" w:cs="Arial"/>
          <w:sz w:val="24"/>
          <w:szCs w:val="24"/>
        </w:rPr>
        <w:t xml:space="preserve">subjectively reduced </w:t>
      </w:r>
      <w:r w:rsidR="00C43690" w:rsidRPr="00E01738">
        <w:rPr>
          <w:rFonts w:ascii="Arial" w:hAnsi="Arial" w:cs="Arial"/>
          <w:sz w:val="24"/>
          <w:szCs w:val="24"/>
        </w:rPr>
        <w:t xml:space="preserve">at the right distal radius, likely </w:t>
      </w:r>
      <w:r w:rsidR="007E2FE2" w:rsidRPr="00E01738">
        <w:rPr>
          <w:rFonts w:ascii="Arial" w:hAnsi="Arial" w:cs="Arial"/>
          <w:sz w:val="24"/>
          <w:szCs w:val="24"/>
        </w:rPr>
        <w:t>due</w:t>
      </w:r>
      <w:r w:rsidR="00C43690" w:rsidRPr="00E01738">
        <w:rPr>
          <w:rFonts w:ascii="Arial" w:hAnsi="Arial" w:cs="Arial"/>
          <w:sz w:val="24"/>
          <w:szCs w:val="24"/>
        </w:rPr>
        <w:t xml:space="preserve"> to decreased </w:t>
      </w:r>
      <w:r w:rsidR="00FD0CB4">
        <w:rPr>
          <w:rFonts w:ascii="Arial" w:hAnsi="Arial" w:cs="Arial"/>
          <w:sz w:val="24"/>
          <w:szCs w:val="24"/>
        </w:rPr>
        <w:t xml:space="preserve">limb </w:t>
      </w:r>
      <w:r w:rsidR="00C43690" w:rsidRPr="00E01738">
        <w:rPr>
          <w:rFonts w:ascii="Arial" w:hAnsi="Arial" w:cs="Arial"/>
          <w:sz w:val="24"/>
          <w:szCs w:val="24"/>
        </w:rPr>
        <w:t xml:space="preserve">loading (Figure </w:t>
      </w:r>
      <w:r w:rsidR="00C43690">
        <w:rPr>
          <w:rFonts w:ascii="Arial" w:hAnsi="Arial" w:cs="Arial"/>
          <w:sz w:val="24"/>
          <w:szCs w:val="24"/>
        </w:rPr>
        <w:t>3).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Virtual surgical planning for deformity correction was performed to match the mirrored contralateral radius, with a long oblique osteotomy at the proximal radius </w:t>
      </w:r>
      <w:r w:rsidR="007E2FE2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sequential lengthening, and a Z-osteotomy at the distal radius </w:t>
      </w:r>
      <w:r w:rsidR="007E2FE2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lengthening and angulation</w:t>
      </w:r>
      <w:r w:rsidR="007E2FE2">
        <w:rPr>
          <w:rFonts w:ascii="Arial" w:hAnsi="Arial" w:cs="Arial"/>
          <w:sz w:val="24"/>
          <w:szCs w:val="24"/>
        </w:rPr>
        <w:t xml:space="preserve"> correction</w:t>
      </w:r>
      <w:r>
        <w:rPr>
          <w:rFonts w:ascii="Arial" w:hAnsi="Arial" w:cs="Arial"/>
          <w:sz w:val="24"/>
          <w:szCs w:val="24"/>
        </w:rPr>
        <w:t xml:space="preserve"> (Figure 4). A patient-specific osteotomy guide was designed and </w:t>
      </w:r>
      <w:r w:rsidR="007E2FE2">
        <w:rPr>
          <w:rFonts w:ascii="Arial" w:hAnsi="Arial" w:cs="Arial"/>
          <w:sz w:val="24"/>
          <w:szCs w:val="24"/>
        </w:rPr>
        <w:t>3D-</w:t>
      </w:r>
      <w:r>
        <w:rPr>
          <w:rFonts w:ascii="Arial" w:hAnsi="Arial" w:cs="Arial"/>
          <w:sz w:val="24"/>
          <w:szCs w:val="24"/>
        </w:rPr>
        <w:t>printed</w:t>
      </w:r>
      <w:r w:rsidR="002804D0">
        <w:rPr>
          <w:rFonts w:ascii="Arial" w:hAnsi="Arial" w:cs="Arial"/>
          <w:sz w:val="24"/>
          <w:szCs w:val="24"/>
        </w:rPr>
        <w:t>.</w:t>
      </w:r>
    </w:p>
    <w:p w14:paraId="4CE3E16D" w14:textId="54247E43" w:rsidR="002804D0" w:rsidRDefault="002804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routine craniomedial approach to the radius was performed. The osteotomy guide was </w:t>
      </w:r>
      <w:r w:rsidR="007E2FE2">
        <w:rPr>
          <w:rFonts w:ascii="Arial" w:hAnsi="Arial" w:cs="Arial"/>
          <w:sz w:val="24"/>
          <w:szCs w:val="24"/>
        </w:rPr>
        <w:t>secured</w:t>
      </w:r>
      <w:r>
        <w:rPr>
          <w:rFonts w:ascii="Arial" w:hAnsi="Arial" w:cs="Arial"/>
          <w:sz w:val="24"/>
          <w:szCs w:val="24"/>
        </w:rPr>
        <w:t xml:space="preserve"> over the cranial aspect with four 0.062</w:t>
      </w:r>
      <w:r w:rsidR="007E2FE2">
        <w:rPr>
          <w:rFonts w:ascii="Arial" w:hAnsi="Arial" w:cs="Arial"/>
          <w:sz w:val="24"/>
          <w:szCs w:val="24"/>
        </w:rPr>
        <w:t>-inch</w:t>
      </w:r>
      <w:r>
        <w:rPr>
          <w:rFonts w:ascii="Arial" w:hAnsi="Arial" w:cs="Arial"/>
          <w:sz w:val="24"/>
          <w:szCs w:val="24"/>
        </w:rPr>
        <w:t xml:space="preserve"> K</w:t>
      </w:r>
      <w:r w:rsidR="007E2FE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wires</w:t>
      </w:r>
      <w:r w:rsidR="007E2FE2">
        <w:rPr>
          <w:rFonts w:ascii="Arial" w:hAnsi="Arial" w:cs="Arial"/>
          <w:sz w:val="24"/>
          <w:szCs w:val="24"/>
        </w:rPr>
        <w:t>, and t</w:t>
      </w:r>
      <w:r>
        <w:rPr>
          <w:rFonts w:ascii="Arial" w:hAnsi="Arial" w:cs="Arial"/>
          <w:sz w:val="24"/>
          <w:szCs w:val="24"/>
        </w:rPr>
        <w:t xml:space="preserve">he Z-osteotomy was </w:t>
      </w:r>
      <w:r w:rsidR="007E2FE2">
        <w:rPr>
          <w:rFonts w:ascii="Arial" w:hAnsi="Arial" w:cs="Arial"/>
          <w:sz w:val="24"/>
          <w:szCs w:val="24"/>
        </w:rPr>
        <w:t>created</w:t>
      </w:r>
      <w:r>
        <w:rPr>
          <w:rFonts w:ascii="Arial" w:hAnsi="Arial" w:cs="Arial"/>
          <w:sz w:val="24"/>
          <w:szCs w:val="24"/>
        </w:rPr>
        <w:t xml:space="preserve"> using an oscillating saw</w:t>
      </w:r>
      <w:r w:rsidR="00E01738">
        <w:rPr>
          <w:rFonts w:ascii="Arial" w:hAnsi="Arial" w:cs="Arial"/>
          <w:sz w:val="24"/>
          <w:szCs w:val="24"/>
        </w:rPr>
        <w:t xml:space="preserve"> (Figure 5)</w:t>
      </w:r>
      <w:r>
        <w:rPr>
          <w:rFonts w:ascii="Arial" w:hAnsi="Arial" w:cs="Arial"/>
          <w:sz w:val="24"/>
          <w:szCs w:val="24"/>
        </w:rPr>
        <w:t>. The distal radius was distracted and positioned to the planned reduction</w:t>
      </w:r>
      <w:r w:rsidR="007E2FE2">
        <w:rPr>
          <w:rFonts w:ascii="Arial" w:hAnsi="Arial" w:cs="Arial"/>
          <w:sz w:val="24"/>
          <w:szCs w:val="24"/>
        </w:rPr>
        <w:t>, then</w:t>
      </w:r>
      <w:r>
        <w:rPr>
          <w:rFonts w:ascii="Arial" w:hAnsi="Arial" w:cs="Arial"/>
          <w:sz w:val="24"/>
          <w:szCs w:val="24"/>
        </w:rPr>
        <w:t xml:space="preserve"> stabilized using a </w:t>
      </w:r>
      <w:r w:rsidR="007B0E60">
        <w:rPr>
          <w:rFonts w:ascii="Arial" w:hAnsi="Arial" w:cs="Arial"/>
          <w:sz w:val="24"/>
          <w:szCs w:val="24"/>
        </w:rPr>
        <w:t>3.5</w:t>
      </w:r>
      <w:r w:rsidR="007E2FE2">
        <w:rPr>
          <w:rFonts w:ascii="Arial" w:hAnsi="Arial" w:cs="Arial"/>
          <w:sz w:val="24"/>
          <w:szCs w:val="24"/>
        </w:rPr>
        <w:t>-</w:t>
      </w:r>
      <w:r w:rsidR="007B0E60">
        <w:rPr>
          <w:rFonts w:ascii="Arial" w:hAnsi="Arial" w:cs="Arial"/>
          <w:sz w:val="24"/>
          <w:szCs w:val="24"/>
        </w:rPr>
        <w:t xml:space="preserve">mm </w:t>
      </w:r>
      <w:r>
        <w:rPr>
          <w:rFonts w:ascii="Arial" w:hAnsi="Arial" w:cs="Arial"/>
          <w:sz w:val="24"/>
          <w:szCs w:val="24"/>
        </w:rPr>
        <w:t xml:space="preserve">T plate applied in compression. The proximal oblique osteotomy was </w:t>
      </w:r>
      <w:r w:rsidR="007E2FE2">
        <w:rPr>
          <w:rFonts w:ascii="Arial" w:hAnsi="Arial" w:cs="Arial"/>
          <w:sz w:val="24"/>
          <w:szCs w:val="24"/>
        </w:rPr>
        <w:t>subsequently</w:t>
      </w:r>
      <w:r>
        <w:rPr>
          <w:rFonts w:ascii="Arial" w:hAnsi="Arial" w:cs="Arial"/>
          <w:sz w:val="24"/>
          <w:szCs w:val="24"/>
        </w:rPr>
        <w:t xml:space="preserve"> </w:t>
      </w:r>
      <w:r w:rsidR="007E2FE2">
        <w:rPr>
          <w:rFonts w:ascii="Arial" w:hAnsi="Arial" w:cs="Arial"/>
          <w:sz w:val="24"/>
          <w:szCs w:val="24"/>
        </w:rPr>
        <w:t xml:space="preserve">completed, and </w:t>
      </w:r>
      <w:r w:rsidR="007E2FE2">
        <w:rPr>
          <w:rFonts w:ascii="Arial" w:hAnsi="Arial" w:cs="Arial"/>
          <w:sz w:val="24"/>
          <w:szCs w:val="24"/>
        </w:rPr>
        <w:lastRenderedPageBreak/>
        <w:t>l</w:t>
      </w:r>
      <w:r>
        <w:rPr>
          <w:rFonts w:ascii="Arial" w:hAnsi="Arial" w:cs="Arial"/>
          <w:sz w:val="24"/>
          <w:szCs w:val="24"/>
        </w:rPr>
        <w:t>engthening of the proximal radius was achieved by compressing over the long-oblique osteotomy</w:t>
      </w:r>
      <w:r w:rsidR="007E2F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resulting</w:t>
      </w:r>
      <w:r w:rsidR="007E2FE2">
        <w:rPr>
          <w:rFonts w:ascii="Arial" w:hAnsi="Arial" w:cs="Arial"/>
          <w:sz w:val="24"/>
          <w:szCs w:val="24"/>
        </w:rPr>
        <w:t xml:space="preserve"> in 6-mm of length gain</w:t>
      </w:r>
      <w:r>
        <w:rPr>
          <w:rFonts w:ascii="Arial" w:hAnsi="Arial" w:cs="Arial"/>
          <w:sz w:val="24"/>
          <w:szCs w:val="24"/>
        </w:rPr>
        <w:t xml:space="preserve">. Improved elbow congruity </w:t>
      </w:r>
      <w:r w:rsidR="007B0E60">
        <w:rPr>
          <w:rFonts w:ascii="Arial" w:hAnsi="Arial" w:cs="Arial"/>
          <w:sz w:val="24"/>
          <w:szCs w:val="24"/>
        </w:rPr>
        <w:t>was confirmed using fluoroscopy. The oblique osteotomy was stabilized using a 2.4</w:t>
      </w:r>
      <w:r w:rsidR="007E2FE2">
        <w:rPr>
          <w:rFonts w:ascii="Arial" w:hAnsi="Arial" w:cs="Arial"/>
          <w:sz w:val="24"/>
          <w:szCs w:val="24"/>
        </w:rPr>
        <w:t>-</w:t>
      </w:r>
      <w:r w:rsidR="007B0E60">
        <w:rPr>
          <w:rFonts w:ascii="Arial" w:hAnsi="Arial" w:cs="Arial"/>
          <w:sz w:val="24"/>
          <w:szCs w:val="24"/>
        </w:rPr>
        <w:t>mm screw in a lag fashion and a 2.4</w:t>
      </w:r>
      <w:r w:rsidR="007E2FE2">
        <w:rPr>
          <w:rFonts w:ascii="Arial" w:hAnsi="Arial" w:cs="Arial"/>
          <w:sz w:val="24"/>
          <w:szCs w:val="24"/>
        </w:rPr>
        <w:t>-</w:t>
      </w:r>
      <w:r w:rsidR="007B0E60">
        <w:rPr>
          <w:rFonts w:ascii="Arial" w:hAnsi="Arial" w:cs="Arial"/>
          <w:sz w:val="24"/>
          <w:szCs w:val="24"/>
        </w:rPr>
        <w:t xml:space="preserve">mm </w:t>
      </w:r>
      <w:r w:rsidR="007E2FE2">
        <w:rPr>
          <w:rFonts w:ascii="Arial" w:hAnsi="Arial" w:cs="Arial"/>
          <w:sz w:val="24"/>
          <w:szCs w:val="24"/>
        </w:rPr>
        <w:t>locking compression plate (LCP)</w:t>
      </w:r>
      <w:r w:rsidR="007B0E60">
        <w:rPr>
          <w:rFonts w:ascii="Arial" w:hAnsi="Arial" w:cs="Arial"/>
          <w:sz w:val="24"/>
          <w:szCs w:val="24"/>
        </w:rPr>
        <w:t>.</w:t>
      </w:r>
    </w:p>
    <w:p w14:paraId="0924749B" w14:textId="2724EC2D" w:rsidR="00645335" w:rsidRPr="00DD56A9" w:rsidRDefault="00645335">
      <w:pPr>
        <w:rPr>
          <w:rFonts w:ascii="Arial" w:hAnsi="Arial" w:cs="Arial"/>
          <w:sz w:val="24"/>
          <w:szCs w:val="24"/>
          <w:u w:val="single"/>
        </w:rPr>
      </w:pPr>
      <w:r w:rsidRPr="00DD56A9">
        <w:rPr>
          <w:rFonts w:ascii="Arial" w:hAnsi="Arial" w:cs="Arial"/>
          <w:sz w:val="24"/>
          <w:szCs w:val="24"/>
          <w:u w:val="single"/>
        </w:rPr>
        <w:t>Follow</w:t>
      </w:r>
      <w:r w:rsidR="007E2FE2" w:rsidRPr="00DD56A9">
        <w:rPr>
          <w:rFonts w:ascii="Arial" w:hAnsi="Arial" w:cs="Arial"/>
          <w:sz w:val="24"/>
          <w:szCs w:val="24"/>
          <w:u w:val="single"/>
        </w:rPr>
        <w:t>-</w:t>
      </w:r>
      <w:r w:rsidRPr="00DD56A9">
        <w:rPr>
          <w:rFonts w:ascii="Arial" w:hAnsi="Arial" w:cs="Arial"/>
          <w:sz w:val="24"/>
          <w:szCs w:val="24"/>
          <w:u w:val="single"/>
        </w:rPr>
        <w:t>up information</w:t>
      </w:r>
    </w:p>
    <w:p w14:paraId="74B93843" w14:textId="7E8C611E" w:rsidR="007E2FE2" w:rsidRDefault="007B0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ostoperative radiographs </w:t>
      </w:r>
      <w:r w:rsidR="007E2FE2">
        <w:rPr>
          <w:rFonts w:ascii="Arial" w:hAnsi="Arial" w:cs="Arial"/>
          <w:sz w:val="24"/>
          <w:szCs w:val="24"/>
        </w:rPr>
        <w:t>confirmed</w:t>
      </w:r>
      <w:r>
        <w:rPr>
          <w:rFonts w:ascii="Arial" w:hAnsi="Arial" w:cs="Arial"/>
          <w:sz w:val="24"/>
          <w:szCs w:val="24"/>
        </w:rPr>
        <w:t xml:space="preserve"> correction </w:t>
      </w:r>
      <w:r w:rsidR="00355D70">
        <w:rPr>
          <w:rFonts w:ascii="Arial" w:hAnsi="Arial" w:cs="Arial"/>
          <w:sz w:val="24"/>
          <w:szCs w:val="24"/>
        </w:rPr>
        <w:t>(</w:t>
      </w:r>
      <w:proofErr w:type="spellStart"/>
      <w:r w:rsidR="00355D70">
        <w:rPr>
          <w:rFonts w:ascii="Arial" w:hAnsi="Arial" w:cs="Arial"/>
          <w:sz w:val="24"/>
          <w:szCs w:val="24"/>
        </w:rPr>
        <w:t>aLDRA</w:t>
      </w:r>
      <w:proofErr w:type="spellEnd"/>
      <w:r w:rsidR="00355D70">
        <w:rPr>
          <w:rFonts w:ascii="Arial" w:hAnsi="Arial" w:cs="Arial"/>
          <w:sz w:val="24"/>
          <w:szCs w:val="24"/>
        </w:rPr>
        <w:t xml:space="preserve"> 8</w:t>
      </w:r>
      <w:r w:rsidR="005469BF">
        <w:rPr>
          <w:rFonts w:ascii="Arial" w:hAnsi="Arial" w:cs="Arial"/>
          <w:sz w:val="24"/>
          <w:szCs w:val="24"/>
        </w:rPr>
        <w:t>4</w:t>
      </w:r>
      <w:r w:rsidR="00355D70" w:rsidRPr="00C43690">
        <w:rPr>
          <w:rFonts w:ascii="Arial" w:hAnsi="Arial" w:cs="Arial"/>
          <w:sz w:val="24"/>
          <w:szCs w:val="24"/>
        </w:rPr>
        <w:t>°</w:t>
      </w:r>
      <w:r w:rsidR="00355D70">
        <w:rPr>
          <w:rFonts w:ascii="Arial" w:hAnsi="Arial" w:cs="Arial"/>
          <w:sz w:val="24"/>
          <w:szCs w:val="24"/>
        </w:rPr>
        <w:t xml:space="preserve">) </w:t>
      </w:r>
      <w:r w:rsidR="007E2FE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improved elbow and carpal congruity</w:t>
      </w:r>
      <w:r w:rsidR="00355D70">
        <w:rPr>
          <w:rFonts w:ascii="Arial" w:hAnsi="Arial" w:cs="Arial"/>
          <w:sz w:val="24"/>
          <w:szCs w:val="24"/>
        </w:rPr>
        <w:t xml:space="preserve"> (Figure </w:t>
      </w:r>
      <w:r w:rsidR="00E01738">
        <w:rPr>
          <w:rFonts w:ascii="Arial" w:hAnsi="Arial" w:cs="Arial"/>
          <w:sz w:val="24"/>
          <w:szCs w:val="24"/>
        </w:rPr>
        <w:t>6</w:t>
      </w:r>
      <w:r w:rsidR="00355D70">
        <w:rPr>
          <w:rFonts w:ascii="Arial" w:hAnsi="Arial" w:cs="Arial"/>
          <w:sz w:val="24"/>
          <w:szCs w:val="24"/>
        </w:rPr>
        <w:t>). The dog was partial-weight</w:t>
      </w:r>
      <w:r w:rsidR="007E2FE2">
        <w:rPr>
          <w:rFonts w:ascii="Arial" w:hAnsi="Arial" w:cs="Arial"/>
          <w:sz w:val="24"/>
          <w:szCs w:val="24"/>
        </w:rPr>
        <w:t>-</w:t>
      </w:r>
      <w:r w:rsidR="00355D70">
        <w:rPr>
          <w:rFonts w:ascii="Arial" w:hAnsi="Arial" w:cs="Arial"/>
          <w:sz w:val="24"/>
          <w:szCs w:val="24"/>
        </w:rPr>
        <w:t xml:space="preserve">bearing </w:t>
      </w:r>
      <w:r w:rsidR="007E2FE2">
        <w:rPr>
          <w:rFonts w:ascii="Arial" w:hAnsi="Arial" w:cs="Arial"/>
          <w:sz w:val="24"/>
          <w:szCs w:val="24"/>
        </w:rPr>
        <w:t>at discharge</w:t>
      </w:r>
      <w:r w:rsidR="00355D70">
        <w:rPr>
          <w:rFonts w:ascii="Arial" w:hAnsi="Arial" w:cs="Arial"/>
          <w:sz w:val="24"/>
          <w:szCs w:val="24"/>
        </w:rPr>
        <w:t xml:space="preserve">. </w:t>
      </w:r>
      <w:r w:rsidR="007E2FE2">
        <w:rPr>
          <w:rFonts w:ascii="Arial" w:hAnsi="Arial" w:cs="Arial"/>
          <w:sz w:val="24"/>
          <w:szCs w:val="24"/>
        </w:rPr>
        <w:t>M</w:t>
      </w:r>
      <w:r w:rsidR="00355D70">
        <w:rPr>
          <w:rFonts w:ascii="Arial" w:hAnsi="Arial" w:cs="Arial"/>
          <w:sz w:val="24"/>
          <w:szCs w:val="24"/>
        </w:rPr>
        <w:t xml:space="preserve">edications included 2.2 mg/kg </w:t>
      </w:r>
      <w:r w:rsidR="00732D50">
        <w:rPr>
          <w:rFonts w:ascii="Arial" w:hAnsi="Arial" w:cs="Arial"/>
          <w:sz w:val="24"/>
          <w:szCs w:val="24"/>
        </w:rPr>
        <w:t>c</w:t>
      </w:r>
      <w:r w:rsidR="00355D70">
        <w:rPr>
          <w:rFonts w:ascii="Arial" w:hAnsi="Arial" w:cs="Arial"/>
          <w:sz w:val="24"/>
          <w:szCs w:val="24"/>
        </w:rPr>
        <w:t xml:space="preserve">arprofen every 12 hours, </w:t>
      </w:r>
      <w:r w:rsidR="00732D50">
        <w:rPr>
          <w:rFonts w:ascii="Arial" w:hAnsi="Arial" w:cs="Arial"/>
          <w:sz w:val="24"/>
          <w:szCs w:val="24"/>
        </w:rPr>
        <w:t>t</w:t>
      </w:r>
      <w:r w:rsidR="00355D70">
        <w:rPr>
          <w:rFonts w:ascii="Arial" w:hAnsi="Arial" w:cs="Arial"/>
          <w:sz w:val="24"/>
          <w:szCs w:val="24"/>
        </w:rPr>
        <w:t xml:space="preserve">razodone 5 mg/kg every 8 to 12 hours, </w:t>
      </w:r>
      <w:r w:rsidR="00732D50">
        <w:rPr>
          <w:rFonts w:ascii="Arial" w:hAnsi="Arial" w:cs="Arial"/>
          <w:sz w:val="24"/>
          <w:szCs w:val="24"/>
        </w:rPr>
        <w:t>g</w:t>
      </w:r>
      <w:r w:rsidR="00355D70">
        <w:rPr>
          <w:rFonts w:ascii="Arial" w:hAnsi="Arial" w:cs="Arial"/>
          <w:sz w:val="24"/>
          <w:szCs w:val="24"/>
        </w:rPr>
        <w:t xml:space="preserve">abapentin 15 mg/kg every 8 to 12 hours, and </w:t>
      </w:r>
      <w:r w:rsidR="00732D50">
        <w:rPr>
          <w:rFonts w:ascii="Arial" w:hAnsi="Arial" w:cs="Arial"/>
          <w:sz w:val="24"/>
          <w:szCs w:val="24"/>
        </w:rPr>
        <w:t>a</w:t>
      </w:r>
      <w:r w:rsidR="00355D70">
        <w:rPr>
          <w:rFonts w:ascii="Arial" w:hAnsi="Arial" w:cs="Arial"/>
          <w:sz w:val="24"/>
          <w:szCs w:val="24"/>
        </w:rPr>
        <w:t>cepromazine 0.5 to 2 mg/kg every 6 to 12 hours.</w:t>
      </w:r>
    </w:p>
    <w:p w14:paraId="373D7ED9" w14:textId="46DCE126" w:rsidR="007B0E60" w:rsidRDefault="007E2F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</w:t>
      </w:r>
      <w:r w:rsidR="00355D70">
        <w:rPr>
          <w:rFonts w:ascii="Arial" w:hAnsi="Arial" w:cs="Arial"/>
          <w:sz w:val="24"/>
          <w:szCs w:val="24"/>
        </w:rPr>
        <w:t xml:space="preserve"> </w:t>
      </w:r>
      <w:r w:rsidR="00535B59">
        <w:rPr>
          <w:rFonts w:ascii="Arial" w:hAnsi="Arial" w:cs="Arial"/>
          <w:sz w:val="24"/>
          <w:szCs w:val="24"/>
        </w:rPr>
        <w:t>47 day</w:t>
      </w:r>
      <w:r w:rsidR="00355D70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postoperatively</w:t>
      </w:r>
      <w:r w:rsidR="00355D70">
        <w:rPr>
          <w:rFonts w:ascii="Arial" w:hAnsi="Arial" w:cs="Arial"/>
          <w:sz w:val="24"/>
          <w:szCs w:val="24"/>
        </w:rPr>
        <w:t xml:space="preserve">, </w:t>
      </w:r>
      <w:r w:rsidR="005469BF">
        <w:rPr>
          <w:rFonts w:ascii="Arial" w:hAnsi="Arial" w:cs="Arial"/>
          <w:sz w:val="24"/>
          <w:szCs w:val="24"/>
        </w:rPr>
        <w:t>t</w:t>
      </w:r>
      <w:r w:rsidR="00355D70">
        <w:rPr>
          <w:rFonts w:ascii="Arial" w:hAnsi="Arial" w:cs="Arial"/>
          <w:sz w:val="24"/>
          <w:szCs w:val="24"/>
        </w:rPr>
        <w:t xml:space="preserve">he dog was ambulating well with </w:t>
      </w:r>
      <w:r w:rsidR="005469BF">
        <w:rPr>
          <w:rFonts w:ascii="Arial" w:hAnsi="Arial" w:cs="Arial"/>
          <w:sz w:val="24"/>
          <w:szCs w:val="24"/>
        </w:rPr>
        <w:t>mild</w:t>
      </w:r>
      <w:r w:rsidR="00355D70">
        <w:rPr>
          <w:rFonts w:ascii="Arial" w:hAnsi="Arial" w:cs="Arial"/>
          <w:sz w:val="24"/>
          <w:szCs w:val="24"/>
        </w:rPr>
        <w:t xml:space="preserve"> lameness and </w:t>
      </w:r>
      <w:r w:rsidR="009E1E60">
        <w:rPr>
          <w:rFonts w:ascii="Arial" w:hAnsi="Arial" w:cs="Arial"/>
          <w:sz w:val="24"/>
          <w:szCs w:val="24"/>
        </w:rPr>
        <w:t xml:space="preserve">mild </w:t>
      </w:r>
      <w:r w:rsidR="00355D70">
        <w:rPr>
          <w:rFonts w:ascii="Arial" w:hAnsi="Arial" w:cs="Arial"/>
          <w:sz w:val="24"/>
          <w:szCs w:val="24"/>
        </w:rPr>
        <w:t xml:space="preserve">discomfort on right elbow flexion. </w:t>
      </w:r>
      <w:r w:rsidR="005469BF">
        <w:rPr>
          <w:rFonts w:ascii="Arial" w:hAnsi="Arial" w:cs="Arial"/>
          <w:sz w:val="24"/>
          <w:szCs w:val="24"/>
        </w:rPr>
        <w:t xml:space="preserve">A superficial lick wound was </w:t>
      </w:r>
      <w:r w:rsidR="009E1E60">
        <w:rPr>
          <w:rFonts w:ascii="Arial" w:hAnsi="Arial" w:cs="Arial"/>
          <w:sz w:val="24"/>
          <w:szCs w:val="24"/>
        </w:rPr>
        <w:t>present</w:t>
      </w:r>
      <w:r w:rsidR="005469BF">
        <w:rPr>
          <w:rFonts w:ascii="Arial" w:hAnsi="Arial" w:cs="Arial"/>
          <w:sz w:val="24"/>
          <w:szCs w:val="24"/>
        </w:rPr>
        <w:t xml:space="preserve"> at the distal antebrachium</w:t>
      </w:r>
      <w:r w:rsidR="009E1E60">
        <w:rPr>
          <w:rFonts w:ascii="Arial" w:hAnsi="Arial" w:cs="Arial"/>
          <w:sz w:val="24"/>
          <w:szCs w:val="24"/>
        </w:rPr>
        <w:t>,</w:t>
      </w:r>
      <w:r w:rsidR="005469BF">
        <w:rPr>
          <w:rFonts w:ascii="Arial" w:hAnsi="Arial" w:cs="Arial"/>
          <w:sz w:val="24"/>
          <w:szCs w:val="24"/>
        </w:rPr>
        <w:t xml:space="preserve"> likely due to the T</w:t>
      </w:r>
      <w:r w:rsidR="009E1E60">
        <w:rPr>
          <w:rFonts w:ascii="Arial" w:hAnsi="Arial" w:cs="Arial"/>
          <w:sz w:val="24"/>
          <w:szCs w:val="24"/>
        </w:rPr>
        <w:t>-</w:t>
      </w:r>
      <w:r w:rsidR="005469BF">
        <w:rPr>
          <w:rFonts w:ascii="Arial" w:hAnsi="Arial" w:cs="Arial"/>
          <w:sz w:val="24"/>
          <w:szCs w:val="24"/>
        </w:rPr>
        <w:t xml:space="preserve">plate </w:t>
      </w:r>
      <w:r w:rsidR="009E1E60">
        <w:rPr>
          <w:rFonts w:ascii="Arial" w:hAnsi="Arial" w:cs="Arial"/>
          <w:sz w:val="24"/>
          <w:szCs w:val="24"/>
        </w:rPr>
        <w:t>prominence near</w:t>
      </w:r>
      <w:r w:rsidR="005469BF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5469BF">
        <w:rPr>
          <w:rFonts w:ascii="Arial" w:hAnsi="Arial" w:cs="Arial"/>
          <w:sz w:val="24"/>
          <w:szCs w:val="24"/>
        </w:rPr>
        <w:t>carp</w:t>
      </w:r>
      <w:r w:rsidR="009E1E60">
        <w:rPr>
          <w:rFonts w:ascii="Arial" w:hAnsi="Arial" w:cs="Arial"/>
          <w:sz w:val="24"/>
          <w:szCs w:val="24"/>
        </w:rPr>
        <w:t>us</w:t>
      </w:r>
      <w:proofErr w:type="spellEnd"/>
      <w:r w:rsidR="005469BF">
        <w:rPr>
          <w:rFonts w:ascii="Arial" w:hAnsi="Arial" w:cs="Arial"/>
          <w:sz w:val="24"/>
          <w:szCs w:val="24"/>
        </w:rPr>
        <w:t xml:space="preserve">. Radiographs showed unchanged </w:t>
      </w:r>
      <w:r w:rsidR="009E1E60">
        <w:rPr>
          <w:rFonts w:ascii="Arial" w:hAnsi="Arial" w:cs="Arial"/>
          <w:sz w:val="24"/>
          <w:szCs w:val="24"/>
        </w:rPr>
        <w:t>alignment, joint</w:t>
      </w:r>
      <w:r w:rsidR="005469BF">
        <w:rPr>
          <w:rFonts w:ascii="Arial" w:hAnsi="Arial" w:cs="Arial"/>
          <w:sz w:val="24"/>
          <w:szCs w:val="24"/>
        </w:rPr>
        <w:t xml:space="preserve"> congruity</w:t>
      </w:r>
      <w:r w:rsidR="009E1E60">
        <w:rPr>
          <w:rFonts w:ascii="Arial" w:hAnsi="Arial" w:cs="Arial"/>
          <w:sz w:val="24"/>
          <w:szCs w:val="24"/>
        </w:rPr>
        <w:t>,</w:t>
      </w:r>
      <w:r w:rsidR="005469BF">
        <w:rPr>
          <w:rFonts w:ascii="Arial" w:hAnsi="Arial" w:cs="Arial"/>
          <w:sz w:val="24"/>
          <w:szCs w:val="24"/>
        </w:rPr>
        <w:t xml:space="preserve"> and </w:t>
      </w:r>
      <w:r w:rsidR="00277A4D">
        <w:rPr>
          <w:rFonts w:ascii="Arial" w:hAnsi="Arial" w:cs="Arial"/>
          <w:sz w:val="24"/>
          <w:szCs w:val="24"/>
        </w:rPr>
        <w:t xml:space="preserve">osseous </w:t>
      </w:r>
      <w:r w:rsidR="005469BF">
        <w:rPr>
          <w:rFonts w:ascii="Arial" w:hAnsi="Arial" w:cs="Arial"/>
          <w:sz w:val="24"/>
          <w:szCs w:val="24"/>
        </w:rPr>
        <w:t xml:space="preserve">union. Plate removal and elbow arthroscopy was performed. </w:t>
      </w:r>
      <w:r w:rsidR="00277A4D">
        <w:rPr>
          <w:rFonts w:ascii="Arial" w:hAnsi="Arial" w:cs="Arial"/>
          <w:sz w:val="24"/>
          <w:szCs w:val="24"/>
        </w:rPr>
        <w:t>A f</w:t>
      </w:r>
      <w:r w:rsidR="005469BF">
        <w:rPr>
          <w:rFonts w:ascii="Arial" w:hAnsi="Arial" w:cs="Arial"/>
          <w:sz w:val="24"/>
          <w:szCs w:val="24"/>
        </w:rPr>
        <w:t>ragmented medial coronoid process was removed arthroscopically</w:t>
      </w:r>
      <w:r w:rsidR="009E1E60">
        <w:rPr>
          <w:rFonts w:ascii="Arial" w:hAnsi="Arial" w:cs="Arial"/>
          <w:sz w:val="24"/>
          <w:szCs w:val="24"/>
        </w:rPr>
        <w:t>, and a</w:t>
      </w:r>
      <w:r w:rsidR="005469BF">
        <w:rPr>
          <w:rFonts w:ascii="Arial" w:hAnsi="Arial" w:cs="Arial"/>
          <w:sz w:val="24"/>
          <w:szCs w:val="24"/>
        </w:rPr>
        <w:t xml:space="preserve"> small step was </w:t>
      </w:r>
      <w:r w:rsidR="009E1E60">
        <w:rPr>
          <w:rFonts w:ascii="Arial" w:hAnsi="Arial" w:cs="Arial"/>
          <w:sz w:val="24"/>
          <w:szCs w:val="24"/>
        </w:rPr>
        <w:t>noted at</w:t>
      </w:r>
      <w:r w:rsidR="005469BF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5469BF">
        <w:rPr>
          <w:rFonts w:ascii="Arial" w:hAnsi="Arial" w:cs="Arial"/>
          <w:sz w:val="24"/>
          <w:szCs w:val="24"/>
        </w:rPr>
        <w:t>radiohumeral</w:t>
      </w:r>
      <w:proofErr w:type="spellEnd"/>
      <w:r w:rsidR="005469BF">
        <w:rPr>
          <w:rFonts w:ascii="Arial" w:hAnsi="Arial" w:cs="Arial"/>
          <w:sz w:val="24"/>
          <w:szCs w:val="24"/>
        </w:rPr>
        <w:t xml:space="preserve"> joint. </w:t>
      </w:r>
      <w:r w:rsidR="00E01738">
        <w:rPr>
          <w:rFonts w:ascii="Arial" w:hAnsi="Arial" w:cs="Arial"/>
          <w:sz w:val="24"/>
          <w:szCs w:val="24"/>
        </w:rPr>
        <w:t>An</w:t>
      </w:r>
      <w:r w:rsidR="005469BF">
        <w:rPr>
          <w:rFonts w:ascii="Arial" w:hAnsi="Arial" w:cs="Arial"/>
          <w:sz w:val="24"/>
          <w:szCs w:val="24"/>
        </w:rPr>
        <w:t xml:space="preserve"> ulnar ostectomy was performed </w:t>
      </w:r>
      <w:r w:rsidR="009E1E60">
        <w:rPr>
          <w:rFonts w:ascii="Arial" w:hAnsi="Arial" w:cs="Arial"/>
          <w:sz w:val="24"/>
          <w:szCs w:val="24"/>
        </w:rPr>
        <w:t>concurrently</w:t>
      </w:r>
      <w:r w:rsidR="005469BF">
        <w:rPr>
          <w:rFonts w:ascii="Arial" w:hAnsi="Arial" w:cs="Arial"/>
          <w:sz w:val="24"/>
          <w:szCs w:val="24"/>
        </w:rPr>
        <w:t xml:space="preserve"> </w:t>
      </w:r>
      <w:r w:rsidR="009E1E60">
        <w:rPr>
          <w:rFonts w:ascii="Arial" w:hAnsi="Arial" w:cs="Arial"/>
          <w:sz w:val="24"/>
          <w:szCs w:val="24"/>
        </w:rPr>
        <w:t>to</w:t>
      </w:r>
      <w:r w:rsidR="005469BF">
        <w:rPr>
          <w:rFonts w:ascii="Arial" w:hAnsi="Arial" w:cs="Arial"/>
          <w:sz w:val="24"/>
          <w:szCs w:val="24"/>
        </w:rPr>
        <w:t xml:space="preserve"> further improv</w:t>
      </w:r>
      <w:r w:rsidR="009E1E60">
        <w:rPr>
          <w:rFonts w:ascii="Arial" w:hAnsi="Arial" w:cs="Arial"/>
          <w:sz w:val="24"/>
          <w:szCs w:val="24"/>
        </w:rPr>
        <w:t>e</w:t>
      </w:r>
      <w:r w:rsidR="005469BF">
        <w:rPr>
          <w:rFonts w:ascii="Arial" w:hAnsi="Arial" w:cs="Arial"/>
          <w:sz w:val="24"/>
          <w:szCs w:val="24"/>
        </w:rPr>
        <w:t xml:space="preserve"> elbow congruity</w:t>
      </w:r>
      <w:r w:rsidR="00E01738">
        <w:rPr>
          <w:rFonts w:ascii="Arial" w:hAnsi="Arial" w:cs="Arial"/>
          <w:sz w:val="24"/>
          <w:szCs w:val="24"/>
        </w:rPr>
        <w:t xml:space="preserve"> (Figure </w:t>
      </w:r>
      <w:r w:rsidR="00A47697">
        <w:rPr>
          <w:rFonts w:ascii="Arial" w:hAnsi="Arial" w:cs="Arial"/>
          <w:sz w:val="24"/>
          <w:szCs w:val="24"/>
        </w:rPr>
        <w:t>6</w:t>
      </w:r>
      <w:r w:rsidR="00E01738">
        <w:rPr>
          <w:rFonts w:ascii="Arial" w:hAnsi="Arial" w:cs="Arial"/>
          <w:sz w:val="24"/>
          <w:szCs w:val="24"/>
        </w:rPr>
        <w:t>)</w:t>
      </w:r>
      <w:r w:rsidR="005469BF">
        <w:rPr>
          <w:rFonts w:ascii="Arial" w:hAnsi="Arial" w:cs="Arial"/>
          <w:sz w:val="24"/>
          <w:szCs w:val="24"/>
        </w:rPr>
        <w:t xml:space="preserve">. </w:t>
      </w:r>
      <w:r w:rsidR="009E1E60">
        <w:rPr>
          <w:rFonts w:ascii="Arial" w:hAnsi="Arial" w:cs="Arial"/>
          <w:sz w:val="24"/>
          <w:szCs w:val="24"/>
        </w:rPr>
        <w:t>At</w:t>
      </w:r>
      <w:r w:rsidR="005469BF">
        <w:rPr>
          <w:rFonts w:ascii="Arial" w:hAnsi="Arial" w:cs="Arial"/>
          <w:sz w:val="24"/>
          <w:szCs w:val="24"/>
        </w:rPr>
        <w:t xml:space="preserve"> </w:t>
      </w:r>
      <w:r w:rsidR="00535B59">
        <w:rPr>
          <w:rFonts w:ascii="Arial" w:hAnsi="Arial" w:cs="Arial"/>
          <w:sz w:val="24"/>
          <w:szCs w:val="24"/>
        </w:rPr>
        <w:t>95 days</w:t>
      </w:r>
      <w:r w:rsidR="005469BF">
        <w:rPr>
          <w:rFonts w:ascii="Arial" w:hAnsi="Arial" w:cs="Arial"/>
          <w:sz w:val="24"/>
          <w:szCs w:val="24"/>
        </w:rPr>
        <w:t xml:space="preserve"> after initial surgery</w:t>
      </w:r>
      <w:r w:rsidR="009E1E60">
        <w:rPr>
          <w:rFonts w:ascii="Arial" w:hAnsi="Arial" w:cs="Arial"/>
          <w:sz w:val="24"/>
          <w:szCs w:val="24"/>
        </w:rPr>
        <w:t>, the dog ambulated without</w:t>
      </w:r>
      <w:r w:rsidR="005469BF">
        <w:rPr>
          <w:rFonts w:ascii="Arial" w:hAnsi="Arial" w:cs="Arial"/>
          <w:sz w:val="24"/>
          <w:szCs w:val="24"/>
        </w:rPr>
        <w:t xml:space="preserve"> appreciable lameness and</w:t>
      </w:r>
      <w:r w:rsidR="009E1E60">
        <w:rPr>
          <w:rFonts w:ascii="Arial" w:hAnsi="Arial" w:cs="Arial"/>
          <w:sz w:val="24"/>
          <w:szCs w:val="24"/>
        </w:rPr>
        <w:t xml:space="preserve"> had</w:t>
      </w:r>
      <w:r w:rsidR="005469BF">
        <w:rPr>
          <w:rFonts w:ascii="Arial" w:hAnsi="Arial" w:cs="Arial"/>
          <w:sz w:val="24"/>
          <w:szCs w:val="24"/>
        </w:rPr>
        <w:t xml:space="preserve"> improved elbow flexion.</w:t>
      </w:r>
    </w:p>
    <w:p w14:paraId="118D53F6" w14:textId="5A47CAD5" w:rsidR="00F31763" w:rsidRPr="00DD56A9" w:rsidRDefault="00645335">
      <w:pPr>
        <w:rPr>
          <w:rFonts w:ascii="Arial" w:hAnsi="Arial" w:cs="Arial"/>
          <w:sz w:val="24"/>
          <w:szCs w:val="24"/>
          <w:u w:val="single"/>
        </w:rPr>
      </w:pPr>
      <w:r w:rsidRPr="00DD56A9">
        <w:rPr>
          <w:rFonts w:ascii="Arial" w:hAnsi="Arial" w:cs="Arial"/>
          <w:sz w:val="24"/>
          <w:szCs w:val="24"/>
          <w:u w:val="single"/>
        </w:rPr>
        <w:t>Discussion and Conclusion</w:t>
      </w:r>
    </w:p>
    <w:p w14:paraId="6DA49711" w14:textId="4901B19A" w:rsidR="005469BF" w:rsidRPr="005469BF" w:rsidRDefault="005469BF" w:rsidP="00182CE2">
      <w:pPr>
        <w:rPr>
          <w:rFonts w:ascii="Arial" w:hAnsi="Arial" w:cs="Arial"/>
          <w:sz w:val="24"/>
          <w:szCs w:val="24"/>
        </w:rPr>
      </w:pPr>
      <w:r w:rsidRPr="005469BF">
        <w:rPr>
          <w:rFonts w:ascii="Arial" w:hAnsi="Arial" w:cs="Arial"/>
          <w:sz w:val="24"/>
          <w:szCs w:val="24"/>
        </w:rPr>
        <w:t xml:space="preserve">The Z-osteotomy provided several advantages in this case. </w:t>
      </w:r>
      <w:r w:rsidR="009E1E60">
        <w:rPr>
          <w:rFonts w:ascii="Arial" w:hAnsi="Arial" w:cs="Arial"/>
          <w:sz w:val="24"/>
          <w:szCs w:val="24"/>
        </w:rPr>
        <w:t>It</w:t>
      </w:r>
      <w:r w:rsidR="00E82B6B">
        <w:rPr>
          <w:rFonts w:ascii="Arial" w:hAnsi="Arial" w:cs="Arial"/>
          <w:sz w:val="24"/>
          <w:szCs w:val="24"/>
        </w:rPr>
        <w:t xml:space="preserve"> allow</w:t>
      </w:r>
      <w:r w:rsidR="009E1E60">
        <w:rPr>
          <w:rFonts w:ascii="Arial" w:hAnsi="Arial" w:cs="Arial"/>
          <w:sz w:val="24"/>
          <w:szCs w:val="24"/>
        </w:rPr>
        <w:t>ed</w:t>
      </w:r>
      <w:r w:rsidR="00E82B6B">
        <w:rPr>
          <w:rFonts w:ascii="Arial" w:hAnsi="Arial" w:cs="Arial"/>
          <w:sz w:val="24"/>
          <w:szCs w:val="24"/>
        </w:rPr>
        <w:t xml:space="preserve"> </w:t>
      </w:r>
      <w:r w:rsidR="009E1E60">
        <w:rPr>
          <w:rFonts w:ascii="Arial" w:hAnsi="Arial" w:cs="Arial"/>
          <w:sz w:val="24"/>
          <w:szCs w:val="24"/>
        </w:rPr>
        <w:t xml:space="preserve">simultaneous </w:t>
      </w:r>
      <w:r w:rsidR="00E82B6B">
        <w:rPr>
          <w:rFonts w:ascii="Arial" w:hAnsi="Arial" w:cs="Arial"/>
          <w:sz w:val="24"/>
          <w:szCs w:val="24"/>
        </w:rPr>
        <w:t xml:space="preserve">lengthening of the </w:t>
      </w:r>
      <w:r w:rsidR="00E0416E">
        <w:rPr>
          <w:rFonts w:ascii="Arial" w:hAnsi="Arial" w:cs="Arial"/>
          <w:sz w:val="24"/>
          <w:szCs w:val="24"/>
        </w:rPr>
        <w:t>radius</w:t>
      </w:r>
      <w:r w:rsidR="009E1E60">
        <w:rPr>
          <w:rFonts w:ascii="Arial" w:hAnsi="Arial" w:cs="Arial"/>
          <w:sz w:val="24"/>
          <w:szCs w:val="24"/>
        </w:rPr>
        <w:t xml:space="preserve"> with angle change</w:t>
      </w:r>
      <w:r w:rsidR="00E82B6B">
        <w:rPr>
          <w:rFonts w:ascii="Arial" w:hAnsi="Arial" w:cs="Arial"/>
          <w:sz w:val="24"/>
          <w:szCs w:val="24"/>
        </w:rPr>
        <w:t xml:space="preserve">, </w:t>
      </w:r>
      <w:r w:rsidR="009E1E60">
        <w:rPr>
          <w:rFonts w:ascii="Arial" w:hAnsi="Arial" w:cs="Arial"/>
          <w:sz w:val="24"/>
          <w:szCs w:val="24"/>
        </w:rPr>
        <w:t>compensating for dec</w:t>
      </w:r>
      <w:r w:rsidR="00182CE2">
        <w:rPr>
          <w:rFonts w:ascii="Arial" w:hAnsi="Arial" w:cs="Arial"/>
          <w:sz w:val="24"/>
          <w:szCs w:val="24"/>
        </w:rPr>
        <w:t>reased growth and improv</w:t>
      </w:r>
      <w:r w:rsidR="009E1E60">
        <w:rPr>
          <w:rFonts w:ascii="Arial" w:hAnsi="Arial" w:cs="Arial"/>
          <w:sz w:val="24"/>
          <w:szCs w:val="24"/>
        </w:rPr>
        <w:t>ing</w:t>
      </w:r>
      <w:r w:rsidR="00182CE2">
        <w:rPr>
          <w:rFonts w:ascii="Arial" w:hAnsi="Arial" w:cs="Arial"/>
          <w:sz w:val="24"/>
          <w:szCs w:val="24"/>
        </w:rPr>
        <w:t xml:space="preserve"> carpal congruity. </w:t>
      </w:r>
      <w:r w:rsidR="009E1E60">
        <w:rPr>
          <w:rFonts w:ascii="Arial" w:hAnsi="Arial" w:cs="Arial"/>
          <w:sz w:val="24"/>
          <w:szCs w:val="24"/>
        </w:rPr>
        <w:t>While</w:t>
      </w:r>
      <w:r w:rsidR="00182CE2">
        <w:rPr>
          <w:rFonts w:ascii="Arial" w:hAnsi="Arial" w:cs="Arial"/>
          <w:sz w:val="24"/>
          <w:szCs w:val="24"/>
        </w:rPr>
        <w:t xml:space="preserve"> similar </w:t>
      </w:r>
      <w:r w:rsidR="009E1E60">
        <w:rPr>
          <w:rFonts w:ascii="Arial" w:hAnsi="Arial" w:cs="Arial"/>
          <w:sz w:val="24"/>
          <w:szCs w:val="24"/>
        </w:rPr>
        <w:t>lengthening</w:t>
      </w:r>
      <w:r w:rsidR="00182CE2">
        <w:rPr>
          <w:rFonts w:ascii="Arial" w:hAnsi="Arial" w:cs="Arial"/>
          <w:sz w:val="24"/>
          <w:szCs w:val="24"/>
        </w:rPr>
        <w:t xml:space="preserve"> </w:t>
      </w:r>
      <w:r w:rsidR="009E1E60">
        <w:rPr>
          <w:rFonts w:ascii="Arial" w:hAnsi="Arial" w:cs="Arial"/>
          <w:sz w:val="24"/>
          <w:szCs w:val="24"/>
        </w:rPr>
        <w:t>can</w:t>
      </w:r>
      <w:r w:rsidR="00182CE2">
        <w:rPr>
          <w:rFonts w:ascii="Arial" w:hAnsi="Arial" w:cs="Arial"/>
          <w:sz w:val="24"/>
          <w:szCs w:val="24"/>
        </w:rPr>
        <w:t xml:space="preserve"> be </w:t>
      </w:r>
      <w:r w:rsidR="009E1E60">
        <w:rPr>
          <w:rFonts w:ascii="Arial" w:hAnsi="Arial" w:cs="Arial"/>
          <w:sz w:val="24"/>
          <w:szCs w:val="24"/>
        </w:rPr>
        <w:t>achieved with</w:t>
      </w:r>
      <w:r w:rsidR="00182CE2">
        <w:rPr>
          <w:rFonts w:ascii="Arial" w:hAnsi="Arial" w:cs="Arial"/>
          <w:sz w:val="24"/>
          <w:szCs w:val="24"/>
        </w:rPr>
        <w:t xml:space="preserve"> an open wedge osteotomy</w:t>
      </w:r>
      <w:r w:rsidR="009E1E60">
        <w:rPr>
          <w:rFonts w:ascii="Arial" w:hAnsi="Arial" w:cs="Arial"/>
          <w:sz w:val="24"/>
          <w:szCs w:val="24"/>
        </w:rPr>
        <w:t>,</w:t>
      </w:r>
      <w:r w:rsidR="00182CE2">
        <w:rPr>
          <w:rFonts w:ascii="Arial" w:hAnsi="Arial" w:cs="Arial"/>
          <w:sz w:val="24"/>
          <w:szCs w:val="24"/>
        </w:rPr>
        <w:t xml:space="preserve"> the Z-osteotomy </w:t>
      </w:r>
      <w:r w:rsidR="009E1E60">
        <w:rPr>
          <w:rFonts w:ascii="Arial" w:hAnsi="Arial" w:cs="Arial"/>
          <w:sz w:val="24"/>
          <w:szCs w:val="24"/>
        </w:rPr>
        <w:t>additionally provides</w:t>
      </w:r>
      <w:r w:rsidR="00182CE2">
        <w:rPr>
          <w:rFonts w:ascii="Arial" w:hAnsi="Arial" w:cs="Arial"/>
          <w:sz w:val="24"/>
          <w:szCs w:val="24"/>
        </w:rPr>
        <w:t xml:space="preserve"> a transverse interface that </w:t>
      </w:r>
      <w:r w:rsidR="009E1E60">
        <w:rPr>
          <w:rFonts w:ascii="Arial" w:hAnsi="Arial" w:cs="Arial"/>
          <w:sz w:val="24"/>
          <w:szCs w:val="24"/>
        </w:rPr>
        <w:t>permits</w:t>
      </w:r>
      <w:r w:rsidR="00182CE2">
        <w:rPr>
          <w:rFonts w:ascii="Arial" w:hAnsi="Arial" w:cs="Arial"/>
          <w:sz w:val="24"/>
          <w:szCs w:val="24"/>
        </w:rPr>
        <w:t xml:space="preserve"> compression and load sharing, promot</w:t>
      </w:r>
      <w:r w:rsidR="009E1E60">
        <w:rPr>
          <w:rFonts w:ascii="Arial" w:hAnsi="Arial" w:cs="Arial"/>
          <w:sz w:val="24"/>
          <w:szCs w:val="24"/>
        </w:rPr>
        <w:t>ing</w:t>
      </w:r>
      <w:r w:rsidR="00182CE2">
        <w:rPr>
          <w:rFonts w:ascii="Arial" w:hAnsi="Arial" w:cs="Arial"/>
          <w:sz w:val="24"/>
          <w:szCs w:val="24"/>
        </w:rPr>
        <w:t xml:space="preserve"> bone healing. </w:t>
      </w:r>
      <w:r w:rsidR="009E1E60">
        <w:rPr>
          <w:rFonts w:ascii="Arial" w:hAnsi="Arial" w:cs="Arial"/>
          <w:sz w:val="24"/>
          <w:szCs w:val="24"/>
        </w:rPr>
        <w:t xml:space="preserve">In contrast, an </w:t>
      </w:r>
      <w:r w:rsidR="00182CE2">
        <w:rPr>
          <w:rFonts w:ascii="Arial" w:hAnsi="Arial" w:cs="Arial"/>
          <w:sz w:val="24"/>
          <w:szCs w:val="24"/>
        </w:rPr>
        <w:t xml:space="preserve">open wedge osteotomy </w:t>
      </w:r>
      <w:r w:rsidR="009E1E60">
        <w:rPr>
          <w:rFonts w:ascii="Arial" w:hAnsi="Arial" w:cs="Arial"/>
          <w:sz w:val="24"/>
          <w:szCs w:val="24"/>
        </w:rPr>
        <w:t>for this case</w:t>
      </w:r>
      <w:r w:rsidR="00182CE2">
        <w:rPr>
          <w:rFonts w:ascii="Arial" w:hAnsi="Arial" w:cs="Arial"/>
          <w:sz w:val="24"/>
          <w:szCs w:val="24"/>
        </w:rPr>
        <w:t xml:space="preserve"> would </w:t>
      </w:r>
      <w:r w:rsidR="009E1E60">
        <w:rPr>
          <w:rFonts w:ascii="Arial" w:hAnsi="Arial" w:cs="Arial"/>
          <w:sz w:val="24"/>
          <w:szCs w:val="24"/>
        </w:rPr>
        <w:t>require</w:t>
      </w:r>
      <w:r w:rsidR="00182CE2">
        <w:rPr>
          <w:rFonts w:ascii="Arial" w:hAnsi="Arial" w:cs="Arial"/>
          <w:sz w:val="24"/>
          <w:szCs w:val="24"/>
        </w:rPr>
        <w:t xml:space="preserve"> lateral or cranial plate</w:t>
      </w:r>
      <w:r w:rsidR="009E1E60">
        <w:rPr>
          <w:rFonts w:ascii="Arial" w:hAnsi="Arial" w:cs="Arial"/>
          <w:sz w:val="24"/>
          <w:szCs w:val="24"/>
        </w:rPr>
        <w:t xml:space="preserve"> fixation</w:t>
      </w:r>
      <w:r w:rsidR="00182CE2">
        <w:rPr>
          <w:rFonts w:ascii="Arial" w:hAnsi="Arial" w:cs="Arial"/>
          <w:sz w:val="24"/>
          <w:szCs w:val="24"/>
        </w:rPr>
        <w:t xml:space="preserve"> in a bridging </w:t>
      </w:r>
      <w:r w:rsidR="009E1E60">
        <w:rPr>
          <w:rFonts w:ascii="Arial" w:hAnsi="Arial" w:cs="Arial"/>
          <w:sz w:val="24"/>
          <w:szCs w:val="24"/>
        </w:rPr>
        <w:t>configuration</w:t>
      </w:r>
      <w:r w:rsidR="00182CE2">
        <w:rPr>
          <w:rFonts w:ascii="Arial" w:hAnsi="Arial" w:cs="Arial"/>
          <w:sz w:val="24"/>
          <w:szCs w:val="24"/>
        </w:rPr>
        <w:t xml:space="preserve">. With </w:t>
      </w:r>
      <w:r w:rsidR="008F4B58">
        <w:rPr>
          <w:rFonts w:ascii="Arial" w:hAnsi="Arial" w:cs="Arial"/>
          <w:sz w:val="24"/>
          <w:szCs w:val="24"/>
        </w:rPr>
        <w:t xml:space="preserve">subjective </w:t>
      </w:r>
      <w:r w:rsidR="00182CE2">
        <w:rPr>
          <w:rFonts w:ascii="Arial" w:hAnsi="Arial" w:cs="Arial"/>
          <w:sz w:val="24"/>
          <w:szCs w:val="24"/>
        </w:rPr>
        <w:t>suboptimal bone quality at the distal metaphys</w:t>
      </w:r>
      <w:r w:rsidR="009E1E60">
        <w:rPr>
          <w:rFonts w:ascii="Arial" w:hAnsi="Arial" w:cs="Arial"/>
          <w:sz w:val="24"/>
          <w:szCs w:val="24"/>
        </w:rPr>
        <w:t>is</w:t>
      </w:r>
      <w:r w:rsidR="00182CE2">
        <w:rPr>
          <w:rFonts w:ascii="Arial" w:hAnsi="Arial" w:cs="Arial"/>
          <w:sz w:val="24"/>
          <w:szCs w:val="24"/>
        </w:rPr>
        <w:t xml:space="preserve">, </w:t>
      </w:r>
      <w:r w:rsidR="009E1E60">
        <w:rPr>
          <w:rFonts w:ascii="Arial" w:hAnsi="Arial" w:cs="Arial"/>
          <w:sz w:val="24"/>
          <w:szCs w:val="24"/>
        </w:rPr>
        <w:t xml:space="preserve">such constructs are at higher </w:t>
      </w:r>
      <w:r w:rsidR="00182CE2">
        <w:rPr>
          <w:rFonts w:ascii="Arial" w:hAnsi="Arial" w:cs="Arial"/>
          <w:sz w:val="24"/>
          <w:szCs w:val="24"/>
        </w:rPr>
        <w:t xml:space="preserve">risk </w:t>
      </w:r>
      <w:r w:rsidR="009E1E60">
        <w:rPr>
          <w:rFonts w:ascii="Arial" w:hAnsi="Arial" w:cs="Arial"/>
          <w:sz w:val="24"/>
          <w:szCs w:val="24"/>
        </w:rPr>
        <w:t>for</w:t>
      </w:r>
      <w:r w:rsidR="00182CE2">
        <w:rPr>
          <w:rFonts w:ascii="Arial" w:hAnsi="Arial" w:cs="Arial"/>
          <w:sz w:val="24"/>
          <w:szCs w:val="24"/>
        </w:rPr>
        <w:t xml:space="preserve"> fixation failure. </w:t>
      </w:r>
      <w:r w:rsidR="009E1E60">
        <w:rPr>
          <w:rFonts w:ascii="Arial" w:hAnsi="Arial" w:cs="Arial"/>
          <w:sz w:val="24"/>
          <w:szCs w:val="24"/>
        </w:rPr>
        <w:t>Furthermore</w:t>
      </w:r>
      <w:r w:rsidRPr="005469BF">
        <w:rPr>
          <w:rFonts w:ascii="Arial" w:hAnsi="Arial" w:cs="Arial"/>
          <w:sz w:val="24"/>
          <w:szCs w:val="24"/>
        </w:rPr>
        <w:t>, the Z-osteotomy minimized the need for grafting, preserved bone stock, and distributed mechanical load</w:t>
      </w:r>
      <w:r w:rsidR="009E1E60">
        <w:rPr>
          <w:rFonts w:ascii="Arial" w:hAnsi="Arial" w:cs="Arial"/>
          <w:sz w:val="24"/>
          <w:szCs w:val="24"/>
        </w:rPr>
        <w:t>s</w:t>
      </w:r>
      <w:r w:rsidRPr="005469BF">
        <w:rPr>
          <w:rFonts w:ascii="Arial" w:hAnsi="Arial" w:cs="Arial"/>
          <w:sz w:val="24"/>
          <w:szCs w:val="24"/>
        </w:rPr>
        <w:t xml:space="preserve"> more evenly across the osteotomy plane.</w:t>
      </w:r>
      <w:r w:rsidR="00182CE2">
        <w:rPr>
          <w:rFonts w:ascii="Arial" w:hAnsi="Arial" w:cs="Arial"/>
          <w:sz w:val="24"/>
          <w:szCs w:val="24"/>
        </w:rPr>
        <w:t xml:space="preserve"> </w:t>
      </w:r>
    </w:p>
    <w:p w14:paraId="0D954DEF" w14:textId="09752723" w:rsidR="00314546" w:rsidRDefault="005469BF" w:rsidP="00AF1B46">
      <w:pPr>
        <w:rPr>
          <w:rFonts w:ascii="Arial" w:hAnsi="Arial" w:cs="Arial"/>
          <w:b/>
          <w:bCs/>
          <w:sz w:val="24"/>
          <w:szCs w:val="24"/>
        </w:rPr>
      </w:pPr>
      <w:r w:rsidRPr="005469BF">
        <w:rPr>
          <w:rFonts w:ascii="Arial" w:hAnsi="Arial" w:cs="Arial"/>
          <w:sz w:val="24"/>
          <w:szCs w:val="24"/>
        </w:rPr>
        <w:t xml:space="preserve">This case </w:t>
      </w:r>
      <w:r w:rsidR="009700DF">
        <w:rPr>
          <w:rFonts w:ascii="Arial" w:hAnsi="Arial" w:cs="Arial"/>
          <w:sz w:val="24"/>
          <w:szCs w:val="24"/>
        </w:rPr>
        <w:t>demonstrates</w:t>
      </w:r>
      <w:r w:rsidRPr="005469BF">
        <w:rPr>
          <w:rFonts w:ascii="Arial" w:hAnsi="Arial" w:cs="Arial"/>
          <w:sz w:val="24"/>
          <w:szCs w:val="24"/>
        </w:rPr>
        <w:t xml:space="preserve"> that a Z-osteotomy can </w:t>
      </w:r>
      <w:r w:rsidR="009700DF">
        <w:rPr>
          <w:rFonts w:ascii="Arial" w:hAnsi="Arial" w:cs="Arial"/>
          <w:sz w:val="24"/>
          <w:szCs w:val="24"/>
        </w:rPr>
        <w:t>effectively</w:t>
      </w:r>
      <w:r w:rsidRPr="005469BF">
        <w:rPr>
          <w:rFonts w:ascii="Arial" w:hAnsi="Arial" w:cs="Arial"/>
          <w:sz w:val="24"/>
          <w:szCs w:val="24"/>
        </w:rPr>
        <w:t xml:space="preserve"> </w:t>
      </w:r>
      <w:r w:rsidR="009700DF">
        <w:rPr>
          <w:rFonts w:ascii="Arial" w:hAnsi="Arial" w:cs="Arial"/>
          <w:sz w:val="24"/>
          <w:szCs w:val="24"/>
        </w:rPr>
        <w:t>achieve simultaneous angular correction and</w:t>
      </w:r>
      <w:r w:rsidRPr="005469BF">
        <w:rPr>
          <w:rFonts w:ascii="Arial" w:hAnsi="Arial" w:cs="Arial"/>
          <w:sz w:val="24"/>
          <w:szCs w:val="24"/>
        </w:rPr>
        <w:t xml:space="preserve"> </w:t>
      </w:r>
      <w:r w:rsidR="00535B59">
        <w:rPr>
          <w:rFonts w:ascii="Arial" w:hAnsi="Arial" w:cs="Arial"/>
          <w:sz w:val="24"/>
          <w:szCs w:val="24"/>
        </w:rPr>
        <w:t xml:space="preserve">bone lengthening </w:t>
      </w:r>
      <w:r w:rsidR="009700DF">
        <w:rPr>
          <w:rFonts w:ascii="Arial" w:hAnsi="Arial" w:cs="Arial"/>
          <w:sz w:val="24"/>
          <w:szCs w:val="24"/>
        </w:rPr>
        <w:t>while providing inherent mechanical stability</w:t>
      </w:r>
      <w:r w:rsidRPr="005469BF">
        <w:rPr>
          <w:rFonts w:ascii="Arial" w:hAnsi="Arial" w:cs="Arial"/>
          <w:sz w:val="24"/>
          <w:szCs w:val="24"/>
        </w:rPr>
        <w:t xml:space="preserve">. The </w:t>
      </w:r>
      <w:r w:rsidR="009E1E60">
        <w:rPr>
          <w:rFonts w:ascii="Arial" w:hAnsi="Arial" w:cs="Arial"/>
          <w:sz w:val="24"/>
          <w:szCs w:val="24"/>
        </w:rPr>
        <w:t>integration</w:t>
      </w:r>
      <w:r w:rsidRPr="005469BF">
        <w:rPr>
          <w:rFonts w:ascii="Arial" w:hAnsi="Arial" w:cs="Arial"/>
          <w:sz w:val="24"/>
          <w:szCs w:val="24"/>
        </w:rPr>
        <w:t xml:space="preserve"> of 3D preoperative planning, patient-specific instrumentation, and controlled compression </w:t>
      </w:r>
      <w:r w:rsidR="009E1E60">
        <w:rPr>
          <w:rFonts w:ascii="Arial" w:hAnsi="Arial" w:cs="Arial"/>
          <w:sz w:val="24"/>
          <w:szCs w:val="24"/>
        </w:rPr>
        <w:t>enabled</w:t>
      </w:r>
      <w:r w:rsidRPr="005469BF">
        <w:rPr>
          <w:rFonts w:ascii="Arial" w:hAnsi="Arial" w:cs="Arial"/>
          <w:sz w:val="24"/>
          <w:szCs w:val="24"/>
        </w:rPr>
        <w:t xml:space="preserve"> precise </w:t>
      </w:r>
      <w:r w:rsidR="009700DF">
        <w:rPr>
          <w:rFonts w:ascii="Arial" w:hAnsi="Arial" w:cs="Arial"/>
          <w:sz w:val="24"/>
          <w:szCs w:val="24"/>
        </w:rPr>
        <w:t>execution</w:t>
      </w:r>
      <w:r w:rsidRPr="005469BF">
        <w:rPr>
          <w:rFonts w:ascii="Arial" w:hAnsi="Arial" w:cs="Arial"/>
          <w:sz w:val="24"/>
          <w:szCs w:val="24"/>
        </w:rPr>
        <w:t xml:space="preserve"> and </w:t>
      </w:r>
      <w:r w:rsidR="009700DF">
        <w:rPr>
          <w:rFonts w:ascii="Arial" w:hAnsi="Arial" w:cs="Arial"/>
          <w:sz w:val="24"/>
          <w:szCs w:val="24"/>
        </w:rPr>
        <w:t>rapid functional recovery</w:t>
      </w:r>
      <w:r w:rsidRPr="005469BF">
        <w:rPr>
          <w:rFonts w:ascii="Arial" w:hAnsi="Arial" w:cs="Arial"/>
          <w:sz w:val="24"/>
          <w:szCs w:val="24"/>
        </w:rPr>
        <w:t xml:space="preserve">. Although this represents a single case, the </w:t>
      </w:r>
      <w:r w:rsidR="009E1E60">
        <w:rPr>
          <w:rFonts w:ascii="Arial" w:hAnsi="Arial" w:cs="Arial"/>
          <w:sz w:val="24"/>
          <w:szCs w:val="24"/>
        </w:rPr>
        <w:t xml:space="preserve">favorable </w:t>
      </w:r>
      <w:r w:rsidRPr="005469BF">
        <w:rPr>
          <w:rFonts w:ascii="Arial" w:hAnsi="Arial" w:cs="Arial"/>
          <w:sz w:val="24"/>
          <w:szCs w:val="24"/>
        </w:rPr>
        <w:t>outcome supports the Z-osteotomy as a</w:t>
      </w:r>
      <w:r w:rsidR="009E1E60">
        <w:rPr>
          <w:rFonts w:ascii="Arial" w:hAnsi="Arial" w:cs="Arial"/>
          <w:sz w:val="24"/>
          <w:szCs w:val="24"/>
        </w:rPr>
        <w:t xml:space="preserve"> viable</w:t>
      </w:r>
      <w:r w:rsidRPr="005469BF">
        <w:rPr>
          <w:rFonts w:ascii="Arial" w:hAnsi="Arial" w:cs="Arial"/>
          <w:sz w:val="24"/>
          <w:szCs w:val="24"/>
        </w:rPr>
        <w:t xml:space="preserve"> alternative to traditional osteotomies for complex deformities, particularly where bone </w:t>
      </w:r>
      <w:r w:rsidR="008F4B58">
        <w:rPr>
          <w:rFonts w:ascii="Arial" w:hAnsi="Arial" w:cs="Arial"/>
          <w:sz w:val="24"/>
          <w:szCs w:val="24"/>
        </w:rPr>
        <w:t>sharing the mechanical load</w:t>
      </w:r>
      <w:r w:rsidR="008F4B58" w:rsidRPr="005469BF">
        <w:rPr>
          <w:rFonts w:ascii="Arial" w:hAnsi="Arial" w:cs="Arial"/>
          <w:sz w:val="24"/>
          <w:szCs w:val="24"/>
        </w:rPr>
        <w:t xml:space="preserve"> </w:t>
      </w:r>
      <w:r w:rsidRPr="005469BF">
        <w:rPr>
          <w:rFonts w:ascii="Arial" w:hAnsi="Arial" w:cs="Arial"/>
          <w:sz w:val="24"/>
          <w:szCs w:val="24"/>
        </w:rPr>
        <w:t>or anatomic constraints limit conventional fixation options.</w:t>
      </w:r>
    </w:p>
    <w:p w14:paraId="6E6B30BF" w14:textId="77777777" w:rsidR="006C4714" w:rsidRDefault="006C4714" w:rsidP="00AF1B4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EA0A9A5" w14:textId="6C170BC8" w:rsidR="004C090A" w:rsidRDefault="004C090A" w:rsidP="004C09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References</w:t>
      </w:r>
      <w:r w:rsidRPr="004E2CD8">
        <w:rPr>
          <w:rFonts w:ascii="Arial" w:hAnsi="Arial" w:cs="Arial"/>
          <w:b/>
          <w:bCs/>
          <w:sz w:val="24"/>
          <w:szCs w:val="24"/>
        </w:rPr>
        <w:t>:</w:t>
      </w:r>
      <w:r w:rsidRPr="004B7F9B">
        <w:rPr>
          <w:rFonts w:ascii="Arial" w:hAnsi="Arial" w:cs="Arial"/>
          <w:sz w:val="24"/>
          <w:szCs w:val="24"/>
        </w:rPr>
        <w:t xml:space="preserve"> </w:t>
      </w:r>
    </w:p>
    <w:p w14:paraId="404CBF8F" w14:textId="77777777" w:rsidR="00DD56A9" w:rsidRDefault="00DD56A9" w:rsidP="00DD56A9">
      <w:pPr>
        <w:pStyle w:val="a4"/>
        <w:numPr>
          <w:ilvl w:val="0"/>
          <w:numId w:val="2"/>
        </w:numPr>
        <w:ind w:leftChars="0"/>
        <w:rPr>
          <w:rFonts w:ascii="Arial" w:hAnsi="Arial" w:cs="Arial"/>
          <w:sz w:val="24"/>
          <w:szCs w:val="24"/>
        </w:rPr>
      </w:pPr>
      <w:r w:rsidRPr="00E72076">
        <w:rPr>
          <w:rFonts w:ascii="Arial" w:hAnsi="Arial" w:cs="Arial"/>
          <w:sz w:val="24"/>
          <w:szCs w:val="24"/>
        </w:rPr>
        <w:t xml:space="preserve">Knapp JL, Tomlinson JL, Fox DB. </w:t>
      </w:r>
      <w:r w:rsidRPr="00DD56A9">
        <w:rPr>
          <w:rFonts w:ascii="Arial" w:hAnsi="Arial" w:cs="Arial"/>
          <w:sz w:val="24"/>
          <w:szCs w:val="24"/>
        </w:rPr>
        <w:t xml:space="preserve">Classification of Angular Limb Deformities Affecting the Canine Radius and Ulna Using the Center of Rotation of Angulation Method. Vet Surg. 2016 Apr;45(3):295-302. </w:t>
      </w:r>
      <w:proofErr w:type="spellStart"/>
      <w:r w:rsidRPr="00DD56A9">
        <w:rPr>
          <w:rFonts w:ascii="Arial" w:hAnsi="Arial" w:cs="Arial"/>
          <w:sz w:val="24"/>
          <w:szCs w:val="24"/>
        </w:rPr>
        <w:t>doi</w:t>
      </w:r>
      <w:proofErr w:type="spellEnd"/>
      <w:r w:rsidRPr="00DD56A9">
        <w:rPr>
          <w:rFonts w:ascii="Arial" w:hAnsi="Arial" w:cs="Arial"/>
          <w:sz w:val="24"/>
          <w:szCs w:val="24"/>
        </w:rPr>
        <w:t xml:space="preserve">: 10.1111/vsu.12460. </w:t>
      </w:r>
      <w:proofErr w:type="spellStart"/>
      <w:r w:rsidRPr="00DD56A9">
        <w:rPr>
          <w:rFonts w:ascii="Arial" w:hAnsi="Arial" w:cs="Arial"/>
          <w:sz w:val="24"/>
          <w:szCs w:val="24"/>
        </w:rPr>
        <w:t>Epub</w:t>
      </w:r>
      <w:proofErr w:type="spellEnd"/>
      <w:r w:rsidRPr="00DD56A9">
        <w:rPr>
          <w:rFonts w:ascii="Arial" w:hAnsi="Arial" w:cs="Arial"/>
          <w:sz w:val="24"/>
          <w:szCs w:val="24"/>
        </w:rPr>
        <w:t xml:space="preserve"> 2016 Mar 24. PMID: 27011252.</w:t>
      </w:r>
    </w:p>
    <w:p w14:paraId="1B620AB9" w14:textId="77777777" w:rsidR="00DD56A9" w:rsidRDefault="00DD56A9" w:rsidP="00DD56A9">
      <w:pPr>
        <w:pStyle w:val="a4"/>
        <w:numPr>
          <w:ilvl w:val="0"/>
          <w:numId w:val="2"/>
        </w:numPr>
        <w:ind w:leftChars="0"/>
        <w:rPr>
          <w:rFonts w:ascii="Arial" w:hAnsi="Arial" w:cs="Arial"/>
          <w:sz w:val="24"/>
          <w:szCs w:val="24"/>
        </w:rPr>
      </w:pPr>
      <w:r w:rsidRPr="00DD56A9">
        <w:rPr>
          <w:rFonts w:ascii="Arial" w:hAnsi="Arial" w:cs="Arial"/>
          <w:sz w:val="24"/>
          <w:szCs w:val="24"/>
        </w:rPr>
        <w:t xml:space="preserve">Fox DB, Tomlinson JL, Cook JL, Breshears LM. Principles of </w:t>
      </w:r>
      <w:proofErr w:type="spellStart"/>
      <w:r w:rsidRPr="00DD56A9">
        <w:rPr>
          <w:rFonts w:ascii="Arial" w:hAnsi="Arial" w:cs="Arial"/>
          <w:sz w:val="24"/>
          <w:szCs w:val="24"/>
        </w:rPr>
        <w:t>uniapical</w:t>
      </w:r>
      <w:proofErr w:type="spellEnd"/>
      <w:r w:rsidRPr="00DD56A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DD56A9">
        <w:rPr>
          <w:rFonts w:ascii="Arial" w:hAnsi="Arial" w:cs="Arial"/>
          <w:sz w:val="24"/>
          <w:szCs w:val="24"/>
        </w:rPr>
        <w:t>biapical</w:t>
      </w:r>
      <w:proofErr w:type="spellEnd"/>
      <w:r w:rsidRPr="00DD56A9">
        <w:rPr>
          <w:rFonts w:ascii="Arial" w:hAnsi="Arial" w:cs="Arial"/>
          <w:sz w:val="24"/>
          <w:szCs w:val="24"/>
        </w:rPr>
        <w:t xml:space="preserve"> radial deformity correction using dome osteotomies and the center of rotation of angulation methodology in dogs. </w:t>
      </w:r>
      <w:r w:rsidRPr="00E72076">
        <w:rPr>
          <w:rFonts w:ascii="Arial" w:hAnsi="Arial" w:cs="Arial"/>
          <w:sz w:val="24"/>
          <w:szCs w:val="24"/>
        </w:rPr>
        <w:t xml:space="preserve">Vet Surg. 2006 Jan;35(1):67-77. </w:t>
      </w:r>
      <w:proofErr w:type="spellStart"/>
      <w:r w:rsidRPr="00E72076">
        <w:rPr>
          <w:rFonts w:ascii="Arial" w:hAnsi="Arial" w:cs="Arial"/>
          <w:sz w:val="24"/>
          <w:szCs w:val="24"/>
        </w:rPr>
        <w:t>doi</w:t>
      </w:r>
      <w:proofErr w:type="spellEnd"/>
      <w:r w:rsidRPr="00E72076">
        <w:rPr>
          <w:rFonts w:ascii="Arial" w:hAnsi="Arial" w:cs="Arial"/>
          <w:sz w:val="24"/>
          <w:szCs w:val="24"/>
        </w:rPr>
        <w:t>: 10.1111/j.1532-950X.2005.</w:t>
      </w:r>
      <w:proofErr w:type="gramStart"/>
      <w:r w:rsidRPr="00E72076">
        <w:rPr>
          <w:rFonts w:ascii="Arial" w:hAnsi="Arial" w:cs="Arial"/>
          <w:sz w:val="24"/>
          <w:szCs w:val="24"/>
        </w:rPr>
        <w:t>00114.x.</w:t>
      </w:r>
      <w:proofErr w:type="gramEnd"/>
      <w:r w:rsidRPr="00E72076">
        <w:rPr>
          <w:rFonts w:ascii="Arial" w:hAnsi="Arial" w:cs="Arial"/>
          <w:sz w:val="24"/>
          <w:szCs w:val="24"/>
        </w:rPr>
        <w:t xml:space="preserve"> Erratum in: Vet Surg. 2006 Apr;35(3):315-6. </w:t>
      </w:r>
      <w:r w:rsidRPr="00DD56A9">
        <w:rPr>
          <w:rFonts w:ascii="Arial" w:hAnsi="Arial" w:cs="Arial"/>
          <w:sz w:val="24"/>
          <w:szCs w:val="24"/>
        </w:rPr>
        <w:t>PMID: 16409412.</w:t>
      </w:r>
    </w:p>
    <w:p w14:paraId="4CF7B1C5" w14:textId="69A288AB" w:rsidR="00DD56A9" w:rsidRPr="00DD56A9" w:rsidRDefault="00DD56A9" w:rsidP="00DD56A9">
      <w:pPr>
        <w:pStyle w:val="a4"/>
        <w:numPr>
          <w:ilvl w:val="0"/>
          <w:numId w:val="2"/>
        </w:numPr>
        <w:ind w:leftChars="0"/>
        <w:rPr>
          <w:rFonts w:ascii="Arial" w:hAnsi="Arial" w:cs="Arial"/>
          <w:sz w:val="24"/>
          <w:szCs w:val="24"/>
        </w:rPr>
      </w:pPr>
      <w:r w:rsidRPr="00DD56A9">
        <w:rPr>
          <w:rFonts w:ascii="Arial" w:hAnsi="Arial" w:cs="Arial"/>
          <w:sz w:val="24"/>
          <w:szCs w:val="24"/>
        </w:rPr>
        <w:t xml:space="preserve">Kwan TW, Marcellin-Little DJ, Harrysson OL. Correction of </w:t>
      </w:r>
      <w:proofErr w:type="spellStart"/>
      <w:r w:rsidRPr="00DD56A9">
        <w:rPr>
          <w:rFonts w:ascii="Arial" w:hAnsi="Arial" w:cs="Arial"/>
          <w:sz w:val="24"/>
          <w:szCs w:val="24"/>
        </w:rPr>
        <w:t>biapical</w:t>
      </w:r>
      <w:proofErr w:type="spellEnd"/>
      <w:r w:rsidRPr="00DD56A9">
        <w:rPr>
          <w:rFonts w:ascii="Arial" w:hAnsi="Arial" w:cs="Arial"/>
          <w:sz w:val="24"/>
          <w:szCs w:val="24"/>
        </w:rPr>
        <w:t xml:space="preserve"> radial deformities by use of bi-level hinged circular external fixation and distraction osteogenesis in 13 dogs. Vet Surg. 2014 Mar;43(3):316-29. </w:t>
      </w:r>
      <w:proofErr w:type="spellStart"/>
      <w:r w:rsidRPr="00DD56A9">
        <w:rPr>
          <w:rFonts w:ascii="Arial" w:hAnsi="Arial" w:cs="Arial"/>
          <w:sz w:val="24"/>
          <w:szCs w:val="24"/>
        </w:rPr>
        <w:t>doi</w:t>
      </w:r>
      <w:proofErr w:type="spellEnd"/>
      <w:r w:rsidRPr="00DD56A9">
        <w:rPr>
          <w:rFonts w:ascii="Arial" w:hAnsi="Arial" w:cs="Arial"/>
          <w:sz w:val="24"/>
          <w:szCs w:val="24"/>
        </w:rPr>
        <w:t xml:space="preserve">: 10.1111/j.1532-950X.2014.12114.x. </w:t>
      </w:r>
      <w:proofErr w:type="spellStart"/>
      <w:r w:rsidRPr="00DD56A9">
        <w:rPr>
          <w:rFonts w:ascii="Arial" w:hAnsi="Arial" w:cs="Arial"/>
          <w:sz w:val="24"/>
          <w:szCs w:val="24"/>
        </w:rPr>
        <w:t>Epub</w:t>
      </w:r>
      <w:proofErr w:type="spellEnd"/>
      <w:r w:rsidRPr="00DD56A9">
        <w:rPr>
          <w:rFonts w:ascii="Arial" w:hAnsi="Arial" w:cs="Arial"/>
          <w:sz w:val="24"/>
          <w:szCs w:val="24"/>
        </w:rPr>
        <w:t xml:space="preserve"> 2014 Jan 10. PMID: 24410998.</w:t>
      </w:r>
    </w:p>
    <w:p w14:paraId="6B5DB44D" w14:textId="77777777" w:rsidR="00DD56A9" w:rsidRPr="00DD56A9" w:rsidRDefault="00DD56A9" w:rsidP="00DD56A9">
      <w:pPr>
        <w:rPr>
          <w:rFonts w:ascii="Arial" w:hAnsi="Arial" w:cs="Arial"/>
          <w:sz w:val="24"/>
          <w:szCs w:val="24"/>
        </w:rPr>
      </w:pPr>
    </w:p>
    <w:p w14:paraId="75DAC374" w14:textId="549908F7" w:rsidR="00F31763" w:rsidRDefault="004C090A" w:rsidP="004C09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Acknowledgements</w:t>
      </w:r>
      <w:r w:rsidRPr="004E2CD8">
        <w:rPr>
          <w:rFonts w:ascii="Arial" w:hAnsi="Arial" w:cs="Arial"/>
          <w:b/>
          <w:bCs/>
          <w:sz w:val="24"/>
          <w:szCs w:val="24"/>
        </w:rPr>
        <w:t>:</w:t>
      </w:r>
      <w:r w:rsidRPr="004B7F9B">
        <w:rPr>
          <w:rFonts w:ascii="Arial" w:hAnsi="Arial" w:cs="Arial"/>
          <w:sz w:val="24"/>
          <w:szCs w:val="24"/>
        </w:rPr>
        <w:t xml:space="preserve"> </w:t>
      </w:r>
      <w:r w:rsidR="00C1258C" w:rsidRPr="00C1258C">
        <w:rPr>
          <w:rFonts w:ascii="Arial" w:hAnsi="Arial" w:cs="Arial"/>
          <w:color w:val="7F7F7F" w:themeColor="text1" w:themeTint="80"/>
          <w:sz w:val="24"/>
          <w:szCs w:val="24"/>
        </w:rPr>
        <w:t>Disclose any proprietary interest and identify financial support, either by direct funding (extramural or intramural) or materials.</w:t>
      </w:r>
      <w:r w:rsidR="006B7C9E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6B7C9E" w:rsidRPr="006B7C9E">
        <w:rPr>
          <w:rFonts w:ascii="Arial" w:hAnsi="Arial" w:cs="Arial"/>
          <w:color w:val="C00000"/>
          <w:sz w:val="24"/>
          <w:szCs w:val="24"/>
        </w:rPr>
        <w:t xml:space="preserve">Please keep blinded – no identifying text should be used in this document. </w:t>
      </w:r>
    </w:p>
    <w:p w14:paraId="2957A3C6" w14:textId="70502891" w:rsidR="006B7C9E" w:rsidRDefault="009E1E60" w:rsidP="00C1258C">
      <w:pPr>
        <w:rPr>
          <w:rFonts w:ascii="Arial" w:hAnsi="Arial" w:cs="Arial"/>
          <w:sz w:val="24"/>
          <w:szCs w:val="24"/>
        </w:rPr>
      </w:pPr>
      <w:r w:rsidRPr="009E1E60">
        <w:rPr>
          <w:rFonts w:ascii="Arial" w:hAnsi="Arial" w:cs="Arial"/>
          <w:sz w:val="24"/>
          <w:szCs w:val="24"/>
        </w:rPr>
        <w:t>There was no proprietary interest or funding provided for this project.</w:t>
      </w:r>
    </w:p>
    <w:p w14:paraId="2A10D817" w14:textId="77777777" w:rsidR="00633D53" w:rsidRPr="004B7F9B" w:rsidRDefault="00633D53" w:rsidP="00C1258C">
      <w:pPr>
        <w:rPr>
          <w:rFonts w:ascii="Arial" w:hAnsi="Arial" w:cs="Arial"/>
          <w:sz w:val="24"/>
          <w:szCs w:val="24"/>
        </w:rPr>
      </w:pPr>
    </w:p>
    <w:sectPr w:rsidR="00633D53" w:rsidRPr="004B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496885" w16cex:dateUtc="2025-10-21T01:55:00Z"/>
  <w16cex:commentExtensible w16cex:durableId="2824AEF6" w16cex:dateUtc="2025-10-21T02:23:00Z"/>
  <w16cex:commentExtensible w16cex:durableId="2B9BAD36" w16cex:dateUtc="2025-10-21T02:34:00Z"/>
  <w16cex:commentExtensible w16cex:durableId="06F10D02" w16cex:dateUtc="2025-10-21T02:35:00Z"/>
  <w16cex:commentExtensible w16cex:durableId="22B27402" w16cex:dateUtc="2025-10-21T02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6D09"/>
    <w:multiLevelType w:val="hybridMultilevel"/>
    <w:tmpl w:val="F2AA25C6"/>
    <w:lvl w:ilvl="0" w:tplc="40989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525680"/>
    <w:multiLevelType w:val="hybridMultilevel"/>
    <w:tmpl w:val="11BCB368"/>
    <w:lvl w:ilvl="0" w:tplc="E5408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63"/>
    <w:rsid w:val="00061FA9"/>
    <w:rsid w:val="000B7D91"/>
    <w:rsid w:val="000F3445"/>
    <w:rsid w:val="0011719D"/>
    <w:rsid w:val="00182CE2"/>
    <w:rsid w:val="00187971"/>
    <w:rsid w:val="001C4032"/>
    <w:rsid w:val="002045EA"/>
    <w:rsid w:val="0020799E"/>
    <w:rsid w:val="00277A4D"/>
    <w:rsid w:val="002804D0"/>
    <w:rsid w:val="002E1AFF"/>
    <w:rsid w:val="002E5F3D"/>
    <w:rsid w:val="002F79D8"/>
    <w:rsid w:val="00314546"/>
    <w:rsid w:val="00355D70"/>
    <w:rsid w:val="004B7F9B"/>
    <w:rsid w:val="004C090A"/>
    <w:rsid w:val="0051157C"/>
    <w:rsid w:val="005158AE"/>
    <w:rsid w:val="00535B59"/>
    <w:rsid w:val="005469BF"/>
    <w:rsid w:val="00623AEF"/>
    <w:rsid w:val="00633D53"/>
    <w:rsid w:val="00640823"/>
    <w:rsid w:val="00645335"/>
    <w:rsid w:val="006B7C9E"/>
    <w:rsid w:val="006C4714"/>
    <w:rsid w:val="00732D50"/>
    <w:rsid w:val="00742CA5"/>
    <w:rsid w:val="00787722"/>
    <w:rsid w:val="007B0E60"/>
    <w:rsid w:val="007E2FE2"/>
    <w:rsid w:val="008B27AE"/>
    <w:rsid w:val="008D799D"/>
    <w:rsid w:val="008F4B58"/>
    <w:rsid w:val="009700DF"/>
    <w:rsid w:val="00983446"/>
    <w:rsid w:val="009E1E60"/>
    <w:rsid w:val="00A146AD"/>
    <w:rsid w:val="00A47697"/>
    <w:rsid w:val="00AF1B46"/>
    <w:rsid w:val="00B843D5"/>
    <w:rsid w:val="00B97F88"/>
    <w:rsid w:val="00C1258C"/>
    <w:rsid w:val="00C25ACD"/>
    <w:rsid w:val="00C43690"/>
    <w:rsid w:val="00DD0524"/>
    <w:rsid w:val="00DD56A9"/>
    <w:rsid w:val="00DD7830"/>
    <w:rsid w:val="00E01738"/>
    <w:rsid w:val="00E01CE5"/>
    <w:rsid w:val="00E0416E"/>
    <w:rsid w:val="00E72076"/>
    <w:rsid w:val="00E7737B"/>
    <w:rsid w:val="00E82B6B"/>
    <w:rsid w:val="00EF3AB9"/>
    <w:rsid w:val="00F31763"/>
    <w:rsid w:val="00FC257D"/>
    <w:rsid w:val="00F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7A97"/>
  <w15:chartTrackingRefBased/>
  <w15:docId w15:val="{CC84EF8A-1AF4-4040-A39A-B739614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63"/>
    <w:rPr>
      <w:color w:val="808080"/>
    </w:rPr>
  </w:style>
  <w:style w:type="paragraph" w:styleId="a4">
    <w:name w:val="List Paragraph"/>
    <w:basedOn w:val="a"/>
    <w:uiPriority w:val="34"/>
    <w:qFormat/>
    <w:rsid w:val="00DD56A9"/>
    <w:pPr>
      <w:ind w:leftChars="200" w:left="480"/>
    </w:pPr>
  </w:style>
  <w:style w:type="paragraph" w:styleId="a5">
    <w:name w:val="Revision"/>
    <w:hidden/>
    <w:uiPriority w:val="99"/>
    <w:semiHidden/>
    <w:rsid w:val="0011719D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EF3A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F3AB9"/>
    <w:pPr>
      <w:spacing w:line="240" w:lineRule="auto"/>
    </w:pPr>
    <w:rPr>
      <w:sz w:val="20"/>
      <w:szCs w:val="20"/>
    </w:rPr>
  </w:style>
  <w:style w:type="character" w:customStyle="1" w:styleId="a8">
    <w:name w:val="註解文字 字元"/>
    <w:basedOn w:val="a0"/>
    <w:link w:val="a7"/>
    <w:uiPriority w:val="99"/>
    <w:semiHidden/>
    <w:rsid w:val="00EF3A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F3AB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EF3AB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843D5"/>
    <w:pPr>
      <w:spacing w:after="0" w:line="240" w:lineRule="auto"/>
    </w:pPr>
    <w:rPr>
      <w:rFonts w:ascii="新細明體" w:eastAsia="新細明體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43D5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7590-040F-5947-9EC0-7BF401B7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Nicole McGee</dc:creator>
  <cp:keywords/>
  <dc:description/>
  <cp:lastModifiedBy>Ming L</cp:lastModifiedBy>
  <cp:revision>3</cp:revision>
  <dcterms:created xsi:type="dcterms:W3CDTF">2025-10-27T21:13:00Z</dcterms:created>
  <dcterms:modified xsi:type="dcterms:W3CDTF">2025-10-27T21:14:00Z</dcterms:modified>
</cp:coreProperties>
</file>