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FE203" w14:textId="1941368F" w:rsidR="001A7445" w:rsidRPr="00AF5D00" w:rsidRDefault="00B012B1" w:rsidP="001A7445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Sources of Uncertainty in Ultrasonic Phase-Based Assessment of </w:t>
      </w:r>
      <w:r w:rsidR="004F5C8C">
        <w:rPr>
          <w:rFonts w:ascii="Times New Roman" w:hAnsi="Times New Roman"/>
          <w:b/>
          <w:sz w:val="28"/>
          <w:szCs w:val="28"/>
        </w:rPr>
        <w:t xml:space="preserve">Interfacial Stiffness in </w:t>
      </w:r>
      <w:r>
        <w:rPr>
          <w:rFonts w:ascii="Times New Roman" w:hAnsi="Times New Roman"/>
          <w:b/>
          <w:sz w:val="28"/>
          <w:szCs w:val="28"/>
        </w:rPr>
        <w:t>Adhesive Joint</w:t>
      </w:r>
      <w:r w:rsidR="004F5C8C">
        <w:rPr>
          <w:rFonts w:ascii="Times New Roman" w:hAnsi="Times New Roman"/>
          <w:b/>
          <w:sz w:val="28"/>
          <w:szCs w:val="28"/>
        </w:rPr>
        <w:t>s</w:t>
      </w:r>
    </w:p>
    <w:p w14:paraId="595823B4" w14:textId="193CF950" w:rsidR="001B106E" w:rsidRDefault="001B106E" w:rsidP="001B106E">
      <w:pPr>
        <w:jc w:val="center"/>
      </w:pPr>
      <w:r>
        <w:t>Webster, M.</w:t>
      </w:r>
      <w:r w:rsidR="00292631">
        <w:t xml:space="preserve">, </w:t>
      </w:r>
      <w:r>
        <w:t>Spaeth, P.</w:t>
      </w:r>
      <w:r w:rsidR="00292631">
        <w:t>, Hudson, T.</w:t>
      </w:r>
    </w:p>
    <w:p w14:paraId="5EF05F89" w14:textId="77777777" w:rsidR="001B106E" w:rsidRDefault="001B106E" w:rsidP="001B106E">
      <w:pPr>
        <w:jc w:val="center"/>
      </w:pPr>
    </w:p>
    <w:p w14:paraId="767CB684" w14:textId="60B57C95" w:rsidR="001B106E" w:rsidRDefault="001B106E" w:rsidP="001B106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Quantitative nondestructive evaluation (NDE) of adhesive joint strength is critical for </w:t>
      </w:r>
      <w:r w:rsidR="00993907">
        <w:rPr>
          <w:rFonts w:ascii="Calibri" w:hAnsi="Calibri" w:cs="Calibri"/>
          <w:sz w:val="22"/>
          <w:szCs w:val="22"/>
        </w:rPr>
        <w:t>certif</w:t>
      </w:r>
      <w:r w:rsidR="004F0328">
        <w:rPr>
          <w:rFonts w:ascii="Calibri" w:hAnsi="Calibri" w:cs="Calibri"/>
          <w:sz w:val="22"/>
          <w:szCs w:val="22"/>
        </w:rPr>
        <w:t>ying</w:t>
      </w:r>
      <w:r w:rsidR="0099390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fastener-free bonded aerospace structures.  Unfortunately, available adhesive NDE approaches are only </w:t>
      </w:r>
      <w:r w:rsidR="0013231B">
        <w:rPr>
          <w:rFonts w:ascii="Calibri" w:hAnsi="Calibri" w:cs="Calibri"/>
          <w:sz w:val="22"/>
          <w:szCs w:val="22"/>
        </w:rPr>
        <w:t>suitable for detecting</w:t>
      </w:r>
      <w:r>
        <w:rPr>
          <w:rFonts w:ascii="Calibri" w:hAnsi="Calibri" w:cs="Calibri"/>
          <w:sz w:val="22"/>
          <w:szCs w:val="22"/>
        </w:rPr>
        <w:t xml:space="preserve"> gross defects and delamination</w:t>
      </w:r>
      <w:r w:rsidR="00B272CD">
        <w:rPr>
          <w:rFonts w:ascii="Calibri" w:hAnsi="Calibri" w:cs="Calibri"/>
          <w:sz w:val="22"/>
          <w:szCs w:val="22"/>
        </w:rPr>
        <w:t xml:space="preserve"> and </w:t>
      </w:r>
      <w:r>
        <w:rPr>
          <w:rFonts w:ascii="Calibri" w:hAnsi="Calibri" w:cs="Calibri"/>
          <w:sz w:val="22"/>
          <w:szCs w:val="22"/>
        </w:rPr>
        <w:t xml:space="preserve">cannot reliably detect variations in strength in intact bonds.  </w:t>
      </w:r>
    </w:p>
    <w:p w14:paraId="2972E7CE" w14:textId="77777777" w:rsidR="001B106E" w:rsidRDefault="001B106E" w:rsidP="001B106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38339B6F" w14:textId="751EEC1F" w:rsidR="001B106E" w:rsidRDefault="001B106E" w:rsidP="001B106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Intact (i.e., nominally defect free) bonds are challenging to inspect </w:t>
      </w:r>
      <w:r w:rsidR="00127CE7">
        <w:rPr>
          <w:rFonts w:ascii="Calibri" w:hAnsi="Calibri" w:cs="Calibri"/>
          <w:sz w:val="22"/>
          <w:szCs w:val="22"/>
        </w:rPr>
        <w:t>because the</w:t>
      </w:r>
      <w:r w:rsidR="00B272CD">
        <w:rPr>
          <w:rFonts w:ascii="Calibri" w:hAnsi="Calibri" w:cs="Calibri"/>
          <w:sz w:val="22"/>
          <w:szCs w:val="22"/>
        </w:rPr>
        <w:t xml:space="preserve">y, by definition, contain </w:t>
      </w:r>
      <w:r w:rsidR="00B56400">
        <w:rPr>
          <w:rFonts w:ascii="Calibri" w:hAnsi="Calibri" w:cs="Calibri"/>
          <w:sz w:val="22"/>
          <w:szCs w:val="22"/>
        </w:rPr>
        <w:t>no macroscopic</w:t>
      </w:r>
      <w:r>
        <w:rPr>
          <w:rFonts w:ascii="Calibri" w:hAnsi="Calibri" w:cs="Calibri"/>
          <w:sz w:val="22"/>
          <w:szCs w:val="22"/>
        </w:rPr>
        <w:t xml:space="preserve"> </w:t>
      </w:r>
      <w:r w:rsidR="00B272CD">
        <w:rPr>
          <w:rFonts w:ascii="Calibri" w:hAnsi="Calibri" w:cs="Calibri"/>
          <w:sz w:val="22"/>
          <w:szCs w:val="22"/>
        </w:rPr>
        <w:t>defects</w:t>
      </w:r>
      <w:r w:rsidR="00B56400">
        <w:rPr>
          <w:rFonts w:ascii="Calibri" w:hAnsi="Calibri" w:cs="Calibri"/>
          <w:sz w:val="22"/>
          <w:szCs w:val="22"/>
        </w:rPr>
        <w:t xml:space="preserve"> that would</w:t>
      </w:r>
      <w:r w:rsidR="00127CE7">
        <w:rPr>
          <w:rFonts w:ascii="Calibri" w:hAnsi="Calibri" w:cs="Calibri"/>
          <w:sz w:val="22"/>
          <w:szCs w:val="22"/>
        </w:rPr>
        <w:t xml:space="preserve"> produce</w:t>
      </w:r>
      <w:r>
        <w:rPr>
          <w:rFonts w:ascii="Calibri" w:hAnsi="Calibri" w:cs="Calibri"/>
          <w:sz w:val="22"/>
          <w:szCs w:val="22"/>
        </w:rPr>
        <w:t xml:space="preserve"> a strong </w:t>
      </w:r>
      <w:r w:rsidR="00975D1C">
        <w:rPr>
          <w:rFonts w:ascii="Calibri" w:hAnsi="Calibri" w:cs="Calibri"/>
          <w:sz w:val="22"/>
          <w:szCs w:val="22"/>
        </w:rPr>
        <w:t xml:space="preserve">NDE </w:t>
      </w:r>
      <w:r>
        <w:rPr>
          <w:rFonts w:ascii="Calibri" w:hAnsi="Calibri" w:cs="Calibri"/>
          <w:sz w:val="22"/>
          <w:szCs w:val="22"/>
        </w:rPr>
        <w:t xml:space="preserve">signature.  </w:t>
      </w:r>
      <w:r w:rsidR="00FD3BE6">
        <w:rPr>
          <w:rFonts w:ascii="Calibri" w:hAnsi="Calibri" w:cs="Calibri"/>
          <w:sz w:val="22"/>
          <w:szCs w:val="22"/>
        </w:rPr>
        <w:t>Even in the absence of obvious defects, however, bond strength can vary substantially due to factors such as contamination</w:t>
      </w:r>
      <w:r w:rsidR="00DE51D6">
        <w:rPr>
          <w:rFonts w:ascii="Calibri" w:hAnsi="Calibri" w:cs="Calibri"/>
          <w:sz w:val="22"/>
          <w:szCs w:val="22"/>
        </w:rPr>
        <w:t xml:space="preserve">, variations in the adhesive cure processes, and environmental exposure.  </w:t>
      </w:r>
      <w:r w:rsidR="00147CDF">
        <w:rPr>
          <w:rFonts w:ascii="Calibri" w:hAnsi="Calibri" w:cs="Calibri"/>
          <w:sz w:val="22"/>
          <w:szCs w:val="22"/>
        </w:rPr>
        <w:t xml:space="preserve"> </w:t>
      </w:r>
      <w:r w:rsidR="00DE51D6">
        <w:rPr>
          <w:rFonts w:ascii="Calibri" w:hAnsi="Calibri" w:cs="Calibri"/>
          <w:sz w:val="22"/>
          <w:szCs w:val="22"/>
        </w:rPr>
        <w:t xml:space="preserve">For ultrasonic </w:t>
      </w:r>
      <w:r w:rsidR="00801E5A">
        <w:rPr>
          <w:rFonts w:ascii="Calibri" w:hAnsi="Calibri" w:cs="Calibri"/>
          <w:sz w:val="22"/>
          <w:szCs w:val="22"/>
        </w:rPr>
        <w:t xml:space="preserve">bond </w:t>
      </w:r>
      <w:r w:rsidR="00DE51D6">
        <w:rPr>
          <w:rFonts w:ascii="Calibri" w:hAnsi="Calibri" w:cs="Calibri"/>
          <w:sz w:val="22"/>
          <w:szCs w:val="22"/>
        </w:rPr>
        <w:t xml:space="preserve">inspections, </w:t>
      </w:r>
      <w:r w:rsidR="00801E5A">
        <w:rPr>
          <w:rFonts w:ascii="Calibri" w:hAnsi="Calibri" w:cs="Calibri"/>
          <w:sz w:val="22"/>
          <w:szCs w:val="22"/>
        </w:rPr>
        <w:t xml:space="preserve">the effect of </w:t>
      </w:r>
      <w:r>
        <w:rPr>
          <w:rFonts w:ascii="Calibri" w:hAnsi="Calibri" w:cs="Calibri"/>
          <w:sz w:val="22"/>
          <w:szCs w:val="22"/>
        </w:rPr>
        <w:t xml:space="preserve">interactions </w:t>
      </w:r>
      <w:r w:rsidR="000A0B87">
        <w:rPr>
          <w:rFonts w:ascii="Calibri" w:hAnsi="Calibri" w:cs="Calibri"/>
          <w:sz w:val="22"/>
          <w:szCs w:val="22"/>
        </w:rPr>
        <w:t xml:space="preserve">from </w:t>
      </w:r>
      <w:r w:rsidR="00FF5BA5">
        <w:rPr>
          <w:rFonts w:ascii="Calibri" w:hAnsi="Calibri" w:cs="Calibri"/>
          <w:sz w:val="22"/>
          <w:szCs w:val="22"/>
        </w:rPr>
        <w:t>an imperfect</w:t>
      </w:r>
      <w:r>
        <w:rPr>
          <w:rFonts w:ascii="Calibri" w:hAnsi="Calibri" w:cs="Calibri"/>
          <w:sz w:val="22"/>
          <w:szCs w:val="22"/>
        </w:rPr>
        <w:t xml:space="preserve"> adhesive interface </w:t>
      </w:r>
      <w:r w:rsidR="00E25C16">
        <w:rPr>
          <w:rFonts w:ascii="Calibri" w:hAnsi="Calibri" w:cs="Calibri"/>
          <w:sz w:val="22"/>
          <w:szCs w:val="22"/>
        </w:rPr>
        <w:t>are</w:t>
      </w:r>
      <w:r>
        <w:rPr>
          <w:rFonts w:ascii="Calibri" w:hAnsi="Calibri" w:cs="Calibri"/>
          <w:sz w:val="22"/>
          <w:szCs w:val="22"/>
        </w:rPr>
        <w:t xml:space="preserve"> subtl</w:t>
      </w:r>
      <w:r w:rsidR="00E25C16">
        <w:rPr>
          <w:rFonts w:ascii="Calibri" w:hAnsi="Calibri" w:cs="Calibri"/>
          <w:sz w:val="22"/>
          <w:szCs w:val="22"/>
        </w:rPr>
        <w:t>e</w:t>
      </w:r>
      <w:r w:rsidR="00801E5A">
        <w:rPr>
          <w:rFonts w:ascii="Calibri" w:hAnsi="Calibri" w:cs="Calibri"/>
          <w:sz w:val="22"/>
          <w:szCs w:val="22"/>
        </w:rPr>
        <w:t xml:space="preserve"> and may include changes in the</w:t>
      </w:r>
      <w:r w:rsidR="00F96ADF">
        <w:rPr>
          <w:rFonts w:ascii="Calibri" w:hAnsi="Calibri" w:cs="Calibri"/>
          <w:sz w:val="22"/>
          <w:szCs w:val="22"/>
        </w:rPr>
        <w:t xml:space="preserve"> frequency content or phase of the ultrasonic signal</w:t>
      </w:r>
      <w:r>
        <w:rPr>
          <w:rFonts w:ascii="Calibri" w:hAnsi="Calibri" w:cs="Calibri"/>
          <w:sz w:val="22"/>
          <w:szCs w:val="22"/>
        </w:rPr>
        <w:t xml:space="preserve">.  The bond condition can be deduced from </w:t>
      </w:r>
      <w:r w:rsidR="00536005">
        <w:rPr>
          <w:rFonts w:ascii="Calibri" w:hAnsi="Calibri" w:cs="Calibri"/>
          <w:sz w:val="22"/>
          <w:szCs w:val="22"/>
        </w:rPr>
        <w:t xml:space="preserve">these </w:t>
      </w:r>
      <w:r>
        <w:rPr>
          <w:rFonts w:ascii="Calibri" w:hAnsi="Calibri" w:cs="Calibri"/>
          <w:sz w:val="22"/>
          <w:szCs w:val="22"/>
        </w:rPr>
        <w:t xml:space="preserve">subtle changes in the acoustic response using an accompanying physics-based model of adhesive joint interaction.  </w:t>
      </w:r>
      <w:r w:rsidR="00D60910">
        <w:rPr>
          <w:rFonts w:ascii="Calibri" w:hAnsi="Calibri" w:cs="Calibri"/>
          <w:sz w:val="22"/>
          <w:szCs w:val="22"/>
        </w:rPr>
        <w:t xml:space="preserve">For example, </w:t>
      </w:r>
      <w:r w:rsidR="000F1576">
        <w:rPr>
          <w:rFonts w:ascii="Calibri" w:hAnsi="Calibri" w:cs="Calibri"/>
          <w:sz w:val="22"/>
          <w:szCs w:val="22"/>
        </w:rPr>
        <w:t>r</w:t>
      </w:r>
      <w:r w:rsidR="00536005">
        <w:rPr>
          <w:rFonts w:ascii="Calibri" w:hAnsi="Calibri" w:cs="Calibri"/>
          <w:sz w:val="22"/>
          <w:szCs w:val="22"/>
        </w:rPr>
        <w:t xml:space="preserve">esearchers have used </w:t>
      </w:r>
      <w:r>
        <w:rPr>
          <w:rFonts w:ascii="Calibri" w:hAnsi="Calibri" w:cs="Calibri"/>
          <w:sz w:val="22"/>
          <w:szCs w:val="22"/>
        </w:rPr>
        <w:t>the spring network adhesion model</w:t>
      </w:r>
      <w:r w:rsidR="000A0B87">
        <w:rPr>
          <w:rFonts w:ascii="Calibri" w:hAnsi="Calibri" w:cs="Calibri"/>
          <w:sz w:val="22"/>
          <w:szCs w:val="22"/>
        </w:rPr>
        <w:t xml:space="preserve"> of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Baik</w:t>
      </w:r>
      <w:proofErr w:type="spellEnd"/>
      <w:r>
        <w:rPr>
          <w:rFonts w:ascii="Calibri" w:hAnsi="Calibri" w:cs="Calibri"/>
          <w:sz w:val="22"/>
          <w:szCs w:val="22"/>
        </w:rPr>
        <w:t xml:space="preserve"> and Thompson [1] to determine the interfacial stiffness </w:t>
      </w:r>
      <w:r w:rsidR="000A0B87">
        <w:rPr>
          <w:rFonts w:ascii="Calibri" w:hAnsi="Calibri" w:cs="Calibri"/>
          <w:sz w:val="22"/>
          <w:szCs w:val="22"/>
        </w:rPr>
        <w:t xml:space="preserve">of </w:t>
      </w:r>
      <w:r w:rsidR="000F1576">
        <w:rPr>
          <w:rFonts w:ascii="Calibri" w:hAnsi="Calibri" w:cs="Calibri"/>
          <w:sz w:val="22"/>
          <w:szCs w:val="22"/>
        </w:rPr>
        <w:t>the joint</w:t>
      </w:r>
      <w:r>
        <w:rPr>
          <w:rFonts w:ascii="Calibri" w:hAnsi="Calibri" w:cs="Calibri"/>
          <w:sz w:val="22"/>
          <w:szCs w:val="22"/>
        </w:rPr>
        <w:t xml:space="preserve"> from </w:t>
      </w:r>
      <w:r w:rsidR="00CC65C5">
        <w:rPr>
          <w:rFonts w:ascii="Calibri" w:hAnsi="Calibri" w:cs="Calibri"/>
          <w:sz w:val="22"/>
          <w:szCs w:val="22"/>
        </w:rPr>
        <w:t>its</w:t>
      </w:r>
      <w:r>
        <w:rPr>
          <w:rFonts w:ascii="Calibri" w:hAnsi="Calibri" w:cs="Calibri"/>
          <w:sz w:val="22"/>
          <w:szCs w:val="22"/>
        </w:rPr>
        <w:t xml:space="preserve"> ultrasonic response</w:t>
      </w:r>
      <w:r w:rsidR="00536005">
        <w:rPr>
          <w:rFonts w:ascii="Calibri" w:hAnsi="Calibri" w:cs="Calibri"/>
          <w:sz w:val="22"/>
          <w:szCs w:val="22"/>
        </w:rPr>
        <w:t xml:space="preserve"> </w:t>
      </w:r>
      <w:r w:rsidR="000221F2">
        <w:rPr>
          <w:rFonts w:ascii="Calibri" w:hAnsi="Calibri" w:cs="Calibri"/>
          <w:sz w:val="22"/>
          <w:szCs w:val="22"/>
        </w:rPr>
        <w:t>[2]</w:t>
      </w:r>
      <w:r>
        <w:rPr>
          <w:rFonts w:ascii="Calibri" w:hAnsi="Calibri" w:cs="Calibri"/>
          <w:sz w:val="22"/>
          <w:szCs w:val="22"/>
        </w:rPr>
        <w:t xml:space="preserve">.  This interfacial stiffness </w:t>
      </w:r>
      <w:r w:rsidR="00182E6B">
        <w:rPr>
          <w:rFonts w:ascii="Calibri" w:hAnsi="Calibri" w:cs="Calibri"/>
          <w:sz w:val="22"/>
          <w:szCs w:val="22"/>
        </w:rPr>
        <w:t xml:space="preserve">metric </w:t>
      </w:r>
      <w:r>
        <w:rPr>
          <w:rFonts w:ascii="Calibri" w:hAnsi="Calibri" w:cs="Calibri"/>
          <w:sz w:val="22"/>
          <w:szCs w:val="22"/>
        </w:rPr>
        <w:t xml:space="preserve">describes </w:t>
      </w:r>
      <w:r w:rsidR="00FE64F0">
        <w:rPr>
          <w:rFonts w:ascii="Calibri" w:hAnsi="Calibri" w:cs="Calibri"/>
          <w:sz w:val="22"/>
          <w:szCs w:val="22"/>
        </w:rPr>
        <w:t xml:space="preserve">the </w:t>
      </w:r>
      <w:r w:rsidR="00182E6B">
        <w:rPr>
          <w:rFonts w:ascii="Calibri" w:hAnsi="Calibri" w:cs="Calibri"/>
          <w:sz w:val="22"/>
          <w:szCs w:val="22"/>
        </w:rPr>
        <w:t xml:space="preserve">resistance to separation </w:t>
      </w:r>
      <w:r>
        <w:rPr>
          <w:rFonts w:ascii="Calibri" w:hAnsi="Calibri" w:cs="Calibri"/>
          <w:sz w:val="22"/>
          <w:szCs w:val="22"/>
        </w:rPr>
        <w:t>between the adhesive and adherent</w:t>
      </w:r>
      <w:r w:rsidR="00536005">
        <w:rPr>
          <w:rFonts w:ascii="Calibri" w:hAnsi="Calibri" w:cs="Calibri"/>
          <w:sz w:val="22"/>
          <w:szCs w:val="22"/>
        </w:rPr>
        <w:t xml:space="preserve"> and has</w:t>
      </w:r>
      <w:r>
        <w:rPr>
          <w:rFonts w:ascii="Calibri" w:hAnsi="Calibri" w:cs="Calibri"/>
          <w:sz w:val="22"/>
          <w:szCs w:val="22"/>
        </w:rPr>
        <w:t xml:space="preserve"> </w:t>
      </w:r>
      <w:r w:rsidR="00D60910">
        <w:rPr>
          <w:rFonts w:ascii="Calibri" w:hAnsi="Calibri" w:cs="Calibri"/>
          <w:sz w:val="22"/>
          <w:szCs w:val="22"/>
        </w:rPr>
        <w:t>shown a</w:t>
      </w:r>
      <w:r>
        <w:rPr>
          <w:rFonts w:ascii="Calibri" w:hAnsi="Calibri" w:cs="Calibri"/>
          <w:sz w:val="22"/>
          <w:szCs w:val="22"/>
        </w:rPr>
        <w:t xml:space="preserve"> strong correlation with joint strength.</w:t>
      </w:r>
    </w:p>
    <w:p w14:paraId="2EDEC3BF" w14:textId="77777777" w:rsidR="001B106E" w:rsidRDefault="001B106E" w:rsidP="001B106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05B8883" w14:textId="4E6870EF" w:rsidR="0064658C" w:rsidRDefault="007E585D" w:rsidP="001B106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this study, </w:t>
      </w:r>
      <w:r w:rsidR="006C6AA6">
        <w:rPr>
          <w:rFonts w:ascii="Calibri" w:hAnsi="Calibri" w:cs="Calibri"/>
          <w:sz w:val="22"/>
          <w:szCs w:val="22"/>
        </w:rPr>
        <w:t>interfacial stiffness</w:t>
      </w:r>
      <w:r w:rsidR="00536005">
        <w:rPr>
          <w:rFonts w:ascii="Calibri" w:hAnsi="Calibri" w:cs="Calibri"/>
          <w:sz w:val="22"/>
          <w:szCs w:val="22"/>
        </w:rPr>
        <w:t xml:space="preserve"> </w:t>
      </w:r>
      <w:r w:rsidR="002C51F9">
        <w:rPr>
          <w:rFonts w:ascii="Calibri" w:hAnsi="Calibri" w:cs="Calibri"/>
          <w:sz w:val="22"/>
          <w:szCs w:val="22"/>
        </w:rPr>
        <w:t>is assessed using the</w:t>
      </w:r>
      <w:r w:rsidR="001B106E">
        <w:rPr>
          <w:rFonts w:ascii="Calibri" w:hAnsi="Calibri" w:cs="Calibri"/>
          <w:sz w:val="22"/>
          <w:szCs w:val="22"/>
        </w:rPr>
        <w:t xml:space="preserve"> ultrasonic phase </w:t>
      </w:r>
      <w:r w:rsidR="002C51F9">
        <w:rPr>
          <w:rFonts w:ascii="Calibri" w:hAnsi="Calibri" w:cs="Calibri"/>
          <w:sz w:val="22"/>
          <w:szCs w:val="22"/>
        </w:rPr>
        <w:t>change</w:t>
      </w:r>
      <w:r w:rsidR="001B106E">
        <w:rPr>
          <w:rFonts w:ascii="Calibri" w:hAnsi="Calibri" w:cs="Calibri"/>
          <w:sz w:val="22"/>
          <w:szCs w:val="22"/>
        </w:rPr>
        <w:t xml:space="preserve"> associated with </w:t>
      </w:r>
      <w:r w:rsidR="001D0ED5">
        <w:rPr>
          <w:rFonts w:ascii="Calibri" w:hAnsi="Calibri" w:cs="Calibri"/>
          <w:sz w:val="22"/>
          <w:szCs w:val="22"/>
        </w:rPr>
        <w:t>bond interaction</w:t>
      </w:r>
      <w:r w:rsidR="006C6AA6">
        <w:rPr>
          <w:rFonts w:ascii="Calibri" w:hAnsi="Calibri" w:cs="Calibri"/>
          <w:sz w:val="22"/>
          <w:szCs w:val="22"/>
        </w:rPr>
        <w:t xml:space="preserve"> in varying bond conditions</w:t>
      </w:r>
      <w:r w:rsidR="00C8769F">
        <w:rPr>
          <w:rFonts w:ascii="Calibri" w:hAnsi="Calibri" w:cs="Calibri"/>
          <w:sz w:val="22"/>
          <w:szCs w:val="22"/>
        </w:rPr>
        <w:t xml:space="preserve">.  The phase change is measured precisely using a phase-locked-loop instrument over a swept range of frequencies.  </w:t>
      </w:r>
      <w:r w:rsidR="001B106E">
        <w:rPr>
          <w:rFonts w:ascii="Calibri" w:hAnsi="Calibri" w:cs="Calibri"/>
          <w:sz w:val="22"/>
          <w:szCs w:val="22"/>
        </w:rPr>
        <w:t xml:space="preserve">The phase transition at resonance, where the bond thickness is half the acoustic wavelength, </w:t>
      </w:r>
      <w:r w:rsidR="00D44938">
        <w:rPr>
          <w:rFonts w:ascii="Calibri" w:hAnsi="Calibri" w:cs="Calibri"/>
          <w:sz w:val="22"/>
          <w:szCs w:val="22"/>
        </w:rPr>
        <w:t xml:space="preserve">produces </w:t>
      </w:r>
      <w:r w:rsidR="001B106E">
        <w:rPr>
          <w:rFonts w:ascii="Calibri" w:hAnsi="Calibri" w:cs="Calibri"/>
          <w:sz w:val="22"/>
          <w:szCs w:val="22"/>
        </w:rPr>
        <w:t xml:space="preserve">a unique signature with which to fit </w:t>
      </w:r>
      <w:r w:rsidR="00D44938">
        <w:rPr>
          <w:rFonts w:ascii="Calibri" w:hAnsi="Calibri" w:cs="Calibri"/>
          <w:sz w:val="22"/>
          <w:szCs w:val="22"/>
        </w:rPr>
        <w:t>a</w:t>
      </w:r>
      <w:r w:rsidR="00501871">
        <w:rPr>
          <w:rFonts w:ascii="Calibri" w:hAnsi="Calibri" w:cs="Calibri"/>
          <w:sz w:val="22"/>
          <w:szCs w:val="22"/>
        </w:rPr>
        <w:t xml:space="preserve"> physics-based model</w:t>
      </w:r>
      <w:r w:rsidR="001B106E">
        <w:rPr>
          <w:rFonts w:ascii="Calibri" w:hAnsi="Calibri" w:cs="Calibri"/>
          <w:sz w:val="22"/>
          <w:szCs w:val="22"/>
        </w:rPr>
        <w:t>.</w:t>
      </w:r>
      <w:r w:rsidR="00173A7B">
        <w:rPr>
          <w:rFonts w:ascii="Calibri" w:hAnsi="Calibri" w:cs="Calibri"/>
          <w:sz w:val="22"/>
          <w:szCs w:val="22"/>
        </w:rPr>
        <w:t xml:space="preserve">  Interfacial stiffness is determined by minimizing the difference between the theoretical and experimental phase response.</w:t>
      </w:r>
      <w:r w:rsidR="001B106E">
        <w:rPr>
          <w:rFonts w:ascii="Calibri" w:hAnsi="Calibri" w:cs="Calibri"/>
          <w:sz w:val="22"/>
          <w:szCs w:val="22"/>
        </w:rPr>
        <w:t xml:space="preserve">  </w:t>
      </w:r>
      <w:r w:rsidR="000B5F28">
        <w:rPr>
          <w:rFonts w:ascii="Calibri" w:hAnsi="Calibri" w:cs="Calibri"/>
          <w:sz w:val="22"/>
          <w:szCs w:val="22"/>
        </w:rPr>
        <w:t xml:space="preserve">Experimental results are presented for glass specimens bonded with aerospace adhesives </w:t>
      </w:r>
      <w:r w:rsidR="00CE6725">
        <w:rPr>
          <w:rFonts w:ascii="Calibri" w:hAnsi="Calibri" w:cs="Calibri"/>
          <w:sz w:val="22"/>
          <w:szCs w:val="22"/>
        </w:rPr>
        <w:t>and a sensitivity analysis is performed to examine the effects of parameters that may be uncertain in the industrial inspection environment – namely bond thickness</w:t>
      </w:r>
      <w:r w:rsidR="00FD7586">
        <w:rPr>
          <w:rFonts w:ascii="Calibri" w:hAnsi="Calibri" w:cs="Calibri"/>
          <w:sz w:val="22"/>
          <w:szCs w:val="22"/>
        </w:rPr>
        <w:t>, adhesive</w:t>
      </w:r>
      <w:r w:rsidR="000221F2">
        <w:rPr>
          <w:rFonts w:ascii="Calibri" w:hAnsi="Calibri" w:cs="Calibri"/>
          <w:sz w:val="22"/>
          <w:szCs w:val="22"/>
        </w:rPr>
        <w:t xml:space="preserve"> </w:t>
      </w:r>
      <w:r w:rsidR="00630887">
        <w:rPr>
          <w:rFonts w:ascii="Calibri" w:hAnsi="Calibri" w:cs="Calibri"/>
          <w:sz w:val="22"/>
          <w:szCs w:val="22"/>
        </w:rPr>
        <w:t>and adherent properties</w:t>
      </w:r>
      <w:r w:rsidR="000221F2">
        <w:rPr>
          <w:rFonts w:ascii="Calibri" w:hAnsi="Calibri" w:cs="Calibri"/>
          <w:sz w:val="22"/>
          <w:szCs w:val="22"/>
        </w:rPr>
        <w:t>,</w:t>
      </w:r>
      <w:r w:rsidR="00CE6725">
        <w:rPr>
          <w:rFonts w:ascii="Calibri" w:hAnsi="Calibri" w:cs="Calibri"/>
          <w:sz w:val="22"/>
          <w:szCs w:val="22"/>
        </w:rPr>
        <w:t xml:space="preserve"> </w:t>
      </w:r>
      <w:r w:rsidR="00920D6D">
        <w:rPr>
          <w:rFonts w:ascii="Calibri" w:hAnsi="Calibri" w:cs="Calibri"/>
          <w:sz w:val="22"/>
          <w:szCs w:val="22"/>
        </w:rPr>
        <w:t xml:space="preserve">and porosity.  The results </w:t>
      </w:r>
      <w:r w:rsidR="00874CD1">
        <w:rPr>
          <w:rFonts w:ascii="Calibri" w:hAnsi="Calibri" w:cs="Calibri"/>
          <w:sz w:val="22"/>
          <w:szCs w:val="22"/>
        </w:rPr>
        <w:t xml:space="preserve">are a first step toward </w:t>
      </w:r>
      <w:r w:rsidR="00277F90">
        <w:rPr>
          <w:rFonts w:ascii="Calibri" w:hAnsi="Calibri" w:cs="Calibri"/>
          <w:sz w:val="22"/>
          <w:szCs w:val="22"/>
        </w:rPr>
        <w:t xml:space="preserve">an uncertainty quantified version of the measurement technique, show correlation between interfacial stiffness and bond strength, and are another key step toward maturing this </w:t>
      </w:r>
      <w:r w:rsidR="00542E79">
        <w:rPr>
          <w:rFonts w:ascii="Calibri" w:hAnsi="Calibri" w:cs="Calibri"/>
          <w:sz w:val="22"/>
          <w:szCs w:val="22"/>
        </w:rPr>
        <w:t xml:space="preserve">approach for use in complex materials and joint geometries.  </w:t>
      </w:r>
      <w:r w:rsidR="00920D6D">
        <w:rPr>
          <w:rFonts w:ascii="Calibri" w:hAnsi="Calibri" w:cs="Calibri"/>
          <w:sz w:val="22"/>
          <w:szCs w:val="22"/>
        </w:rPr>
        <w:t xml:space="preserve"> </w:t>
      </w:r>
      <w:r w:rsidR="001B106E">
        <w:rPr>
          <w:rFonts w:ascii="Calibri" w:hAnsi="Calibri" w:cs="Calibri"/>
          <w:sz w:val="22"/>
          <w:szCs w:val="22"/>
        </w:rPr>
        <w:t xml:space="preserve"> </w:t>
      </w:r>
    </w:p>
    <w:p w14:paraId="7F4318A9" w14:textId="77777777" w:rsidR="0064658C" w:rsidRDefault="0064658C" w:rsidP="001B106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30848BC" w14:textId="5D688BE3" w:rsidR="001B106E" w:rsidRDefault="001B106E" w:rsidP="001B106E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07CCF662" w14:textId="03380B1A" w:rsidR="00891BA5" w:rsidRPr="00C769E6" w:rsidRDefault="00891BA5" w:rsidP="00C769E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769E6">
        <w:rPr>
          <w:rFonts w:ascii="Calibri" w:hAnsi="Calibri" w:cs="Calibri"/>
          <w:sz w:val="22"/>
          <w:szCs w:val="22"/>
        </w:rPr>
        <w:t xml:space="preserve">[1] </w:t>
      </w:r>
      <w:proofErr w:type="spellStart"/>
      <w:r w:rsidRPr="00C769E6">
        <w:rPr>
          <w:rFonts w:ascii="Calibri" w:hAnsi="Calibri" w:cs="Calibri"/>
          <w:sz w:val="22"/>
          <w:szCs w:val="22"/>
        </w:rPr>
        <w:t>Baik</w:t>
      </w:r>
      <w:proofErr w:type="spellEnd"/>
      <w:r w:rsidRPr="00C769E6">
        <w:rPr>
          <w:rFonts w:ascii="Calibri" w:hAnsi="Calibri" w:cs="Calibri"/>
          <w:sz w:val="22"/>
          <w:szCs w:val="22"/>
        </w:rPr>
        <w:t xml:space="preserve">, J.M. and Thompson, R.B., 1984. </w:t>
      </w:r>
      <w:r w:rsidR="0008074B" w:rsidRPr="00C769E6">
        <w:rPr>
          <w:rFonts w:ascii="Calibri" w:hAnsi="Calibri" w:cs="Calibri"/>
          <w:sz w:val="22"/>
          <w:szCs w:val="22"/>
        </w:rPr>
        <w:t>“</w:t>
      </w:r>
      <w:r w:rsidRPr="00C769E6">
        <w:rPr>
          <w:rFonts w:ascii="Calibri" w:hAnsi="Calibri" w:cs="Calibri"/>
          <w:sz w:val="22"/>
          <w:szCs w:val="22"/>
        </w:rPr>
        <w:t>Ultrasonic scattering from imperfect interfaces: a quasi-static model</w:t>
      </w:r>
      <w:r w:rsidR="0008074B" w:rsidRPr="00C769E6">
        <w:rPr>
          <w:rFonts w:ascii="Calibri" w:hAnsi="Calibri" w:cs="Calibri"/>
          <w:sz w:val="22"/>
          <w:szCs w:val="22"/>
        </w:rPr>
        <w:t>”</w:t>
      </w:r>
      <w:r w:rsidRPr="00C769E6">
        <w:rPr>
          <w:rFonts w:ascii="Calibri" w:hAnsi="Calibri" w:cs="Calibri"/>
          <w:sz w:val="22"/>
          <w:szCs w:val="22"/>
        </w:rPr>
        <w:t>. Journal of Nondestructive Evaluation, 4.</w:t>
      </w:r>
    </w:p>
    <w:p w14:paraId="7DEA08D5" w14:textId="78725B4D" w:rsidR="00891BA5" w:rsidRPr="00C769E6" w:rsidRDefault="00891BA5" w:rsidP="00C769E6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769E6">
        <w:rPr>
          <w:rFonts w:ascii="Calibri" w:hAnsi="Calibri" w:cs="Calibri"/>
          <w:sz w:val="22"/>
          <w:szCs w:val="22"/>
        </w:rPr>
        <w:t xml:space="preserve">[2] </w:t>
      </w:r>
      <w:proofErr w:type="spellStart"/>
      <w:r w:rsidR="0008074B" w:rsidRPr="00C769E6">
        <w:rPr>
          <w:rFonts w:ascii="Calibri" w:hAnsi="Calibri" w:cs="Calibri"/>
          <w:sz w:val="22"/>
          <w:szCs w:val="22"/>
        </w:rPr>
        <w:t>Haldren</w:t>
      </w:r>
      <w:proofErr w:type="spellEnd"/>
      <w:r w:rsidR="0008074B" w:rsidRPr="00C769E6">
        <w:rPr>
          <w:rFonts w:ascii="Calibri" w:hAnsi="Calibri" w:cs="Calibri"/>
          <w:sz w:val="22"/>
          <w:szCs w:val="22"/>
        </w:rPr>
        <w:t xml:space="preserve">, H.A., </w:t>
      </w:r>
      <w:proofErr w:type="spellStart"/>
      <w:r w:rsidR="0008074B" w:rsidRPr="00C769E6">
        <w:rPr>
          <w:rFonts w:ascii="Calibri" w:hAnsi="Calibri" w:cs="Calibri"/>
          <w:sz w:val="22"/>
          <w:szCs w:val="22"/>
        </w:rPr>
        <w:t>Perey</w:t>
      </w:r>
      <w:proofErr w:type="spellEnd"/>
      <w:r w:rsidR="0008074B" w:rsidRPr="00C769E6">
        <w:rPr>
          <w:rFonts w:ascii="Calibri" w:hAnsi="Calibri" w:cs="Calibri"/>
          <w:sz w:val="22"/>
          <w:szCs w:val="22"/>
        </w:rPr>
        <w:t>, D.F., Yost, W.T., Cramer, K.E., and Gupta, M.C., 2019.  “Swept-frequency ultrasonic phase evaluation of adhesive bonding in tri-layer structures</w:t>
      </w:r>
      <w:r w:rsidR="00756CB6" w:rsidRPr="00C769E6">
        <w:rPr>
          <w:rFonts w:ascii="Calibri" w:hAnsi="Calibri" w:cs="Calibri"/>
          <w:sz w:val="22"/>
          <w:szCs w:val="22"/>
        </w:rPr>
        <w:t>”.  Journal of the Acoustical Society of America, 145</w:t>
      </w:r>
      <w:r w:rsidR="00C769E6" w:rsidRPr="00C769E6">
        <w:rPr>
          <w:rFonts w:ascii="Calibri" w:hAnsi="Calibri" w:cs="Calibri"/>
          <w:sz w:val="22"/>
          <w:szCs w:val="22"/>
        </w:rPr>
        <w:t>.</w:t>
      </w:r>
    </w:p>
    <w:sectPr w:rsidR="00891BA5" w:rsidRPr="00C76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6E"/>
    <w:rsid w:val="000221F2"/>
    <w:rsid w:val="0008074B"/>
    <w:rsid w:val="000A0B87"/>
    <w:rsid w:val="000B5F28"/>
    <w:rsid w:val="000F1576"/>
    <w:rsid w:val="00127CE7"/>
    <w:rsid w:val="0013231B"/>
    <w:rsid w:val="00147CDF"/>
    <w:rsid w:val="00173A7B"/>
    <w:rsid w:val="00182E6B"/>
    <w:rsid w:val="001A7445"/>
    <w:rsid w:val="001B106E"/>
    <w:rsid w:val="001D0ED5"/>
    <w:rsid w:val="001F21F2"/>
    <w:rsid w:val="002118E8"/>
    <w:rsid w:val="00277F90"/>
    <w:rsid w:val="00290960"/>
    <w:rsid w:val="00292631"/>
    <w:rsid w:val="002C51F9"/>
    <w:rsid w:val="002D3E18"/>
    <w:rsid w:val="002E4EDF"/>
    <w:rsid w:val="00302763"/>
    <w:rsid w:val="00346137"/>
    <w:rsid w:val="003F57CE"/>
    <w:rsid w:val="004F0328"/>
    <w:rsid w:val="004F3DF7"/>
    <w:rsid w:val="004F5C8C"/>
    <w:rsid w:val="00501871"/>
    <w:rsid w:val="00502171"/>
    <w:rsid w:val="00536005"/>
    <w:rsid w:val="00542E79"/>
    <w:rsid w:val="0054418B"/>
    <w:rsid w:val="005A0C8F"/>
    <w:rsid w:val="005D75DE"/>
    <w:rsid w:val="005E7AD6"/>
    <w:rsid w:val="00612BA7"/>
    <w:rsid w:val="00630887"/>
    <w:rsid w:val="0064658C"/>
    <w:rsid w:val="006716B8"/>
    <w:rsid w:val="006C6AA6"/>
    <w:rsid w:val="00734BE9"/>
    <w:rsid w:val="00756CB6"/>
    <w:rsid w:val="007E0F26"/>
    <w:rsid w:val="007E585D"/>
    <w:rsid w:val="00801E5A"/>
    <w:rsid w:val="0085651E"/>
    <w:rsid w:val="008568F9"/>
    <w:rsid w:val="00874CD1"/>
    <w:rsid w:val="00891BA5"/>
    <w:rsid w:val="00920D6D"/>
    <w:rsid w:val="0095290B"/>
    <w:rsid w:val="00975D1C"/>
    <w:rsid w:val="00993907"/>
    <w:rsid w:val="00A4053D"/>
    <w:rsid w:val="00A73EDD"/>
    <w:rsid w:val="00A76E9C"/>
    <w:rsid w:val="00AD3033"/>
    <w:rsid w:val="00B012B1"/>
    <w:rsid w:val="00B272CD"/>
    <w:rsid w:val="00B55CD7"/>
    <w:rsid w:val="00B56400"/>
    <w:rsid w:val="00B74D88"/>
    <w:rsid w:val="00BF4CAF"/>
    <w:rsid w:val="00C769E6"/>
    <w:rsid w:val="00C85791"/>
    <w:rsid w:val="00C8769F"/>
    <w:rsid w:val="00CB6D00"/>
    <w:rsid w:val="00CC65C5"/>
    <w:rsid w:val="00CE6725"/>
    <w:rsid w:val="00D44938"/>
    <w:rsid w:val="00D60910"/>
    <w:rsid w:val="00D765A5"/>
    <w:rsid w:val="00DD4525"/>
    <w:rsid w:val="00DE51D6"/>
    <w:rsid w:val="00E25C16"/>
    <w:rsid w:val="00F56707"/>
    <w:rsid w:val="00F96ADF"/>
    <w:rsid w:val="00FA0287"/>
    <w:rsid w:val="00FD1CF5"/>
    <w:rsid w:val="00FD3BE6"/>
    <w:rsid w:val="00FD7586"/>
    <w:rsid w:val="00FE64F0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8B0680"/>
  <w15:chartTrackingRefBased/>
  <w15:docId w15:val="{CB6437A6-8FCF-0844-8DA8-DB5F8A2A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1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0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0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0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0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0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0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0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0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0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0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0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0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0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0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0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1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0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10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10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0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10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0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06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B10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Webster, Matthew R. (LARC-D313)</dc:creator>
  <cp:keywords/>
  <dc:description/>
  <cp:lastModifiedBy>Webster, Matthew R. (LARC-D313)</cp:lastModifiedBy>
  <cp:revision>75</cp:revision>
  <dcterms:created xsi:type="dcterms:W3CDTF">2024-02-26T13:45:00Z</dcterms:created>
  <dcterms:modified xsi:type="dcterms:W3CDTF">2024-02-28T15:24:00Z</dcterms:modified>
</cp:coreProperties>
</file>