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19C71" w14:textId="77777777" w:rsidR="001B4007" w:rsidRDefault="001B4007"/>
    <w:p w14:paraId="4B4FCDE3" w14:textId="756E172C" w:rsidR="0005701F" w:rsidRDefault="007421E1" w:rsidP="00CD0A74">
      <w:pPr>
        <w:pStyle w:val="Title"/>
      </w:pPr>
      <w:r>
        <w:t>Machinery Failure Prevention Technology</w:t>
      </w:r>
      <w:r w:rsidR="00575E42">
        <w:t xml:space="preserve"> – Technical Article</w:t>
      </w:r>
    </w:p>
    <w:p w14:paraId="3E627476" w14:textId="77777777" w:rsidR="006B0501" w:rsidRPr="006B0501" w:rsidRDefault="006B0501" w:rsidP="006B0501"/>
    <w:p w14:paraId="1A8AFBDF" w14:textId="7DB8F7C1" w:rsidR="00CD0A74" w:rsidRDefault="00CD0A74" w:rsidP="00CD0A74">
      <w:pPr>
        <w:pStyle w:val="Title"/>
      </w:pPr>
      <w:r>
        <w:t>FIBER OPT</w:t>
      </w:r>
      <w:r w:rsidR="007421E1">
        <w:t>IC DISTRIBUTED TEMPERATURE SENSOR</w:t>
      </w:r>
      <w:r>
        <w:t xml:space="preserve"> </w:t>
      </w:r>
      <w:r w:rsidR="007421E1">
        <w:t xml:space="preserve">FOR NAVAL SHIPBOARD </w:t>
      </w:r>
      <w:r>
        <w:t xml:space="preserve">ELECTRICAL </w:t>
      </w:r>
      <w:r w:rsidR="007421E1">
        <w:t>SWITCHBOARD MONITORING</w:t>
      </w:r>
    </w:p>
    <w:p w14:paraId="48BD2759" w14:textId="77777777" w:rsidR="00AA1A80" w:rsidRDefault="00AA1A80" w:rsidP="00AA1A80">
      <w:pPr>
        <w:jc w:val="center"/>
      </w:pPr>
      <w:r w:rsidRPr="00AA1A80">
        <w:t xml:space="preserve">Giovanni Tomasi, RSL Fiber Systems, LLC; Rickey DeLoge, Bath Iron Works; </w:t>
      </w:r>
    </w:p>
    <w:p w14:paraId="3C05B135" w14:textId="297D589C" w:rsidR="00AA1A80" w:rsidRPr="00AA1A80" w:rsidRDefault="00AA1A80" w:rsidP="00AA1A80">
      <w:pPr>
        <w:jc w:val="center"/>
      </w:pPr>
      <w:bookmarkStart w:id="0" w:name="_GoBack"/>
      <w:bookmarkEnd w:id="0"/>
      <w:r w:rsidRPr="00AA1A80">
        <w:rPr>
          <w:b/>
          <w:u w:val="single"/>
        </w:rPr>
        <w:t>Christopher Nemarich, NAVSEA</w:t>
      </w:r>
    </w:p>
    <w:p w14:paraId="60ED477E" w14:textId="77777777" w:rsidR="00CD0A74" w:rsidRDefault="00CD0A74" w:rsidP="00CD0A74">
      <w:pPr>
        <w:pStyle w:val="Heading1"/>
      </w:pPr>
      <w:r w:rsidRPr="00CD0A74">
        <w:t>ABSTRACT</w:t>
      </w:r>
      <w:r w:rsidRPr="009A5AE4">
        <w:t xml:space="preserve"> </w:t>
      </w:r>
    </w:p>
    <w:p w14:paraId="09DC906F" w14:textId="4019F0EE" w:rsidR="00CD0A74" w:rsidRDefault="007421E1" w:rsidP="00CD0A74">
      <w:r>
        <w:t>Optical F</w:t>
      </w:r>
      <w:r w:rsidR="00CD0A74">
        <w:t>iber Distributed Temperature Sensing (DTS) technologies have been in use in the commercial sector for over 2</w:t>
      </w:r>
      <w:r w:rsidR="00575E42">
        <w:t>5</w:t>
      </w:r>
      <w:r w:rsidR="00CD0A74">
        <w:t xml:space="preserve"> years to monitor electrical cables and machinery, detect fluid and gas leakages in pipelines, detect fires in buildings and tunnels, monitor conveyor belt systems, and monitor oil and gas drilling operations.  </w:t>
      </w:r>
      <w:r w:rsidR="00472171">
        <w:t xml:space="preserve">Projects funded by the National Shipbuilding Research Program (NSRP) </w:t>
      </w:r>
      <w:r w:rsidR="00FE746B">
        <w:t xml:space="preserve">have identified DTS systems </w:t>
      </w:r>
      <w:r>
        <w:t>for real time, remote</w:t>
      </w:r>
      <w:r w:rsidR="00CD0A74">
        <w:t xml:space="preserve"> monitor</w:t>
      </w:r>
      <w:r>
        <w:t>ing of the temperature of</w:t>
      </w:r>
      <w:r w:rsidR="00CD0A74">
        <w:t xml:space="preserve"> </w:t>
      </w:r>
      <w:r>
        <w:t>bolted</w:t>
      </w:r>
      <w:r w:rsidR="00CD0A74">
        <w:t xml:space="preserve"> </w:t>
      </w:r>
      <w:r w:rsidR="00BF2796">
        <w:t>connections</w:t>
      </w:r>
      <w:r w:rsidR="00CD0A74">
        <w:t xml:space="preserve"> </w:t>
      </w:r>
      <w:r>
        <w:t xml:space="preserve">in </w:t>
      </w:r>
      <w:r>
        <w:t>U.S. naval combatant</w:t>
      </w:r>
      <w:r>
        <w:t xml:space="preserve"> electrical switchboards for the early</w:t>
      </w:r>
      <w:r w:rsidR="00CD0A74">
        <w:t xml:space="preserve"> detect</w:t>
      </w:r>
      <w:r>
        <w:t>ion of</w:t>
      </w:r>
      <w:r w:rsidR="00CD0A74">
        <w:t xml:space="preserve"> faults before they become critical.  </w:t>
      </w:r>
    </w:p>
    <w:p w14:paraId="518756D2" w14:textId="1B9351E1" w:rsidR="00CD0A74" w:rsidRDefault="007421E1" w:rsidP="00CD0A74">
      <w:r>
        <w:t xml:space="preserve">This paper describes the </w:t>
      </w:r>
      <w:r w:rsidR="00CD0A74">
        <w:t xml:space="preserve">Raman based </w:t>
      </w:r>
      <w:r w:rsidR="00AA1A80">
        <w:t xml:space="preserve">optical principles of the </w:t>
      </w:r>
      <w:r w:rsidR="00CD0A74">
        <w:t>DTS system</w:t>
      </w:r>
      <w:r>
        <w:t xml:space="preserve">, </w:t>
      </w:r>
      <w:r>
        <w:t xml:space="preserve">the design efforts undertaken to </w:t>
      </w:r>
      <w:r>
        <w:t>adapt the</w:t>
      </w:r>
      <w:r>
        <w:t xml:space="preserve"> DTS for </w:t>
      </w:r>
      <w:r>
        <w:t xml:space="preserve">a </w:t>
      </w:r>
      <w:r>
        <w:t xml:space="preserve">shipboard </w:t>
      </w:r>
      <w:r>
        <w:t xml:space="preserve">installation and covers the applications and benefits. </w:t>
      </w:r>
    </w:p>
    <w:p w14:paraId="596A1D18" w14:textId="535C42A4" w:rsidR="00CD0A74" w:rsidRDefault="00CD0A74" w:rsidP="00CD0A74">
      <w:r>
        <w:t>The paper describes</w:t>
      </w:r>
      <w:r w:rsidR="007421E1">
        <w:t xml:space="preserve"> </w:t>
      </w:r>
      <w:r>
        <w:t xml:space="preserve">the steps required for full-scale </w:t>
      </w:r>
      <w:r w:rsidR="007421E1">
        <w:t>evaluation</w:t>
      </w:r>
      <w:r>
        <w:t xml:space="preserve"> </w:t>
      </w:r>
      <w:r w:rsidRPr="00DC25B7">
        <w:t>to</w:t>
      </w:r>
      <w:r>
        <w:t xml:space="preserve"> optimize the monitoring and detection of temperature related </w:t>
      </w:r>
      <w:r w:rsidR="007421E1">
        <w:t xml:space="preserve">failure </w:t>
      </w:r>
      <w:r>
        <w:t xml:space="preserve">conditions and </w:t>
      </w:r>
      <w:r w:rsidR="007421E1">
        <w:t xml:space="preserve">to </w:t>
      </w:r>
      <w:r>
        <w:t xml:space="preserve">reduce </w:t>
      </w:r>
      <w:r w:rsidRPr="00015C17">
        <w:t xml:space="preserve">ship </w:t>
      </w:r>
      <w:r w:rsidR="007421E1">
        <w:t xml:space="preserve">maintenance and </w:t>
      </w:r>
      <w:r w:rsidRPr="00015C17">
        <w:t>operating and support (O&amp;S) costs</w:t>
      </w:r>
      <w:r>
        <w:t>.</w:t>
      </w:r>
    </w:p>
    <w:p w14:paraId="2F40563D" w14:textId="77777777" w:rsidR="007421E1" w:rsidRPr="007421E1" w:rsidRDefault="007421E1" w:rsidP="007421E1">
      <w:pPr>
        <w:pStyle w:val="Heading1"/>
      </w:pPr>
    </w:p>
    <w:p w14:paraId="6C330DEF" w14:textId="339572B9" w:rsidR="00276B9F" w:rsidRPr="006B0501" w:rsidRDefault="00FD0387" w:rsidP="00FD0387">
      <w:r w:rsidRPr="00FD0387">
        <w:rPr>
          <w:b/>
          <w:bCs/>
        </w:rPr>
        <w:t>DISTRIBUTION STATEMENT A</w:t>
      </w:r>
      <w:r>
        <w:t>. Approved for public release: distribution unlimited.</w:t>
      </w:r>
    </w:p>
    <w:p w14:paraId="11F126B4" w14:textId="77777777" w:rsidR="00276B9F" w:rsidRDefault="00276B9F" w:rsidP="00FD0387">
      <w:pPr>
        <w:rPr>
          <w:b/>
          <w:bCs/>
        </w:rPr>
      </w:pPr>
    </w:p>
    <w:p w14:paraId="4236EB40" w14:textId="77777777" w:rsidR="005419B0" w:rsidRPr="005419B0" w:rsidRDefault="005419B0" w:rsidP="005419B0"/>
    <w:p w14:paraId="5E09BF59" w14:textId="77777777" w:rsidR="00714B5D" w:rsidRPr="00714B5D" w:rsidRDefault="00714B5D" w:rsidP="005419B0"/>
    <w:sectPr w:rsidR="00714B5D" w:rsidRPr="00714B5D" w:rsidSect="00D464D2">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E598" w14:textId="77777777" w:rsidR="00207E57" w:rsidRDefault="00207E57" w:rsidP="00714B5D">
      <w:r>
        <w:separator/>
      </w:r>
    </w:p>
  </w:endnote>
  <w:endnote w:type="continuationSeparator" w:id="0">
    <w:p w14:paraId="03C4350D" w14:textId="77777777" w:rsidR="00207E57" w:rsidRDefault="00207E57" w:rsidP="0071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Medium">
    <w:altName w:val="Calibri"/>
    <w:panose1 w:val="000000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9874905"/>
      <w:docPartObj>
        <w:docPartGallery w:val="Page Numbers (Bottom of Page)"/>
        <w:docPartUnique/>
      </w:docPartObj>
    </w:sdtPr>
    <w:sdtEndPr>
      <w:rPr>
        <w:rStyle w:val="PageNumber"/>
      </w:rPr>
    </w:sdtEndPr>
    <w:sdtContent>
      <w:p w14:paraId="53B20489" w14:textId="77777777" w:rsidR="00714B5D" w:rsidRDefault="00714B5D" w:rsidP="009C50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64EA83" w14:textId="77777777" w:rsidR="00714B5D" w:rsidRDefault="00714B5D" w:rsidP="00714B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37458"/>
      <w:docPartObj>
        <w:docPartGallery w:val="Page Numbers (Bottom of Page)"/>
        <w:docPartUnique/>
      </w:docPartObj>
    </w:sdtPr>
    <w:sdtEndPr/>
    <w:sdtContent>
      <w:sdt>
        <w:sdtPr>
          <w:id w:val="-1705238520"/>
          <w:docPartObj>
            <w:docPartGallery w:val="Page Numbers (Top of Page)"/>
            <w:docPartUnique/>
          </w:docPartObj>
        </w:sdtPr>
        <w:sdtEndPr/>
        <w:sdtContent>
          <w:p w14:paraId="0617AB13" w14:textId="67DA39FA" w:rsidR="00CD0A74" w:rsidRDefault="00CD0A74" w:rsidP="00CD0A74">
            <w:pPr>
              <w:pStyle w:val="Footer"/>
              <w:jc w:val="center"/>
            </w:pPr>
            <w:r>
              <w:t xml:space="preserve">Page </w:t>
            </w:r>
            <w:r>
              <w:rPr>
                <w:b/>
                <w:bCs/>
              </w:rPr>
              <w:fldChar w:fldCharType="begin"/>
            </w:r>
            <w:r>
              <w:rPr>
                <w:b/>
                <w:bCs/>
              </w:rPr>
              <w:instrText xml:space="preserve"> PAGE </w:instrText>
            </w:r>
            <w:r>
              <w:rPr>
                <w:b/>
                <w:bCs/>
              </w:rPr>
              <w:fldChar w:fldCharType="separate"/>
            </w:r>
            <w:r w:rsidR="007421E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421E1">
              <w:rPr>
                <w:b/>
                <w:bCs/>
                <w:noProof/>
              </w:rPr>
              <w:t>2</w:t>
            </w:r>
            <w:r>
              <w:rPr>
                <w:b/>
                <w:bCs/>
              </w:rPr>
              <w:fldChar w:fldCharType="end"/>
            </w:r>
          </w:p>
        </w:sdtContent>
      </w:sdt>
    </w:sdtContent>
  </w:sdt>
  <w:p w14:paraId="41C99017" w14:textId="6D11F2F8" w:rsidR="00714B5D" w:rsidRDefault="00714B5D" w:rsidP="00714B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8ED65" w14:textId="77777777" w:rsidR="00207E57" w:rsidRDefault="00207E57" w:rsidP="00714B5D">
      <w:r>
        <w:separator/>
      </w:r>
    </w:p>
  </w:footnote>
  <w:footnote w:type="continuationSeparator" w:id="0">
    <w:p w14:paraId="6FB55269" w14:textId="77777777" w:rsidR="00207E57" w:rsidRDefault="00207E57" w:rsidP="00714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2D54" w14:textId="7205D5C4" w:rsidR="00714B5D" w:rsidRPr="00CD0A74" w:rsidRDefault="00CD0A74" w:rsidP="00CD0A74">
    <w:pPr>
      <w:pStyle w:val="Title"/>
      <w:jc w:val="left"/>
      <w:rPr>
        <w:b w:val="0"/>
        <w:bCs/>
        <w:sz w:val="20"/>
        <w:szCs w:val="20"/>
      </w:rPr>
    </w:pPr>
    <w:r w:rsidRPr="00CD0A74">
      <w:rPr>
        <w:b w:val="0"/>
        <w:bCs/>
        <w:sz w:val="20"/>
        <w:szCs w:val="20"/>
      </w:rPr>
      <w:t>FIBER OPTIC DISTRIBUTED TEMPERATURE SENSING</w:t>
    </w:r>
    <w:r>
      <w:rPr>
        <w:b w:val="0"/>
        <w:bCs/>
        <w:sz w:val="20"/>
        <w:szCs w:val="20"/>
      </w:rPr>
      <w:tab/>
    </w:r>
    <w:r>
      <w:rPr>
        <w:b w:val="0"/>
        <w:bCs/>
        <w:sz w:val="20"/>
        <w:szCs w:val="20"/>
      </w:rPr>
      <w:tab/>
    </w:r>
    <w:r>
      <w:rPr>
        <w:b w:val="0"/>
        <w:bCs/>
        <w:sz w:val="20"/>
        <w:szCs w:val="20"/>
      </w:rPr>
      <w:tab/>
    </w:r>
    <w:r>
      <w:rPr>
        <w:b w:val="0"/>
        <w:bCs/>
        <w:sz w:val="20"/>
        <w:szCs w:val="20"/>
      </w:rPr>
      <w:tab/>
    </w:r>
    <w:r w:rsidR="00187E2E">
      <w:rPr>
        <w:b w:val="0"/>
        <w:bCs/>
        <w:sz w:val="20"/>
        <w:szCs w:val="20"/>
      </w:rPr>
      <w:t>February 20, 2024</w:t>
    </w:r>
    <w:r>
      <w:rPr>
        <w:b w:val="0"/>
        <w:bCs/>
        <w:sz w:val="20"/>
        <w:szCs w:val="20"/>
      </w:rPr>
      <w:tab/>
    </w:r>
    <w:r w:rsidRPr="00CD0A74">
      <w:rPr>
        <w:b w:val="0"/>
        <w:bCs/>
        <w:sz w:val="20"/>
        <w:szCs w:val="20"/>
      </w:rPr>
      <w:t xml:space="preserve"> </w:t>
    </w:r>
    <w:r>
      <w:rPr>
        <w:b w:val="0"/>
        <w:bCs/>
        <w:sz w:val="20"/>
        <w:szCs w:val="20"/>
      </w:rPr>
      <w:br/>
    </w:r>
    <w:r w:rsidRPr="00CD0A74">
      <w:rPr>
        <w:b w:val="0"/>
        <w:bCs/>
        <w:sz w:val="20"/>
        <w:szCs w:val="20"/>
      </w:rPr>
      <w:t>TO MONITOR SHIPS’ ELECTRICAL ASSETS</w:t>
    </w:r>
    <w:r w:rsidR="00714B5D">
      <w:tab/>
    </w:r>
    <w:r w:rsidR="00714B5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9504C"/>
    <w:multiLevelType w:val="hybridMultilevel"/>
    <w:tmpl w:val="6B60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F274224"/>
    <w:multiLevelType w:val="hybridMultilevel"/>
    <w:tmpl w:val="67EAE582"/>
    <w:lvl w:ilvl="0" w:tplc="3490C68E">
      <w:start w:val="1"/>
      <w:numFmt w:val="bullet"/>
      <w:lvlText w:val="•"/>
      <w:lvlJc w:val="left"/>
      <w:pPr>
        <w:tabs>
          <w:tab w:val="num" w:pos="720"/>
        </w:tabs>
        <w:ind w:left="720" w:hanging="360"/>
      </w:pPr>
      <w:rPr>
        <w:rFonts w:ascii="Arial" w:hAnsi="Arial" w:hint="default"/>
      </w:rPr>
    </w:lvl>
    <w:lvl w:ilvl="1" w:tplc="CB10D8DC" w:tentative="1">
      <w:start w:val="1"/>
      <w:numFmt w:val="bullet"/>
      <w:lvlText w:val="•"/>
      <w:lvlJc w:val="left"/>
      <w:pPr>
        <w:tabs>
          <w:tab w:val="num" w:pos="1440"/>
        </w:tabs>
        <w:ind w:left="1440" w:hanging="360"/>
      </w:pPr>
      <w:rPr>
        <w:rFonts w:ascii="Arial" w:hAnsi="Arial" w:hint="default"/>
      </w:rPr>
    </w:lvl>
    <w:lvl w:ilvl="2" w:tplc="EF30A980" w:tentative="1">
      <w:start w:val="1"/>
      <w:numFmt w:val="bullet"/>
      <w:lvlText w:val="•"/>
      <w:lvlJc w:val="left"/>
      <w:pPr>
        <w:tabs>
          <w:tab w:val="num" w:pos="2160"/>
        </w:tabs>
        <w:ind w:left="2160" w:hanging="360"/>
      </w:pPr>
      <w:rPr>
        <w:rFonts w:ascii="Arial" w:hAnsi="Arial" w:hint="default"/>
      </w:rPr>
    </w:lvl>
    <w:lvl w:ilvl="3" w:tplc="19D09CCE" w:tentative="1">
      <w:start w:val="1"/>
      <w:numFmt w:val="bullet"/>
      <w:lvlText w:val="•"/>
      <w:lvlJc w:val="left"/>
      <w:pPr>
        <w:tabs>
          <w:tab w:val="num" w:pos="2880"/>
        </w:tabs>
        <w:ind w:left="2880" w:hanging="360"/>
      </w:pPr>
      <w:rPr>
        <w:rFonts w:ascii="Arial" w:hAnsi="Arial" w:hint="default"/>
      </w:rPr>
    </w:lvl>
    <w:lvl w:ilvl="4" w:tplc="31029574" w:tentative="1">
      <w:start w:val="1"/>
      <w:numFmt w:val="bullet"/>
      <w:lvlText w:val="•"/>
      <w:lvlJc w:val="left"/>
      <w:pPr>
        <w:tabs>
          <w:tab w:val="num" w:pos="3600"/>
        </w:tabs>
        <w:ind w:left="3600" w:hanging="360"/>
      </w:pPr>
      <w:rPr>
        <w:rFonts w:ascii="Arial" w:hAnsi="Arial" w:hint="default"/>
      </w:rPr>
    </w:lvl>
    <w:lvl w:ilvl="5" w:tplc="FDCC4114" w:tentative="1">
      <w:start w:val="1"/>
      <w:numFmt w:val="bullet"/>
      <w:lvlText w:val="•"/>
      <w:lvlJc w:val="left"/>
      <w:pPr>
        <w:tabs>
          <w:tab w:val="num" w:pos="4320"/>
        </w:tabs>
        <w:ind w:left="4320" w:hanging="360"/>
      </w:pPr>
      <w:rPr>
        <w:rFonts w:ascii="Arial" w:hAnsi="Arial" w:hint="default"/>
      </w:rPr>
    </w:lvl>
    <w:lvl w:ilvl="6" w:tplc="0D40BCD2" w:tentative="1">
      <w:start w:val="1"/>
      <w:numFmt w:val="bullet"/>
      <w:lvlText w:val="•"/>
      <w:lvlJc w:val="left"/>
      <w:pPr>
        <w:tabs>
          <w:tab w:val="num" w:pos="5040"/>
        </w:tabs>
        <w:ind w:left="5040" w:hanging="360"/>
      </w:pPr>
      <w:rPr>
        <w:rFonts w:ascii="Arial" w:hAnsi="Arial" w:hint="default"/>
      </w:rPr>
    </w:lvl>
    <w:lvl w:ilvl="7" w:tplc="4BC43592" w:tentative="1">
      <w:start w:val="1"/>
      <w:numFmt w:val="bullet"/>
      <w:lvlText w:val="•"/>
      <w:lvlJc w:val="left"/>
      <w:pPr>
        <w:tabs>
          <w:tab w:val="num" w:pos="5760"/>
        </w:tabs>
        <w:ind w:left="5760" w:hanging="360"/>
      </w:pPr>
      <w:rPr>
        <w:rFonts w:ascii="Arial" w:hAnsi="Arial" w:hint="default"/>
      </w:rPr>
    </w:lvl>
    <w:lvl w:ilvl="8" w:tplc="8E6C2B4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78"/>
    <w:rsid w:val="0005701F"/>
    <w:rsid w:val="000A64C0"/>
    <w:rsid w:val="00131CBF"/>
    <w:rsid w:val="00187E2E"/>
    <w:rsid w:val="001B4007"/>
    <w:rsid w:val="002029D0"/>
    <w:rsid w:val="00207E57"/>
    <w:rsid w:val="00262992"/>
    <w:rsid w:val="00272040"/>
    <w:rsid w:val="00276B9F"/>
    <w:rsid w:val="002C277D"/>
    <w:rsid w:val="00472171"/>
    <w:rsid w:val="00475801"/>
    <w:rsid w:val="005419B0"/>
    <w:rsid w:val="0054247E"/>
    <w:rsid w:val="00575E42"/>
    <w:rsid w:val="00601951"/>
    <w:rsid w:val="00697B2E"/>
    <w:rsid w:val="006A0399"/>
    <w:rsid w:val="006B0501"/>
    <w:rsid w:val="006E5AD5"/>
    <w:rsid w:val="00713C95"/>
    <w:rsid w:val="00714B5D"/>
    <w:rsid w:val="007421E1"/>
    <w:rsid w:val="00773FD5"/>
    <w:rsid w:val="00833021"/>
    <w:rsid w:val="00894378"/>
    <w:rsid w:val="008C2CC3"/>
    <w:rsid w:val="009062E1"/>
    <w:rsid w:val="00966306"/>
    <w:rsid w:val="00A34D23"/>
    <w:rsid w:val="00A468DE"/>
    <w:rsid w:val="00A604C8"/>
    <w:rsid w:val="00AA1A80"/>
    <w:rsid w:val="00BF2530"/>
    <w:rsid w:val="00BF2796"/>
    <w:rsid w:val="00C30C7A"/>
    <w:rsid w:val="00C913E7"/>
    <w:rsid w:val="00CD08F0"/>
    <w:rsid w:val="00CD0A74"/>
    <w:rsid w:val="00CE4CB1"/>
    <w:rsid w:val="00CF4156"/>
    <w:rsid w:val="00D00C57"/>
    <w:rsid w:val="00D464D2"/>
    <w:rsid w:val="00DC7088"/>
    <w:rsid w:val="00E16EB2"/>
    <w:rsid w:val="00F639FA"/>
    <w:rsid w:val="00F9722A"/>
    <w:rsid w:val="00FA6DE4"/>
    <w:rsid w:val="00FD0387"/>
    <w:rsid w:val="00FE14EF"/>
    <w:rsid w:val="00FE746B"/>
    <w:rsid w:val="00FE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7F3FC"/>
  <w15:chartTrackingRefBased/>
  <w15:docId w15:val="{39AE9B2F-B962-4F74-ACB0-F6895BD9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A468DE"/>
    <w:pPr>
      <w:spacing w:after="120"/>
      <w:jc w:val="both"/>
    </w:pPr>
    <w:rPr>
      <w:rFonts w:ascii="Times New Roman" w:hAnsi="Times New Roman"/>
    </w:rPr>
  </w:style>
  <w:style w:type="paragraph" w:styleId="Heading1">
    <w:name w:val="heading 1"/>
    <w:basedOn w:val="Normal"/>
    <w:next w:val="Normal"/>
    <w:link w:val="Heading1Char"/>
    <w:uiPriority w:val="9"/>
    <w:qFormat/>
    <w:rsid w:val="00CD0A74"/>
    <w:pPr>
      <w:keepNext/>
      <w:keepLines/>
      <w:spacing w:before="240"/>
      <w:outlineLvl w:val="0"/>
    </w:pPr>
    <w:rPr>
      <w:rFonts w:eastAsiaTheme="majorEastAsia" w:cstheme="majorBidi"/>
      <w:b/>
      <w:color w:val="191F1F" w:themeColor="text1"/>
      <w:szCs w:val="32"/>
    </w:rPr>
  </w:style>
  <w:style w:type="paragraph" w:styleId="Heading2">
    <w:name w:val="heading 2"/>
    <w:basedOn w:val="Normal"/>
    <w:next w:val="Normal"/>
    <w:link w:val="Heading2Char"/>
    <w:uiPriority w:val="9"/>
    <w:unhideWhenUsed/>
    <w:qFormat/>
    <w:rsid w:val="00714B5D"/>
    <w:pPr>
      <w:keepNext/>
      <w:keepLines/>
      <w:spacing w:before="40"/>
      <w:outlineLvl w:val="1"/>
    </w:pPr>
    <w:rPr>
      <w:rFonts w:ascii="Montserrat Medium" w:eastAsiaTheme="majorEastAsia" w:hAnsi="Montserrat Medium" w:cstheme="majorBidi"/>
      <w:color w:val="123861" w:themeColor="accent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5D"/>
    <w:pPr>
      <w:tabs>
        <w:tab w:val="center" w:pos="4680"/>
        <w:tab w:val="right" w:pos="9360"/>
      </w:tabs>
    </w:pPr>
  </w:style>
  <w:style w:type="character" w:customStyle="1" w:styleId="HeaderChar">
    <w:name w:val="Header Char"/>
    <w:basedOn w:val="DefaultParagraphFont"/>
    <w:link w:val="Header"/>
    <w:uiPriority w:val="99"/>
    <w:rsid w:val="00714B5D"/>
  </w:style>
  <w:style w:type="paragraph" w:styleId="Footer">
    <w:name w:val="footer"/>
    <w:basedOn w:val="Normal"/>
    <w:link w:val="FooterChar"/>
    <w:uiPriority w:val="99"/>
    <w:unhideWhenUsed/>
    <w:rsid w:val="00714B5D"/>
    <w:pPr>
      <w:tabs>
        <w:tab w:val="center" w:pos="4680"/>
        <w:tab w:val="right" w:pos="9360"/>
      </w:tabs>
    </w:pPr>
  </w:style>
  <w:style w:type="character" w:customStyle="1" w:styleId="FooterChar">
    <w:name w:val="Footer Char"/>
    <w:basedOn w:val="DefaultParagraphFont"/>
    <w:link w:val="Footer"/>
    <w:uiPriority w:val="99"/>
    <w:rsid w:val="00714B5D"/>
  </w:style>
  <w:style w:type="character" w:styleId="PageNumber">
    <w:name w:val="page number"/>
    <w:basedOn w:val="DefaultParagraphFont"/>
    <w:uiPriority w:val="99"/>
    <w:semiHidden/>
    <w:unhideWhenUsed/>
    <w:rsid w:val="00714B5D"/>
  </w:style>
  <w:style w:type="character" w:customStyle="1" w:styleId="Heading2Char">
    <w:name w:val="Heading 2 Char"/>
    <w:basedOn w:val="DefaultParagraphFont"/>
    <w:link w:val="Heading2"/>
    <w:uiPriority w:val="9"/>
    <w:rsid w:val="00714B5D"/>
    <w:rPr>
      <w:rFonts w:ascii="Montserrat Medium" w:eastAsiaTheme="majorEastAsia" w:hAnsi="Montserrat Medium" w:cstheme="majorBidi"/>
      <w:color w:val="123861" w:themeColor="accent3"/>
      <w:sz w:val="26"/>
      <w:szCs w:val="26"/>
    </w:rPr>
  </w:style>
  <w:style w:type="character" w:customStyle="1" w:styleId="Heading1Char">
    <w:name w:val="Heading 1 Char"/>
    <w:basedOn w:val="DefaultParagraphFont"/>
    <w:link w:val="Heading1"/>
    <w:uiPriority w:val="9"/>
    <w:rsid w:val="00CD0A74"/>
    <w:rPr>
      <w:rFonts w:ascii="Times New Roman" w:eastAsiaTheme="majorEastAsia" w:hAnsi="Times New Roman" w:cstheme="majorBidi"/>
      <w:b/>
      <w:color w:val="191F1F" w:themeColor="text1"/>
      <w:szCs w:val="32"/>
    </w:rPr>
  </w:style>
  <w:style w:type="paragraph" w:styleId="Title">
    <w:name w:val="Title"/>
    <w:basedOn w:val="Normal"/>
    <w:next w:val="Normal"/>
    <w:link w:val="TitleChar"/>
    <w:uiPriority w:val="10"/>
    <w:qFormat/>
    <w:rsid w:val="00CD0A74"/>
    <w:pPr>
      <w:contextualSpacing/>
      <w:jc w:val="center"/>
    </w:pPr>
    <w:rPr>
      <w:rFonts w:eastAsiaTheme="majorEastAsia" w:cstheme="majorBidi"/>
      <w:b/>
      <w:color w:val="191F1F" w:themeColor="text1"/>
      <w:spacing w:val="-10"/>
      <w:kern w:val="28"/>
      <w:sz w:val="28"/>
      <w:szCs w:val="56"/>
    </w:rPr>
  </w:style>
  <w:style w:type="character" w:customStyle="1" w:styleId="TitleChar">
    <w:name w:val="Title Char"/>
    <w:basedOn w:val="DefaultParagraphFont"/>
    <w:link w:val="Title"/>
    <w:uiPriority w:val="10"/>
    <w:rsid w:val="00CD0A74"/>
    <w:rPr>
      <w:rFonts w:ascii="Times New Roman" w:eastAsiaTheme="majorEastAsia" w:hAnsi="Times New Roman" w:cstheme="majorBidi"/>
      <w:b/>
      <w:color w:val="191F1F" w:themeColor="text1"/>
      <w:spacing w:val="-10"/>
      <w:kern w:val="28"/>
      <w:sz w:val="28"/>
      <w:szCs w:val="56"/>
    </w:rPr>
  </w:style>
  <w:style w:type="paragraph" w:styleId="NormalWeb">
    <w:name w:val="Normal (Web)"/>
    <w:basedOn w:val="Normal"/>
    <w:uiPriority w:val="99"/>
    <w:semiHidden/>
    <w:unhideWhenUsed/>
    <w:rsid w:val="00FD0387"/>
    <w:pPr>
      <w:spacing w:before="100" w:beforeAutospacing="1" w:after="100" w:afterAutospacing="1"/>
      <w:jc w:val="left"/>
    </w:pPr>
    <w:rPr>
      <w:rFonts w:eastAsia="Times New Roman" w:cs="Times New Roman"/>
    </w:rPr>
  </w:style>
  <w:style w:type="paragraph" w:styleId="ListParagraph">
    <w:name w:val="List Paragraph"/>
    <w:basedOn w:val="Normal"/>
    <w:uiPriority w:val="34"/>
    <w:qFormat/>
    <w:rsid w:val="005419B0"/>
    <w:pPr>
      <w:spacing w:after="0"/>
      <w:ind w:left="720"/>
      <w:contextualSpacing/>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36724">
      <w:bodyDiv w:val="1"/>
      <w:marLeft w:val="0"/>
      <w:marRight w:val="0"/>
      <w:marTop w:val="0"/>
      <w:marBottom w:val="0"/>
      <w:divBdr>
        <w:top w:val="none" w:sz="0" w:space="0" w:color="auto"/>
        <w:left w:val="none" w:sz="0" w:space="0" w:color="auto"/>
        <w:bottom w:val="none" w:sz="0" w:space="0" w:color="auto"/>
        <w:right w:val="none" w:sz="0" w:space="0" w:color="auto"/>
      </w:divBdr>
    </w:div>
    <w:div w:id="1491947924">
      <w:bodyDiv w:val="1"/>
      <w:marLeft w:val="0"/>
      <w:marRight w:val="0"/>
      <w:marTop w:val="0"/>
      <w:marBottom w:val="0"/>
      <w:divBdr>
        <w:top w:val="none" w:sz="0" w:space="0" w:color="auto"/>
        <w:left w:val="none" w:sz="0" w:space="0" w:color="auto"/>
        <w:bottom w:val="none" w:sz="0" w:space="0" w:color="auto"/>
        <w:right w:val="none" w:sz="0" w:space="0" w:color="auto"/>
      </w:divBdr>
      <w:divsChild>
        <w:div w:id="855388490">
          <w:marLeft w:val="360"/>
          <w:marRight w:val="0"/>
          <w:marTop w:val="200"/>
          <w:marBottom w:val="0"/>
          <w:divBdr>
            <w:top w:val="none" w:sz="0" w:space="0" w:color="auto"/>
            <w:left w:val="none" w:sz="0" w:space="0" w:color="auto"/>
            <w:bottom w:val="none" w:sz="0" w:space="0" w:color="auto"/>
            <w:right w:val="none" w:sz="0" w:space="0" w:color="auto"/>
          </w:divBdr>
        </w:div>
        <w:div w:id="1040856426">
          <w:marLeft w:val="360"/>
          <w:marRight w:val="0"/>
          <w:marTop w:val="200"/>
          <w:marBottom w:val="0"/>
          <w:divBdr>
            <w:top w:val="none" w:sz="0" w:space="0" w:color="auto"/>
            <w:left w:val="none" w:sz="0" w:space="0" w:color="auto"/>
            <w:bottom w:val="none" w:sz="0" w:space="0" w:color="auto"/>
            <w:right w:val="none" w:sz="0" w:space="0" w:color="auto"/>
          </w:divBdr>
        </w:div>
        <w:div w:id="942223274">
          <w:marLeft w:val="360"/>
          <w:marRight w:val="0"/>
          <w:marTop w:val="200"/>
          <w:marBottom w:val="0"/>
          <w:divBdr>
            <w:top w:val="none" w:sz="0" w:space="0" w:color="auto"/>
            <w:left w:val="none" w:sz="0" w:space="0" w:color="auto"/>
            <w:bottom w:val="none" w:sz="0" w:space="0" w:color="auto"/>
            <w:right w:val="none" w:sz="0" w:space="0" w:color="auto"/>
          </w:divBdr>
        </w:div>
        <w:div w:id="1240866593">
          <w:marLeft w:val="360"/>
          <w:marRight w:val="0"/>
          <w:marTop w:val="200"/>
          <w:marBottom w:val="0"/>
          <w:divBdr>
            <w:top w:val="none" w:sz="0" w:space="0" w:color="auto"/>
            <w:left w:val="none" w:sz="0" w:space="0" w:color="auto"/>
            <w:bottom w:val="none" w:sz="0" w:space="0" w:color="auto"/>
            <w:right w:val="none" w:sz="0" w:space="0" w:color="auto"/>
          </w:divBdr>
        </w:div>
        <w:div w:id="1895432331">
          <w:marLeft w:val="360"/>
          <w:marRight w:val="0"/>
          <w:marTop w:val="200"/>
          <w:marBottom w:val="0"/>
          <w:divBdr>
            <w:top w:val="none" w:sz="0" w:space="0" w:color="auto"/>
            <w:left w:val="none" w:sz="0" w:space="0" w:color="auto"/>
            <w:bottom w:val="none" w:sz="0" w:space="0" w:color="auto"/>
            <w:right w:val="none" w:sz="0" w:space="0" w:color="auto"/>
          </w:divBdr>
        </w:div>
        <w:div w:id="14295021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tomasi\RSL%20Fiber%20Systems%20LLC\Marketing%20-%20Documents\2022%20New%20Brand%20Templates\RSL%20Word%20Template.dotx" TargetMode="External"/></Relationships>
</file>

<file path=word/theme/theme1.xml><?xml version="1.0" encoding="utf-8"?>
<a:theme xmlns:a="http://schemas.openxmlformats.org/drawingml/2006/main" name="Office Theme">
  <a:themeElements>
    <a:clrScheme name="RSL Brand Colors">
      <a:dk1>
        <a:srgbClr val="191F1F"/>
      </a:dk1>
      <a:lt1>
        <a:srgbClr val="FFFFFF"/>
      </a:lt1>
      <a:dk2>
        <a:srgbClr val="1D285E"/>
      </a:dk2>
      <a:lt2>
        <a:srgbClr val="0096D1"/>
      </a:lt2>
      <a:accent1>
        <a:srgbClr val="38B80E"/>
      </a:accent1>
      <a:accent2>
        <a:srgbClr val="136786"/>
      </a:accent2>
      <a:accent3>
        <a:srgbClr val="123861"/>
      </a:accent3>
      <a:accent4>
        <a:srgbClr val="0096D1"/>
      </a:accent4>
      <a:accent5>
        <a:srgbClr val="838F91"/>
      </a:accent5>
      <a:accent6>
        <a:srgbClr val="191F1F"/>
      </a:accent6>
      <a:hlink>
        <a:srgbClr val="38B80E"/>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1714A8386914FBBAF237E0209D6CD" ma:contentTypeVersion="14" ma:contentTypeDescription="Create a new document." ma:contentTypeScope="" ma:versionID="fa1a2fd86466191de426a429e025c811">
  <xsd:schema xmlns:xsd="http://www.w3.org/2001/XMLSchema" xmlns:xs="http://www.w3.org/2001/XMLSchema" xmlns:p="http://schemas.microsoft.com/office/2006/metadata/properties" xmlns:ns2="3445efd2-2707-48b2-a062-9192c1947536" xmlns:ns3="13b5ebf6-e51b-448b-b0dd-02bc0e584ad6" targetNamespace="http://schemas.microsoft.com/office/2006/metadata/properties" ma:root="true" ma:fieldsID="8b69dd77e2e994aded7e4795773cde93" ns2:_="" ns3:_="">
    <xsd:import namespace="3445efd2-2707-48b2-a062-9192c1947536"/>
    <xsd:import namespace="13b5ebf6-e51b-448b-b0dd-02bc0e584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5efd2-2707-48b2-a062-9192c1947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7c2e24-dda2-47b3-934a-2f96af81685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5ebf6-e51b-448b-b0dd-02bc0e584ad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b391c0-23dd-4fd4-889e-922fa75f9730}" ma:internalName="TaxCatchAll" ma:showField="CatchAllData" ma:web="13b5ebf6-e51b-448b-b0dd-02bc0e584a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6BA66-2B47-40EE-AC28-4EB334BC5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5efd2-2707-48b2-a062-9192c1947536"/>
    <ds:schemaRef ds:uri="13b5ebf6-e51b-448b-b0dd-02bc0e584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1B070-FA64-4425-A0BE-B01C63F39D1C}">
  <ds:schemaRefs>
    <ds:schemaRef ds:uri="http://schemas.microsoft.com/sharepoint/v3/contenttype/forms"/>
  </ds:schemaRefs>
</ds:datastoreItem>
</file>

<file path=docMetadata/LabelInfo.xml><?xml version="1.0" encoding="utf-8"?>
<clbl:labelList xmlns:clbl="http://schemas.microsoft.com/office/2020/mipLabelMetadata">
  <clbl:label id="{165e3067-9277-46fd-8a11-a8a9e0e22c62}" enabled="0" method="" siteId="{165e3067-9277-46fd-8a11-a8a9e0e22c62}" removed="1"/>
</clbl:labelList>
</file>

<file path=docProps/app.xml><?xml version="1.0" encoding="utf-8"?>
<Properties xmlns="http://schemas.openxmlformats.org/officeDocument/2006/extended-properties" xmlns:vt="http://schemas.openxmlformats.org/officeDocument/2006/docPropsVTypes">
  <Template>RSL Word Template.dotx</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Tomasi</dc:creator>
  <cp:keywords/>
  <dc:description/>
  <cp:lastModifiedBy>Nemarich, Christopher P CIV SEA 05</cp:lastModifiedBy>
  <cp:revision>2</cp:revision>
  <dcterms:created xsi:type="dcterms:W3CDTF">2024-02-23T20:31:00Z</dcterms:created>
  <dcterms:modified xsi:type="dcterms:W3CDTF">2024-02-23T20:31:00Z</dcterms:modified>
</cp:coreProperties>
</file>