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A9C29" w14:textId="2F342FF5" w:rsidR="00AF5D00" w:rsidRPr="00AF5D00" w:rsidRDefault="001A27FA" w:rsidP="00AF5D00">
      <w:pPr>
        <w:spacing w:after="240"/>
        <w:jc w:val="center"/>
        <w:rPr>
          <w:rFonts w:ascii="Times New Roman" w:hAnsi="Times New Roman"/>
          <w:b/>
          <w:sz w:val="28"/>
          <w:szCs w:val="28"/>
        </w:rPr>
      </w:pPr>
      <w:r>
        <w:rPr>
          <w:rFonts w:ascii="Times New Roman" w:hAnsi="Times New Roman"/>
          <w:b/>
          <w:sz w:val="28"/>
          <w:szCs w:val="28"/>
        </w:rPr>
        <w:t>Creation of Ultrasonic Digital Twin</w:t>
      </w:r>
      <w:r w:rsidR="000C3936">
        <w:rPr>
          <w:rFonts w:ascii="Times New Roman" w:hAnsi="Times New Roman"/>
          <w:b/>
          <w:sz w:val="28"/>
          <w:szCs w:val="28"/>
        </w:rPr>
        <w:t xml:space="preserve"> for </w:t>
      </w:r>
      <w:r w:rsidR="001D3C61">
        <w:rPr>
          <w:rFonts w:ascii="Times New Roman" w:hAnsi="Times New Roman"/>
          <w:b/>
          <w:sz w:val="28"/>
          <w:szCs w:val="28"/>
        </w:rPr>
        <w:t>Structure Qualification</w:t>
      </w:r>
    </w:p>
    <w:p w14:paraId="1745B7A0" w14:textId="6AD25F36" w:rsidR="00AF5D00" w:rsidRDefault="006C0C2B" w:rsidP="00AF5D00">
      <w:pPr>
        <w:spacing w:line="240" w:lineRule="exact"/>
        <w:jc w:val="center"/>
        <w:rPr>
          <w:rFonts w:ascii="Times New Roman" w:hAnsi="Times New Roman"/>
          <w:b/>
          <w:sz w:val="20"/>
          <w:szCs w:val="20"/>
        </w:rPr>
      </w:pPr>
      <w:r>
        <w:rPr>
          <w:rFonts w:ascii="Times New Roman" w:hAnsi="Times New Roman"/>
          <w:b/>
          <w:sz w:val="20"/>
          <w:szCs w:val="20"/>
        </w:rPr>
        <w:t>Zebadiah Miles</w:t>
      </w:r>
      <w:r w:rsidR="009C165E" w:rsidRPr="009C165E">
        <w:rPr>
          <w:rFonts w:ascii="Times New Roman" w:hAnsi="Times New Roman"/>
          <w:b/>
          <w:sz w:val="20"/>
          <w:szCs w:val="20"/>
          <w:vertAlign w:val="superscript"/>
        </w:rPr>
        <w:t>1</w:t>
      </w:r>
      <w:r w:rsidR="00AF5D00">
        <w:rPr>
          <w:rFonts w:ascii="Times New Roman" w:hAnsi="Times New Roman"/>
          <w:b/>
          <w:sz w:val="20"/>
          <w:szCs w:val="20"/>
        </w:rPr>
        <w:t xml:space="preserve">, </w:t>
      </w:r>
      <w:r w:rsidR="003567D8">
        <w:rPr>
          <w:rFonts w:ascii="Times New Roman" w:hAnsi="Times New Roman"/>
          <w:b/>
          <w:sz w:val="20"/>
          <w:szCs w:val="20"/>
        </w:rPr>
        <w:t>Robert Grandin</w:t>
      </w:r>
      <w:r w:rsidR="000F7884">
        <w:rPr>
          <w:rFonts w:ascii="Times New Roman" w:hAnsi="Times New Roman"/>
          <w:b/>
          <w:sz w:val="20"/>
          <w:szCs w:val="20"/>
          <w:vertAlign w:val="superscript"/>
        </w:rPr>
        <w:t>2</w:t>
      </w:r>
      <w:r w:rsidR="00AF5D00">
        <w:rPr>
          <w:rFonts w:ascii="Times New Roman" w:hAnsi="Times New Roman"/>
          <w:b/>
          <w:sz w:val="20"/>
          <w:szCs w:val="20"/>
        </w:rPr>
        <w:t xml:space="preserve">, </w:t>
      </w:r>
      <w:r w:rsidR="00BA7427">
        <w:rPr>
          <w:rFonts w:ascii="Times New Roman" w:hAnsi="Times New Roman"/>
          <w:b/>
          <w:sz w:val="20"/>
          <w:szCs w:val="20"/>
        </w:rPr>
        <w:t>Adarsh Krishnamurthy</w:t>
      </w:r>
      <w:r w:rsidR="000F7884">
        <w:rPr>
          <w:rFonts w:ascii="Times New Roman" w:hAnsi="Times New Roman"/>
          <w:b/>
          <w:sz w:val="20"/>
          <w:szCs w:val="20"/>
          <w:vertAlign w:val="superscript"/>
        </w:rPr>
        <w:t>3</w:t>
      </w:r>
      <w:r w:rsidR="003567D8">
        <w:rPr>
          <w:rFonts w:ascii="Times New Roman" w:hAnsi="Times New Roman"/>
          <w:b/>
          <w:sz w:val="20"/>
          <w:szCs w:val="20"/>
        </w:rPr>
        <w:t>,</w:t>
      </w:r>
      <w:r w:rsidR="005C0C67" w:rsidRPr="005C0C67">
        <w:rPr>
          <w:rFonts w:ascii="Times New Roman" w:hAnsi="Times New Roman"/>
          <w:b/>
          <w:sz w:val="20"/>
          <w:szCs w:val="20"/>
        </w:rPr>
        <w:t xml:space="preserve"> </w:t>
      </w:r>
      <w:r w:rsidR="005C0C67">
        <w:rPr>
          <w:rFonts w:ascii="Times New Roman" w:hAnsi="Times New Roman"/>
          <w:b/>
          <w:sz w:val="20"/>
          <w:szCs w:val="20"/>
        </w:rPr>
        <w:t xml:space="preserve">Aditya </w:t>
      </w:r>
      <w:r w:rsidR="00D1222A">
        <w:rPr>
          <w:rFonts w:ascii="Times New Roman" w:hAnsi="Times New Roman"/>
          <w:b/>
          <w:sz w:val="20"/>
          <w:szCs w:val="20"/>
        </w:rPr>
        <w:t>Balu</w:t>
      </w:r>
      <w:r w:rsidR="000F7884">
        <w:rPr>
          <w:rFonts w:ascii="Times New Roman" w:hAnsi="Times New Roman"/>
          <w:b/>
          <w:sz w:val="20"/>
          <w:szCs w:val="20"/>
          <w:vertAlign w:val="superscript"/>
        </w:rPr>
        <w:t>3</w:t>
      </w:r>
      <w:r w:rsidR="005C0C67">
        <w:rPr>
          <w:rFonts w:ascii="Times New Roman" w:hAnsi="Times New Roman"/>
          <w:b/>
          <w:sz w:val="20"/>
          <w:szCs w:val="20"/>
        </w:rPr>
        <w:t xml:space="preserve">, </w:t>
      </w:r>
      <w:r w:rsidR="00AF5D00">
        <w:rPr>
          <w:rFonts w:ascii="Times New Roman" w:hAnsi="Times New Roman"/>
          <w:b/>
          <w:sz w:val="20"/>
          <w:szCs w:val="20"/>
        </w:rPr>
        <w:t xml:space="preserve">and </w:t>
      </w:r>
      <w:r w:rsidR="00BA7427">
        <w:rPr>
          <w:rFonts w:ascii="Times New Roman" w:hAnsi="Times New Roman"/>
          <w:b/>
          <w:sz w:val="20"/>
          <w:szCs w:val="20"/>
        </w:rPr>
        <w:t>Sunil Kishore Chakrapani</w:t>
      </w:r>
      <w:r w:rsidR="009C165E" w:rsidRPr="009C165E">
        <w:rPr>
          <w:rFonts w:ascii="Times New Roman" w:hAnsi="Times New Roman"/>
          <w:b/>
          <w:sz w:val="20"/>
          <w:szCs w:val="20"/>
          <w:vertAlign w:val="superscript"/>
        </w:rPr>
        <w:t>1</w:t>
      </w:r>
    </w:p>
    <w:p w14:paraId="68A229B9" w14:textId="77777777" w:rsidR="00AF5D00" w:rsidRDefault="00AF5D00" w:rsidP="00AF5D00">
      <w:pPr>
        <w:spacing w:line="240" w:lineRule="exact"/>
        <w:jc w:val="center"/>
        <w:rPr>
          <w:rFonts w:ascii="Times New Roman" w:hAnsi="Times New Roman"/>
          <w:b/>
          <w:sz w:val="20"/>
          <w:szCs w:val="20"/>
        </w:rPr>
      </w:pPr>
    </w:p>
    <w:p w14:paraId="6385C618" w14:textId="77777777" w:rsidR="005256C2" w:rsidRPr="009C165E" w:rsidRDefault="005256C2" w:rsidP="005256C2">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1</w:t>
      </w:r>
      <w:r>
        <w:rPr>
          <w:rFonts w:ascii="Times New Roman" w:hAnsi="Times New Roman"/>
          <w:sz w:val="20"/>
          <w:szCs w:val="20"/>
        </w:rPr>
        <w:t>Department of Electrical and Computer Engineering, Michigan</w:t>
      </w:r>
      <w:r w:rsidRPr="00395853">
        <w:rPr>
          <w:rFonts w:ascii="Times New Roman" w:hAnsi="Times New Roman"/>
          <w:sz w:val="20"/>
          <w:szCs w:val="20"/>
        </w:rPr>
        <w:t xml:space="preserve"> State University</w:t>
      </w:r>
    </w:p>
    <w:p w14:paraId="1E0D81AE" w14:textId="77777777" w:rsidR="005256C2" w:rsidRPr="009C165E" w:rsidRDefault="005256C2" w:rsidP="005256C2">
      <w:pPr>
        <w:spacing w:line="240" w:lineRule="exact"/>
        <w:jc w:val="center"/>
        <w:rPr>
          <w:rFonts w:ascii="Times New Roman" w:hAnsi="Times New Roman"/>
          <w:sz w:val="20"/>
          <w:szCs w:val="20"/>
        </w:rPr>
      </w:pPr>
      <w:r>
        <w:rPr>
          <w:rFonts w:ascii="Times New Roman" w:hAnsi="Times New Roman"/>
          <w:sz w:val="20"/>
          <w:szCs w:val="20"/>
        </w:rPr>
        <w:t>428 S. Shaw Ln, East Lansing, Michigan, 48824, USA</w:t>
      </w:r>
    </w:p>
    <w:p w14:paraId="41F96F1E" w14:textId="77777777" w:rsidR="001F4D73" w:rsidRDefault="001F4D73" w:rsidP="00AF5D00">
      <w:pPr>
        <w:spacing w:line="240" w:lineRule="exact"/>
        <w:jc w:val="center"/>
        <w:rPr>
          <w:rFonts w:ascii="Times New Roman" w:hAnsi="Times New Roman"/>
          <w:sz w:val="20"/>
          <w:szCs w:val="20"/>
        </w:rPr>
      </w:pPr>
    </w:p>
    <w:p w14:paraId="609D743F" w14:textId="73D3CBD3" w:rsidR="000F7884" w:rsidRDefault="000F7884" w:rsidP="000F7884">
      <w:pPr>
        <w:spacing w:line="240" w:lineRule="exact"/>
        <w:jc w:val="center"/>
        <w:rPr>
          <w:rFonts w:ascii="Times New Roman" w:hAnsi="Times New Roman"/>
          <w:sz w:val="20"/>
          <w:szCs w:val="20"/>
        </w:rPr>
      </w:pPr>
      <w:r>
        <w:rPr>
          <w:rFonts w:ascii="Times New Roman" w:hAnsi="Times New Roman"/>
          <w:sz w:val="20"/>
          <w:szCs w:val="20"/>
          <w:vertAlign w:val="superscript"/>
        </w:rPr>
        <w:t>2</w:t>
      </w:r>
      <w:r w:rsidRPr="001535C0">
        <w:rPr>
          <w:rFonts w:ascii="Times New Roman" w:hAnsi="Times New Roman"/>
          <w:sz w:val="20"/>
          <w:szCs w:val="20"/>
        </w:rPr>
        <w:t xml:space="preserve">Timberview Technologies, </w:t>
      </w:r>
    </w:p>
    <w:p w14:paraId="13817BD7" w14:textId="77777777" w:rsidR="000F7884" w:rsidRPr="009C165E" w:rsidRDefault="000F7884" w:rsidP="000F7884">
      <w:pPr>
        <w:spacing w:line="240" w:lineRule="exact"/>
        <w:jc w:val="center"/>
        <w:rPr>
          <w:rFonts w:ascii="Times New Roman" w:hAnsi="Times New Roman"/>
          <w:sz w:val="20"/>
          <w:szCs w:val="20"/>
        </w:rPr>
      </w:pPr>
      <w:r w:rsidRPr="001535C0">
        <w:rPr>
          <w:rFonts w:ascii="Times New Roman" w:hAnsi="Times New Roman"/>
          <w:sz w:val="20"/>
          <w:szCs w:val="20"/>
        </w:rPr>
        <w:t>635 Meadow Circle, Huxley</w:t>
      </w:r>
      <w:r>
        <w:rPr>
          <w:rFonts w:ascii="Times New Roman" w:hAnsi="Times New Roman"/>
          <w:sz w:val="20"/>
          <w:szCs w:val="20"/>
        </w:rPr>
        <w:t>,</w:t>
      </w:r>
      <w:r w:rsidRPr="001535C0">
        <w:rPr>
          <w:rFonts w:ascii="Times New Roman" w:hAnsi="Times New Roman"/>
          <w:sz w:val="20"/>
          <w:szCs w:val="20"/>
        </w:rPr>
        <w:t xml:space="preserve"> I</w:t>
      </w:r>
      <w:r>
        <w:rPr>
          <w:rFonts w:ascii="Times New Roman" w:hAnsi="Times New Roman"/>
          <w:sz w:val="20"/>
          <w:szCs w:val="20"/>
        </w:rPr>
        <w:t>owa,</w:t>
      </w:r>
      <w:r w:rsidRPr="001535C0">
        <w:rPr>
          <w:rFonts w:ascii="Times New Roman" w:hAnsi="Times New Roman"/>
          <w:sz w:val="20"/>
          <w:szCs w:val="20"/>
        </w:rPr>
        <w:t xml:space="preserve"> 50124</w:t>
      </w:r>
      <w:r>
        <w:rPr>
          <w:rFonts w:ascii="Times New Roman" w:hAnsi="Times New Roman"/>
          <w:sz w:val="20"/>
          <w:szCs w:val="20"/>
        </w:rPr>
        <w:t>, USA</w:t>
      </w:r>
    </w:p>
    <w:p w14:paraId="589ED6A6" w14:textId="77777777" w:rsidR="000F7884" w:rsidRPr="009C165E" w:rsidRDefault="000F7884" w:rsidP="00AF5D00">
      <w:pPr>
        <w:spacing w:line="240" w:lineRule="exact"/>
        <w:jc w:val="center"/>
        <w:rPr>
          <w:rFonts w:ascii="Times New Roman" w:hAnsi="Times New Roman"/>
          <w:sz w:val="20"/>
          <w:szCs w:val="20"/>
        </w:rPr>
      </w:pPr>
    </w:p>
    <w:p w14:paraId="1928AB71" w14:textId="5B70DE35" w:rsidR="001F4D73" w:rsidRPr="009C165E" w:rsidRDefault="000F7884" w:rsidP="00AF5D00">
      <w:pPr>
        <w:spacing w:line="240" w:lineRule="exact"/>
        <w:jc w:val="center"/>
        <w:rPr>
          <w:rFonts w:ascii="Times New Roman" w:hAnsi="Times New Roman"/>
          <w:sz w:val="20"/>
          <w:szCs w:val="20"/>
        </w:rPr>
      </w:pPr>
      <w:r>
        <w:rPr>
          <w:rFonts w:ascii="Times New Roman" w:hAnsi="Times New Roman"/>
          <w:sz w:val="20"/>
          <w:szCs w:val="20"/>
          <w:vertAlign w:val="superscript"/>
        </w:rPr>
        <w:t>3</w:t>
      </w:r>
      <w:r w:rsidR="001F4D73" w:rsidRPr="009C165E">
        <w:rPr>
          <w:rFonts w:ascii="Times New Roman" w:hAnsi="Times New Roman"/>
          <w:sz w:val="20"/>
          <w:szCs w:val="20"/>
        </w:rPr>
        <w:t>D</w:t>
      </w:r>
      <w:r w:rsidR="005256C2">
        <w:rPr>
          <w:rFonts w:ascii="Times New Roman" w:hAnsi="Times New Roman"/>
          <w:sz w:val="20"/>
          <w:szCs w:val="20"/>
        </w:rPr>
        <w:t xml:space="preserve">epartment of </w:t>
      </w:r>
      <w:r w:rsidR="00823BE0">
        <w:rPr>
          <w:rFonts w:ascii="Times New Roman" w:hAnsi="Times New Roman"/>
          <w:sz w:val="20"/>
          <w:szCs w:val="20"/>
        </w:rPr>
        <w:t>Mechanical Engineering, Iowa State University</w:t>
      </w:r>
    </w:p>
    <w:p w14:paraId="377745B5" w14:textId="214EA654" w:rsidR="001F4D73" w:rsidRPr="009C165E" w:rsidRDefault="002E0DCD" w:rsidP="00AF5D00">
      <w:pPr>
        <w:spacing w:line="240" w:lineRule="exact"/>
        <w:jc w:val="center"/>
        <w:rPr>
          <w:rFonts w:ascii="Times New Roman" w:hAnsi="Times New Roman"/>
          <w:sz w:val="20"/>
          <w:szCs w:val="20"/>
        </w:rPr>
      </w:pPr>
      <w:r>
        <w:rPr>
          <w:rFonts w:ascii="Times New Roman" w:hAnsi="Times New Roman"/>
          <w:sz w:val="20"/>
          <w:szCs w:val="20"/>
        </w:rPr>
        <w:t>2025 Black Engineering</w:t>
      </w:r>
      <w:r w:rsidR="00823BE0">
        <w:rPr>
          <w:rFonts w:ascii="Times New Roman" w:hAnsi="Times New Roman"/>
          <w:sz w:val="20"/>
          <w:szCs w:val="20"/>
        </w:rPr>
        <w:t>, Ames, Iowa,</w:t>
      </w:r>
      <w:r w:rsidR="00551AF1">
        <w:rPr>
          <w:rFonts w:ascii="Times New Roman" w:hAnsi="Times New Roman"/>
          <w:sz w:val="20"/>
          <w:szCs w:val="20"/>
        </w:rPr>
        <w:t xml:space="preserve"> </w:t>
      </w:r>
      <w:r w:rsidR="00BC1483">
        <w:rPr>
          <w:rFonts w:ascii="Times New Roman" w:hAnsi="Times New Roman"/>
          <w:sz w:val="20"/>
          <w:szCs w:val="20"/>
        </w:rPr>
        <w:t>50011, USA</w:t>
      </w:r>
    </w:p>
    <w:p w14:paraId="7B3E3185" w14:textId="77777777" w:rsidR="00AF5D00" w:rsidRDefault="00AF5D00" w:rsidP="00AF5D00">
      <w:pPr>
        <w:spacing w:line="240" w:lineRule="exact"/>
        <w:jc w:val="center"/>
        <w:rPr>
          <w:rFonts w:ascii="Times New Roman" w:hAnsi="Times New Roman"/>
          <w:b/>
          <w:sz w:val="20"/>
          <w:szCs w:val="20"/>
        </w:rPr>
      </w:pPr>
    </w:p>
    <w:p w14:paraId="3EB4C7C3" w14:textId="77777777" w:rsidR="001535C0" w:rsidRDefault="001535C0" w:rsidP="00AF5D00">
      <w:pPr>
        <w:spacing w:line="240" w:lineRule="exact"/>
        <w:jc w:val="center"/>
        <w:rPr>
          <w:rFonts w:ascii="Times New Roman" w:hAnsi="Times New Roman"/>
          <w:b/>
          <w:sz w:val="20"/>
          <w:szCs w:val="20"/>
        </w:rPr>
      </w:pPr>
    </w:p>
    <w:p w14:paraId="1BFEB36E" w14:textId="77777777" w:rsidR="001F4D73" w:rsidRPr="005B0798" w:rsidRDefault="001F4D73" w:rsidP="005B0798">
      <w:pPr>
        <w:pStyle w:val="SUBHEAD1PAPERSUMMARY"/>
      </w:pPr>
      <w:r w:rsidRPr="005B0798">
        <w:t>ABSTRACT</w:t>
      </w:r>
    </w:p>
    <w:p w14:paraId="5CD02CFA" w14:textId="7BD91AB6" w:rsidR="009C165E" w:rsidRDefault="002B2A15" w:rsidP="005B0798">
      <w:pPr>
        <w:pStyle w:val="BODYTEXTPAPERSUMMARY"/>
      </w:pPr>
      <w:r w:rsidRPr="002B2A15">
        <w:t>This work addresses the need for accurate digital models of assets and structures requiring routine monitoring and qualification. A digital twin is a virtual model of a real-world object updated continuously over time or for different object versions. Most existing digital twins mainly use geometric model information; current digital twins do not incorporate data from the ultrasonic nondestructive evaluation (NDE). In this work, we aim to develop a framework for digital twin creation from ultrasonic testing (UT) data, termed an ultrasonic digital twin (UDT). The framework for UDT creation will have the potential for structure qualification, ensuring that assets meet the desired specifications of manufacturers and operators. The UDTs created in this work will capture UT data features such as backscatter energy, ultrasonic attenuation, and transmission coefficients, with the potential for data fusion of datasets collected with alternative methods such as structured light or 3D scanners, which will be used to develop a framework for part qualification. The physical properties measured using UT will be spatially recorded in three-dimensional data structures known as voxels, which store secondary datasets linked to a volume of the digital twin. The voxel volume is directly related to the spatial resolution of the digital twin. Developing a UDT framework leads to more efficient and effective structural health monitoring and qualification. While this work intends to focus on conventionally manufactured structures, future works can explore UDTs created in situ from non-conventional manufacturing methods such as additive manufacturing.</w:t>
      </w:r>
    </w:p>
    <w:p w14:paraId="66A9C59B" w14:textId="77777777" w:rsidR="002B2A15" w:rsidRPr="005B0798" w:rsidRDefault="002B2A15" w:rsidP="005B0798">
      <w:pPr>
        <w:pStyle w:val="BODYTEXTPAPERSUMMARY"/>
      </w:pPr>
    </w:p>
    <w:p w14:paraId="1FC2F382" w14:textId="1A484DE4" w:rsidR="00AC5C74" w:rsidRPr="00AC5C74" w:rsidRDefault="009C165E" w:rsidP="002B24E0">
      <w:pPr>
        <w:pStyle w:val="BODYTEXTPAPERSUMMARY"/>
      </w:pPr>
      <w:r w:rsidRPr="005B0798">
        <w:rPr>
          <w:b/>
        </w:rPr>
        <w:t>Keywords:</w:t>
      </w:r>
      <w:r w:rsidRPr="005B0798">
        <w:t xml:space="preserve"> </w:t>
      </w:r>
      <w:r w:rsidR="001763DC">
        <w:t xml:space="preserve">digital twin, </w:t>
      </w:r>
      <w:r w:rsidR="00A91190">
        <w:t xml:space="preserve">ultrasonic </w:t>
      </w:r>
      <w:r w:rsidR="00CE02FB">
        <w:t>testing, nondestructive evaluation</w:t>
      </w:r>
    </w:p>
    <w:sectPr w:rsidR="00AC5C74" w:rsidRPr="00AC5C74" w:rsidSect="002F17D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DF81E" w14:textId="77777777" w:rsidR="002F17DF" w:rsidRDefault="002F17DF" w:rsidP="000947CE">
      <w:r>
        <w:separator/>
      </w:r>
    </w:p>
  </w:endnote>
  <w:endnote w:type="continuationSeparator" w:id="0">
    <w:p w14:paraId="50371DF5" w14:textId="77777777" w:rsidR="002F17DF" w:rsidRDefault="002F17DF" w:rsidP="000947CE">
      <w:r>
        <w:continuationSeparator/>
      </w:r>
    </w:p>
  </w:endnote>
  <w:endnote w:type="continuationNotice" w:id="1">
    <w:p w14:paraId="28904A5F" w14:textId="77777777" w:rsidR="002F17DF" w:rsidRDefault="002F1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F2F42" w14:textId="77777777" w:rsidR="00B545F5" w:rsidRDefault="00B5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EF22F" w14:textId="2736E935"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9DF9F" w14:textId="77777777" w:rsidR="00B545F5" w:rsidRDefault="00B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65893" w14:textId="77777777" w:rsidR="002F17DF" w:rsidRDefault="002F17DF" w:rsidP="000947CE">
      <w:r>
        <w:separator/>
      </w:r>
    </w:p>
  </w:footnote>
  <w:footnote w:type="continuationSeparator" w:id="0">
    <w:p w14:paraId="0F4A9A41" w14:textId="77777777" w:rsidR="002F17DF" w:rsidRDefault="002F17DF" w:rsidP="000947CE">
      <w:r>
        <w:continuationSeparator/>
      </w:r>
    </w:p>
  </w:footnote>
  <w:footnote w:type="continuationNotice" w:id="1">
    <w:p w14:paraId="428A17CB" w14:textId="77777777" w:rsidR="002F17DF" w:rsidRDefault="002F1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D820C" w14:textId="77777777" w:rsidR="00B545F5" w:rsidRDefault="00B5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8240"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B4C1A" w14:textId="77777777" w:rsidR="00B545F5" w:rsidRDefault="00B54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9839785">
    <w:abstractNumId w:val="0"/>
  </w:num>
  <w:num w:numId="2" w16cid:durableId="649093949">
    <w:abstractNumId w:val="3"/>
  </w:num>
  <w:num w:numId="3" w16cid:durableId="1497919914">
    <w:abstractNumId w:val="1"/>
  </w:num>
  <w:num w:numId="4" w16cid:durableId="1920362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5"/>
    <w:rsid w:val="00005406"/>
    <w:rsid w:val="00010D6B"/>
    <w:rsid w:val="000947CE"/>
    <w:rsid w:val="000A490E"/>
    <w:rsid w:val="000C3936"/>
    <w:rsid w:val="000F4209"/>
    <w:rsid w:val="000F7884"/>
    <w:rsid w:val="00111289"/>
    <w:rsid w:val="001167BD"/>
    <w:rsid w:val="00142834"/>
    <w:rsid w:val="001504A7"/>
    <w:rsid w:val="001535C0"/>
    <w:rsid w:val="001763DC"/>
    <w:rsid w:val="00180D7B"/>
    <w:rsid w:val="00182A0E"/>
    <w:rsid w:val="00184D85"/>
    <w:rsid w:val="001A27FA"/>
    <w:rsid w:val="001C27E6"/>
    <w:rsid w:val="001D3C61"/>
    <w:rsid w:val="001D4AC9"/>
    <w:rsid w:val="001E0D83"/>
    <w:rsid w:val="001F4D73"/>
    <w:rsid w:val="001F7A7B"/>
    <w:rsid w:val="00205754"/>
    <w:rsid w:val="0020722E"/>
    <w:rsid w:val="00227FE7"/>
    <w:rsid w:val="002669F8"/>
    <w:rsid w:val="002725A4"/>
    <w:rsid w:val="0029379E"/>
    <w:rsid w:val="002B24E0"/>
    <w:rsid w:val="002B2A15"/>
    <w:rsid w:val="002B750E"/>
    <w:rsid w:val="002E0DCD"/>
    <w:rsid w:val="002F17DF"/>
    <w:rsid w:val="0032780C"/>
    <w:rsid w:val="00330343"/>
    <w:rsid w:val="003567D8"/>
    <w:rsid w:val="0036116A"/>
    <w:rsid w:val="0036434C"/>
    <w:rsid w:val="003F384B"/>
    <w:rsid w:val="004006B2"/>
    <w:rsid w:val="00404575"/>
    <w:rsid w:val="004168F3"/>
    <w:rsid w:val="00483FF5"/>
    <w:rsid w:val="00490E32"/>
    <w:rsid w:val="004C137D"/>
    <w:rsid w:val="004D282B"/>
    <w:rsid w:val="004D5C3F"/>
    <w:rsid w:val="004E47DF"/>
    <w:rsid w:val="005256C2"/>
    <w:rsid w:val="00531422"/>
    <w:rsid w:val="00546959"/>
    <w:rsid w:val="00551AF1"/>
    <w:rsid w:val="005614CE"/>
    <w:rsid w:val="00567B04"/>
    <w:rsid w:val="00573111"/>
    <w:rsid w:val="005813A0"/>
    <w:rsid w:val="005B0798"/>
    <w:rsid w:val="005C0C67"/>
    <w:rsid w:val="005F4B8F"/>
    <w:rsid w:val="006017B0"/>
    <w:rsid w:val="006169FB"/>
    <w:rsid w:val="00624E20"/>
    <w:rsid w:val="00656A31"/>
    <w:rsid w:val="006967AF"/>
    <w:rsid w:val="006A2A9B"/>
    <w:rsid w:val="006B7B98"/>
    <w:rsid w:val="006C0C2B"/>
    <w:rsid w:val="006C3529"/>
    <w:rsid w:val="00711F13"/>
    <w:rsid w:val="007228F6"/>
    <w:rsid w:val="00725758"/>
    <w:rsid w:val="00731B2F"/>
    <w:rsid w:val="00806846"/>
    <w:rsid w:val="00823BE0"/>
    <w:rsid w:val="00823D39"/>
    <w:rsid w:val="008421F1"/>
    <w:rsid w:val="00892BF2"/>
    <w:rsid w:val="00896C7C"/>
    <w:rsid w:val="008C55CE"/>
    <w:rsid w:val="008F233D"/>
    <w:rsid w:val="008F4AC1"/>
    <w:rsid w:val="00917510"/>
    <w:rsid w:val="00932DB4"/>
    <w:rsid w:val="0093610F"/>
    <w:rsid w:val="00936C20"/>
    <w:rsid w:val="009807DC"/>
    <w:rsid w:val="009A6B71"/>
    <w:rsid w:val="009C165E"/>
    <w:rsid w:val="009D5C17"/>
    <w:rsid w:val="00A14E55"/>
    <w:rsid w:val="00A171AB"/>
    <w:rsid w:val="00A23F3B"/>
    <w:rsid w:val="00A34C72"/>
    <w:rsid w:val="00A37261"/>
    <w:rsid w:val="00A44CB2"/>
    <w:rsid w:val="00A77085"/>
    <w:rsid w:val="00A91190"/>
    <w:rsid w:val="00A91D5C"/>
    <w:rsid w:val="00AA6170"/>
    <w:rsid w:val="00AC5C74"/>
    <w:rsid w:val="00AD64CD"/>
    <w:rsid w:val="00AF3541"/>
    <w:rsid w:val="00AF5D00"/>
    <w:rsid w:val="00B11985"/>
    <w:rsid w:val="00B25046"/>
    <w:rsid w:val="00B510F5"/>
    <w:rsid w:val="00B52AF7"/>
    <w:rsid w:val="00B545F5"/>
    <w:rsid w:val="00B66F47"/>
    <w:rsid w:val="00B70DBE"/>
    <w:rsid w:val="00B83BB8"/>
    <w:rsid w:val="00BA0272"/>
    <w:rsid w:val="00BA7427"/>
    <w:rsid w:val="00BB516D"/>
    <w:rsid w:val="00BC1483"/>
    <w:rsid w:val="00BC4150"/>
    <w:rsid w:val="00BE5F5A"/>
    <w:rsid w:val="00C14653"/>
    <w:rsid w:val="00C26264"/>
    <w:rsid w:val="00C4388B"/>
    <w:rsid w:val="00C56D06"/>
    <w:rsid w:val="00C85267"/>
    <w:rsid w:val="00CC031B"/>
    <w:rsid w:val="00CD3B3B"/>
    <w:rsid w:val="00CE02FB"/>
    <w:rsid w:val="00CE2C18"/>
    <w:rsid w:val="00CF3C2D"/>
    <w:rsid w:val="00D012EB"/>
    <w:rsid w:val="00D033CB"/>
    <w:rsid w:val="00D1222A"/>
    <w:rsid w:val="00D2374D"/>
    <w:rsid w:val="00D539D4"/>
    <w:rsid w:val="00D64039"/>
    <w:rsid w:val="00D868BA"/>
    <w:rsid w:val="00DD5805"/>
    <w:rsid w:val="00E42C1B"/>
    <w:rsid w:val="00E557AE"/>
    <w:rsid w:val="00E77742"/>
    <w:rsid w:val="00E94D76"/>
    <w:rsid w:val="00EB29CC"/>
    <w:rsid w:val="00ED250E"/>
    <w:rsid w:val="00ED44B5"/>
    <w:rsid w:val="00EE5B06"/>
    <w:rsid w:val="00EF78E7"/>
    <w:rsid w:val="00F15AE8"/>
    <w:rsid w:val="00F320F2"/>
    <w:rsid w:val="00F525D3"/>
    <w:rsid w:val="00F84A5D"/>
    <w:rsid w:val="00FA3560"/>
    <w:rsid w:val="00FC6A24"/>
    <w:rsid w:val="00FC6B74"/>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Props1.xml><?xml version="1.0" encoding="utf-8"?>
<ds:datastoreItem xmlns:ds="http://schemas.openxmlformats.org/officeDocument/2006/customXml" ds:itemID="{F9E2E981-7DE6-4F87-9C16-938F979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cee-e73c-4b0c-959c-8bbcb70890d6"/>
    <ds:schemaRef ds:uri="f74ba1f9-e9eb-4b62-99cd-56abd8e2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3.xml><?xml version="1.0" encoding="utf-8"?>
<ds:datastoreItem xmlns:ds="http://schemas.openxmlformats.org/officeDocument/2006/customXml" ds:itemID="{1C252BEE-1EAC-4264-B647-1CC317C548C6}">
  <ds:schemaRefs>
    <ds:schemaRef ds:uri="http://schemas.microsoft.com/office/2006/metadata/properties"/>
    <ds:schemaRef ds:uri="http://schemas.microsoft.com/office/infopath/2007/PartnerControls"/>
    <ds:schemaRef ds:uri="7730fcee-e73c-4b0c-959c-8bbcb70890d6"/>
    <ds:schemaRef ds:uri="f74ba1f9-e9eb-4b62-99cd-56abd8e2563c"/>
  </ds:schemaRefs>
</ds:datastoreItem>
</file>

<file path=docProps/app.xml><?xml version="1.0" encoding="utf-8"?>
<Properties xmlns="http://schemas.openxmlformats.org/officeDocument/2006/extended-properties" xmlns:vt="http://schemas.openxmlformats.org/officeDocument/2006/docPropsVTypes">
  <Template>Paper template.dotx</Template>
  <TotalTime>218</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Miles, Zebadiah</cp:lastModifiedBy>
  <cp:revision>89</cp:revision>
  <cp:lastPrinted>2017-07-18T20:28:00Z</cp:lastPrinted>
  <dcterms:created xsi:type="dcterms:W3CDTF">2023-10-31T17:44:00Z</dcterms:created>
  <dcterms:modified xsi:type="dcterms:W3CDTF">2024-02-29T17:20:00Z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ies>
</file>