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9666" w14:textId="77777777" w:rsidR="00C246E0" w:rsidRDefault="00C246E0" w:rsidP="00C246E0">
      <w:pPr>
        <w:pStyle w:val="NormalWeb"/>
        <w:spacing w:before="0" w:beforeAutospacing="0" w:after="0" w:afterAutospacing="0"/>
      </w:pPr>
      <w:r>
        <w:rPr>
          <w:rStyle w:val="Strong"/>
        </w:rPr>
        <w:t>Title:</w:t>
      </w:r>
      <w:r>
        <w:t xml:space="preserve"> Leveraging AI and Analytical Efficiency for Predictive Maintenance</w:t>
      </w:r>
    </w:p>
    <w:p w14:paraId="6FBBB379" w14:textId="77777777" w:rsidR="00C246E0" w:rsidRDefault="00C246E0" w:rsidP="00C246E0">
      <w:pPr>
        <w:pStyle w:val="NormalWeb"/>
        <w:spacing w:before="0" w:beforeAutospacing="0" w:after="0" w:afterAutospacing="0"/>
      </w:pPr>
      <w:r>
        <w:t> </w:t>
      </w:r>
    </w:p>
    <w:p w14:paraId="0EE122CB" w14:textId="77777777" w:rsidR="00C246E0" w:rsidRDefault="00C246E0" w:rsidP="00C246E0">
      <w:pPr>
        <w:pStyle w:val="NormalWeb"/>
        <w:spacing w:before="0" w:beforeAutospacing="0" w:after="0" w:afterAutospacing="0"/>
      </w:pPr>
      <w:r>
        <w:t> </w:t>
      </w:r>
    </w:p>
    <w:p w14:paraId="6E0086B5" w14:textId="77777777" w:rsidR="00C246E0" w:rsidRDefault="00C246E0" w:rsidP="00C246E0">
      <w:pPr>
        <w:pStyle w:val="NormalWeb"/>
        <w:spacing w:before="0" w:beforeAutospacing="0" w:after="0" w:afterAutospacing="0"/>
      </w:pPr>
      <w:r>
        <w:t>In today's rapidly evolving digital landscape, organizations across various sectors find themselves inundated with enormous volumes of data. This presents both a challenge and an opportunity. Successfully navigating this sea of information requires not just traditional analytical methods, but the integration of more advanced computational techniques to drive efficiency and innovation.</w:t>
      </w:r>
    </w:p>
    <w:p w14:paraId="253CBA1A" w14:textId="77777777" w:rsidR="00C246E0" w:rsidRDefault="00C246E0" w:rsidP="00C246E0">
      <w:pPr>
        <w:pStyle w:val="NormalWeb"/>
        <w:spacing w:before="0" w:beforeAutospacing="0" w:after="0" w:afterAutospacing="0"/>
      </w:pPr>
      <w:r>
        <w:t> </w:t>
      </w:r>
    </w:p>
    <w:p w14:paraId="25BC4419" w14:textId="77777777" w:rsidR="00C246E0" w:rsidRDefault="00C246E0" w:rsidP="00C246E0">
      <w:pPr>
        <w:pStyle w:val="NormalWeb"/>
        <w:spacing w:before="0" w:beforeAutospacing="0" w:after="0" w:afterAutospacing="0"/>
      </w:pPr>
      <w:r>
        <w:t>This presentation delves into the heart of these advanced computational methodologies, elucidating their underlying principles and the transformative impact they can have on data analytics processes. We will explore:</w:t>
      </w:r>
    </w:p>
    <w:p w14:paraId="428D45F4" w14:textId="77777777" w:rsidR="00C246E0" w:rsidRDefault="00C246E0" w:rsidP="00C246E0">
      <w:pPr>
        <w:pStyle w:val="NormalWeb"/>
        <w:spacing w:before="0" w:beforeAutospacing="0" w:after="0" w:afterAutospacing="0"/>
      </w:pPr>
      <w:r>
        <w:t> </w:t>
      </w:r>
    </w:p>
    <w:p w14:paraId="40C1776F" w14:textId="77777777" w:rsidR="00C246E0" w:rsidRDefault="00C246E0" w:rsidP="00C246E0">
      <w:pPr>
        <w:pStyle w:val="NormalWeb"/>
        <w:spacing w:before="0" w:beforeAutospacing="0" w:after="0" w:afterAutospacing="0"/>
      </w:pPr>
      <w:r>
        <w:rPr>
          <w:rStyle w:val="Strong"/>
        </w:rPr>
        <w:t>The Evolution of Data Analysis:</w:t>
      </w:r>
      <w:r>
        <w:t xml:space="preserve"> A brief overview of how data analytics has evolved over the years, shifting from manual spreadsheets to automated algorithms, and the current challenges that demand more sophisticated approaches.</w:t>
      </w:r>
    </w:p>
    <w:p w14:paraId="590FB656" w14:textId="77777777" w:rsidR="00C246E0" w:rsidRDefault="00C246E0" w:rsidP="00C246E0">
      <w:pPr>
        <w:pStyle w:val="NormalWeb"/>
        <w:spacing w:before="0" w:beforeAutospacing="0" w:after="0" w:afterAutospacing="0"/>
      </w:pPr>
      <w:r>
        <w:t> </w:t>
      </w:r>
    </w:p>
    <w:p w14:paraId="4AD2F95A" w14:textId="77777777" w:rsidR="00C246E0" w:rsidRDefault="00C246E0" w:rsidP="00C246E0">
      <w:pPr>
        <w:pStyle w:val="NormalWeb"/>
        <w:spacing w:before="0" w:beforeAutospacing="0" w:after="0" w:afterAutospacing="0"/>
      </w:pPr>
      <w:r>
        <w:rPr>
          <w:rStyle w:val="Strong"/>
        </w:rPr>
        <w:t>Machine Learning and AI:</w:t>
      </w:r>
      <w:r>
        <w:t xml:space="preserve"> An introduction to some of the groundbreaking computational methods reshaping the way we view and analyze data. This includes machine learning and other forms of artificial intelligence that can process and interpret data at unprecedented scales and speeds.</w:t>
      </w:r>
    </w:p>
    <w:p w14:paraId="1AB4D20E" w14:textId="77777777" w:rsidR="00C246E0" w:rsidRDefault="00C246E0" w:rsidP="00C246E0">
      <w:pPr>
        <w:pStyle w:val="NormalWeb"/>
        <w:spacing w:before="0" w:beforeAutospacing="0" w:after="0" w:afterAutospacing="0"/>
      </w:pPr>
      <w:r>
        <w:t> </w:t>
      </w:r>
    </w:p>
    <w:p w14:paraId="25EB2D31" w14:textId="77777777" w:rsidR="00C246E0" w:rsidRDefault="00C246E0" w:rsidP="00C246E0">
      <w:pPr>
        <w:pStyle w:val="NormalWeb"/>
        <w:spacing w:before="0" w:beforeAutospacing="0" w:after="0" w:afterAutospacing="0"/>
      </w:pPr>
      <w:r>
        <w:rPr>
          <w:rStyle w:val="Strong"/>
        </w:rPr>
        <w:t>Practical Applications and Case Studies:</w:t>
      </w:r>
      <w:r>
        <w:t xml:space="preserve"> Demonstrations of real-world scenarios where these techniques have been applied, highlighting their successes, and importantly, the lessons learned from their failures.</w:t>
      </w:r>
    </w:p>
    <w:p w14:paraId="4A317CED" w14:textId="77777777" w:rsidR="00C246E0" w:rsidRDefault="00C246E0" w:rsidP="00C246E0">
      <w:pPr>
        <w:pStyle w:val="NormalWeb"/>
        <w:spacing w:before="0" w:beforeAutospacing="0" w:after="0" w:afterAutospacing="0"/>
      </w:pPr>
      <w:r>
        <w:t> </w:t>
      </w:r>
    </w:p>
    <w:p w14:paraId="67927EEA" w14:textId="77777777" w:rsidR="00C246E0" w:rsidRDefault="00C246E0" w:rsidP="00C246E0">
      <w:pPr>
        <w:pStyle w:val="NormalWeb"/>
        <w:spacing w:before="0" w:beforeAutospacing="0" w:after="0" w:afterAutospacing="0"/>
      </w:pPr>
      <w:r>
        <w:rPr>
          <w:rStyle w:val="Strong"/>
        </w:rPr>
        <w:t>Advantages of New Technology:</w:t>
      </w:r>
      <w:r>
        <w:t xml:space="preserve"> A discussion on the merits of integrating these advanced techniques, their potential to reduce human error, increase speed and efficiency. Most importantly, with the challenging work force, how to elevate people using technology.</w:t>
      </w:r>
    </w:p>
    <w:p w14:paraId="7A1BC9A5" w14:textId="77777777" w:rsidR="00C246E0" w:rsidRDefault="00C246E0" w:rsidP="00C246E0">
      <w:pPr>
        <w:pStyle w:val="NormalWeb"/>
        <w:spacing w:before="0" w:beforeAutospacing="0" w:after="0" w:afterAutospacing="0"/>
      </w:pPr>
      <w:r>
        <w:t> </w:t>
      </w:r>
    </w:p>
    <w:p w14:paraId="1713BBB3" w14:textId="77777777" w:rsidR="00C246E0" w:rsidRDefault="00C246E0" w:rsidP="00C246E0">
      <w:pPr>
        <w:pStyle w:val="NormalWeb"/>
        <w:spacing w:before="0" w:beforeAutospacing="0" w:after="0" w:afterAutospacing="0"/>
      </w:pPr>
      <w:r>
        <w:rPr>
          <w:rStyle w:val="Strong"/>
        </w:rPr>
        <w:t>Best Practices for Implementation:</w:t>
      </w:r>
      <w:r>
        <w:t xml:space="preserve"> Concrete steps and recommendations for organizations looking to harness these techniques.</w:t>
      </w:r>
    </w:p>
    <w:p w14:paraId="6B148623" w14:textId="77777777" w:rsidR="00C246E0" w:rsidRDefault="00C246E0" w:rsidP="00C246E0">
      <w:pPr>
        <w:pStyle w:val="NormalWeb"/>
        <w:spacing w:before="0" w:beforeAutospacing="0" w:after="0" w:afterAutospacing="0"/>
      </w:pPr>
      <w:r>
        <w:t> </w:t>
      </w:r>
    </w:p>
    <w:p w14:paraId="0D6ACAD4" w14:textId="77777777" w:rsidR="00C246E0" w:rsidRDefault="00C246E0" w:rsidP="00C246E0">
      <w:pPr>
        <w:pStyle w:val="NormalWeb"/>
        <w:spacing w:before="0" w:beforeAutospacing="0" w:after="0" w:afterAutospacing="0"/>
      </w:pPr>
      <w:r>
        <w:rPr>
          <w:rStyle w:val="Strong"/>
        </w:rPr>
        <w:t>Conclusion:</w:t>
      </w:r>
    </w:p>
    <w:p w14:paraId="54F3DFE3" w14:textId="77777777" w:rsidR="00C246E0" w:rsidRDefault="00C246E0" w:rsidP="00C246E0">
      <w:pPr>
        <w:pStyle w:val="NormalWeb"/>
        <w:spacing w:before="0" w:beforeAutospacing="0" w:after="0" w:afterAutospacing="0"/>
      </w:pPr>
      <w:r>
        <w:t>By the end of the session, attendees will have a comprehensive understanding of what industry leaders are executing. They will be equipped with the knowledge and insights to assess their own organizational needs, evaluate the appropriateness of different methods, and chart a path forward for integrating these powerful tools into their data analytics and strategic decision-making processes.</w:t>
      </w:r>
    </w:p>
    <w:p w14:paraId="4A5CBD2F" w14:textId="77777777" w:rsidR="00FA7230" w:rsidRDefault="00FA7230"/>
    <w:sectPr w:rsidR="00FA7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E0"/>
    <w:rsid w:val="00C246E0"/>
    <w:rsid w:val="00FA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B6FA"/>
  <w15:chartTrackingRefBased/>
  <w15:docId w15:val="{44434F3E-4F76-4060-AEA4-0EE8EF89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6E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24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8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Buda</dc:creator>
  <cp:keywords/>
  <dc:description/>
  <cp:lastModifiedBy>Sean Buda</cp:lastModifiedBy>
  <cp:revision>1</cp:revision>
  <dcterms:created xsi:type="dcterms:W3CDTF">2024-02-20T13:46:00Z</dcterms:created>
  <dcterms:modified xsi:type="dcterms:W3CDTF">2024-02-20T13:47:00Z</dcterms:modified>
</cp:coreProperties>
</file>