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D669" w14:textId="5A85ABF1" w:rsidR="00DF131B" w:rsidRDefault="00BE688B" w:rsidP="00325650">
      <w:pPr>
        <w:jc w:val="both"/>
        <w:rPr>
          <w:rStyle w:val="Strong"/>
          <w:rFonts w:cs="Times New Roman"/>
          <w:color w:val="333333"/>
        </w:rPr>
      </w:pPr>
      <w:r>
        <w:rPr>
          <w:rStyle w:val="Strong"/>
          <w:rFonts w:cs="Times New Roman"/>
          <w:color w:val="333333"/>
        </w:rPr>
        <w:t>Title</w:t>
      </w:r>
      <w:r w:rsidR="00E4397B">
        <w:rPr>
          <w:rStyle w:val="Strong"/>
          <w:rFonts w:cs="Times New Roman"/>
          <w:color w:val="333333"/>
        </w:rPr>
        <w:t xml:space="preserve">: </w:t>
      </w:r>
      <w:r w:rsidR="00E42909">
        <w:rPr>
          <w:rStyle w:val="Strong"/>
          <w:rFonts w:cs="Times New Roman"/>
          <w:color w:val="333333"/>
        </w:rPr>
        <w:t xml:space="preserve">Lessons learned from </w:t>
      </w:r>
      <w:r w:rsidR="002F3736">
        <w:rPr>
          <w:rStyle w:val="Strong"/>
          <w:rFonts w:cs="Times New Roman"/>
          <w:color w:val="333333"/>
        </w:rPr>
        <w:t xml:space="preserve">2D and 3D characterization </w:t>
      </w:r>
      <w:r w:rsidR="00E42909">
        <w:rPr>
          <w:rStyle w:val="Strong"/>
          <w:rFonts w:cs="Times New Roman"/>
          <w:color w:val="333333"/>
        </w:rPr>
        <w:t xml:space="preserve">of porosity and its impact on </w:t>
      </w:r>
      <w:r w:rsidR="002F3736">
        <w:rPr>
          <w:rStyle w:val="Strong"/>
          <w:rFonts w:cs="Times New Roman"/>
          <w:color w:val="333333"/>
        </w:rPr>
        <w:t>fatigue in laser powder bed fusion additively manufactured Ti-6Al-4V</w:t>
      </w:r>
    </w:p>
    <w:p w14:paraId="794B12C4" w14:textId="77777777" w:rsidR="00BE688B" w:rsidRPr="009B4EFF" w:rsidRDefault="00BE688B" w:rsidP="00325650">
      <w:pPr>
        <w:jc w:val="both"/>
        <w:rPr>
          <w:rStyle w:val="Strong"/>
          <w:rFonts w:cs="Times New Roman"/>
          <w:color w:val="333333"/>
        </w:rPr>
      </w:pPr>
    </w:p>
    <w:p w14:paraId="61BC4BA7" w14:textId="55847AEB" w:rsidR="00BE688B" w:rsidRDefault="00BE688B" w:rsidP="00325650">
      <w:pPr>
        <w:jc w:val="both"/>
        <w:rPr>
          <w:rStyle w:val="Strong"/>
          <w:rFonts w:cs="Times New Roman"/>
          <w:color w:val="333333"/>
        </w:rPr>
      </w:pPr>
      <w:r>
        <w:rPr>
          <w:rStyle w:val="Strong"/>
          <w:rFonts w:cs="Times New Roman"/>
          <w:color w:val="333333"/>
        </w:rPr>
        <w:t>Abstract</w:t>
      </w:r>
    </w:p>
    <w:p w14:paraId="267E5E28" w14:textId="074B57A6" w:rsidR="002C1F01" w:rsidRPr="002F3736" w:rsidRDefault="002C1F01" w:rsidP="00325650">
      <w:pPr>
        <w:jc w:val="both"/>
        <w:rPr>
          <w:rStyle w:val="Strong"/>
          <w:rFonts w:cs="Times New Roman"/>
          <w:b w:val="0"/>
          <w:bCs w:val="0"/>
          <w:color w:val="333333"/>
        </w:rPr>
      </w:pPr>
      <w:r w:rsidRPr="002C1F01">
        <w:rPr>
          <w:rStyle w:val="Strong"/>
          <w:rFonts w:cs="Times New Roman"/>
          <w:b w:val="0"/>
          <w:bCs w:val="0"/>
          <w:color w:val="333333"/>
        </w:rPr>
        <w:t>This talk will provide an overview of defect characterization efforts aimed at establishing process-structure-property relationships and a fatigue-based process window for Ti-6Al-4V components produced via laser powder bed fusion additive manufacturing. The emphasis will be on the characterization methods and analysis techniques developed to correlate porosity characteristics, observed through optical microscopy and X-ray micro-computed tomography (</w:t>
      </w:r>
      <w:proofErr w:type="spellStart"/>
      <w:r w:rsidRPr="002C1F01">
        <w:rPr>
          <w:rStyle w:val="Strong"/>
          <w:rFonts w:cs="Times New Roman"/>
          <w:b w:val="0"/>
          <w:bCs w:val="0"/>
          <w:color w:val="333333"/>
        </w:rPr>
        <w:t>μCT</w:t>
      </w:r>
      <w:proofErr w:type="spellEnd"/>
      <w:r w:rsidRPr="002C1F01">
        <w:rPr>
          <w:rStyle w:val="Strong"/>
          <w:rFonts w:cs="Times New Roman"/>
          <w:b w:val="0"/>
          <w:bCs w:val="0"/>
          <w:color w:val="333333"/>
        </w:rPr>
        <w:t xml:space="preserve">), to fatigue performance. The talk will highlight the critical role of advanced characterization in identifying the key defects and underlying defect formation mechanisms that impact the mechanical properties of additively manufactured materials. </w:t>
      </w:r>
    </w:p>
    <w:p w14:paraId="186E918C" w14:textId="77777777" w:rsidR="00BE688B" w:rsidRDefault="00BE688B" w:rsidP="00325650">
      <w:pPr>
        <w:jc w:val="both"/>
        <w:rPr>
          <w:rStyle w:val="Strong"/>
          <w:rFonts w:cs="Times New Roman"/>
          <w:color w:val="333333"/>
        </w:rPr>
      </w:pPr>
    </w:p>
    <w:p w14:paraId="241A9F2E" w14:textId="7807E3D5" w:rsidR="00A80D0A" w:rsidRPr="009B4EFF" w:rsidRDefault="00966D6E" w:rsidP="00325650">
      <w:pPr>
        <w:jc w:val="both"/>
        <w:rPr>
          <w:rStyle w:val="Strong"/>
          <w:rFonts w:cs="Times New Roman"/>
          <w:color w:val="333333"/>
        </w:rPr>
      </w:pPr>
      <w:r w:rsidRPr="009B4EFF">
        <w:rPr>
          <w:noProof/>
        </w:rPr>
        <w:drawing>
          <wp:anchor distT="0" distB="0" distL="114300" distR="114300" simplePos="0" relativeHeight="251658240" behindDoc="0" locked="0" layoutInCell="1" allowOverlap="1" wp14:anchorId="6498E8B8" wp14:editId="40353104">
            <wp:simplePos x="0" y="0"/>
            <wp:positionH relativeFrom="column">
              <wp:posOffset>4704080</wp:posOffset>
            </wp:positionH>
            <wp:positionV relativeFrom="paragraph">
              <wp:posOffset>124260</wp:posOffset>
            </wp:positionV>
            <wp:extent cx="1196975" cy="1233170"/>
            <wp:effectExtent l="0" t="0" r="0" b="0"/>
            <wp:wrapSquare wrapText="bothSides"/>
            <wp:docPr id="601436151" name="Picture 1" descr="Dire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6898"/>
                    <a:stretch/>
                  </pic:blipFill>
                  <pic:spPr bwMode="auto">
                    <a:xfrm>
                      <a:off x="0" y="0"/>
                      <a:ext cx="1196975"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D0A" w:rsidRPr="009B4EFF">
        <w:rPr>
          <w:rStyle w:val="Strong"/>
          <w:rFonts w:cs="Times New Roman"/>
          <w:color w:val="333333"/>
        </w:rPr>
        <w:t>Bio</w:t>
      </w:r>
    </w:p>
    <w:p w14:paraId="61F51F81" w14:textId="0485CB8F" w:rsidR="00A80D0A" w:rsidRDefault="00A80D0A" w:rsidP="00325650">
      <w:pPr>
        <w:jc w:val="both"/>
        <w:rPr>
          <w:rStyle w:val="Strong"/>
          <w:rFonts w:cs="Times New Roman"/>
          <w:b w:val="0"/>
          <w:bCs w:val="0"/>
          <w:color w:val="333333"/>
        </w:rPr>
      </w:pPr>
      <w:r w:rsidRPr="009B4EFF">
        <w:rPr>
          <w:rStyle w:val="Strong"/>
          <w:rFonts w:cs="Times New Roman"/>
          <w:b w:val="0"/>
          <w:bCs w:val="0"/>
          <w:color w:val="333333"/>
        </w:rPr>
        <w:t>Dr. Narra's research focuses on advancing fundamental knowledge in metal additive manufacturing to enable lightweight, high-performance printed parts. This includes studying process-structure interactions, material behavior, and physics-driven process design paradigms aimed at accelerating industrial adoption. Her group works at the intersection of mechanical engineering and materials science to advance additive manufacturing technologies.</w:t>
      </w:r>
      <w:r w:rsidR="00966D6E">
        <w:rPr>
          <w:rStyle w:val="Strong"/>
          <w:rFonts w:cs="Times New Roman"/>
          <w:b w:val="0"/>
          <w:bCs w:val="0"/>
          <w:color w:val="333333"/>
        </w:rPr>
        <w:t xml:space="preserve"> </w:t>
      </w:r>
    </w:p>
    <w:p w14:paraId="1451E838" w14:textId="77777777" w:rsidR="003C6595" w:rsidRDefault="003C6595" w:rsidP="00325650">
      <w:pPr>
        <w:jc w:val="both"/>
        <w:rPr>
          <w:rStyle w:val="Strong"/>
          <w:rFonts w:cs="Times New Roman"/>
          <w:b w:val="0"/>
          <w:bCs w:val="0"/>
          <w:color w:val="333333"/>
        </w:rPr>
      </w:pPr>
    </w:p>
    <w:p w14:paraId="193BCC32" w14:textId="77777777" w:rsidR="003C6595" w:rsidRDefault="003C6595" w:rsidP="00325650">
      <w:pPr>
        <w:jc w:val="both"/>
        <w:rPr>
          <w:rStyle w:val="Strong"/>
          <w:rFonts w:cs="Times New Roman"/>
          <w:b w:val="0"/>
          <w:bCs w:val="0"/>
          <w:color w:val="333333"/>
        </w:rPr>
      </w:pPr>
      <w:r w:rsidRPr="003C6595">
        <w:rPr>
          <w:rStyle w:val="Strong"/>
          <w:rFonts w:cs="Times New Roman"/>
          <w:b w:val="0"/>
          <w:bCs w:val="0"/>
          <w:color w:val="333333"/>
        </w:rPr>
        <w:t>Sneha P. Narra received her B.E. in civil engineering from Osmania</w:t>
      </w:r>
      <w:r>
        <w:rPr>
          <w:rStyle w:val="Strong"/>
          <w:rFonts w:cs="Times New Roman"/>
          <w:b w:val="0"/>
          <w:bCs w:val="0"/>
          <w:color w:val="333333"/>
        </w:rPr>
        <w:t xml:space="preserve"> </w:t>
      </w:r>
      <w:r w:rsidRPr="003C6595">
        <w:rPr>
          <w:rStyle w:val="Strong"/>
          <w:rFonts w:cs="Times New Roman"/>
          <w:b w:val="0"/>
          <w:bCs w:val="0"/>
          <w:color w:val="333333"/>
        </w:rPr>
        <w:t>University in India (2012).</w:t>
      </w:r>
      <w:r>
        <w:rPr>
          <w:rStyle w:val="Strong"/>
          <w:rFonts w:cs="Times New Roman"/>
          <w:b w:val="0"/>
          <w:bCs w:val="0"/>
          <w:color w:val="333333"/>
        </w:rPr>
        <w:t xml:space="preserve"> </w:t>
      </w:r>
      <w:r w:rsidRPr="003C6595">
        <w:rPr>
          <w:rStyle w:val="Strong"/>
          <w:rFonts w:cs="Times New Roman"/>
          <w:b w:val="0"/>
          <w:bCs w:val="0"/>
          <w:color w:val="333333"/>
        </w:rPr>
        <w:t>She pursued graduate education at Carnegie</w:t>
      </w:r>
      <w:r>
        <w:rPr>
          <w:rStyle w:val="Strong"/>
          <w:rFonts w:cs="Times New Roman"/>
          <w:b w:val="0"/>
          <w:bCs w:val="0"/>
          <w:color w:val="333333"/>
        </w:rPr>
        <w:t xml:space="preserve"> </w:t>
      </w:r>
      <w:r w:rsidRPr="003C6595">
        <w:rPr>
          <w:rStyle w:val="Strong"/>
          <w:rFonts w:cs="Times New Roman"/>
          <w:b w:val="0"/>
          <w:bCs w:val="0"/>
          <w:color w:val="333333"/>
        </w:rPr>
        <w:t>Mellon University, where she obtained her M.S. in computational</w:t>
      </w:r>
      <w:r>
        <w:rPr>
          <w:rStyle w:val="Strong"/>
          <w:rFonts w:cs="Times New Roman"/>
          <w:b w:val="0"/>
          <w:bCs w:val="0"/>
          <w:color w:val="333333"/>
        </w:rPr>
        <w:t xml:space="preserve"> </w:t>
      </w:r>
      <w:r w:rsidRPr="003C6595">
        <w:rPr>
          <w:rStyle w:val="Strong"/>
          <w:rFonts w:cs="Times New Roman"/>
          <w:b w:val="0"/>
          <w:bCs w:val="0"/>
          <w:color w:val="333333"/>
        </w:rPr>
        <w:t>mechanics (2013), M.S. in mechanical engineering (2015) and Ph.D. in</w:t>
      </w:r>
      <w:r>
        <w:rPr>
          <w:rStyle w:val="Strong"/>
          <w:rFonts w:cs="Times New Roman"/>
          <w:b w:val="0"/>
          <w:bCs w:val="0"/>
          <w:color w:val="333333"/>
        </w:rPr>
        <w:t xml:space="preserve"> </w:t>
      </w:r>
      <w:r w:rsidRPr="003C6595">
        <w:rPr>
          <w:rStyle w:val="Strong"/>
          <w:rFonts w:cs="Times New Roman"/>
          <w:b w:val="0"/>
          <w:bCs w:val="0"/>
          <w:color w:val="333333"/>
        </w:rPr>
        <w:t>mechanical</w:t>
      </w:r>
      <w:r>
        <w:rPr>
          <w:rStyle w:val="Strong"/>
          <w:rFonts w:cs="Times New Roman"/>
          <w:b w:val="0"/>
          <w:bCs w:val="0"/>
          <w:color w:val="333333"/>
        </w:rPr>
        <w:t xml:space="preserve"> </w:t>
      </w:r>
      <w:r w:rsidRPr="003C6595">
        <w:rPr>
          <w:rStyle w:val="Strong"/>
          <w:rFonts w:cs="Times New Roman"/>
          <w:b w:val="0"/>
          <w:bCs w:val="0"/>
          <w:color w:val="333333"/>
        </w:rPr>
        <w:t>engineering (2017). She then completed postdoctoral training</w:t>
      </w:r>
      <w:r>
        <w:rPr>
          <w:rStyle w:val="Strong"/>
          <w:rFonts w:cs="Times New Roman"/>
          <w:b w:val="0"/>
          <w:bCs w:val="0"/>
          <w:color w:val="333333"/>
        </w:rPr>
        <w:t xml:space="preserve"> </w:t>
      </w:r>
      <w:r w:rsidRPr="003C6595">
        <w:rPr>
          <w:rStyle w:val="Strong"/>
          <w:rFonts w:cs="Times New Roman"/>
          <w:b w:val="0"/>
          <w:bCs w:val="0"/>
          <w:color w:val="333333"/>
        </w:rPr>
        <w:t>at the NextManufacturing Center before joining the mechanical</w:t>
      </w:r>
      <w:r>
        <w:rPr>
          <w:rStyle w:val="Strong"/>
          <w:rFonts w:cs="Times New Roman"/>
          <w:b w:val="0"/>
          <w:bCs w:val="0"/>
          <w:color w:val="333333"/>
        </w:rPr>
        <w:t xml:space="preserve"> </w:t>
      </w:r>
      <w:r w:rsidRPr="003C6595">
        <w:rPr>
          <w:rStyle w:val="Strong"/>
          <w:rFonts w:cs="Times New Roman"/>
          <w:b w:val="0"/>
          <w:bCs w:val="0"/>
          <w:color w:val="333333"/>
        </w:rPr>
        <w:t>engineering department at Worcester Polytechnic Institute as an assistant</w:t>
      </w:r>
      <w:r>
        <w:rPr>
          <w:rStyle w:val="Strong"/>
          <w:rFonts w:cs="Times New Roman"/>
          <w:b w:val="0"/>
          <w:bCs w:val="0"/>
          <w:color w:val="333333"/>
        </w:rPr>
        <w:t xml:space="preserve"> </w:t>
      </w:r>
      <w:r w:rsidRPr="003C6595">
        <w:rPr>
          <w:rStyle w:val="Strong"/>
          <w:rFonts w:cs="Times New Roman"/>
          <w:b w:val="0"/>
          <w:bCs w:val="0"/>
          <w:color w:val="333333"/>
        </w:rPr>
        <w:t>professor in 2018. After three years in WPI</w:t>
      </w:r>
      <w:r>
        <w:rPr>
          <w:rStyle w:val="Strong"/>
          <w:rFonts w:cs="Times New Roman"/>
          <w:b w:val="0"/>
          <w:bCs w:val="0"/>
          <w:color w:val="333333"/>
        </w:rPr>
        <w:t>’</w:t>
      </w:r>
      <w:r w:rsidRPr="003C6595">
        <w:rPr>
          <w:rStyle w:val="Strong"/>
          <w:rFonts w:cs="Times New Roman"/>
          <w:b w:val="0"/>
          <w:bCs w:val="0"/>
          <w:color w:val="333333"/>
        </w:rPr>
        <w:t>s materials and manufacturing</w:t>
      </w:r>
      <w:r>
        <w:rPr>
          <w:rStyle w:val="Strong"/>
          <w:rFonts w:cs="Times New Roman"/>
          <w:b w:val="0"/>
          <w:bCs w:val="0"/>
          <w:color w:val="333333"/>
        </w:rPr>
        <w:t xml:space="preserve"> </w:t>
      </w:r>
      <w:r w:rsidRPr="003C6595">
        <w:rPr>
          <w:rStyle w:val="Strong"/>
          <w:rFonts w:cs="Times New Roman"/>
          <w:b w:val="0"/>
          <w:bCs w:val="0"/>
          <w:color w:val="333333"/>
        </w:rPr>
        <w:t>engineering program, she joined the CMU mechanical engineering</w:t>
      </w:r>
      <w:r>
        <w:rPr>
          <w:rStyle w:val="Strong"/>
          <w:rFonts w:cs="Times New Roman"/>
          <w:b w:val="0"/>
          <w:bCs w:val="0"/>
          <w:color w:val="333333"/>
        </w:rPr>
        <w:t xml:space="preserve"> </w:t>
      </w:r>
      <w:r w:rsidRPr="003C6595">
        <w:rPr>
          <w:rStyle w:val="Strong"/>
          <w:rFonts w:cs="Times New Roman"/>
          <w:b w:val="0"/>
          <w:bCs w:val="0"/>
          <w:color w:val="333333"/>
        </w:rPr>
        <w:t>department in 2021.</w:t>
      </w:r>
      <w:r>
        <w:rPr>
          <w:rStyle w:val="Strong"/>
          <w:rFonts w:cs="Times New Roman"/>
          <w:b w:val="0"/>
          <w:bCs w:val="0"/>
          <w:color w:val="333333"/>
        </w:rPr>
        <w:t xml:space="preserve"> </w:t>
      </w:r>
    </w:p>
    <w:p w14:paraId="1BC60D71" w14:textId="77777777" w:rsidR="003C6595" w:rsidRDefault="003C6595" w:rsidP="00325650">
      <w:pPr>
        <w:jc w:val="both"/>
        <w:rPr>
          <w:rStyle w:val="Strong"/>
          <w:rFonts w:cs="Times New Roman"/>
          <w:b w:val="0"/>
          <w:bCs w:val="0"/>
          <w:color w:val="333333"/>
        </w:rPr>
      </w:pPr>
    </w:p>
    <w:p w14:paraId="180D6A82" w14:textId="279D1A61" w:rsidR="003C6595" w:rsidRPr="009B4EFF" w:rsidRDefault="003C6595" w:rsidP="00325650">
      <w:pPr>
        <w:jc w:val="both"/>
        <w:rPr>
          <w:rStyle w:val="Strong"/>
          <w:rFonts w:cs="Times New Roman"/>
          <w:b w:val="0"/>
          <w:bCs w:val="0"/>
          <w:color w:val="333333"/>
        </w:rPr>
      </w:pPr>
      <w:r w:rsidRPr="003C6595">
        <w:rPr>
          <w:rStyle w:val="Strong"/>
          <w:rFonts w:cs="Times New Roman"/>
          <w:b w:val="0"/>
          <w:bCs w:val="0"/>
          <w:color w:val="333333"/>
        </w:rPr>
        <w:t>She is currently serving as the Associate Editor of the Additive Manufacturing journal and plays</w:t>
      </w:r>
      <w:r w:rsidR="000340C5">
        <w:rPr>
          <w:rStyle w:val="Strong"/>
          <w:rFonts w:cs="Times New Roman"/>
          <w:b w:val="0"/>
          <w:bCs w:val="0"/>
          <w:color w:val="333333"/>
        </w:rPr>
        <w:t xml:space="preserve"> </w:t>
      </w:r>
      <w:r w:rsidRPr="003C6595">
        <w:rPr>
          <w:rStyle w:val="Strong"/>
          <w:rFonts w:cs="Times New Roman"/>
          <w:b w:val="0"/>
          <w:bCs w:val="0"/>
          <w:color w:val="333333"/>
        </w:rPr>
        <w:t>an active role in organizing symposia through the TMS Additive Manufacturing Bridge</w:t>
      </w:r>
      <w:r>
        <w:rPr>
          <w:rStyle w:val="Strong"/>
          <w:rFonts w:cs="Times New Roman"/>
          <w:b w:val="0"/>
          <w:bCs w:val="0"/>
          <w:color w:val="333333"/>
        </w:rPr>
        <w:t xml:space="preserve"> </w:t>
      </w:r>
      <w:r w:rsidRPr="003C6595">
        <w:rPr>
          <w:rStyle w:val="Strong"/>
          <w:rFonts w:cs="Times New Roman"/>
          <w:b w:val="0"/>
          <w:bCs w:val="0"/>
          <w:color w:val="333333"/>
        </w:rPr>
        <w:t>Committee and other educational and outreach activities.</w:t>
      </w:r>
    </w:p>
    <w:p w14:paraId="651A033C" w14:textId="5781D119" w:rsidR="00405601" w:rsidRPr="009B4EFF" w:rsidRDefault="00405601" w:rsidP="003E4796">
      <w:pPr>
        <w:jc w:val="both"/>
        <w:rPr>
          <w:rFonts w:cs="Times New Roman"/>
          <w:color w:val="333333"/>
        </w:rPr>
      </w:pPr>
    </w:p>
    <w:p w14:paraId="046DA033" w14:textId="2E21E30B" w:rsidR="00405601" w:rsidRPr="009B4EFF" w:rsidRDefault="00405601" w:rsidP="00405601">
      <w:pPr>
        <w:jc w:val="both"/>
        <w:rPr>
          <w:rFonts w:cs="Times New Roman"/>
        </w:rPr>
      </w:pPr>
    </w:p>
    <w:sectPr w:rsidR="00405601" w:rsidRPr="009B4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0FF4"/>
    <w:multiLevelType w:val="multilevel"/>
    <w:tmpl w:val="0FE8A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6F11D1"/>
    <w:multiLevelType w:val="multilevel"/>
    <w:tmpl w:val="A008F3BA"/>
    <w:lvl w:ilvl="0">
      <w:start w:val="1"/>
      <w:numFmt w:val="decimal"/>
      <w:pStyle w:val="Heading1"/>
      <w:lvlText w:val="%1."/>
      <w:lvlJc w:val="left"/>
      <w:pPr>
        <w:ind w:left="360" w:hanging="360"/>
      </w:p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7F680FD8"/>
    <w:multiLevelType w:val="multilevel"/>
    <w:tmpl w:val="4FBC5A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4622813">
    <w:abstractNumId w:val="2"/>
  </w:num>
  <w:num w:numId="2" w16cid:durableId="679548959">
    <w:abstractNumId w:val="0"/>
  </w:num>
  <w:num w:numId="3" w16cid:durableId="175265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EB"/>
    <w:rsid w:val="000316DE"/>
    <w:rsid w:val="000340C5"/>
    <w:rsid w:val="00092A07"/>
    <w:rsid w:val="000D6F1F"/>
    <w:rsid w:val="001C7FCE"/>
    <w:rsid w:val="002866D2"/>
    <w:rsid w:val="00297239"/>
    <w:rsid w:val="002C1F01"/>
    <w:rsid w:val="002F3736"/>
    <w:rsid w:val="002F44F1"/>
    <w:rsid w:val="00303CFA"/>
    <w:rsid w:val="00325650"/>
    <w:rsid w:val="00352A75"/>
    <w:rsid w:val="00387AE3"/>
    <w:rsid w:val="003A70D6"/>
    <w:rsid w:val="003C3E44"/>
    <w:rsid w:val="003C6595"/>
    <w:rsid w:val="003E4796"/>
    <w:rsid w:val="003F6AE1"/>
    <w:rsid w:val="00405601"/>
    <w:rsid w:val="004C2B91"/>
    <w:rsid w:val="004C68A5"/>
    <w:rsid w:val="005422EB"/>
    <w:rsid w:val="00580BF1"/>
    <w:rsid w:val="005907A4"/>
    <w:rsid w:val="005A519F"/>
    <w:rsid w:val="00687285"/>
    <w:rsid w:val="006B4890"/>
    <w:rsid w:val="00754114"/>
    <w:rsid w:val="0076284D"/>
    <w:rsid w:val="007C6895"/>
    <w:rsid w:val="007E1BE8"/>
    <w:rsid w:val="008826EB"/>
    <w:rsid w:val="008D01A9"/>
    <w:rsid w:val="00941EAB"/>
    <w:rsid w:val="00943344"/>
    <w:rsid w:val="00966D6E"/>
    <w:rsid w:val="009B4EFF"/>
    <w:rsid w:val="00A80D0A"/>
    <w:rsid w:val="00BE688B"/>
    <w:rsid w:val="00C238FE"/>
    <w:rsid w:val="00C736B9"/>
    <w:rsid w:val="00CD38FE"/>
    <w:rsid w:val="00D32839"/>
    <w:rsid w:val="00D542E8"/>
    <w:rsid w:val="00D5685D"/>
    <w:rsid w:val="00DF131B"/>
    <w:rsid w:val="00DF63D5"/>
    <w:rsid w:val="00E10E42"/>
    <w:rsid w:val="00E42909"/>
    <w:rsid w:val="00E4397B"/>
    <w:rsid w:val="00E87A8D"/>
    <w:rsid w:val="00F0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5322"/>
  <w15:chartTrackingRefBased/>
  <w15:docId w15:val="{CFD8891A-748E-1C42-B57C-FB895177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AE1"/>
    <w:rPr>
      <w:rFonts w:ascii="Times New Roman" w:eastAsiaTheme="minorEastAsia" w:hAnsi="Times New Roman"/>
    </w:rPr>
  </w:style>
  <w:style w:type="paragraph" w:styleId="Heading1">
    <w:name w:val="heading 1"/>
    <w:basedOn w:val="Normal"/>
    <w:next w:val="Normal"/>
    <w:link w:val="Heading1Char"/>
    <w:autoRedefine/>
    <w:uiPriority w:val="9"/>
    <w:qFormat/>
    <w:rsid w:val="0076284D"/>
    <w:pPr>
      <w:keepNext/>
      <w:keepLines/>
      <w:numPr>
        <w:numId w:val="3"/>
      </w:numPr>
      <w:spacing w:before="240"/>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7C6895"/>
    <w:pPr>
      <w:numPr>
        <w:ilvl w:val="1"/>
        <w:numId w:val="3"/>
      </w:numPr>
      <w:spacing w:before="1" w:line="480" w:lineRule="auto"/>
      <w:jc w:val="both"/>
      <w:outlineLvl w:val="1"/>
    </w:pPr>
    <w:rPr>
      <w:rFonts w:eastAsia="Times New Roman" w:cs="Times New Roman"/>
      <w:spacing w:val="-1"/>
      <w:sz w:val="26"/>
      <w:szCs w:val="26"/>
      <w:lang w:eastAsia="zh-CN"/>
    </w:rPr>
  </w:style>
  <w:style w:type="paragraph" w:styleId="Heading3">
    <w:name w:val="heading 3"/>
    <w:basedOn w:val="Normal"/>
    <w:next w:val="Normal"/>
    <w:link w:val="Heading3Char"/>
    <w:autoRedefine/>
    <w:uiPriority w:val="9"/>
    <w:unhideWhenUsed/>
    <w:qFormat/>
    <w:rsid w:val="005907A4"/>
    <w:pPr>
      <w:keepNext/>
      <w:keepLines/>
      <w:numPr>
        <w:ilvl w:val="2"/>
        <w:numId w:val="3"/>
      </w:numPr>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8826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26E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26E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26E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26E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26E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84D"/>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7C6895"/>
    <w:rPr>
      <w:rFonts w:ascii="Times New Roman" w:eastAsia="Times New Roman" w:hAnsi="Times New Roman" w:cs="Times New Roman"/>
      <w:spacing w:val="-1"/>
      <w:sz w:val="26"/>
      <w:szCs w:val="26"/>
      <w:lang w:eastAsia="zh-CN"/>
    </w:rPr>
  </w:style>
  <w:style w:type="character" w:customStyle="1" w:styleId="Heading3Char">
    <w:name w:val="Heading 3 Char"/>
    <w:basedOn w:val="DefaultParagraphFont"/>
    <w:link w:val="Heading3"/>
    <w:uiPriority w:val="9"/>
    <w:rsid w:val="005907A4"/>
    <w:rPr>
      <w:rFonts w:ascii="Times New Roman" w:eastAsiaTheme="majorEastAsia" w:hAnsi="Times New Roman" w:cstheme="majorBidi"/>
      <w:color w:val="000000" w:themeColor="text1"/>
    </w:rPr>
  </w:style>
  <w:style w:type="character" w:customStyle="1" w:styleId="Heading4Char">
    <w:name w:val="Heading 4 Char"/>
    <w:basedOn w:val="DefaultParagraphFont"/>
    <w:link w:val="Heading4"/>
    <w:uiPriority w:val="9"/>
    <w:semiHidden/>
    <w:rsid w:val="00882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6EB"/>
    <w:rPr>
      <w:rFonts w:eastAsiaTheme="majorEastAsia" w:cstheme="majorBidi"/>
      <w:color w:val="272727" w:themeColor="text1" w:themeTint="D8"/>
    </w:rPr>
  </w:style>
  <w:style w:type="paragraph" w:styleId="Title">
    <w:name w:val="Title"/>
    <w:basedOn w:val="Normal"/>
    <w:next w:val="Normal"/>
    <w:link w:val="TitleChar"/>
    <w:uiPriority w:val="10"/>
    <w:qFormat/>
    <w:rsid w:val="008826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6E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6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26EB"/>
    <w:rPr>
      <w:rFonts w:ascii="Times New Roman" w:eastAsiaTheme="minorEastAsia" w:hAnsi="Times New Roman"/>
      <w:i/>
      <w:iCs/>
      <w:color w:val="404040" w:themeColor="text1" w:themeTint="BF"/>
    </w:rPr>
  </w:style>
  <w:style w:type="paragraph" w:styleId="ListParagraph">
    <w:name w:val="List Paragraph"/>
    <w:basedOn w:val="Normal"/>
    <w:uiPriority w:val="34"/>
    <w:qFormat/>
    <w:rsid w:val="008826EB"/>
    <w:pPr>
      <w:ind w:left="720"/>
      <w:contextualSpacing/>
    </w:pPr>
  </w:style>
  <w:style w:type="character" w:styleId="IntenseEmphasis">
    <w:name w:val="Intense Emphasis"/>
    <w:basedOn w:val="DefaultParagraphFont"/>
    <w:uiPriority w:val="21"/>
    <w:qFormat/>
    <w:rsid w:val="008826EB"/>
    <w:rPr>
      <w:i/>
      <w:iCs/>
      <w:color w:val="0F4761" w:themeColor="accent1" w:themeShade="BF"/>
    </w:rPr>
  </w:style>
  <w:style w:type="paragraph" w:styleId="IntenseQuote">
    <w:name w:val="Intense Quote"/>
    <w:basedOn w:val="Normal"/>
    <w:next w:val="Normal"/>
    <w:link w:val="IntenseQuoteChar"/>
    <w:uiPriority w:val="30"/>
    <w:qFormat/>
    <w:rsid w:val="00882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6EB"/>
    <w:rPr>
      <w:rFonts w:ascii="Times New Roman" w:eastAsiaTheme="minorEastAsia" w:hAnsi="Times New Roman"/>
      <w:i/>
      <w:iCs/>
      <w:color w:val="0F4761" w:themeColor="accent1" w:themeShade="BF"/>
    </w:rPr>
  </w:style>
  <w:style w:type="character" w:styleId="IntenseReference">
    <w:name w:val="Intense Reference"/>
    <w:basedOn w:val="DefaultParagraphFont"/>
    <w:uiPriority w:val="32"/>
    <w:qFormat/>
    <w:rsid w:val="008826EB"/>
    <w:rPr>
      <w:b/>
      <w:bCs/>
      <w:smallCaps/>
      <w:color w:val="0F4761" w:themeColor="accent1" w:themeShade="BF"/>
      <w:spacing w:val="5"/>
    </w:rPr>
  </w:style>
  <w:style w:type="character" w:styleId="Strong">
    <w:name w:val="Strong"/>
    <w:basedOn w:val="DefaultParagraphFont"/>
    <w:uiPriority w:val="22"/>
    <w:qFormat/>
    <w:rsid w:val="00D54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5581">
      <w:bodyDiv w:val="1"/>
      <w:marLeft w:val="0"/>
      <w:marRight w:val="0"/>
      <w:marTop w:val="0"/>
      <w:marBottom w:val="0"/>
      <w:divBdr>
        <w:top w:val="none" w:sz="0" w:space="0" w:color="auto"/>
        <w:left w:val="none" w:sz="0" w:space="0" w:color="auto"/>
        <w:bottom w:val="none" w:sz="0" w:space="0" w:color="auto"/>
        <w:right w:val="none" w:sz="0" w:space="0" w:color="auto"/>
      </w:divBdr>
    </w:div>
    <w:div w:id="13317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7" ma:contentTypeDescription="Create a new document." ma:contentTypeScope="" ma:versionID="b092216923a0464a0bb4cf59366d7b05">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ef268640849763cee76315428f475339"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12753-7A1D-46B2-A6E2-66C0E391FDD1}"/>
</file>

<file path=customXml/itemProps2.xml><?xml version="1.0" encoding="utf-8"?>
<ds:datastoreItem xmlns:ds="http://schemas.openxmlformats.org/officeDocument/2006/customXml" ds:itemID="{056DDC0B-F082-4F80-8D5A-D93E1AC8A4CD}"/>
</file>

<file path=docProps/app.xml><?xml version="1.0" encoding="utf-8"?>
<Properties xmlns="http://schemas.openxmlformats.org/officeDocument/2006/extended-properties" xmlns:vt="http://schemas.openxmlformats.org/officeDocument/2006/docPropsVTypes">
  <Template>Normal.dotm</Template>
  <TotalTime>67</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Prabha Narra</dc:creator>
  <cp:keywords/>
  <dc:description/>
  <cp:lastModifiedBy>Sneha Prabha Narra</cp:lastModifiedBy>
  <cp:revision>58</cp:revision>
  <dcterms:created xsi:type="dcterms:W3CDTF">2024-02-29T15:52:00Z</dcterms:created>
  <dcterms:modified xsi:type="dcterms:W3CDTF">2024-05-30T16:17:00Z</dcterms:modified>
</cp:coreProperties>
</file>