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BBB1" w14:textId="427BF7F7" w:rsidR="00CB1936" w:rsidRDefault="00CB1936" w:rsidP="00CB1936">
      <w:pPr>
        <w:pStyle w:val="Heading1"/>
      </w:pPr>
      <w:r>
        <w:t xml:space="preserve">Implementing </w:t>
      </w:r>
      <w:proofErr w:type="spellStart"/>
      <w:r>
        <w:t>PPMx</w:t>
      </w:r>
      <w:proofErr w:type="spellEnd"/>
      <w:r>
        <w:t xml:space="preserve"> on a Logistics Support Vessel</w:t>
      </w:r>
    </w:p>
    <w:p w14:paraId="7C56F3A8" w14:textId="77777777" w:rsidR="00CB1936" w:rsidRPr="00CB1936" w:rsidRDefault="00CB1936" w:rsidP="00CB1936"/>
    <w:p w14:paraId="10A50FD4" w14:textId="2ED15274" w:rsidR="00BF58FE" w:rsidRDefault="00EB5330">
      <w:r>
        <w:t>Prognostics and predictive maintenance (</w:t>
      </w:r>
      <w:proofErr w:type="spellStart"/>
      <w:r>
        <w:t>PPMx</w:t>
      </w:r>
      <w:proofErr w:type="spellEnd"/>
      <w:r>
        <w:t xml:space="preserve">) </w:t>
      </w:r>
      <w:r w:rsidR="008D6917">
        <w:t>give</w:t>
      </w:r>
      <w:r>
        <w:t xml:space="preserve"> equipment operators a view into what is going wrong and when that component will fail. To support the </w:t>
      </w:r>
      <w:r w:rsidR="008D6917">
        <w:t>US Army’s</w:t>
      </w:r>
      <w:r>
        <w:t xml:space="preserve"> </w:t>
      </w:r>
      <w:proofErr w:type="spellStart"/>
      <w:r>
        <w:t>PPMx</w:t>
      </w:r>
      <w:proofErr w:type="spellEnd"/>
      <w:r>
        <w:t xml:space="preserve"> </w:t>
      </w:r>
      <w:r w:rsidR="008D6917">
        <w:t>initiatives</w:t>
      </w:r>
      <w:r>
        <w:t xml:space="preserve">, a prognostics health management (PHM) system was developed and deployed on a logistics supply vessel (LSV). The LSV has </w:t>
      </w:r>
      <w:proofErr w:type="gramStart"/>
      <w:r>
        <w:t>a number of</w:t>
      </w:r>
      <w:proofErr w:type="gramEnd"/>
      <w:r>
        <w:t xml:space="preserve"> redundant systems for rudder control (hydraulic pumps), chill water pumps, ship service diesel generators (SSDG)</w:t>
      </w:r>
      <w:r w:rsidR="00B17934">
        <w:t xml:space="preserve">, and main ship engines. </w:t>
      </w:r>
      <w:r>
        <w:t xml:space="preserve"> </w:t>
      </w:r>
    </w:p>
    <w:p w14:paraId="4388331C" w14:textId="77777777" w:rsidR="00FD6B7B" w:rsidRDefault="00FD6B7B"/>
    <w:p w14:paraId="68EBAA5E" w14:textId="2F55054E" w:rsidR="00CB1936" w:rsidRDefault="00FD6B7B">
      <w:r>
        <w:t xml:space="preserve">One of the goals of this demonstration was to be able to design an architecture that would be scalable, </w:t>
      </w:r>
      <w:proofErr w:type="spellStart"/>
      <w:r>
        <w:t>maturable</w:t>
      </w:r>
      <w:proofErr w:type="spellEnd"/>
      <w:r>
        <w:t>, low cost</w:t>
      </w:r>
      <w:r w:rsidR="008D6917">
        <w:t>,</w:t>
      </w:r>
      <w:r>
        <w:t xml:space="preserve"> and easy to install. This demonstration was built around a bused, smart sensor system</w:t>
      </w:r>
      <w:r w:rsidR="00CB1936">
        <w:t xml:space="preserve">. Many of the components are induction machines or generators, which have known operating RPM. For these components, “tach-from-vibe” processing produced a synthetic tach. However, special runs needed to be developed to determine when the machines were not running (as a physical tachometer is often used to determine this condition). </w:t>
      </w:r>
    </w:p>
    <w:p w14:paraId="3A6FEB63" w14:textId="77777777" w:rsidR="00CB1936" w:rsidRDefault="00CB1936"/>
    <w:p w14:paraId="196F8253" w14:textId="087B88CE" w:rsidR="00FD6B7B" w:rsidRDefault="00CB1936">
      <w:r>
        <w:t xml:space="preserve">In this discussion, I will talk about some of the unique challenges of condition monitoring on the vessel, the architecture, analysis/signal processing, display, and moving data off the vessel. </w:t>
      </w:r>
    </w:p>
    <w:p w14:paraId="5FA986A5" w14:textId="33862F59" w:rsidR="00322D43" w:rsidRDefault="00A805B5">
      <w:r w:rsidRPr="00A805B5">
        <w:drawing>
          <wp:inline distT="0" distB="0" distL="0" distR="0" wp14:anchorId="3DD3354F" wp14:editId="6B19365A">
            <wp:extent cx="5943600" cy="4097655"/>
            <wp:effectExtent l="0" t="0" r="0" b="4445"/>
            <wp:docPr id="1132248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24837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92E9B" w14:textId="77777777" w:rsidR="00322D43" w:rsidRPr="00322D43" w:rsidRDefault="00322D43" w:rsidP="00322D43">
      <w:pPr>
        <w:pStyle w:val="Heading1"/>
        <w:rPr>
          <w:rFonts w:eastAsiaTheme="minorHAnsi"/>
        </w:rPr>
      </w:pPr>
      <w:r w:rsidRPr="00322D43">
        <w:rPr>
          <w:rFonts w:eastAsiaTheme="minorHAnsi"/>
        </w:rPr>
        <w:lastRenderedPageBreak/>
        <w:t xml:space="preserve">Biographies </w:t>
      </w:r>
    </w:p>
    <w:p w14:paraId="3C7DC7D3" w14:textId="77777777" w:rsidR="00322D43" w:rsidRPr="00322D43" w:rsidRDefault="00322D43" w:rsidP="00322D43">
      <w:pPr>
        <w:pStyle w:val="phmbodytext"/>
        <w:rPr>
          <w:rFonts w:asciiTheme="minorHAnsi" w:eastAsiaTheme="minorHAnsi" w:hAnsiTheme="minorHAnsi"/>
          <w:kern w:val="2"/>
          <w:sz w:val="24"/>
          <w14:ligatures w14:val="standardContextual"/>
        </w:rPr>
      </w:pPr>
      <w:r w:rsidRPr="00322D43">
        <w:rPr>
          <w:rFonts w:asciiTheme="minorHAnsi" w:eastAsiaTheme="minorHAnsi" w:hAnsiTheme="minorHAnsi"/>
          <w:kern w:val="2"/>
          <w:sz w:val="24"/>
          <w14:ligatures w14:val="standardContextual"/>
        </w:rPr>
        <w:t>Eric Bechhoefer received his BS in Biology from the University of Michigan, his MS in Operations Research from the Naval Postgraduate School, and a Ph.D. in General Engineering from Kennedy Western University. He is a former Naval Aviator who has worked extensively on condition-based maintenance, rotor track and balance, vibration analysis of rotating machinery, and fault detection in electronic systems. Dr. Bechhoefer was a board member of the Prognostics Health Management Society and a senior member of the IEEE Reliability Society.</w:t>
      </w:r>
    </w:p>
    <w:p w14:paraId="4067C97C" w14:textId="263D5D43" w:rsidR="00322D43" w:rsidRPr="00322D43" w:rsidRDefault="00322D43" w:rsidP="00322D43">
      <w:pPr>
        <w:pStyle w:val="phmbodytext"/>
        <w:rPr>
          <w:rFonts w:asciiTheme="minorHAnsi" w:eastAsiaTheme="minorHAnsi" w:hAnsiTheme="minorHAnsi"/>
          <w:kern w:val="2"/>
          <w:sz w:val="24"/>
          <w14:ligatures w14:val="standardContextual"/>
        </w:rPr>
      </w:pPr>
      <w:r w:rsidRPr="00322D43">
        <w:rPr>
          <w:rFonts w:asciiTheme="minorHAnsi" w:eastAsiaTheme="minorHAnsi" w:hAnsiTheme="minorHAnsi"/>
          <w:kern w:val="2"/>
          <w:sz w:val="24"/>
          <w14:ligatures w14:val="standardContextual"/>
        </w:rPr>
        <w:t xml:space="preserve">Joelle Kessler is </w:t>
      </w:r>
      <w:r>
        <w:rPr>
          <w:rFonts w:asciiTheme="minorHAnsi" w:eastAsiaTheme="minorHAnsi" w:hAnsiTheme="minorHAnsi"/>
          <w:kern w:val="2"/>
          <w:sz w:val="24"/>
          <w14:ligatures w14:val="standardContextual"/>
        </w:rPr>
        <w:t>the Director of</w:t>
      </w:r>
      <w:r w:rsidRPr="00322D43">
        <w:rPr>
          <w:rFonts w:asciiTheme="minorHAnsi" w:eastAsiaTheme="minorHAnsi" w:hAnsiTheme="minorHAnsi"/>
          <w:kern w:val="2"/>
          <w:sz w:val="24"/>
          <w14:ligatures w14:val="standardContextual"/>
        </w:rPr>
        <w:t xml:space="preserve"> Project Manager at GPMS International, Inc.</w:t>
      </w:r>
      <w:r>
        <w:rPr>
          <w:rFonts w:asciiTheme="minorHAnsi" w:eastAsiaTheme="minorHAnsi" w:hAnsiTheme="minorHAnsi"/>
          <w:kern w:val="2"/>
          <w:sz w:val="24"/>
          <w14:ligatures w14:val="standardContextual"/>
        </w:rPr>
        <w:t>,</w:t>
      </w:r>
      <w:r w:rsidRPr="00322D43">
        <w:rPr>
          <w:rFonts w:asciiTheme="minorHAnsi" w:eastAsiaTheme="minorHAnsi" w:hAnsiTheme="minorHAnsi"/>
          <w:kern w:val="2"/>
          <w:sz w:val="24"/>
          <w14:ligatures w14:val="standardContextual"/>
        </w:rPr>
        <w:t xml:space="preserve"> overseeing the </w:t>
      </w:r>
      <w:r>
        <w:rPr>
          <w:rFonts w:asciiTheme="minorHAnsi" w:eastAsiaTheme="minorHAnsi" w:hAnsiTheme="minorHAnsi"/>
          <w:kern w:val="2"/>
          <w:sz w:val="24"/>
          <w14:ligatures w14:val="standardContextual"/>
        </w:rPr>
        <w:t>LSV</w:t>
      </w:r>
      <w:r w:rsidRPr="00322D43">
        <w:rPr>
          <w:rFonts w:asciiTheme="minorHAnsi" w:eastAsiaTheme="minorHAnsi" w:hAnsiTheme="minorHAnsi"/>
          <w:kern w:val="2"/>
          <w:sz w:val="24"/>
          <w14:ligatures w14:val="standardContextual"/>
        </w:rPr>
        <w:t xml:space="preserve"> applications of low-cost, lightweight, condition monitoring systems as well as leading the supply chain development and production transition related to HUMS as applied to aviation platforms.</w:t>
      </w:r>
    </w:p>
    <w:p w14:paraId="68A98019" w14:textId="77777777" w:rsidR="00322D43" w:rsidRDefault="00322D43" w:rsidP="00322D43">
      <w:pPr>
        <w:pStyle w:val="phmbodytext"/>
      </w:pPr>
    </w:p>
    <w:p w14:paraId="4D65BC64" w14:textId="77777777" w:rsidR="00322D43" w:rsidRDefault="00322D43"/>
    <w:p w14:paraId="467BCE18" w14:textId="77777777" w:rsidR="00CB1936" w:rsidRDefault="00CB1936"/>
    <w:p w14:paraId="4F5E3E20" w14:textId="77777777" w:rsidR="00CB1936" w:rsidRDefault="00CB1936"/>
    <w:sectPr w:rsidR="00CB1936" w:rsidSect="00057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F9"/>
    <w:rsid w:val="00057780"/>
    <w:rsid w:val="000C0290"/>
    <w:rsid w:val="00322D43"/>
    <w:rsid w:val="008D6917"/>
    <w:rsid w:val="00910AF9"/>
    <w:rsid w:val="00A805B5"/>
    <w:rsid w:val="00B17934"/>
    <w:rsid w:val="00BF58FE"/>
    <w:rsid w:val="00CB1936"/>
    <w:rsid w:val="00E0631F"/>
    <w:rsid w:val="00EB5330"/>
    <w:rsid w:val="00FD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5B0DBF"/>
  <w15:chartTrackingRefBased/>
  <w15:docId w15:val="{142E3745-1AE9-014C-83F4-764D2B34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9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hmheadingnonumber">
    <w:name w:val="phm_heading_nonumber"/>
    <w:basedOn w:val="Normal"/>
    <w:next w:val="phmbodytext"/>
    <w:qFormat/>
    <w:rsid w:val="00322D43"/>
    <w:pPr>
      <w:spacing w:before="240" w:after="120"/>
    </w:pPr>
    <w:rPr>
      <w:rFonts w:ascii="Times New Roman" w:eastAsiaTheme="minorEastAsia" w:hAnsi="Times New Roman"/>
      <w:b/>
      <w:bCs/>
      <w:smallCaps/>
      <w:kern w:val="0"/>
      <w:sz w:val="20"/>
      <w14:ligatures w14:val="none"/>
    </w:rPr>
  </w:style>
  <w:style w:type="paragraph" w:customStyle="1" w:styleId="phmbodytext">
    <w:name w:val="phm_body_text"/>
    <w:basedOn w:val="Normal"/>
    <w:qFormat/>
    <w:rsid w:val="00322D43"/>
    <w:pPr>
      <w:spacing w:after="120"/>
      <w:jc w:val="both"/>
    </w:pPr>
    <w:rPr>
      <w:rFonts w:ascii="Times New Roman" w:eastAsiaTheme="minorEastAsia" w:hAnsi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Bechhoefer</dc:creator>
  <cp:keywords/>
  <dc:description/>
  <cp:lastModifiedBy>Eric Bechhoefer</cp:lastModifiedBy>
  <cp:revision>5</cp:revision>
  <dcterms:created xsi:type="dcterms:W3CDTF">2024-01-27T21:01:00Z</dcterms:created>
  <dcterms:modified xsi:type="dcterms:W3CDTF">2024-01-28T21:54:00Z</dcterms:modified>
</cp:coreProperties>
</file>