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4" w:type="dxa"/>
        <w:tblInd w:w="-856" w:type="dxa"/>
        <w:tblLayout w:type="fixed"/>
        <w:tblLook w:val="01E0" w:firstRow="1" w:lastRow="1" w:firstColumn="1" w:lastColumn="1" w:noHBand="0" w:noVBand="0"/>
      </w:tblPr>
      <w:tblGrid>
        <w:gridCol w:w="9604"/>
      </w:tblGrid>
      <w:tr w:rsidR="00C50D98" w:rsidRPr="00C50D98" w14:paraId="5A4DE250" w14:textId="77777777" w:rsidTr="00635770">
        <w:tc>
          <w:tcPr>
            <w:tcW w:w="9604" w:type="dxa"/>
          </w:tcPr>
          <w:p w14:paraId="19076F36" w14:textId="2185550C" w:rsidR="002B7FC8" w:rsidRPr="00C50D98" w:rsidRDefault="00F16B61" w:rsidP="00E36AD7">
            <w:pPr>
              <w:jc w:val="both"/>
              <w:rPr>
                <w:rFonts w:ascii="Arial" w:hAnsi="Arial" w:cs="Arial"/>
                <w:color w:val="000000" w:themeColor="text1"/>
                <w:sz w:val="22"/>
                <w:szCs w:val="22"/>
              </w:rPr>
            </w:pPr>
            <w:r w:rsidRPr="00C50D98">
              <w:rPr>
                <w:rFonts w:ascii="Arial" w:hAnsi="Arial" w:cs="Arial"/>
                <w:b/>
                <w:color w:val="000000" w:themeColor="text1"/>
                <w:sz w:val="22"/>
                <w:szCs w:val="22"/>
              </w:rPr>
              <w:t>Title</w:t>
            </w:r>
            <w:r w:rsidR="003A6236" w:rsidRPr="00C50D98">
              <w:rPr>
                <w:rFonts w:ascii="Arial" w:hAnsi="Arial" w:cs="Arial"/>
                <w:b/>
                <w:color w:val="000000" w:themeColor="text1"/>
                <w:sz w:val="22"/>
                <w:szCs w:val="22"/>
              </w:rPr>
              <w:t xml:space="preserve"> of </w:t>
            </w:r>
            <w:r w:rsidR="004B7D91" w:rsidRPr="00C50D98">
              <w:rPr>
                <w:rFonts w:ascii="Arial" w:hAnsi="Arial" w:cs="Arial"/>
                <w:b/>
                <w:color w:val="000000" w:themeColor="text1"/>
                <w:sz w:val="22"/>
                <w:szCs w:val="22"/>
              </w:rPr>
              <w:t>Research Presentation</w:t>
            </w:r>
            <w:r w:rsidR="00E36AD7" w:rsidRPr="00C50D98">
              <w:rPr>
                <w:rFonts w:ascii="Arial" w:hAnsi="Arial" w:cs="Arial"/>
                <w:b/>
                <w:color w:val="000000" w:themeColor="text1"/>
                <w:sz w:val="22"/>
                <w:szCs w:val="22"/>
              </w:rPr>
              <w:t xml:space="preserve"> </w:t>
            </w:r>
            <w:r w:rsidR="00242808" w:rsidRPr="00C50D98">
              <w:rPr>
                <w:rFonts w:ascii="Arial" w:hAnsi="Arial" w:cs="Arial"/>
                <w:color w:val="000000" w:themeColor="text1"/>
                <w:sz w:val="22"/>
                <w:szCs w:val="22"/>
              </w:rPr>
              <w:t>(Sentence case)</w:t>
            </w:r>
          </w:p>
          <w:p w14:paraId="5A4DE24F" w14:textId="43A1DAD0" w:rsidR="004624A0" w:rsidRPr="00C50D98" w:rsidRDefault="00C50D98" w:rsidP="00E36AD7">
            <w:pPr>
              <w:jc w:val="both"/>
              <w:rPr>
                <w:rFonts w:ascii="Arial" w:hAnsi="Arial" w:cs="Arial"/>
                <w:color w:val="000000" w:themeColor="text1"/>
                <w:sz w:val="22"/>
                <w:szCs w:val="22"/>
              </w:rPr>
            </w:pPr>
            <w:r w:rsidRPr="00C50D98">
              <w:rPr>
                <w:rFonts w:ascii="Arial" w:hAnsi="Arial" w:cs="Arial"/>
                <w:color w:val="000000" w:themeColor="text1"/>
                <w:sz w:val="22"/>
                <w:szCs w:val="22"/>
              </w:rPr>
              <w:t>Assessment of postpartum intrauterine contraceptive device services</w:t>
            </w:r>
            <w:r w:rsidR="004624A0">
              <w:rPr>
                <w:rFonts w:ascii="Arial" w:hAnsi="Arial" w:cs="Arial"/>
                <w:color w:val="000000" w:themeColor="text1"/>
                <w:sz w:val="22"/>
                <w:szCs w:val="22"/>
              </w:rPr>
              <w:t xml:space="preserve"> (PPIUCD)</w:t>
            </w:r>
            <w:r w:rsidRPr="00C50D98">
              <w:rPr>
                <w:rFonts w:ascii="Arial" w:hAnsi="Arial" w:cs="Arial"/>
                <w:color w:val="000000" w:themeColor="text1"/>
                <w:sz w:val="22"/>
                <w:szCs w:val="22"/>
              </w:rPr>
              <w:t xml:space="preserve"> in Rajasthan and Maharashtra states in India.</w:t>
            </w:r>
          </w:p>
        </w:tc>
      </w:tr>
      <w:tr w:rsidR="00C50D98" w:rsidRPr="00C50D98" w14:paraId="5A4DE264" w14:textId="77777777" w:rsidTr="00635770">
        <w:trPr>
          <w:trHeight w:val="7663"/>
        </w:trPr>
        <w:tc>
          <w:tcPr>
            <w:tcW w:w="9604" w:type="dxa"/>
          </w:tcPr>
          <w:p w14:paraId="5A4DE255" w14:textId="16636EFA" w:rsidR="00DA7A71" w:rsidRPr="00635770" w:rsidRDefault="004B7D91" w:rsidP="00E36AD7">
            <w:pPr>
              <w:jc w:val="both"/>
              <w:rPr>
                <w:rFonts w:ascii="Arial" w:hAnsi="Arial" w:cs="Arial"/>
                <w:b/>
                <w:color w:val="000000" w:themeColor="text1"/>
                <w:sz w:val="22"/>
                <w:szCs w:val="22"/>
              </w:rPr>
            </w:pPr>
            <w:r w:rsidRPr="00C50D98">
              <w:rPr>
                <w:rFonts w:ascii="Arial" w:hAnsi="Arial" w:cs="Arial"/>
                <w:b/>
                <w:color w:val="000000" w:themeColor="text1"/>
                <w:sz w:val="22"/>
                <w:szCs w:val="22"/>
              </w:rPr>
              <w:t>Background/Objectives</w:t>
            </w:r>
          </w:p>
          <w:p w14:paraId="50F31F77" w14:textId="20C6864C" w:rsidR="00B9018F" w:rsidRPr="00C61597" w:rsidRDefault="0097750B" w:rsidP="00C61597">
            <w:pPr>
              <w:rPr>
                <w:rFonts w:ascii="Arial" w:hAnsi="Arial" w:cs="Arial"/>
                <w:iCs/>
                <w:color w:val="000000" w:themeColor="text1"/>
                <w:sz w:val="22"/>
                <w:szCs w:val="22"/>
              </w:rPr>
            </w:pPr>
            <w:r w:rsidRPr="00C50D98">
              <w:rPr>
                <w:rFonts w:ascii="Arial" w:hAnsi="Arial" w:cs="Arial"/>
                <w:color w:val="000000" w:themeColor="text1"/>
                <w:sz w:val="22"/>
                <w:szCs w:val="22"/>
              </w:rPr>
              <w:t>In order to promote uptake of contraceptive services, Government of India has renewed its efforts to focus on postpartum contracep</w:t>
            </w:r>
            <w:r w:rsidR="00126951">
              <w:rPr>
                <w:rFonts w:ascii="Arial" w:hAnsi="Arial" w:cs="Arial"/>
                <w:color w:val="000000" w:themeColor="text1"/>
                <w:sz w:val="22"/>
                <w:szCs w:val="22"/>
              </w:rPr>
              <w:t>tive services</w:t>
            </w:r>
            <w:r w:rsidRPr="00C50D98">
              <w:rPr>
                <w:rFonts w:ascii="Arial" w:hAnsi="Arial" w:cs="Arial"/>
                <w:color w:val="000000" w:themeColor="text1"/>
                <w:sz w:val="22"/>
                <w:szCs w:val="22"/>
              </w:rPr>
              <w:t>.</w:t>
            </w:r>
            <w:r w:rsidRPr="00C50D98">
              <w:rPr>
                <w:rFonts w:ascii="Arial" w:hAnsi="Arial" w:cs="Arial"/>
                <w:iCs/>
                <w:color w:val="000000" w:themeColor="text1"/>
                <w:sz w:val="22"/>
                <w:szCs w:val="22"/>
              </w:rPr>
              <w:t xml:space="preserve"> </w:t>
            </w:r>
            <w:r w:rsidR="00DF4739">
              <w:rPr>
                <w:rFonts w:ascii="Arial" w:hAnsi="Arial" w:cs="Arial"/>
                <w:iCs/>
                <w:color w:val="000000" w:themeColor="text1"/>
                <w:sz w:val="22"/>
                <w:szCs w:val="22"/>
              </w:rPr>
              <w:t>The objectives o</w:t>
            </w:r>
            <w:r w:rsidR="00387169" w:rsidRPr="00C50D98">
              <w:rPr>
                <w:rFonts w:ascii="Arial" w:hAnsi="Arial" w:cs="Arial"/>
                <w:iCs/>
                <w:color w:val="000000" w:themeColor="text1"/>
                <w:sz w:val="22"/>
                <w:szCs w:val="22"/>
              </w:rPr>
              <w:t xml:space="preserve">f this study </w:t>
            </w:r>
            <w:r w:rsidR="00CC2322">
              <w:rPr>
                <w:rFonts w:ascii="Arial" w:hAnsi="Arial" w:cs="Arial"/>
                <w:iCs/>
                <w:color w:val="000000" w:themeColor="text1"/>
                <w:sz w:val="22"/>
                <w:szCs w:val="22"/>
              </w:rPr>
              <w:t>were</w:t>
            </w:r>
            <w:r w:rsidR="00387169" w:rsidRPr="00C50D98">
              <w:rPr>
                <w:rFonts w:ascii="Arial" w:hAnsi="Arial" w:cs="Arial"/>
                <w:iCs/>
                <w:color w:val="000000" w:themeColor="text1"/>
                <w:sz w:val="22"/>
                <w:szCs w:val="22"/>
              </w:rPr>
              <w:t xml:space="preserve"> to understand the client’s experience with</w:t>
            </w:r>
            <w:r w:rsidR="00126951">
              <w:rPr>
                <w:rFonts w:ascii="Arial" w:hAnsi="Arial" w:cs="Arial"/>
                <w:iCs/>
                <w:color w:val="000000" w:themeColor="text1"/>
                <w:sz w:val="22"/>
                <w:szCs w:val="22"/>
              </w:rPr>
              <w:t xml:space="preserve"> </w:t>
            </w:r>
            <w:r w:rsidR="00126951" w:rsidRPr="00C50D98">
              <w:rPr>
                <w:rFonts w:ascii="Arial" w:hAnsi="Arial" w:cs="Arial"/>
                <w:color w:val="000000" w:themeColor="text1"/>
                <w:sz w:val="22"/>
                <w:szCs w:val="22"/>
              </w:rPr>
              <w:t>especi</w:t>
            </w:r>
            <w:r w:rsidR="00126951">
              <w:rPr>
                <w:rFonts w:ascii="Arial" w:hAnsi="Arial" w:cs="Arial"/>
                <w:color w:val="000000" w:themeColor="text1"/>
                <w:sz w:val="22"/>
                <w:szCs w:val="22"/>
              </w:rPr>
              <w:t>ally post-</w:t>
            </w:r>
            <w:r w:rsidR="00126951" w:rsidRPr="00C50D98">
              <w:rPr>
                <w:rFonts w:ascii="Arial" w:hAnsi="Arial" w:cs="Arial"/>
                <w:color w:val="000000" w:themeColor="text1"/>
                <w:sz w:val="22"/>
                <w:szCs w:val="22"/>
              </w:rPr>
              <w:t>partum intrauterine contraceptive device (PPIUCD)</w:t>
            </w:r>
            <w:r w:rsidR="00387169" w:rsidRPr="00C50D98">
              <w:rPr>
                <w:rFonts w:ascii="Arial" w:hAnsi="Arial" w:cs="Arial"/>
                <w:iCs/>
                <w:color w:val="000000" w:themeColor="text1"/>
                <w:sz w:val="22"/>
                <w:szCs w:val="22"/>
              </w:rPr>
              <w:t xml:space="preserve"> insertion with regard to decision-making, consent, information received, satisfaction, perceived side effects and care seeking for them and continuation of method</w:t>
            </w:r>
            <w:r w:rsidR="00126951">
              <w:rPr>
                <w:rFonts w:ascii="Arial" w:hAnsi="Arial" w:cs="Arial"/>
                <w:iCs/>
                <w:color w:val="000000" w:themeColor="text1"/>
                <w:sz w:val="22"/>
                <w:szCs w:val="22"/>
              </w:rPr>
              <w:t>,</w:t>
            </w:r>
            <w:r w:rsidR="00DF4739">
              <w:rPr>
                <w:rFonts w:ascii="Arial" w:hAnsi="Arial" w:cs="Arial"/>
                <w:iCs/>
                <w:color w:val="000000" w:themeColor="text1"/>
                <w:sz w:val="22"/>
                <w:szCs w:val="22"/>
              </w:rPr>
              <w:t xml:space="preserve"> in Rajasthan and Maharashtra states in India.</w:t>
            </w:r>
            <w:r w:rsidR="00387169" w:rsidRPr="00C50D98">
              <w:rPr>
                <w:rFonts w:ascii="Arial" w:hAnsi="Arial" w:cs="Arial"/>
                <w:iCs/>
                <w:color w:val="000000" w:themeColor="text1"/>
                <w:sz w:val="22"/>
                <w:szCs w:val="22"/>
              </w:rPr>
              <w:t xml:space="preserve"> </w:t>
            </w:r>
          </w:p>
          <w:p w14:paraId="5A4DE25A" w14:textId="70BE55EC" w:rsidR="00DA7A71" w:rsidRPr="00C50D98" w:rsidRDefault="004B7D91" w:rsidP="00E36AD7">
            <w:pPr>
              <w:jc w:val="both"/>
              <w:rPr>
                <w:rFonts w:ascii="Arial" w:hAnsi="Arial" w:cs="Arial"/>
                <w:b/>
                <w:color w:val="000000" w:themeColor="text1"/>
                <w:sz w:val="22"/>
                <w:szCs w:val="22"/>
              </w:rPr>
            </w:pPr>
            <w:r w:rsidRPr="00C50D98">
              <w:rPr>
                <w:rFonts w:ascii="Arial" w:hAnsi="Arial" w:cs="Arial"/>
                <w:b/>
                <w:color w:val="000000" w:themeColor="text1"/>
                <w:sz w:val="22"/>
                <w:szCs w:val="22"/>
              </w:rPr>
              <w:t>Methods</w:t>
            </w:r>
          </w:p>
          <w:p w14:paraId="17EA9C5B" w14:textId="685C8192" w:rsidR="00635770" w:rsidRDefault="0097750B" w:rsidP="00C61597">
            <w:pPr>
              <w:ind w:right="284"/>
              <w:jc w:val="both"/>
              <w:outlineLvl w:val="0"/>
              <w:rPr>
                <w:rFonts w:ascii="Arial" w:hAnsi="Arial" w:cs="Arial"/>
                <w:b/>
                <w:color w:val="000000" w:themeColor="text1"/>
                <w:sz w:val="22"/>
                <w:szCs w:val="22"/>
              </w:rPr>
            </w:pPr>
            <w:r w:rsidRPr="00C50D98">
              <w:rPr>
                <w:rFonts w:ascii="Arial" w:hAnsi="Arial" w:cs="Arial"/>
                <w:iCs/>
                <w:color w:val="000000" w:themeColor="text1"/>
                <w:sz w:val="22"/>
                <w:szCs w:val="22"/>
              </w:rPr>
              <w:t xml:space="preserve">In each of the states, districts with at least six health facilities having institutional delivery load of 600 or more annually were eligible to participate in this study. Stratified random sampling technique was used to select </w:t>
            </w:r>
            <w:r w:rsidR="00BD727F" w:rsidRPr="00C50D98">
              <w:rPr>
                <w:rFonts w:ascii="Arial" w:hAnsi="Arial" w:cs="Arial"/>
                <w:iCs/>
                <w:color w:val="000000" w:themeColor="text1"/>
                <w:sz w:val="22"/>
                <w:szCs w:val="22"/>
              </w:rPr>
              <w:t>t</w:t>
            </w:r>
            <w:r w:rsidRPr="00C50D98">
              <w:rPr>
                <w:rFonts w:ascii="Arial" w:hAnsi="Arial" w:cs="Arial"/>
                <w:iCs/>
                <w:color w:val="000000" w:themeColor="text1"/>
                <w:sz w:val="22"/>
                <w:szCs w:val="22"/>
              </w:rPr>
              <w:t>hree districts from each state i.e. one high performing district with PPIUCD insertion rate of &gt;25%, one mid performing with rate between 17 to 24%, and one low performing district with insertion rat</w:t>
            </w:r>
            <w:r w:rsidR="00635770">
              <w:rPr>
                <w:rFonts w:ascii="Arial" w:hAnsi="Arial" w:cs="Arial"/>
                <w:iCs/>
                <w:color w:val="000000" w:themeColor="text1"/>
                <w:sz w:val="22"/>
                <w:szCs w:val="22"/>
              </w:rPr>
              <w:t>e of less than 17%</w:t>
            </w:r>
            <w:r w:rsidRPr="00C50D98">
              <w:rPr>
                <w:rFonts w:ascii="Arial" w:hAnsi="Arial" w:cs="Arial"/>
                <w:iCs/>
                <w:color w:val="000000" w:themeColor="text1"/>
                <w:sz w:val="22"/>
                <w:szCs w:val="22"/>
              </w:rPr>
              <w:t xml:space="preserve">. </w:t>
            </w:r>
            <w:r w:rsidR="00635770">
              <w:rPr>
                <w:rFonts w:ascii="Arial" w:hAnsi="Arial" w:cs="Arial"/>
                <w:iCs/>
                <w:color w:val="000000" w:themeColor="text1"/>
                <w:sz w:val="22"/>
                <w:szCs w:val="22"/>
              </w:rPr>
              <w:t>The study included</w:t>
            </w:r>
            <w:r w:rsidR="00387169" w:rsidRPr="00C50D98">
              <w:rPr>
                <w:rFonts w:ascii="Arial" w:hAnsi="Arial" w:cs="Arial"/>
                <w:iCs/>
                <w:color w:val="000000" w:themeColor="text1"/>
                <w:sz w:val="22"/>
                <w:szCs w:val="22"/>
              </w:rPr>
              <w:t xml:space="preserve"> </w:t>
            </w:r>
            <w:r w:rsidR="00EE5D20">
              <w:rPr>
                <w:rFonts w:ascii="Arial" w:hAnsi="Arial" w:cs="Arial"/>
                <w:iCs/>
                <w:color w:val="000000" w:themeColor="text1"/>
                <w:sz w:val="22"/>
                <w:szCs w:val="22"/>
              </w:rPr>
              <w:t xml:space="preserve">quantitative </w:t>
            </w:r>
            <w:r w:rsidR="00387169" w:rsidRPr="00C50D98">
              <w:rPr>
                <w:rFonts w:ascii="Arial" w:hAnsi="Arial" w:cs="Arial"/>
                <w:iCs/>
                <w:color w:val="000000" w:themeColor="text1"/>
                <w:sz w:val="22"/>
                <w:szCs w:val="22"/>
              </w:rPr>
              <w:t xml:space="preserve">interviews </w:t>
            </w:r>
            <w:r w:rsidRPr="00C50D98">
              <w:rPr>
                <w:rFonts w:ascii="Arial" w:hAnsi="Arial" w:cs="Arial"/>
                <w:iCs/>
                <w:color w:val="000000" w:themeColor="text1"/>
                <w:sz w:val="22"/>
                <w:szCs w:val="22"/>
              </w:rPr>
              <w:t xml:space="preserve">with </w:t>
            </w:r>
            <w:r w:rsidR="00635770" w:rsidRPr="00C50D98">
              <w:rPr>
                <w:rFonts w:ascii="Arial" w:hAnsi="Arial" w:cs="Arial"/>
                <w:iCs/>
                <w:color w:val="000000" w:themeColor="text1"/>
                <w:sz w:val="22"/>
                <w:szCs w:val="22"/>
              </w:rPr>
              <w:t xml:space="preserve">651 </w:t>
            </w:r>
            <w:r w:rsidRPr="00C50D98">
              <w:rPr>
                <w:rFonts w:ascii="Arial" w:hAnsi="Arial" w:cs="Arial"/>
                <w:iCs/>
                <w:color w:val="000000" w:themeColor="text1"/>
                <w:sz w:val="22"/>
                <w:szCs w:val="22"/>
              </w:rPr>
              <w:t>women having PPIUCD inside them as per hospital records</w:t>
            </w:r>
            <w:r w:rsidR="00635770">
              <w:rPr>
                <w:rFonts w:ascii="Arial" w:hAnsi="Arial" w:cs="Arial"/>
                <w:iCs/>
                <w:color w:val="000000" w:themeColor="text1"/>
                <w:sz w:val="22"/>
                <w:szCs w:val="22"/>
              </w:rPr>
              <w:t xml:space="preserve"> (20% with in 1-2 days of delivery, 40.4% </w:t>
            </w:r>
            <w:r w:rsidR="00635770" w:rsidRPr="00C50D98">
              <w:rPr>
                <w:rFonts w:ascii="Arial" w:hAnsi="Arial" w:cs="Arial"/>
                <w:iCs/>
                <w:color w:val="000000" w:themeColor="text1"/>
                <w:sz w:val="22"/>
                <w:szCs w:val="22"/>
              </w:rPr>
              <w:t xml:space="preserve">within </w:t>
            </w:r>
            <w:r w:rsidR="00635770" w:rsidRPr="00C50D98">
              <w:rPr>
                <w:rFonts w:ascii="Arial" w:hAnsi="Arial" w:cs="Arial"/>
                <w:bCs/>
                <w:iCs/>
                <w:color w:val="000000" w:themeColor="text1"/>
                <w:sz w:val="22"/>
                <w:szCs w:val="22"/>
              </w:rPr>
              <w:t xml:space="preserve">1-2 months and </w:t>
            </w:r>
            <w:r w:rsidR="00635770">
              <w:rPr>
                <w:rFonts w:ascii="Arial" w:hAnsi="Arial" w:cs="Arial"/>
                <w:bCs/>
                <w:iCs/>
                <w:color w:val="000000" w:themeColor="text1"/>
                <w:sz w:val="22"/>
                <w:szCs w:val="22"/>
              </w:rPr>
              <w:t xml:space="preserve">39.6% </w:t>
            </w:r>
            <w:r w:rsidR="003D6DFE">
              <w:rPr>
                <w:rFonts w:ascii="Arial" w:hAnsi="Arial" w:cs="Arial"/>
                <w:bCs/>
                <w:iCs/>
                <w:color w:val="000000" w:themeColor="text1"/>
                <w:sz w:val="22"/>
                <w:szCs w:val="22"/>
              </w:rPr>
              <w:t xml:space="preserve">after </w:t>
            </w:r>
            <w:r w:rsidR="00635770">
              <w:rPr>
                <w:rFonts w:ascii="Arial" w:hAnsi="Arial" w:cs="Arial"/>
                <w:bCs/>
                <w:iCs/>
                <w:color w:val="000000" w:themeColor="text1"/>
                <w:sz w:val="22"/>
                <w:szCs w:val="22"/>
              </w:rPr>
              <w:t xml:space="preserve">4-6 months </w:t>
            </w:r>
            <w:r w:rsidR="003D6DFE">
              <w:rPr>
                <w:rFonts w:ascii="Arial" w:hAnsi="Arial" w:cs="Arial"/>
                <w:bCs/>
                <w:iCs/>
                <w:color w:val="000000" w:themeColor="text1"/>
                <w:sz w:val="22"/>
                <w:szCs w:val="22"/>
              </w:rPr>
              <w:t>of</w:t>
            </w:r>
            <w:r w:rsidR="00635770">
              <w:rPr>
                <w:rFonts w:ascii="Arial" w:hAnsi="Arial" w:cs="Arial"/>
                <w:bCs/>
                <w:iCs/>
                <w:color w:val="000000" w:themeColor="text1"/>
                <w:sz w:val="22"/>
                <w:szCs w:val="22"/>
              </w:rPr>
              <w:t xml:space="preserve"> delivery</w:t>
            </w:r>
            <w:r w:rsidR="00635770">
              <w:rPr>
                <w:rFonts w:ascii="Arial" w:hAnsi="Arial" w:cs="Arial"/>
                <w:iCs/>
                <w:color w:val="000000" w:themeColor="text1"/>
                <w:sz w:val="22"/>
                <w:szCs w:val="22"/>
              </w:rPr>
              <w:t>),</w:t>
            </w:r>
            <w:r w:rsidR="00387169" w:rsidRPr="00C50D98">
              <w:rPr>
                <w:rFonts w:ascii="Arial" w:hAnsi="Arial" w:cs="Arial"/>
                <w:iCs/>
                <w:color w:val="000000" w:themeColor="text1"/>
                <w:sz w:val="22"/>
                <w:szCs w:val="22"/>
              </w:rPr>
              <w:t xml:space="preserve"> and </w:t>
            </w:r>
            <w:r w:rsidRPr="00C50D98">
              <w:rPr>
                <w:rFonts w:ascii="Arial" w:hAnsi="Arial" w:cs="Arial"/>
                <w:iCs/>
                <w:color w:val="000000" w:themeColor="text1"/>
                <w:sz w:val="22"/>
                <w:szCs w:val="22"/>
              </w:rPr>
              <w:t xml:space="preserve">with </w:t>
            </w:r>
            <w:r w:rsidR="00635770">
              <w:rPr>
                <w:rFonts w:ascii="Arial" w:hAnsi="Arial" w:cs="Arial"/>
                <w:iCs/>
                <w:color w:val="000000" w:themeColor="text1"/>
                <w:sz w:val="22"/>
                <w:szCs w:val="22"/>
              </w:rPr>
              <w:t xml:space="preserve">36 </w:t>
            </w:r>
            <w:r w:rsidRPr="00C50D98">
              <w:rPr>
                <w:rFonts w:ascii="Arial" w:hAnsi="Arial" w:cs="Arial"/>
                <w:iCs/>
                <w:color w:val="000000" w:themeColor="text1"/>
                <w:sz w:val="22"/>
                <w:szCs w:val="22"/>
              </w:rPr>
              <w:t>service providers involved with insertion of PPIUCD</w:t>
            </w:r>
            <w:r w:rsidR="007304C9" w:rsidRPr="00C50D98">
              <w:rPr>
                <w:rFonts w:ascii="Arial" w:hAnsi="Arial" w:cs="Arial"/>
                <w:iCs/>
                <w:color w:val="000000" w:themeColor="text1"/>
                <w:sz w:val="22"/>
                <w:szCs w:val="22"/>
              </w:rPr>
              <w:t xml:space="preserve">. </w:t>
            </w:r>
          </w:p>
          <w:p w14:paraId="5A4DE25D" w14:textId="5DD6E3B6" w:rsidR="00DA7A71" w:rsidRPr="00C50D98" w:rsidRDefault="004B7D91" w:rsidP="00E36AD7">
            <w:pPr>
              <w:jc w:val="both"/>
              <w:rPr>
                <w:rFonts w:ascii="Arial" w:hAnsi="Arial" w:cs="Arial"/>
                <w:b/>
                <w:color w:val="000000" w:themeColor="text1"/>
                <w:sz w:val="22"/>
                <w:szCs w:val="22"/>
              </w:rPr>
            </w:pPr>
            <w:r w:rsidRPr="00C50D98">
              <w:rPr>
                <w:rFonts w:ascii="Arial" w:hAnsi="Arial" w:cs="Arial"/>
                <w:b/>
                <w:color w:val="000000" w:themeColor="text1"/>
                <w:sz w:val="22"/>
                <w:szCs w:val="22"/>
              </w:rPr>
              <w:t>Results</w:t>
            </w:r>
          </w:p>
          <w:p w14:paraId="2230F09C" w14:textId="578EB4D5" w:rsidR="004B7D91" w:rsidRPr="00635770" w:rsidRDefault="0097750B" w:rsidP="00635770">
            <w:pPr>
              <w:ind w:right="284"/>
              <w:jc w:val="both"/>
              <w:outlineLvl w:val="0"/>
              <w:rPr>
                <w:rFonts w:ascii="Arial" w:hAnsi="Arial" w:cs="Arial"/>
                <w:iCs/>
                <w:color w:val="000000" w:themeColor="text1"/>
                <w:sz w:val="22"/>
                <w:szCs w:val="22"/>
              </w:rPr>
            </w:pPr>
            <w:r w:rsidRPr="00C50D98">
              <w:rPr>
                <w:rFonts w:ascii="Arial" w:hAnsi="Arial" w:cs="Arial"/>
                <w:iCs/>
                <w:color w:val="000000" w:themeColor="text1"/>
                <w:sz w:val="22"/>
                <w:szCs w:val="22"/>
              </w:rPr>
              <w:t>Of 651 women</w:t>
            </w:r>
            <w:r w:rsidR="007304C9" w:rsidRPr="00C50D98">
              <w:rPr>
                <w:rFonts w:ascii="Arial" w:hAnsi="Arial" w:cs="Arial"/>
                <w:iCs/>
                <w:color w:val="000000" w:themeColor="text1"/>
                <w:sz w:val="22"/>
                <w:szCs w:val="22"/>
              </w:rPr>
              <w:t xml:space="preserve">, </w:t>
            </w:r>
            <w:r w:rsidRPr="00C50D98">
              <w:rPr>
                <w:rFonts w:ascii="Arial" w:hAnsi="Arial" w:cs="Arial"/>
                <w:iCs/>
                <w:color w:val="000000" w:themeColor="text1"/>
                <w:sz w:val="22"/>
                <w:szCs w:val="22"/>
              </w:rPr>
              <w:t xml:space="preserve">35.8% were not aware that PPIUCD was inserted inside them after their delivery in the hospital. </w:t>
            </w:r>
            <w:r w:rsidR="00126951" w:rsidRPr="00C50D98">
              <w:rPr>
                <w:rFonts w:ascii="Arial" w:hAnsi="Arial" w:cs="Arial"/>
                <w:iCs/>
                <w:color w:val="000000" w:themeColor="text1"/>
                <w:sz w:val="22"/>
                <w:szCs w:val="22"/>
              </w:rPr>
              <w:t>Counselling</w:t>
            </w:r>
            <w:r w:rsidRPr="00C50D98">
              <w:rPr>
                <w:rFonts w:ascii="Arial" w:hAnsi="Arial" w:cs="Arial"/>
                <w:iCs/>
                <w:color w:val="000000" w:themeColor="text1"/>
                <w:sz w:val="22"/>
                <w:szCs w:val="22"/>
              </w:rPr>
              <w:t xml:space="preserve"> was mostly done after delivery (53%). </w:t>
            </w:r>
            <w:r w:rsidR="003D6DFE" w:rsidRPr="00C50D98">
              <w:rPr>
                <w:rFonts w:ascii="Arial" w:hAnsi="Arial" w:cs="Arial"/>
                <w:iCs/>
                <w:color w:val="000000" w:themeColor="text1"/>
                <w:sz w:val="22"/>
                <w:szCs w:val="22"/>
              </w:rPr>
              <w:t>Of women who were aware that they had a PPIUCD inserted, 37.1% reported that no consent was sought fr</w:t>
            </w:r>
            <w:r w:rsidR="003D6DFE">
              <w:rPr>
                <w:rFonts w:ascii="Arial" w:hAnsi="Arial" w:cs="Arial"/>
                <w:iCs/>
                <w:color w:val="000000" w:themeColor="text1"/>
                <w:sz w:val="22"/>
                <w:szCs w:val="22"/>
              </w:rPr>
              <w:t xml:space="preserve">om them or their family members. </w:t>
            </w:r>
            <w:r w:rsidR="007304C9" w:rsidRPr="00C50D98">
              <w:rPr>
                <w:rFonts w:ascii="Arial" w:hAnsi="Arial" w:cs="Arial"/>
                <w:iCs/>
                <w:color w:val="000000" w:themeColor="text1"/>
                <w:sz w:val="22"/>
                <w:szCs w:val="22"/>
              </w:rPr>
              <w:t>Of women who were interviewed at 1-2 months delivery, 18.7% had got the PPIUCD removed, and 10.3% reported that it had been expelled. Of women who were interviewed at 4-6 months after deliver</w:t>
            </w:r>
            <w:r w:rsidR="00635770">
              <w:rPr>
                <w:rFonts w:ascii="Arial" w:hAnsi="Arial" w:cs="Arial"/>
                <w:iCs/>
                <w:color w:val="000000" w:themeColor="text1"/>
                <w:sz w:val="22"/>
                <w:szCs w:val="22"/>
              </w:rPr>
              <w:t>y</w:t>
            </w:r>
            <w:r w:rsidR="007304C9" w:rsidRPr="00C50D98">
              <w:rPr>
                <w:rFonts w:ascii="Arial" w:hAnsi="Arial" w:cs="Arial"/>
                <w:iCs/>
                <w:color w:val="000000" w:themeColor="text1"/>
                <w:sz w:val="22"/>
                <w:szCs w:val="22"/>
              </w:rPr>
              <w:t>, 32.7% had got it</w:t>
            </w:r>
            <w:bookmarkStart w:id="0" w:name="_GoBack"/>
            <w:bookmarkEnd w:id="0"/>
            <w:r w:rsidR="007304C9" w:rsidRPr="00C50D98">
              <w:rPr>
                <w:rFonts w:ascii="Arial" w:hAnsi="Arial" w:cs="Arial"/>
                <w:iCs/>
                <w:color w:val="000000" w:themeColor="text1"/>
                <w:sz w:val="22"/>
                <w:szCs w:val="22"/>
              </w:rPr>
              <w:t xml:space="preserve"> removed, 9% reported expulsion, while 55% reported it was retained. Significantly higher proportion of those women (65.2%) had retained the PPIUCD, who were counselled as compared to those who were not (34.8%). (p=0.000).</w:t>
            </w:r>
            <w:r w:rsidR="00387169" w:rsidRPr="00C50D98">
              <w:rPr>
                <w:rFonts w:ascii="Arial" w:hAnsi="Arial" w:cs="Arial"/>
                <w:color w:val="000000" w:themeColor="text1"/>
                <w:sz w:val="22"/>
                <w:szCs w:val="22"/>
              </w:rPr>
              <w:t xml:space="preserve"> </w:t>
            </w:r>
            <w:r w:rsidR="00387169" w:rsidRPr="00C50D98">
              <w:rPr>
                <w:rFonts w:ascii="Arial" w:hAnsi="Arial" w:cs="Arial"/>
                <w:color w:val="000000" w:themeColor="text1"/>
                <w:sz w:val="22"/>
                <w:szCs w:val="22"/>
              </w:rPr>
              <w:t xml:space="preserve">Of the service providers interviewed, 83% had received training in PPIUCD insertion, however, only 58% had received hands-on training. Seventy five percent of service providers felt that the best time for </w:t>
            </w:r>
            <w:r w:rsidR="00126951" w:rsidRPr="00C50D98">
              <w:rPr>
                <w:rFonts w:ascii="Arial" w:hAnsi="Arial" w:cs="Arial"/>
                <w:color w:val="000000" w:themeColor="text1"/>
                <w:sz w:val="22"/>
                <w:szCs w:val="22"/>
              </w:rPr>
              <w:t>counselling</w:t>
            </w:r>
            <w:r w:rsidR="00387169" w:rsidRPr="00C50D98">
              <w:rPr>
                <w:rFonts w:ascii="Arial" w:hAnsi="Arial" w:cs="Arial"/>
                <w:color w:val="000000" w:themeColor="text1"/>
                <w:sz w:val="22"/>
                <w:szCs w:val="22"/>
              </w:rPr>
              <w:t xml:space="preserve"> on PPIUCD was during labour or after birth of baby</w:t>
            </w:r>
            <w:r w:rsidR="00387169" w:rsidRPr="00C50D98">
              <w:rPr>
                <w:rFonts w:ascii="Arial" w:hAnsi="Arial" w:cs="Arial"/>
                <w:color w:val="000000" w:themeColor="text1"/>
                <w:sz w:val="22"/>
                <w:szCs w:val="22"/>
              </w:rPr>
              <w:t>.</w:t>
            </w:r>
          </w:p>
          <w:p w14:paraId="3AD6967B" w14:textId="07EC6267" w:rsidR="004B7D91" w:rsidRPr="00C50D98" w:rsidRDefault="004B7D91" w:rsidP="00E36AD7">
            <w:pPr>
              <w:jc w:val="both"/>
              <w:rPr>
                <w:rFonts w:ascii="Arial" w:hAnsi="Arial" w:cs="Arial"/>
                <w:b/>
                <w:color w:val="000000" w:themeColor="text1"/>
                <w:sz w:val="22"/>
                <w:szCs w:val="22"/>
              </w:rPr>
            </w:pPr>
            <w:r w:rsidRPr="00C50D98">
              <w:rPr>
                <w:rFonts w:ascii="Arial" w:hAnsi="Arial" w:cs="Arial"/>
                <w:b/>
                <w:color w:val="000000" w:themeColor="text1"/>
                <w:sz w:val="22"/>
                <w:szCs w:val="22"/>
              </w:rPr>
              <w:t>Discussion</w:t>
            </w:r>
          </w:p>
          <w:p w14:paraId="5A4DE263" w14:textId="17AF14DE" w:rsidR="00DA7A71" w:rsidRPr="00C61597" w:rsidRDefault="0097750B" w:rsidP="00E36AD7">
            <w:pPr>
              <w:jc w:val="both"/>
              <w:rPr>
                <w:rFonts w:ascii="Arial" w:hAnsi="Arial" w:cs="Arial"/>
                <w:b/>
                <w:color w:val="000000" w:themeColor="text1"/>
                <w:sz w:val="22"/>
                <w:szCs w:val="22"/>
              </w:rPr>
            </w:pPr>
            <w:r w:rsidRPr="00C50D98">
              <w:rPr>
                <w:rFonts w:ascii="Arial" w:hAnsi="Arial" w:cs="Arial"/>
                <w:color w:val="000000" w:themeColor="text1"/>
                <w:sz w:val="22"/>
                <w:szCs w:val="22"/>
              </w:rPr>
              <w:t xml:space="preserve">Results of the study suggest that </w:t>
            </w:r>
            <w:r w:rsidR="00387169" w:rsidRPr="00C50D98">
              <w:rPr>
                <w:rFonts w:ascii="Arial" w:hAnsi="Arial" w:cs="Arial"/>
                <w:color w:val="000000" w:themeColor="text1"/>
                <w:sz w:val="22"/>
                <w:szCs w:val="22"/>
              </w:rPr>
              <w:t>reproductive rights of the women are compromised. U</w:t>
            </w:r>
            <w:r w:rsidRPr="00C50D98">
              <w:rPr>
                <w:rFonts w:ascii="Arial" w:hAnsi="Arial" w:cs="Arial"/>
                <w:color w:val="000000" w:themeColor="text1"/>
                <w:sz w:val="22"/>
                <w:szCs w:val="22"/>
              </w:rPr>
              <w:t xml:space="preserve">rgent attention is needed to proper </w:t>
            </w:r>
            <w:r w:rsidR="00126951" w:rsidRPr="00C50D98">
              <w:rPr>
                <w:rFonts w:ascii="Arial" w:hAnsi="Arial" w:cs="Arial"/>
                <w:color w:val="000000" w:themeColor="text1"/>
                <w:sz w:val="22"/>
                <w:szCs w:val="22"/>
              </w:rPr>
              <w:t>counselling</w:t>
            </w:r>
            <w:r w:rsidRPr="00C50D98">
              <w:rPr>
                <w:rFonts w:ascii="Arial" w:hAnsi="Arial" w:cs="Arial"/>
                <w:color w:val="000000" w:themeColor="text1"/>
                <w:sz w:val="22"/>
                <w:szCs w:val="22"/>
              </w:rPr>
              <w:t xml:space="preserve"> and consent for PPIUCD insertion. </w:t>
            </w:r>
            <w:r w:rsidR="00C50D98" w:rsidRPr="00C50D98">
              <w:rPr>
                <w:rFonts w:ascii="Arial" w:hAnsi="Arial" w:cs="Arial"/>
                <w:iCs/>
                <w:color w:val="000000" w:themeColor="text1"/>
                <w:sz w:val="22"/>
                <w:szCs w:val="22"/>
              </w:rPr>
              <w:t xml:space="preserve">PPIUCD should not be inserted if women </w:t>
            </w:r>
            <w:r w:rsidR="004624A0" w:rsidRPr="00C50D98">
              <w:rPr>
                <w:rFonts w:ascii="Arial" w:hAnsi="Arial" w:cs="Arial"/>
                <w:iCs/>
                <w:color w:val="000000" w:themeColor="text1"/>
                <w:sz w:val="22"/>
                <w:szCs w:val="22"/>
              </w:rPr>
              <w:t>have</w:t>
            </w:r>
            <w:r w:rsidR="00C50D98" w:rsidRPr="00C50D98">
              <w:rPr>
                <w:rFonts w:ascii="Arial" w:hAnsi="Arial" w:cs="Arial"/>
                <w:iCs/>
                <w:color w:val="000000" w:themeColor="text1"/>
                <w:sz w:val="22"/>
                <w:szCs w:val="22"/>
              </w:rPr>
              <w:t xml:space="preserve"> refused and not consented.</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91AB8" w14:textId="77777777" w:rsidR="00D44C7E" w:rsidRDefault="00D44C7E" w:rsidP="007304C9">
      <w:r>
        <w:separator/>
      </w:r>
    </w:p>
  </w:endnote>
  <w:endnote w:type="continuationSeparator" w:id="0">
    <w:p w14:paraId="53D8403F" w14:textId="77777777" w:rsidR="00D44C7E" w:rsidRDefault="00D44C7E" w:rsidP="0073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A9466" w14:textId="77777777" w:rsidR="00D44C7E" w:rsidRDefault="00D44C7E" w:rsidP="007304C9">
      <w:r>
        <w:separator/>
      </w:r>
    </w:p>
  </w:footnote>
  <w:footnote w:type="continuationSeparator" w:id="0">
    <w:p w14:paraId="60A4B81B" w14:textId="77777777" w:rsidR="00D44C7E" w:rsidRDefault="00D44C7E" w:rsidP="0073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75BB8"/>
    <w:multiLevelType w:val="hybridMultilevel"/>
    <w:tmpl w:val="BD889D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B9F279C"/>
    <w:multiLevelType w:val="hybridMultilevel"/>
    <w:tmpl w:val="A0E2A4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3321"/>
    <w:rsid w:val="0003525D"/>
    <w:rsid w:val="00077988"/>
    <w:rsid w:val="0008349E"/>
    <w:rsid w:val="000A5F39"/>
    <w:rsid w:val="000C05CE"/>
    <w:rsid w:val="00126951"/>
    <w:rsid w:val="00131D1E"/>
    <w:rsid w:val="001C3A37"/>
    <w:rsid w:val="00211765"/>
    <w:rsid w:val="00230B21"/>
    <w:rsid w:val="00234EAA"/>
    <w:rsid w:val="00242808"/>
    <w:rsid w:val="00294265"/>
    <w:rsid w:val="002B7FC8"/>
    <w:rsid w:val="002E68E7"/>
    <w:rsid w:val="002F34DB"/>
    <w:rsid w:val="00317FFE"/>
    <w:rsid w:val="00363AF7"/>
    <w:rsid w:val="00387169"/>
    <w:rsid w:val="003A6236"/>
    <w:rsid w:val="003B15A7"/>
    <w:rsid w:val="003D257A"/>
    <w:rsid w:val="003D6DFE"/>
    <w:rsid w:val="003F596D"/>
    <w:rsid w:val="004624A0"/>
    <w:rsid w:val="00490208"/>
    <w:rsid w:val="004B5B95"/>
    <w:rsid w:val="004B7D91"/>
    <w:rsid w:val="004C45A1"/>
    <w:rsid w:val="004D17AD"/>
    <w:rsid w:val="004E345D"/>
    <w:rsid w:val="00564331"/>
    <w:rsid w:val="00590824"/>
    <w:rsid w:val="005F7DC7"/>
    <w:rsid w:val="00635770"/>
    <w:rsid w:val="006605DB"/>
    <w:rsid w:val="00663BFF"/>
    <w:rsid w:val="006C6E32"/>
    <w:rsid w:val="0070252B"/>
    <w:rsid w:val="00714C46"/>
    <w:rsid w:val="007304C9"/>
    <w:rsid w:val="00797975"/>
    <w:rsid w:val="007A2A9C"/>
    <w:rsid w:val="007E61BA"/>
    <w:rsid w:val="0082392D"/>
    <w:rsid w:val="008874BF"/>
    <w:rsid w:val="008C05AC"/>
    <w:rsid w:val="008C05C1"/>
    <w:rsid w:val="00932377"/>
    <w:rsid w:val="009579B1"/>
    <w:rsid w:val="0097750B"/>
    <w:rsid w:val="009B7881"/>
    <w:rsid w:val="00A112C8"/>
    <w:rsid w:val="00A1780F"/>
    <w:rsid w:val="00AA1598"/>
    <w:rsid w:val="00AA5B46"/>
    <w:rsid w:val="00AB42C9"/>
    <w:rsid w:val="00B12CD1"/>
    <w:rsid w:val="00B20967"/>
    <w:rsid w:val="00B766BF"/>
    <w:rsid w:val="00B9018F"/>
    <w:rsid w:val="00BC5CBE"/>
    <w:rsid w:val="00BD727F"/>
    <w:rsid w:val="00C211D2"/>
    <w:rsid w:val="00C50D98"/>
    <w:rsid w:val="00C61597"/>
    <w:rsid w:val="00C73E89"/>
    <w:rsid w:val="00C84789"/>
    <w:rsid w:val="00C978A6"/>
    <w:rsid w:val="00CA0DE6"/>
    <w:rsid w:val="00CB2597"/>
    <w:rsid w:val="00CC2322"/>
    <w:rsid w:val="00CC5CF2"/>
    <w:rsid w:val="00CD0335"/>
    <w:rsid w:val="00CE496D"/>
    <w:rsid w:val="00CE5D57"/>
    <w:rsid w:val="00D44C7E"/>
    <w:rsid w:val="00D71EFE"/>
    <w:rsid w:val="00DA45EE"/>
    <w:rsid w:val="00DA7A71"/>
    <w:rsid w:val="00DC2C64"/>
    <w:rsid w:val="00DE6D44"/>
    <w:rsid w:val="00DF4739"/>
    <w:rsid w:val="00E0479B"/>
    <w:rsid w:val="00E27BBB"/>
    <w:rsid w:val="00E36AD7"/>
    <w:rsid w:val="00E379B4"/>
    <w:rsid w:val="00E458B1"/>
    <w:rsid w:val="00ED55D6"/>
    <w:rsid w:val="00EE5D20"/>
    <w:rsid w:val="00F127D8"/>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aliases w:val="O5,Para_sk"/>
    <w:basedOn w:val="Normal"/>
    <w:link w:val="ListParagraphChar"/>
    <w:uiPriority w:val="34"/>
    <w:qFormat/>
    <w:rsid w:val="0097750B"/>
    <w:pPr>
      <w:ind w:left="720"/>
      <w:contextualSpacing/>
    </w:pPr>
    <w:rPr>
      <w:rFonts w:eastAsiaTheme="minorHAnsi"/>
      <w:lang w:eastAsia="en-GB"/>
    </w:rPr>
  </w:style>
  <w:style w:type="character" w:customStyle="1" w:styleId="ListParagraphChar">
    <w:name w:val="List Paragraph Char"/>
    <w:aliases w:val="O5 Char,Para_sk Char"/>
    <w:basedOn w:val="DefaultParagraphFont"/>
    <w:link w:val="ListParagraph"/>
    <w:uiPriority w:val="34"/>
    <w:rsid w:val="0097750B"/>
    <w:rPr>
      <w:rFonts w:eastAsiaTheme="minorHAnsi"/>
      <w:sz w:val="24"/>
      <w:szCs w:val="24"/>
      <w:lang w:val="en-GB" w:eastAsia="en-GB"/>
    </w:rPr>
  </w:style>
  <w:style w:type="paragraph" w:styleId="FootnoteText">
    <w:name w:val="footnote text"/>
    <w:basedOn w:val="Normal"/>
    <w:link w:val="FootnoteTextChar"/>
    <w:semiHidden/>
    <w:unhideWhenUsed/>
    <w:rsid w:val="007304C9"/>
    <w:rPr>
      <w:sz w:val="20"/>
      <w:szCs w:val="20"/>
    </w:rPr>
  </w:style>
  <w:style w:type="character" w:customStyle="1" w:styleId="FootnoteTextChar">
    <w:name w:val="Footnote Text Char"/>
    <w:basedOn w:val="DefaultParagraphFont"/>
    <w:link w:val="FootnoteText"/>
    <w:semiHidden/>
    <w:rsid w:val="007304C9"/>
    <w:rPr>
      <w:lang w:val="en-GB" w:eastAsia="en-US"/>
    </w:rPr>
  </w:style>
  <w:style w:type="character" w:styleId="FootnoteReference">
    <w:name w:val="footnote reference"/>
    <w:basedOn w:val="DefaultParagraphFont"/>
    <w:uiPriority w:val="99"/>
    <w:semiHidden/>
    <w:unhideWhenUsed/>
    <w:rsid w:val="00730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2298</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MADHU GUPTA</cp:lastModifiedBy>
  <cp:revision>2</cp:revision>
  <dcterms:created xsi:type="dcterms:W3CDTF">2018-08-30T04:45:00Z</dcterms:created>
  <dcterms:modified xsi:type="dcterms:W3CDTF">2018-08-30T04:45:00Z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